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75630" w14:textId="20DA2D3B" w:rsidR="009346F0" w:rsidRDefault="009346F0" w:rsidP="001729CA">
      <w:pPr>
        <w:pStyle w:val="Title"/>
        <w:spacing w:before="60" w:line="240" w:lineRule="auto"/>
        <w:jc w:val="center"/>
        <w:rPr>
          <w:rFonts w:eastAsia="Calibri"/>
          <w:color w:val="366091"/>
        </w:rPr>
      </w:pPr>
      <w:bookmarkStart w:id="0" w:name="_heading=h.3znysh7" w:colFirst="0" w:colLast="0"/>
      <w:bookmarkStart w:id="1" w:name="_heading=h.2et92p0" w:colFirst="0" w:colLast="0"/>
      <w:bookmarkStart w:id="2" w:name="_heading=h.tyjcwt"/>
      <w:bookmarkStart w:id="3" w:name="_Toc432008480"/>
      <w:bookmarkStart w:id="4" w:name="_Toc434924099"/>
      <w:bookmarkEnd w:id="0"/>
      <w:bookmarkEnd w:id="1"/>
      <w:bookmarkEnd w:id="2"/>
    </w:p>
    <w:p w14:paraId="6D05F8BD" w14:textId="19244F5E" w:rsidR="004D2726" w:rsidRDefault="004D2726" w:rsidP="004D2726"/>
    <w:p w14:paraId="2105816C" w14:textId="6B42CF85" w:rsidR="004D2726" w:rsidRDefault="004D2726" w:rsidP="004D2726"/>
    <w:p w14:paraId="7D1FFF7F" w14:textId="77777777" w:rsidR="004D2726" w:rsidRPr="005C18F2" w:rsidRDefault="004D2726" w:rsidP="005C18F2"/>
    <w:tbl>
      <w:tblPr>
        <w:tblStyle w:val="TableGrid"/>
        <w:tblW w:w="10151" w:type="dxa"/>
        <w:shd w:val="clear" w:color="auto" w:fill="DEEAF6" w:themeFill="accent5" w:themeFillTint="33"/>
        <w:tblLook w:val="04A0" w:firstRow="1" w:lastRow="0" w:firstColumn="1" w:lastColumn="0" w:noHBand="0" w:noVBand="1"/>
      </w:tblPr>
      <w:tblGrid>
        <w:gridCol w:w="10151"/>
      </w:tblGrid>
      <w:tr w:rsidR="001729CA" w:rsidRPr="004D2726" w14:paraId="57F8728C" w14:textId="77777777" w:rsidTr="005C18F2">
        <w:trPr>
          <w:trHeight w:val="5947"/>
        </w:trPr>
        <w:tc>
          <w:tcPr>
            <w:tcW w:w="10151" w:type="dxa"/>
            <w:shd w:val="clear" w:color="auto" w:fill="DEEAF6" w:themeFill="accent5" w:themeFillTint="33"/>
          </w:tcPr>
          <w:p w14:paraId="02820404" w14:textId="77777777" w:rsidR="004D2726" w:rsidRDefault="004D2726" w:rsidP="004D2726">
            <w:pPr>
              <w:pStyle w:val="Title"/>
              <w:spacing w:before="60"/>
              <w:ind w:left="0"/>
              <w:rPr>
                <w:rFonts w:eastAsia="Calibri"/>
              </w:rPr>
            </w:pPr>
          </w:p>
          <w:p w14:paraId="5B392668" w14:textId="77777777" w:rsidR="004D2726" w:rsidRDefault="004D2726" w:rsidP="004D2726">
            <w:pPr>
              <w:pStyle w:val="Title"/>
              <w:spacing w:before="60"/>
              <w:ind w:left="0"/>
              <w:rPr>
                <w:rFonts w:eastAsia="Calibri"/>
              </w:rPr>
            </w:pPr>
          </w:p>
          <w:p w14:paraId="30162A39" w14:textId="6C57CDFA" w:rsidR="001729CA" w:rsidRPr="004D2726" w:rsidRDefault="001729CA" w:rsidP="005C18F2">
            <w:pPr>
              <w:pStyle w:val="Title"/>
              <w:spacing w:before="60"/>
              <w:ind w:left="0"/>
              <w:jc w:val="center"/>
              <w:rPr>
                <w:rFonts w:eastAsia="Calibri"/>
              </w:rPr>
            </w:pPr>
            <w:r w:rsidRPr="004D2726">
              <w:rPr>
                <w:rFonts w:eastAsia="Calibri"/>
              </w:rPr>
              <w:t xml:space="preserve">Covered California EDI </w:t>
            </w:r>
            <w:r w:rsidR="0003230A">
              <w:rPr>
                <w:rFonts w:eastAsia="Calibri"/>
              </w:rPr>
              <w:t xml:space="preserve">834 </w:t>
            </w:r>
            <w:r w:rsidRPr="004D2726">
              <w:rPr>
                <w:rFonts w:eastAsia="Calibri"/>
              </w:rPr>
              <w:t>Companion Guide</w:t>
            </w:r>
          </w:p>
          <w:p w14:paraId="5D5E9A8E" w14:textId="765E3329" w:rsidR="001729CA" w:rsidRPr="004D2726" w:rsidRDefault="001729CA">
            <w:pPr>
              <w:pStyle w:val="Title"/>
              <w:spacing w:before="60"/>
              <w:jc w:val="center"/>
              <w:rPr>
                <w:rFonts w:eastAsia="Calibri"/>
              </w:rPr>
            </w:pPr>
          </w:p>
          <w:p w14:paraId="115C2F3A" w14:textId="41ECF736" w:rsidR="001729CA" w:rsidRPr="005C18F2" w:rsidRDefault="004D2726" w:rsidP="005C18F2">
            <w:pPr>
              <w:pStyle w:val="Title"/>
              <w:spacing w:before="60"/>
              <w:rPr>
                <w:rFonts w:eastAsia="Calibri"/>
                <w:sz w:val="36"/>
                <w:szCs w:val="36"/>
              </w:rPr>
            </w:pPr>
            <w:r>
              <w:rPr>
                <w:rFonts w:eastAsia="Calibri"/>
                <w:sz w:val="36"/>
                <w:szCs w:val="36"/>
              </w:rPr>
              <w:t xml:space="preserve">                                     </w:t>
            </w:r>
            <w:r w:rsidR="001729CA" w:rsidRPr="005C18F2">
              <w:rPr>
                <w:rFonts w:eastAsia="Calibri"/>
                <w:sz w:val="36"/>
                <w:szCs w:val="36"/>
              </w:rPr>
              <w:t xml:space="preserve">Version </w:t>
            </w:r>
            <w:r w:rsidR="006150D1">
              <w:rPr>
                <w:rFonts w:eastAsia="Calibri"/>
                <w:sz w:val="36"/>
                <w:szCs w:val="36"/>
              </w:rPr>
              <w:t>24.0</w:t>
            </w:r>
            <w:r w:rsidR="006770A5">
              <w:rPr>
                <w:rFonts w:eastAsia="Calibri"/>
                <w:sz w:val="36"/>
                <w:szCs w:val="36"/>
              </w:rPr>
              <w:t>9</w:t>
            </w:r>
            <w:r w:rsidR="006150D1">
              <w:rPr>
                <w:rFonts w:eastAsia="Calibri"/>
                <w:sz w:val="36"/>
                <w:szCs w:val="36"/>
              </w:rPr>
              <w:t>.0</w:t>
            </w:r>
            <w:r w:rsidR="000577B6">
              <w:rPr>
                <w:rFonts w:eastAsia="Calibri"/>
                <w:sz w:val="36"/>
                <w:szCs w:val="36"/>
              </w:rPr>
              <w:t>6</w:t>
            </w:r>
          </w:p>
          <w:p w14:paraId="188C7E4B" w14:textId="5DD1EFD0" w:rsidR="001729CA" w:rsidRPr="005C18F2" w:rsidRDefault="004D2726" w:rsidP="005C18F2">
            <w:pPr>
              <w:pStyle w:val="Title2CalHEERS"/>
              <w:jc w:val="left"/>
              <w:rPr>
                <w:rFonts w:asciiTheme="minorHAnsi" w:hAnsiTheme="minorHAnsi" w:cstheme="minorHAnsi"/>
                <w:b w:val="0"/>
                <w:bCs/>
                <w:color w:val="000000" w:themeColor="text1"/>
                <w:spacing w:val="5"/>
                <w:szCs w:val="36"/>
                <w:u w:val="none"/>
                <w:bdr w:val="none" w:sz="0" w:space="0" w:color="auto" w:frame="1"/>
              </w:rPr>
            </w:pPr>
            <w:r>
              <w:rPr>
                <w:rFonts w:asciiTheme="minorHAnsi" w:hAnsiTheme="minorHAnsi" w:cstheme="minorHAnsi"/>
                <w:b w:val="0"/>
                <w:bCs/>
                <w:color w:val="000000" w:themeColor="text1"/>
                <w:spacing w:val="5"/>
                <w:szCs w:val="36"/>
                <w:u w:val="none"/>
                <w:bdr w:val="none" w:sz="0" w:space="0" w:color="auto" w:frame="1"/>
              </w:rPr>
              <w:t xml:space="preserve">                           </w:t>
            </w:r>
            <w:r w:rsidR="001729CA" w:rsidRPr="005C18F2">
              <w:rPr>
                <w:rFonts w:asciiTheme="minorHAnsi" w:hAnsiTheme="minorHAnsi" w:cstheme="minorHAnsi"/>
                <w:b w:val="0"/>
                <w:bCs/>
                <w:color w:val="000000" w:themeColor="text1"/>
                <w:spacing w:val="5"/>
                <w:szCs w:val="36"/>
                <w:u w:val="none"/>
                <w:bdr w:val="none" w:sz="0" w:space="0" w:color="auto" w:frame="1"/>
              </w:rPr>
              <w:t>Interface Design Document</w:t>
            </w:r>
          </w:p>
          <w:p w14:paraId="2B5ADDB7" w14:textId="77777777" w:rsidR="001729CA" w:rsidRPr="005C18F2" w:rsidRDefault="001729CA" w:rsidP="009346F0">
            <w:pPr>
              <w:jc w:val="center"/>
              <w:rPr>
                <w:rFonts w:eastAsia="Calibri" w:cs="Calibri"/>
                <w:sz w:val="52"/>
                <w:szCs w:val="52"/>
              </w:rPr>
            </w:pPr>
          </w:p>
        </w:tc>
      </w:tr>
    </w:tbl>
    <w:p w14:paraId="64125843" w14:textId="77777777" w:rsidR="009346F0" w:rsidRDefault="009346F0" w:rsidP="009346F0">
      <w:pPr>
        <w:jc w:val="center"/>
        <w:rPr>
          <w:rFonts w:eastAsia="Calibri" w:cs="Calibri"/>
          <w:sz w:val="72"/>
          <w:szCs w:val="72"/>
        </w:rPr>
      </w:pPr>
    </w:p>
    <w:bookmarkEnd w:id="3"/>
    <w:bookmarkEnd w:id="4"/>
    <w:p w14:paraId="6AD987A8" w14:textId="77777777" w:rsidR="00CD0200" w:rsidRPr="00CD0200" w:rsidRDefault="00CD0200" w:rsidP="005C18F2">
      <w:pPr>
        <w:jc w:val="center"/>
      </w:pPr>
    </w:p>
    <w:p w14:paraId="363634DD" w14:textId="77777777" w:rsidR="00830278" w:rsidRPr="004B3821" w:rsidRDefault="00830278">
      <w:pPr>
        <w:pStyle w:val="ProjectNameCalHEERS"/>
        <w:rPr>
          <w:rFonts w:ascii="Times New Roman" w:hAnsi="Times New Roman"/>
          <w:b/>
          <w:color w:val="1F4E79" w:themeColor="accent5" w:themeShade="80"/>
          <w:sz w:val="32"/>
          <w:szCs w:val="32"/>
        </w:rPr>
      </w:pPr>
    </w:p>
    <w:p w14:paraId="5896CD70" w14:textId="2E49B2A3" w:rsidR="00830278" w:rsidRPr="004B3821" w:rsidRDefault="00830278">
      <w:pPr>
        <w:pStyle w:val="Version"/>
        <w:jc w:val="center"/>
        <w:rPr>
          <w:rFonts w:ascii="Times New Roman" w:hAnsi="Times New Roman"/>
          <w:b/>
          <w:color w:val="1F4E79" w:themeColor="accent5" w:themeShade="80"/>
          <w:spacing w:val="5"/>
          <w:sz w:val="32"/>
          <w:szCs w:val="32"/>
          <w:bdr w:val="none" w:sz="0" w:space="0" w:color="auto" w:frame="1"/>
        </w:rPr>
      </w:pPr>
    </w:p>
    <w:p w14:paraId="2C5422A5" w14:textId="77777777" w:rsidR="00830278" w:rsidRPr="004B3821" w:rsidRDefault="00830278">
      <w:pPr>
        <w:pStyle w:val="ProjectNameCalHEERS"/>
        <w:rPr>
          <w:rFonts w:ascii="Times New Roman" w:hAnsi="Times New Roman"/>
          <w:b/>
          <w:color w:val="1F4E79" w:themeColor="accent5" w:themeShade="80"/>
          <w:sz w:val="24"/>
          <w:szCs w:val="24"/>
        </w:rPr>
      </w:pPr>
    </w:p>
    <w:p w14:paraId="32C1EF6E" w14:textId="77777777" w:rsidR="001E5542" w:rsidRPr="004B3821" w:rsidRDefault="001E5542" w:rsidP="001E5542">
      <w:pPr>
        <w:pStyle w:val="ProjectNameCalHEERS"/>
        <w:rPr>
          <w:rFonts w:ascii="Times New Roman" w:hAnsi="Times New Roman"/>
          <w:b/>
          <w:bCs/>
          <w:color w:val="365F91"/>
          <w:kern w:val="28"/>
          <w:sz w:val="24"/>
          <w:szCs w:val="24"/>
        </w:rPr>
      </w:pPr>
    </w:p>
    <w:p w14:paraId="550B207B" w14:textId="77777777" w:rsidR="001E5542" w:rsidRPr="004B3821" w:rsidRDefault="001E5542" w:rsidP="001E5542">
      <w:pPr>
        <w:pStyle w:val="ProjectNameCalHEERS"/>
        <w:rPr>
          <w:rFonts w:ascii="Times New Roman" w:hAnsi="Times New Roman"/>
          <w:b/>
          <w:bCs/>
          <w:color w:val="365F91"/>
          <w:kern w:val="28"/>
          <w:sz w:val="24"/>
          <w:szCs w:val="24"/>
        </w:rPr>
      </w:pPr>
    </w:p>
    <w:p w14:paraId="26EA0080" w14:textId="77777777" w:rsidR="001E5542" w:rsidRPr="004B3821" w:rsidRDefault="001E5542" w:rsidP="001E5542">
      <w:pPr>
        <w:pStyle w:val="ProjectNameCalHEERS"/>
        <w:rPr>
          <w:rFonts w:ascii="Times New Roman" w:hAnsi="Times New Roman"/>
          <w:b/>
          <w:bCs/>
          <w:color w:val="365F91"/>
          <w:kern w:val="28"/>
          <w:sz w:val="24"/>
          <w:szCs w:val="24"/>
        </w:rPr>
      </w:pPr>
    </w:p>
    <w:p w14:paraId="7A2204F7" w14:textId="77777777" w:rsidR="001E5542" w:rsidRPr="004B3821" w:rsidRDefault="001E5542" w:rsidP="001E5542">
      <w:pPr>
        <w:pStyle w:val="ProjectNameCalHEERS"/>
        <w:rPr>
          <w:rFonts w:ascii="Times New Roman" w:hAnsi="Times New Roman"/>
          <w:b/>
          <w:bCs/>
          <w:color w:val="365F91"/>
          <w:kern w:val="28"/>
          <w:sz w:val="24"/>
          <w:szCs w:val="24"/>
        </w:rPr>
      </w:pPr>
    </w:p>
    <w:p w14:paraId="0625691A" w14:textId="77777777" w:rsidR="001E5542" w:rsidRPr="004B3821" w:rsidRDefault="001E5542" w:rsidP="001E5542">
      <w:pPr>
        <w:pStyle w:val="ProjectNameCalHEERS"/>
        <w:rPr>
          <w:rFonts w:ascii="Times New Roman" w:hAnsi="Times New Roman"/>
          <w:b/>
          <w:bCs/>
          <w:color w:val="365F91"/>
          <w:kern w:val="28"/>
          <w:sz w:val="24"/>
          <w:szCs w:val="24"/>
        </w:rPr>
      </w:pPr>
    </w:p>
    <w:p w14:paraId="643DB72D" w14:textId="77777777" w:rsidR="001E5542" w:rsidRPr="004B3821" w:rsidRDefault="001E5542" w:rsidP="001E5542">
      <w:pPr>
        <w:pStyle w:val="ProjectNameCalHEERS"/>
        <w:rPr>
          <w:rFonts w:ascii="Times New Roman" w:hAnsi="Times New Roman"/>
          <w:b/>
          <w:bCs/>
          <w:color w:val="365F91"/>
          <w:kern w:val="28"/>
          <w:sz w:val="24"/>
          <w:szCs w:val="24"/>
        </w:rPr>
      </w:pPr>
    </w:p>
    <w:p w14:paraId="2EA9240C" w14:textId="77777777" w:rsidR="001E5542" w:rsidRPr="004B3821" w:rsidRDefault="001E5542" w:rsidP="001E5542">
      <w:pPr>
        <w:pStyle w:val="ProjectNameCalHEERS"/>
        <w:rPr>
          <w:rFonts w:ascii="Times New Roman" w:hAnsi="Times New Roman"/>
          <w:b/>
          <w:bCs/>
          <w:color w:val="365F91"/>
          <w:kern w:val="28"/>
          <w:sz w:val="24"/>
          <w:szCs w:val="24"/>
        </w:rPr>
      </w:pPr>
    </w:p>
    <w:p w14:paraId="2CBD026B" w14:textId="77777777" w:rsidR="00703A36" w:rsidRPr="004B3821" w:rsidRDefault="00703A36" w:rsidP="005C18F2">
      <w:pPr>
        <w:pStyle w:val="ProjectNameCalHEERS"/>
        <w:jc w:val="left"/>
        <w:rPr>
          <w:rFonts w:ascii="Times New Roman" w:hAnsi="Times New Roman"/>
          <w:b/>
          <w:bCs/>
          <w:color w:val="365F91"/>
          <w:kern w:val="28"/>
          <w:sz w:val="24"/>
          <w:szCs w:val="24"/>
        </w:rPr>
      </w:pPr>
    </w:p>
    <w:p w14:paraId="452D2BB1" w14:textId="77777777" w:rsidR="00430100" w:rsidRPr="005C6BA8" w:rsidRDefault="00430100" w:rsidP="006770A5">
      <w:pPr>
        <w:pStyle w:val="DocumentInformation"/>
      </w:pPr>
      <w:r w:rsidRPr="005C6BA8">
        <w:lastRenderedPageBreak/>
        <w:t>Document Information</w:t>
      </w:r>
    </w:p>
    <w:tbl>
      <w:tblPr>
        <w:tblW w:w="5000" w:type="pct"/>
        <w:tblBorders>
          <w:top w:val="single" w:sz="4" w:space="0" w:color="002776"/>
          <w:left w:val="single" w:sz="4" w:space="0" w:color="002776"/>
          <w:bottom w:val="single" w:sz="4" w:space="0" w:color="002776"/>
          <w:right w:val="single" w:sz="4" w:space="0" w:color="002776"/>
          <w:insideH w:val="single" w:sz="4" w:space="0" w:color="002776"/>
          <w:insideV w:val="single" w:sz="4" w:space="0" w:color="002776"/>
        </w:tblBorders>
        <w:tblCellMar>
          <w:top w:w="14" w:type="dxa"/>
          <w:left w:w="115" w:type="dxa"/>
          <w:bottom w:w="14" w:type="dxa"/>
          <w:right w:w="115" w:type="dxa"/>
        </w:tblCellMar>
        <w:tblLook w:val="0000" w:firstRow="0" w:lastRow="0" w:firstColumn="0" w:lastColumn="0" w:noHBand="0" w:noVBand="0"/>
      </w:tblPr>
      <w:tblGrid>
        <w:gridCol w:w="3151"/>
        <w:gridCol w:w="6199"/>
      </w:tblGrid>
      <w:tr w:rsidR="00430100" w:rsidRPr="004864BE" w14:paraId="5E1F47DD" w14:textId="77777777" w:rsidTr="00FD4764">
        <w:trPr>
          <w:trHeight w:val="288"/>
        </w:trPr>
        <w:tc>
          <w:tcPr>
            <w:tcW w:w="1685" w:type="pct"/>
            <w:shd w:val="clear" w:color="auto" w:fill="auto"/>
            <w:vAlign w:val="center"/>
          </w:tcPr>
          <w:p w14:paraId="70F20FC5" w14:textId="77777777" w:rsidR="00430100" w:rsidRPr="005C18F2" w:rsidRDefault="00430100" w:rsidP="005C18F2">
            <w:pPr>
              <w:pStyle w:val="Bodycopybold"/>
              <w:spacing w:after="0" w:line="240" w:lineRule="auto"/>
              <w:rPr>
                <w:rFonts w:asciiTheme="minorHAnsi" w:hAnsiTheme="minorHAnsi" w:cstheme="minorHAnsi"/>
                <w:sz w:val="22"/>
                <w:szCs w:val="22"/>
              </w:rPr>
            </w:pPr>
            <w:r w:rsidRPr="005C18F2">
              <w:rPr>
                <w:rFonts w:asciiTheme="minorHAnsi" w:hAnsiTheme="minorHAnsi" w:cstheme="minorHAnsi"/>
                <w:sz w:val="22"/>
                <w:szCs w:val="22"/>
              </w:rPr>
              <w:t>Document Name</w:t>
            </w:r>
          </w:p>
        </w:tc>
        <w:tc>
          <w:tcPr>
            <w:tcW w:w="3315" w:type="pct"/>
            <w:vAlign w:val="center"/>
          </w:tcPr>
          <w:p w14:paraId="1153FD0B" w14:textId="4849A9DB" w:rsidR="00430100" w:rsidRPr="005C18F2" w:rsidRDefault="00B84937" w:rsidP="00FC2E32">
            <w:pPr>
              <w:pStyle w:val="Documentname"/>
              <w:rPr>
                <w:b/>
              </w:rPr>
            </w:pPr>
            <w:r w:rsidRPr="005C18F2">
              <w:t>EDI</w:t>
            </w:r>
            <w:r w:rsidR="00430100" w:rsidRPr="005C18F2">
              <w:t xml:space="preserve"> </w:t>
            </w:r>
            <w:r w:rsidR="0003230A" w:rsidRPr="005C18F2">
              <w:t xml:space="preserve">834 </w:t>
            </w:r>
            <w:r w:rsidR="00430100" w:rsidRPr="005C18F2">
              <w:t>Companion Guide</w:t>
            </w:r>
          </w:p>
        </w:tc>
      </w:tr>
      <w:tr w:rsidR="00430100" w:rsidRPr="004864BE" w14:paraId="7BE99EA2" w14:textId="77777777" w:rsidTr="00FD4764">
        <w:trPr>
          <w:trHeight w:val="288"/>
        </w:trPr>
        <w:tc>
          <w:tcPr>
            <w:tcW w:w="1685" w:type="pct"/>
            <w:shd w:val="clear" w:color="auto" w:fill="auto"/>
            <w:vAlign w:val="center"/>
          </w:tcPr>
          <w:p w14:paraId="7114E451" w14:textId="77777777" w:rsidR="00430100" w:rsidRPr="005C18F2" w:rsidRDefault="00430100" w:rsidP="005C18F2">
            <w:pPr>
              <w:pStyle w:val="Bodycopybold"/>
              <w:spacing w:after="0" w:line="240" w:lineRule="auto"/>
              <w:rPr>
                <w:rFonts w:asciiTheme="minorHAnsi" w:hAnsiTheme="minorHAnsi" w:cstheme="minorHAnsi"/>
                <w:sz w:val="22"/>
                <w:szCs w:val="22"/>
              </w:rPr>
            </w:pPr>
            <w:r w:rsidRPr="005C18F2">
              <w:rPr>
                <w:rFonts w:asciiTheme="minorHAnsi" w:hAnsiTheme="minorHAnsi" w:cstheme="minorHAnsi"/>
                <w:sz w:val="22"/>
                <w:szCs w:val="22"/>
              </w:rPr>
              <w:t>Project Name</w:t>
            </w:r>
          </w:p>
        </w:tc>
        <w:tc>
          <w:tcPr>
            <w:tcW w:w="3315" w:type="pct"/>
            <w:vAlign w:val="center"/>
          </w:tcPr>
          <w:p w14:paraId="4987DB01" w14:textId="5CD1AC65" w:rsidR="00430100" w:rsidRPr="005C18F2" w:rsidRDefault="00D96961" w:rsidP="005C18F2">
            <w:pPr>
              <w:pStyle w:val="Insertnameoftheproject"/>
              <w:spacing w:after="0" w:line="240" w:lineRule="auto"/>
              <w:rPr>
                <w:rFonts w:asciiTheme="minorHAnsi" w:hAnsiTheme="minorHAnsi" w:cstheme="minorHAnsi"/>
                <w:b/>
                <w:color w:val="auto"/>
                <w:sz w:val="22"/>
                <w:szCs w:val="22"/>
                <w:lang w:val="en-US"/>
              </w:rPr>
            </w:pPr>
            <w:r w:rsidRPr="005C18F2">
              <w:rPr>
                <w:rFonts w:asciiTheme="minorHAnsi" w:hAnsiTheme="minorHAnsi" w:cstheme="minorHAnsi"/>
                <w:color w:val="auto"/>
                <w:sz w:val="22"/>
                <w:szCs w:val="22"/>
                <w:lang w:val="en-US"/>
              </w:rPr>
              <w:t>California Healthcare Eligibility, Enrollment and Retention System (</w:t>
            </w:r>
            <w:r w:rsidR="00B84937" w:rsidRPr="005C18F2">
              <w:rPr>
                <w:rFonts w:asciiTheme="minorHAnsi" w:hAnsiTheme="minorHAnsi" w:cstheme="minorHAnsi"/>
                <w:color w:val="auto"/>
                <w:sz w:val="22"/>
                <w:szCs w:val="22"/>
                <w:lang w:val="en-US"/>
              </w:rPr>
              <w:t>CalHEERS</w:t>
            </w:r>
            <w:r w:rsidRPr="005C18F2">
              <w:rPr>
                <w:rFonts w:asciiTheme="minorHAnsi" w:hAnsiTheme="minorHAnsi" w:cstheme="minorHAnsi"/>
                <w:color w:val="auto"/>
                <w:sz w:val="22"/>
                <w:szCs w:val="22"/>
                <w:lang w:val="en-US"/>
              </w:rPr>
              <w:t>)</w:t>
            </w:r>
          </w:p>
        </w:tc>
      </w:tr>
      <w:tr w:rsidR="00430100" w:rsidRPr="004864BE" w14:paraId="58E23162" w14:textId="77777777" w:rsidTr="00FD4764">
        <w:trPr>
          <w:trHeight w:val="288"/>
        </w:trPr>
        <w:tc>
          <w:tcPr>
            <w:tcW w:w="1685" w:type="pct"/>
            <w:shd w:val="clear" w:color="auto" w:fill="auto"/>
            <w:vAlign w:val="center"/>
          </w:tcPr>
          <w:p w14:paraId="4C77B4EC" w14:textId="77777777" w:rsidR="00430100" w:rsidRPr="005C18F2" w:rsidRDefault="00430100" w:rsidP="005C18F2">
            <w:pPr>
              <w:pStyle w:val="Bodycopybold"/>
              <w:spacing w:after="0" w:line="240" w:lineRule="auto"/>
              <w:rPr>
                <w:rFonts w:asciiTheme="minorHAnsi" w:hAnsiTheme="minorHAnsi" w:cstheme="minorHAnsi"/>
                <w:sz w:val="22"/>
                <w:szCs w:val="22"/>
              </w:rPr>
            </w:pPr>
            <w:r w:rsidRPr="005C18F2">
              <w:rPr>
                <w:rFonts w:asciiTheme="minorHAnsi" w:hAnsiTheme="minorHAnsi" w:cstheme="minorHAnsi"/>
                <w:sz w:val="22"/>
                <w:szCs w:val="22"/>
              </w:rPr>
              <w:t>Document Version</w:t>
            </w:r>
          </w:p>
        </w:tc>
        <w:tc>
          <w:tcPr>
            <w:tcW w:w="3315" w:type="pct"/>
            <w:vAlign w:val="center"/>
          </w:tcPr>
          <w:p w14:paraId="2764962E" w14:textId="145ED3F4" w:rsidR="00430100" w:rsidRPr="005C18F2" w:rsidRDefault="006150D1" w:rsidP="00000D81">
            <w:pPr>
              <w:pStyle w:val="Bodycopy"/>
              <w:spacing w:after="0"/>
              <w:rPr>
                <w:rFonts w:asciiTheme="minorHAnsi" w:hAnsiTheme="minorHAnsi" w:cstheme="minorHAnsi"/>
                <w:sz w:val="22"/>
                <w:szCs w:val="22"/>
              </w:rPr>
            </w:pPr>
            <w:r>
              <w:rPr>
                <w:rFonts w:asciiTheme="minorHAnsi" w:hAnsiTheme="minorHAnsi" w:cstheme="minorHAnsi"/>
                <w:sz w:val="22"/>
                <w:szCs w:val="22"/>
              </w:rPr>
              <w:t>24.0</w:t>
            </w:r>
            <w:r w:rsidR="006770A5">
              <w:rPr>
                <w:rFonts w:asciiTheme="minorHAnsi" w:hAnsiTheme="minorHAnsi" w:cstheme="minorHAnsi"/>
                <w:sz w:val="22"/>
                <w:szCs w:val="22"/>
              </w:rPr>
              <w:t>9</w:t>
            </w:r>
            <w:r>
              <w:rPr>
                <w:rFonts w:asciiTheme="minorHAnsi" w:hAnsiTheme="minorHAnsi" w:cstheme="minorHAnsi"/>
                <w:sz w:val="22"/>
                <w:szCs w:val="22"/>
              </w:rPr>
              <w:t>.0</w:t>
            </w:r>
            <w:r w:rsidR="000577B6">
              <w:rPr>
                <w:rFonts w:asciiTheme="minorHAnsi" w:hAnsiTheme="minorHAnsi" w:cstheme="minorHAnsi"/>
                <w:sz w:val="22"/>
                <w:szCs w:val="22"/>
              </w:rPr>
              <w:t>6</w:t>
            </w:r>
          </w:p>
        </w:tc>
      </w:tr>
      <w:tr w:rsidR="00430100" w:rsidRPr="004864BE" w14:paraId="6AB2E424" w14:textId="77777777" w:rsidTr="00FD4764">
        <w:trPr>
          <w:trHeight w:val="288"/>
        </w:trPr>
        <w:tc>
          <w:tcPr>
            <w:tcW w:w="1685" w:type="pct"/>
            <w:shd w:val="clear" w:color="auto" w:fill="auto"/>
            <w:vAlign w:val="center"/>
          </w:tcPr>
          <w:p w14:paraId="788D7229" w14:textId="77777777" w:rsidR="00430100" w:rsidRPr="005C18F2" w:rsidRDefault="00430100" w:rsidP="005C18F2">
            <w:pPr>
              <w:pStyle w:val="Bodycopybold"/>
              <w:spacing w:after="0" w:line="240" w:lineRule="auto"/>
              <w:rPr>
                <w:rFonts w:asciiTheme="minorHAnsi" w:hAnsiTheme="minorHAnsi" w:cstheme="minorHAnsi"/>
                <w:sz w:val="22"/>
                <w:szCs w:val="22"/>
              </w:rPr>
            </w:pPr>
            <w:r w:rsidRPr="005C18F2">
              <w:rPr>
                <w:rFonts w:asciiTheme="minorHAnsi" w:hAnsiTheme="minorHAnsi" w:cstheme="minorHAnsi"/>
                <w:sz w:val="22"/>
                <w:szCs w:val="22"/>
              </w:rPr>
              <w:t>Document Status</w:t>
            </w:r>
          </w:p>
        </w:tc>
        <w:tc>
          <w:tcPr>
            <w:tcW w:w="3315" w:type="pct"/>
            <w:vAlign w:val="center"/>
          </w:tcPr>
          <w:p w14:paraId="65618EDF" w14:textId="39FA9370" w:rsidR="00430100" w:rsidRPr="005C18F2" w:rsidRDefault="00000D81" w:rsidP="005C18F2">
            <w:pPr>
              <w:pStyle w:val="Bodycopy"/>
              <w:spacing w:after="0"/>
              <w:rPr>
                <w:rFonts w:asciiTheme="minorHAnsi" w:hAnsiTheme="minorHAnsi" w:cstheme="minorHAnsi"/>
                <w:color w:val="auto"/>
                <w:sz w:val="22"/>
                <w:szCs w:val="22"/>
              </w:rPr>
            </w:pPr>
            <w:r>
              <w:rPr>
                <w:rFonts w:asciiTheme="minorHAnsi" w:hAnsiTheme="minorHAnsi" w:cstheme="minorHAnsi"/>
                <w:color w:val="auto"/>
                <w:sz w:val="22"/>
                <w:szCs w:val="22"/>
              </w:rPr>
              <w:t>APPROVED</w:t>
            </w:r>
          </w:p>
        </w:tc>
      </w:tr>
    </w:tbl>
    <w:p w14:paraId="0BAB2BAA" w14:textId="40B6CDA8" w:rsidR="00430100" w:rsidRDefault="00430100" w:rsidP="00430100">
      <w:pPr>
        <w:pStyle w:val="ProjectNameCalHEERS"/>
        <w:jc w:val="left"/>
        <w:rPr>
          <w:rFonts w:ascii="Times New Roman" w:hAnsi="Times New Roman"/>
          <w:color w:val="4472C4" w:themeColor="accent1"/>
          <w:sz w:val="24"/>
          <w:szCs w:val="24"/>
        </w:rPr>
      </w:pPr>
    </w:p>
    <w:p w14:paraId="41EEA30E" w14:textId="55586AE2" w:rsidR="00445E51" w:rsidRDefault="00445E51">
      <w:pPr>
        <w:rPr>
          <w:rFonts w:eastAsia="Times New Roman"/>
          <w:b/>
          <w:color w:val="002776"/>
          <w:sz w:val="28"/>
          <w:szCs w:val="28"/>
        </w:rPr>
      </w:pPr>
      <w:r>
        <w:br w:type="page"/>
      </w:r>
    </w:p>
    <w:bookmarkStart w:id="5" w:name="_Hlk99973373" w:displacedByCustomXml="next"/>
    <w:bookmarkStart w:id="6" w:name="_Toc393797983" w:displacedByCustomXml="next"/>
    <w:sdt>
      <w:sdtPr>
        <w:rPr>
          <w:rFonts w:asciiTheme="minorHAnsi" w:eastAsiaTheme="minorHAnsi" w:hAnsiTheme="minorHAnsi" w:cstheme="minorBidi"/>
          <w:color w:val="auto"/>
          <w:sz w:val="22"/>
          <w:szCs w:val="22"/>
          <w:shd w:val="clear" w:color="auto" w:fill="E6E6E6"/>
        </w:rPr>
        <w:id w:val="1620724519"/>
        <w:docPartObj>
          <w:docPartGallery w:val="Table of Contents"/>
          <w:docPartUnique/>
        </w:docPartObj>
      </w:sdtPr>
      <w:sdtEndPr>
        <w:rPr>
          <w:rFonts w:asciiTheme="majorHAnsi" w:eastAsiaTheme="majorEastAsia" w:hAnsiTheme="majorHAnsi" w:cstheme="majorBidi"/>
          <w:b/>
          <w:color w:val="2F5496" w:themeColor="accent1" w:themeShade="BF"/>
          <w:sz w:val="32"/>
          <w:szCs w:val="32"/>
        </w:rPr>
      </w:sdtEndPr>
      <w:sdtContent>
        <w:p w14:paraId="429288B1" w14:textId="58E6FB8E" w:rsidR="00B45D42" w:rsidRPr="00F23581" w:rsidRDefault="00B45D42" w:rsidP="00430100">
          <w:pPr>
            <w:pStyle w:val="TOCHeading"/>
            <w:jc w:val="both"/>
            <w:rPr>
              <w:rFonts w:ascii="Cambria" w:hAnsi="Cambria" w:cstheme="majorHAnsi"/>
              <w:b/>
              <w:bCs/>
              <w:sz w:val="28"/>
              <w:szCs w:val="28"/>
            </w:rPr>
          </w:pPr>
          <w:r w:rsidRPr="00F23581">
            <w:rPr>
              <w:rFonts w:ascii="Cambria" w:hAnsi="Cambria" w:cstheme="majorHAnsi"/>
              <w:b/>
              <w:bCs/>
              <w:sz w:val="28"/>
              <w:szCs w:val="28"/>
            </w:rPr>
            <w:t>Contents</w:t>
          </w:r>
        </w:p>
        <w:p w14:paraId="544C6BBA" w14:textId="0CE10D5C" w:rsidR="00557E61" w:rsidRDefault="00B45D42" w:rsidP="00557E61">
          <w:pPr>
            <w:pStyle w:val="TOC1"/>
            <w:rPr>
              <w:rFonts w:asciiTheme="minorHAnsi" w:eastAsiaTheme="minorEastAsia" w:hAnsiTheme="minorHAnsi" w:cstheme="minorBidi"/>
              <w:noProof/>
            </w:rPr>
          </w:pPr>
          <w:r>
            <w:rPr>
              <w:rFonts w:cstheme="minorBidi"/>
              <w:color w:val="2B579A"/>
              <w:szCs w:val="20"/>
              <w:shd w:val="clear" w:color="auto" w:fill="E6E6E6"/>
            </w:rPr>
            <w:fldChar w:fldCharType="begin"/>
          </w:r>
          <w:r>
            <w:instrText xml:space="preserve"> TOC \o "1-3" \h \z \u </w:instrText>
          </w:r>
          <w:r>
            <w:rPr>
              <w:rFonts w:cstheme="minorBidi"/>
              <w:color w:val="2B579A"/>
              <w:szCs w:val="20"/>
              <w:shd w:val="clear" w:color="auto" w:fill="E6E6E6"/>
            </w:rPr>
            <w:fldChar w:fldCharType="separate"/>
          </w:r>
          <w:hyperlink w:anchor="_Toc138087341" w:history="1">
            <w:r w:rsidR="00557E61" w:rsidRPr="00C52E69">
              <w:rPr>
                <w:rStyle w:val="Hyperlink"/>
                <w:b/>
                <w:bCs/>
                <w:noProof/>
              </w:rPr>
              <w:t>1. Preface</w:t>
            </w:r>
            <w:r w:rsidR="00557E61">
              <w:rPr>
                <w:noProof/>
                <w:webHidden/>
              </w:rPr>
              <w:tab/>
            </w:r>
            <w:r w:rsidR="00557E61">
              <w:rPr>
                <w:noProof/>
                <w:webHidden/>
              </w:rPr>
              <w:fldChar w:fldCharType="begin"/>
            </w:r>
            <w:r w:rsidR="00557E61">
              <w:rPr>
                <w:noProof/>
                <w:webHidden/>
              </w:rPr>
              <w:instrText xml:space="preserve"> PAGEREF _Toc138087341 \h </w:instrText>
            </w:r>
            <w:r w:rsidR="00557E61">
              <w:rPr>
                <w:noProof/>
                <w:webHidden/>
              </w:rPr>
            </w:r>
            <w:r w:rsidR="00557E61">
              <w:rPr>
                <w:noProof/>
                <w:webHidden/>
              </w:rPr>
              <w:fldChar w:fldCharType="separate"/>
            </w:r>
            <w:r w:rsidR="00E41597">
              <w:rPr>
                <w:noProof/>
                <w:webHidden/>
              </w:rPr>
              <w:t>5</w:t>
            </w:r>
            <w:r w:rsidR="00557E61">
              <w:rPr>
                <w:noProof/>
                <w:webHidden/>
              </w:rPr>
              <w:fldChar w:fldCharType="end"/>
            </w:r>
          </w:hyperlink>
        </w:p>
        <w:p w14:paraId="12CDAE97" w14:textId="32EB2CED" w:rsidR="00557E61" w:rsidRDefault="00000000" w:rsidP="00557E61">
          <w:pPr>
            <w:pStyle w:val="TOC1"/>
            <w:rPr>
              <w:rFonts w:asciiTheme="minorHAnsi" w:eastAsiaTheme="minorEastAsia" w:hAnsiTheme="minorHAnsi" w:cstheme="minorBidi"/>
              <w:noProof/>
            </w:rPr>
          </w:pPr>
          <w:hyperlink w:anchor="_Toc138087342" w:history="1">
            <w:r w:rsidR="00557E61" w:rsidRPr="00C52E69">
              <w:rPr>
                <w:rStyle w:val="Hyperlink"/>
                <w:b/>
                <w:bCs/>
                <w:noProof/>
              </w:rPr>
              <w:t>2. Introduction</w:t>
            </w:r>
            <w:r w:rsidR="00557E61">
              <w:rPr>
                <w:noProof/>
                <w:webHidden/>
              </w:rPr>
              <w:tab/>
            </w:r>
            <w:r w:rsidR="00557E61">
              <w:rPr>
                <w:noProof/>
                <w:webHidden/>
              </w:rPr>
              <w:fldChar w:fldCharType="begin"/>
            </w:r>
            <w:r w:rsidR="00557E61">
              <w:rPr>
                <w:noProof/>
                <w:webHidden/>
              </w:rPr>
              <w:instrText xml:space="preserve"> PAGEREF _Toc138087342 \h </w:instrText>
            </w:r>
            <w:r w:rsidR="00557E61">
              <w:rPr>
                <w:noProof/>
                <w:webHidden/>
              </w:rPr>
            </w:r>
            <w:r w:rsidR="00557E61">
              <w:rPr>
                <w:noProof/>
                <w:webHidden/>
              </w:rPr>
              <w:fldChar w:fldCharType="separate"/>
            </w:r>
            <w:r w:rsidR="00E41597">
              <w:rPr>
                <w:noProof/>
                <w:webHidden/>
              </w:rPr>
              <w:t>5</w:t>
            </w:r>
            <w:r w:rsidR="00557E61">
              <w:rPr>
                <w:noProof/>
                <w:webHidden/>
              </w:rPr>
              <w:fldChar w:fldCharType="end"/>
            </w:r>
          </w:hyperlink>
        </w:p>
        <w:p w14:paraId="77AF9F88" w14:textId="727C22E3" w:rsidR="00557E61" w:rsidRDefault="00000000" w:rsidP="00C30693">
          <w:pPr>
            <w:pStyle w:val="TOC2"/>
            <w:rPr>
              <w:rFonts w:asciiTheme="minorHAnsi" w:eastAsiaTheme="minorEastAsia" w:hAnsiTheme="minorHAnsi" w:cstheme="minorBidi"/>
              <w:noProof/>
              <w:szCs w:val="22"/>
            </w:rPr>
          </w:pPr>
          <w:hyperlink w:anchor="_Toc138087343" w:history="1">
            <w:r w:rsidR="00557E61" w:rsidRPr="00C52E69">
              <w:rPr>
                <w:rStyle w:val="Hyperlink"/>
                <w:b/>
                <w:bCs/>
                <w:noProof/>
              </w:rPr>
              <w:t>2.1. Background</w:t>
            </w:r>
            <w:r w:rsidR="00557E61">
              <w:rPr>
                <w:noProof/>
                <w:webHidden/>
              </w:rPr>
              <w:tab/>
            </w:r>
            <w:r w:rsidR="00557E61">
              <w:rPr>
                <w:noProof/>
                <w:webHidden/>
              </w:rPr>
              <w:fldChar w:fldCharType="begin"/>
            </w:r>
            <w:r w:rsidR="00557E61">
              <w:rPr>
                <w:noProof/>
                <w:webHidden/>
              </w:rPr>
              <w:instrText xml:space="preserve"> PAGEREF _Toc138087343 \h </w:instrText>
            </w:r>
            <w:r w:rsidR="00557E61">
              <w:rPr>
                <w:noProof/>
                <w:webHidden/>
              </w:rPr>
            </w:r>
            <w:r w:rsidR="00557E61">
              <w:rPr>
                <w:noProof/>
                <w:webHidden/>
              </w:rPr>
              <w:fldChar w:fldCharType="separate"/>
            </w:r>
            <w:r w:rsidR="00E41597">
              <w:rPr>
                <w:noProof/>
                <w:webHidden/>
              </w:rPr>
              <w:t>5</w:t>
            </w:r>
            <w:r w:rsidR="00557E61">
              <w:rPr>
                <w:noProof/>
                <w:webHidden/>
              </w:rPr>
              <w:fldChar w:fldCharType="end"/>
            </w:r>
          </w:hyperlink>
        </w:p>
        <w:p w14:paraId="27882BF4" w14:textId="14C35A9F" w:rsidR="00557E61" w:rsidRDefault="00000000" w:rsidP="00C30693">
          <w:pPr>
            <w:pStyle w:val="TOC2"/>
            <w:rPr>
              <w:rFonts w:asciiTheme="minorHAnsi" w:eastAsiaTheme="minorEastAsia" w:hAnsiTheme="minorHAnsi" w:cstheme="minorBidi"/>
              <w:noProof/>
              <w:szCs w:val="22"/>
            </w:rPr>
          </w:pPr>
          <w:hyperlink w:anchor="_Toc138087344" w:history="1">
            <w:r w:rsidR="00557E61" w:rsidRPr="00C52E69">
              <w:rPr>
                <w:rStyle w:val="Hyperlink"/>
                <w:b/>
                <w:bCs/>
                <w:noProof/>
              </w:rPr>
              <w:t>2.2. Business Purpose</w:t>
            </w:r>
            <w:r w:rsidR="00557E61">
              <w:rPr>
                <w:noProof/>
                <w:webHidden/>
              </w:rPr>
              <w:tab/>
            </w:r>
            <w:r w:rsidR="00557E61">
              <w:rPr>
                <w:noProof/>
                <w:webHidden/>
              </w:rPr>
              <w:fldChar w:fldCharType="begin"/>
            </w:r>
            <w:r w:rsidR="00557E61">
              <w:rPr>
                <w:noProof/>
                <w:webHidden/>
              </w:rPr>
              <w:instrText xml:space="preserve"> PAGEREF _Toc138087344 \h </w:instrText>
            </w:r>
            <w:r w:rsidR="00557E61">
              <w:rPr>
                <w:noProof/>
                <w:webHidden/>
              </w:rPr>
            </w:r>
            <w:r w:rsidR="00557E61">
              <w:rPr>
                <w:noProof/>
                <w:webHidden/>
              </w:rPr>
              <w:fldChar w:fldCharType="separate"/>
            </w:r>
            <w:r w:rsidR="00E41597">
              <w:rPr>
                <w:noProof/>
                <w:webHidden/>
              </w:rPr>
              <w:t>6</w:t>
            </w:r>
            <w:r w:rsidR="00557E61">
              <w:rPr>
                <w:noProof/>
                <w:webHidden/>
              </w:rPr>
              <w:fldChar w:fldCharType="end"/>
            </w:r>
          </w:hyperlink>
        </w:p>
        <w:p w14:paraId="2E0AF9BF" w14:textId="6246E653" w:rsidR="00557E61" w:rsidRDefault="00000000" w:rsidP="00557E61">
          <w:pPr>
            <w:pStyle w:val="TOC1"/>
            <w:rPr>
              <w:rFonts w:asciiTheme="minorHAnsi" w:eastAsiaTheme="minorEastAsia" w:hAnsiTheme="minorHAnsi" w:cstheme="minorBidi"/>
              <w:noProof/>
            </w:rPr>
          </w:pPr>
          <w:hyperlink w:anchor="_Toc138087345" w:history="1">
            <w:r w:rsidR="00557E61" w:rsidRPr="00C52E69">
              <w:rPr>
                <w:rStyle w:val="Hyperlink"/>
                <w:b/>
                <w:bCs/>
                <w:noProof/>
              </w:rPr>
              <w:t>3. Technical Considerations for 834 Transactions</w:t>
            </w:r>
            <w:r w:rsidR="00557E61">
              <w:rPr>
                <w:noProof/>
                <w:webHidden/>
              </w:rPr>
              <w:tab/>
            </w:r>
            <w:r w:rsidR="00557E61">
              <w:rPr>
                <w:noProof/>
                <w:webHidden/>
              </w:rPr>
              <w:fldChar w:fldCharType="begin"/>
            </w:r>
            <w:r w:rsidR="00557E61">
              <w:rPr>
                <w:noProof/>
                <w:webHidden/>
              </w:rPr>
              <w:instrText xml:space="preserve"> PAGEREF _Toc138087345 \h </w:instrText>
            </w:r>
            <w:r w:rsidR="00557E61">
              <w:rPr>
                <w:noProof/>
                <w:webHidden/>
              </w:rPr>
            </w:r>
            <w:r w:rsidR="00557E61">
              <w:rPr>
                <w:noProof/>
                <w:webHidden/>
              </w:rPr>
              <w:fldChar w:fldCharType="separate"/>
            </w:r>
            <w:r w:rsidR="00E41597">
              <w:rPr>
                <w:noProof/>
                <w:webHidden/>
              </w:rPr>
              <w:t>6</w:t>
            </w:r>
            <w:r w:rsidR="00557E61">
              <w:rPr>
                <w:noProof/>
                <w:webHidden/>
              </w:rPr>
              <w:fldChar w:fldCharType="end"/>
            </w:r>
          </w:hyperlink>
        </w:p>
        <w:p w14:paraId="761BE083" w14:textId="4319FEDA" w:rsidR="00557E61" w:rsidRDefault="00000000" w:rsidP="00C30693">
          <w:pPr>
            <w:pStyle w:val="TOC2"/>
            <w:rPr>
              <w:rFonts w:asciiTheme="minorHAnsi" w:eastAsiaTheme="minorEastAsia" w:hAnsiTheme="minorHAnsi" w:cstheme="minorBidi"/>
              <w:noProof/>
              <w:szCs w:val="22"/>
            </w:rPr>
          </w:pPr>
          <w:hyperlink w:anchor="_Toc138087346" w:history="1">
            <w:r w:rsidR="00557E61" w:rsidRPr="00C52E69">
              <w:rPr>
                <w:rStyle w:val="Hyperlink"/>
                <w:b/>
                <w:bCs/>
                <w:noProof/>
              </w:rPr>
              <w:t>3.1. Transmission Standards</w:t>
            </w:r>
            <w:r w:rsidR="00557E61">
              <w:rPr>
                <w:noProof/>
                <w:webHidden/>
              </w:rPr>
              <w:tab/>
            </w:r>
            <w:r w:rsidR="00557E61">
              <w:rPr>
                <w:noProof/>
                <w:webHidden/>
              </w:rPr>
              <w:fldChar w:fldCharType="begin"/>
            </w:r>
            <w:r w:rsidR="00557E61">
              <w:rPr>
                <w:noProof/>
                <w:webHidden/>
              </w:rPr>
              <w:instrText xml:space="preserve"> PAGEREF _Toc138087346 \h </w:instrText>
            </w:r>
            <w:r w:rsidR="00557E61">
              <w:rPr>
                <w:noProof/>
                <w:webHidden/>
              </w:rPr>
            </w:r>
            <w:r w:rsidR="00557E61">
              <w:rPr>
                <w:noProof/>
                <w:webHidden/>
              </w:rPr>
              <w:fldChar w:fldCharType="separate"/>
            </w:r>
            <w:r w:rsidR="00E41597">
              <w:rPr>
                <w:noProof/>
                <w:webHidden/>
              </w:rPr>
              <w:t>6</w:t>
            </w:r>
            <w:r w:rsidR="00557E61">
              <w:rPr>
                <w:noProof/>
                <w:webHidden/>
              </w:rPr>
              <w:fldChar w:fldCharType="end"/>
            </w:r>
          </w:hyperlink>
        </w:p>
        <w:p w14:paraId="2680F069" w14:textId="235D1CD3" w:rsidR="00557E61" w:rsidRDefault="00000000" w:rsidP="00C30693">
          <w:pPr>
            <w:pStyle w:val="TOC2"/>
            <w:rPr>
              <w:rFonts w:asciiTheme="minorHAnsi" w:eastAsiaTheme="minorEastAsia" w:hAnsiTheme="minorHAnsi" w:cstheme="minorBidi"/>
              <w:noProof/>
              <w:szCs w:val="22"/>
            </w:rPr>
          </w:pPr>
          <w:hyperlink w:anchor="_Toc138087347" w:history="1">
            <w:r w:rsidR="00557E61" w:rsidRPr="00C52E69">
              <w:rPr>
                <w:rStyle w:val="Hyperlink"/>
                <w:b/>
                <w:bCs/>
                <w:noProof/>
              </w:rPr>
              <w:t>3.2. Secure Data Transfer Protocol</w:t>
            </w:r>
            <w:r w:rsidR="00557E61">
              <w:rPr>
                <w:noProof/>
                <w:webHidden/>
              </w:rPr>
              <w:tab/>
            </w:r>
            <w:r w:rsidR="00557E61">
              <w:rPr>
                <w:noProof/>
                <w:webHidden/>
              </w:rPr>
              <w:fldChar w:fldCharType="begin"/>
            </w:r>
            <w:r w:rsidR="00557E61">
              <w:rPr>
                <w:noProof/>
                <w:webHidden/>
              </w:rPr>
              <w:instrText xml:space="preserve"> PAGEREF _Toc138087347 \h </w:instrText>
            </w:r>
            <w:r w:rsidR="00557E61">
              <w:rPr>
                <w:noProof/>
                <w:webHidden/>
              </w:rPr>
            </w:r>
            <w:r w:rsidR="00557E61">
              <w:rPr>
                <w:noProof/>
                <w:webHidden/>
              </w:rPr>
              <w:fldChar w:fldCharType="separate"/>
            </w:r>
            <w:r w:rsidR="00E41597">
              <w:rPr>
                <w:noProof/>
                <w:webHidden/>
              </w:rPr>
              <w:t>6</w:t>
            </w:r>
            <w:r w:rsidR="00557E61">
              <w:rPr>
                <w:noProof/>
                <w:webHidden/>
              </w:rPr>
              <w:fldChar w:fldCharType="end"/>
            </w:r>
          </w:hyperlink>
        </w:p>
        <w:p w14:paraId="3B93B87F" w14:textId="1E55BA74" w:rsidR="00557E61" w:rsidRDefault="00000000" w:rsidP="00C30693">
          <w:pPr>
            <w:pStyle w:val="TOC2"/>
            <w:rPr>
              <w:rFonts w:asciiTheme="minorHAnsi" w:eastAsiaTheme="minorEastAsia" w:hAnsiTheme="minorHAnsi" w:cstheme="minorBidi"/>
              <w:noProof/>
              <w:szCs w:val="22"/>
            </w:rPr>
          </w:pPr>
          <w:hyperlink w:anchor="_Toc138087348" w:history="1">
            <w:r w:rsidR="00557E61" w:rsidRPr="00C52E69">
              <w:rPr>
                <w:rStyle w:val="Hyperlink"/>
                <w:b/>
                <w:bCs/>
                <w:noProof/>
              </w:rPr>
              <w:t>3.3. Security</w:t>
            </w:r>
            <w:r w:rsidR="00557E61">
              <w:rPr>
                <w:noProof/>
                <w:webHidden/>
              </w:rPr>
              <w:tab/>
            </w:r>
            <w:r w:rsidR="00557E61">
              <w:rPr>
                <w:noProof/>
                <w:webHidden/>
              </w:rPr>
              <w:fldChar w:fldCharType="begin"/>
            </w:r>
            <w:r w:rsidR="00557E61">
              <w:rPr>
                <w:noProof/>
                <w:webHidden/>
              </w:rPr>
              <w:instrText xml:space="preserve"> PAGEREF _Toc138087348 \h </w:instrText>
            </w:r>
            <w:r w:rsidR="00557E61">
              <w:rPr>
                <w:noProof/>
                <w:webHidden/>
              </w:rPr>
            </w:r>
            <w:r w:rsidR="00557E61">
              <w:rPr>
                <w:noProof/>
                <w:webHidden/>
              </w:rPr>
              <w:fldChar w:fldCharType="separate"/>
            </w:r>
            <w:r w:rsidR="00E41597">
              <w:rPr>
                <w:noProof/>
                <w:webHidden/>
              </w:rPr>
              <w:t>6</w:t>
            </w:r>
            <w:r w:rsidR="00557E61">
              <w:rPr>
                <w:noProof/>
                <w:webHidden/>
              </w:rPr>
              <w:fldChar w:fldCharType="end"/>
            </w:r>
          </w:hyperlink>
        </w:p>
        <w:p w14:paraId="2D19BD80" w14:textId="2F5E7AA1" w:rsidR="00557E61" w:rsidRDefault="00000000" w:rsidP="00C30693">
          <w:pPr>
            <w:pStyle w:val="TOC2"/>
            <w:rPr>
              <w:rFonts w:asciiTheme="minorHAnsi" w:eastAsiaTheme="minorEastAsia" w:hAnsiTheme="minorHAnsi" w:cstheme="minorBidi"/>
              <w:noProof/>
              <w:szCs w:val="22"/>
            </w:rPr>
          </w:pPr>
          <w:hyperlink w:anchor="_Toc138087349" w:history="1">
            <w:r w:rsidR="00557E61" w:rsidRPr="00C52E69">
              <w:rPr>
                <w:rStyle w:val="Hyperlink"/>
                <w:b/>
                <w:bCs/>
                <w:noProof/>
              </w:rPr>
              <w:t>3.4. File Naming Conventions</w:t>
            </w:r>
            <w:r w:rsidR="00557E61">
              <w:rPr>
                <w:noProof/>
                <w:webHidden/>
              </w:rPr>
              <w:tab/>
            </w:r>
            <w:r w:rsidR="00557E61">
              <w:rPr>
                <w:noProof/>
                <w:webHidden/>
              </w:rPr>
              <w:fldChar w:fldCharType="begin"/>
            </w:r>
            <w:r w:rsidR="00557E61">
              <w:rPr>
                <w:noProof/>
                <w:webHidden/>
              </w:rPr>
              <w:instrText xml:space="preserve"> PAGEREF _Toc138087349 \h </w:instrText>
            </w:r>
            <w:r w:rsidR="00557E61">
              <w:rPr>
                <w:noProof/>
                <w:webHidden/>
              </w:rPr>
            </w:r>
            <w:r w:rsidR="00557E61">
              <w:rPr>
                <w:noProof/>
                <w:webHidden/>
              </w:rPr>
              <w:fldChar w:fldCharType="separate"/>
            </w:r>
            <w:r w:rsidR="00E41597">
              <w:rPr>
                <w:noProof/>
                <w:webHidden/>
              </w:rPr>
              <w:t>7</w:t>
            </w:r>
            <w:r w:rsidR="00557E61">
              <w:rPr>
                <w:noProof/>
                <w:webHidden/>
              </w:rPr>
              <w:fldChar w:fldCharType="end"/>
            </w:r>
          </w:hyperlink>
        </w:p>
        <w:p w14:paraId="4F87976A" w14:textId="1C75C4E9" w:rsidR="00557E61" w:rsidRDefault="00000000" w:rsidP="00C30693">
          <w:pPr>
            <w:pStyle w:val="TOC2"/>
            <w:rPr>
              <w:rFonts w:asciiTheme="minorHAnsi" w:eastAsiaTheme="minorEastAsia" w:hAnsiTheme="minorHAnsi" w:cstheme="minorBidi"/>
              <w:noProof/>
              <w:szCs w:val="22"/>
            </w:rPr>
          </w:pPr>
          <w:hyperlink w:anchor="_Toc138087350" w:history="1">
            <w:r w:rsidR="00557E61" w:rsidRPr="00C52E69">
              <w:rPr>
                <w:rStyle w:val="Hyperlink"/>
                <w:b/>
                <w:bCs/>
                <w:noProof/>
              </w:rPr>
              <w:t>3.5. Data Format</w:t>
            </w:r>
            <w:r w:rsidR="00557E61">
              <w:rPr>
                <w:noProof/>
                <w:webHidden/>
              </w:rPr>
              <w:tab/>
            </w:r>
            <w:r w:rsidR="00557E61">
              <w:rPr>
                <w:noProof/>
                <w:webHidden/>
              </w:rPr>
              <w:fldChar w:fldCharType="begin"/>
            </w:r>
            <w:r w:rsidR="00557E61">
              <w:rPr>
                <w:noProof/>
                <w:webHidden/>
              </w:rPr>
              <w:instrText xml:space="preserve"> PAGEREF _Toc138087350 \h </w:instrText>
            </w:r>
            <w:r w:rsidR="00557E61">
              <w:rPr>
                <w:noProof/>
                <w:webHidden/>
              </w:rPr>
            </w:r>
            <w:r w:rsidR="00557E61">
              <w:rPr>
                <w:noProof/>
                <w:webHidden/>
              </w:rPr>
              <w:fldChar w:fldCharType="separate"/>
            </w:r>
            <w:r w:rsidR="00E41597">
              <w:rPr>
                <w:noProof/>
                <w:webHidden/>
              </w:rPr>
              <w:t>7</w:t>
            </w:r>
            <w:r w:rsidR="00557E61">
              <w:rPr>
                <w:noProof/>
                <w:webHidden/>
              </w:rPr>
              <w:fldChar w:fldCharType="end"/>
            </w:r>
          </w:hyperlink>
        </w:p>
        <w:p w14:paraId="1FC89507" w14:textId="3A42C928" w:rsidR="00557E61" w:rsidRDefault="00000000" w:rsidP="00557E61">
          <w:pPr>
            <w:pStyle w:val="TOC1"/>
            <w:rPr>
              <w:rFonts w:asciiTheme="minorHAnsi" w:eastAsiaTheme="minorEastAsia" w:hAnsiTheme="minorHAnsi" w:cstheme="minorBidi"/>
              <w:noProof/>
            </w:rPr>
          </w:pPr>
          <w:hyperlink w:anchor="_Toc138087351" w:history="1">
            <w:r w:rsidR="00557E61" w:rsidRPr="00C52E69">
              <w:rPr>
                <w:rStyle w:val="Hyperlink"/>
                <w:b/>
                <w:bCs/>
                <w:noProof/>
              </w:rPr>
              <w:t>4. File Structure - Control Segment Definitions</w:t>
            </w:r>
            <w:r w:rsidR="00557E61">
              <w:rPr>
                <w:noProof/>
                <w:webHidden/>
              </w:rPr>
              <w:tab/>
            </w:r>
            <w:r w:rsidR="00557E61">
              <w:rPr>
                <w:noProof/>
                <w:webHidden/>
              </w:rPr>
              <w:fldChar w:fldCharType="begin"/>
            </w:r>
            <w:r w:rsidR="00557E61">
              <w:rPr>
                <w:noProof/>
                <w:webHidden/>
              </w:rPr>
              <w:instrText xml:space="preserve"> PAGEREF _Toc138087351 \h </w:instrText>
            </w:r>
            <w:r w:rsidR="00557E61">
              <w:rPr>
                <w:noProof/>
                <w:webHidden/>
              </w:rPr>
            </w:r>
            <w:r w:rsidR="00557E61">
              <w:rPr>
                <w:noProof/>
                <w:webHidden/>
              </w:rPr>
              <w:fldChar w:fldCharType="separate"/>
            </w:r>
            <w:r w:rsidR="00E41597">
              <w:rPr>
                <w:noProof/>
                <w:webHidden/>
              </w:rPr>
              <w:t>8</w:t>
            </w:r>
            <w:r w:rsidR="00557E61">
              <w:rPr>
                <w:noProof/>
                <w:webHidden/>
              </w:rPr>
              <w:fldChar w:fldCharType="end"/>
            </w:r>
          </w:hyperlink>
        </w:p>
        <w:p w14:paraId="6D09E703" w14:textId="6341BE4E" w:rsidR="00557E61" w:rsidRDefault="00000000" w:rsidP="00C30693">
          <w:pPr>
            <w:pStyle w:val="TOC2"/>
            <w:rPr>
              <w:rFonts w:asciiTheme="minorHAnsi" w:eastAsiaTheme="minorEastAsia" w:hAnsiTheme="minorHAnsi" w:cstheme="minorBidi"/>
              <w:noProof/>
              <w:szCs w:val="22"/>
            </w:rPr>
          </w:pPr>
          <w:hyperlink w:anchor="_Toc138087352" w:history="1">
            <w:r w:rsidR="00557E61" w:rsidRPr="00C52E69">
              <w:rPr>
                <w:rStyle w:val="Hyperlink"/>
                <w:b/>
                <w:bCs/>
                <w:noProof/>
              </w:rPr>
              <w:t>4.1. ISA –</w:t>
            </w:r>
            <w:r w:rsidR="00557E61" w:rsidRPr="00C52E69">
              <w:rPr>
                <w:rStyle w:val="Hyperlink"/>
                <w:noProof/>
              </w:rPr>
              <w:t xml:space="preserve"> </w:t>
            </w:r>
            <w:r w:rsidR="00557E61" w:rsidRPr="00C52E69">
              <w:rPr>
                <w:rStyle w:val="Hyperlink"/>
                <w:b/>
                <w:bCs/>
                <w:noProof/>
              </w:rPr>
              <w:t>Interchange</w:t>
            </w:r>
            <w:r w:rsidR="00557E61" w:rsidRPr="00C52E69">
              <w:rPr>
                <w:rStyle w:val="Hyperlink"/>
                <w:noProof/>
              </w:rPr>
              <w:t xml:space="preserve"> </w:t>
            </w:r>
            <w:r w:rsidR="00557E61" w:rsidRPr="00C52E69">
              <w:rPr>
                <w:rStyle w:val="Hyperlink"/>
                <w:b/>
                <w:bCs/>
                <w:noProof/>
              </w:rPr>
              <w:t>Control</w:t>
            </w:r>
            <w:r w:rsidR="00557E61" w:rsidRPr="00C52E69">
              <w:rPr>
                <w:rStyle w:val="Hyperlink"/>
                <w:noProof/>
              </w:rPr>
              <w:t xml:space="preserve"> </w:t>
            </w:r>
            <w:r w:rsidR="00557E61" w:rsidRPr="00C52E69">
              <w:rPr>
                <w:rStyle w:val="Hyperlink"/>
                <w:b/>
                <w:bCs/>
                <w:noProof/>
              </w:rPr>
              <w:t>Header</w:t>
            </w:r>
            <w:r w:rsidR="00557E61" w:rsidRPr="00C52E69">
              <w:rPr>
                <w:rStyle w:val="Hyperlink"/>
                <w:noProof/>
              </w:rPr>
              <w:t xml:space="preserve"> </w:t>
            </w:r>
            <w:r w:rsidR="00557E61" w:rsidRPr="00C52E69">
              <w:rPr>
                <w:rStyle w:val="Hyperlink"/>
                <w:b/>
                <w:bCs/>
                <w:noProof/>
              </w:rPr>
              <w:t>Segment</w:t>
            </w:r>
            <w:r w:rsidR="00557E61">
              <w:rPr>
                <w:noProof/>
                <w:webHidden/>
              </w:rPr>
              <w:tab/>
            </w:r>
            <w:r w:rsidR="00557E61">
              <w:rPr>
                <w:noProof/>
                <w:webHidden/>
              </w:rPr>
              <w:fldChar w:fldCharType="begin"/>
            </w:r>
            <w:r w:rsidR="00557E61">
              <w:rPr>
                <w:noProof/>
                <w:webHidden/>
              </w:rPr>
              <w:instrText xml:space="preserve"> PAGEREF _Toc138087352 \h </w:instrText>
            </w:r>
            <w:r w:rsidR="00557E61">
              <w:rPr>
                <w:noProof/>
                <w:webHidden/>
              </w:rPr>
            </w:r>
            <w:r w:rsidR="00557E61">
              <w:rPr>
                <w:noProof/>
                <w:webHidden/>
              </w:rPr>
              <w:fldChar w:fldCharType="separate"/>
            </w:r>
            <w:r w:rsidR="00E41597">
              <w:rPr>
                <w:noProof/>
                <w:webHidden/>
              </w:rPr>
              <w:t>8</w:t>
            </w:r>
            <w:r w:rsidR="00557E61">
              <w:rPr>
                <w:noProof/>
                <w:webHidden/>
              </w:rPr>
              <w:fldChar w:fldCharType="end"/>
            </w:r>
          </w:hyperlink>
        </w:p>
        <w:p w14:paraId="2FF04425" w14:textId="20D84893" w:rsidR="00557E61" w:rsidRDefault="00000000" w:rsidP="00C30693">
          <w:pPr>
            <w:pStyle w:val="TOC2"/>
            <w:rPr>
              <w:rFonts w:asciiTheme="minorHAnsi" w:eastAsiaTheme="minorEastAsia" w:hAnsiTheme="minorHAnsi" w:cstheme="minorBidi"/>
              <w:noProof/>
              <w:szCs w:val="22"/>
            </w:rPr>
          </w:pPr>
          <w:hyperlink w:anchor="_Toc138087353" w:history="1">
            <w:r w:rsidR="00557E61" w:rsidRPr="00C52E69">
              <w:rPr>
                <w:rStyle w:val="Hyperlink"/>
                <w:b/>
                <w:bCs/>
                <w:noProof/>
              </w:rPr>
              <w:t>4.2. IEA –</w:t>
            </w:r>
            <w:r w:rsidR="00557E61" w:rsidRPr="00C52E69">
              <w:rPr>
                <w:rStyle w:val="Hyperlink"/>
                <w:noProof/>
              </w:rPr>
              <w:t xml:space="preserve"> </w:t>
            </w:r>
            <w:r w:rsidR="00557E61" w:rsidRPr="00C52E69">
              <w:rPr>
                <w:rStyle w:val="Hyperlink"/>
                <w:b/>
                <w:bCs/>
                <w:noProof/>
              </w:rPr>
              <w:t>Interchange Control Trailer Segment</w:t>
            </w:r>
            <w:r w:rsidR="00557E61">
              <w:rPr>
                <w:noProof/>
                <w:webHidden/>
              </w:rPr>
              <w:tab/>
            </w:r>
            <w:r w:rsidR="00557E61">
              <w:rPr>
                <w:noProof/>
                <w:webHidden/>
              </w:rPr>
              <w:fldChar w:fldCharType="begin"/>
            </w:r>
            <w:r w:rsidR="00557E61">
              <w:rPr>
                <w:noProof/>
                <w:webHidden/>
              </w:rPr>
              <w:instrText xml:space="preserve"> PAGEREF _Toc138087353 \h </w:instrText>
            </w:r>
            <w:r w:rsidR="00557E61">
              <w:rPr>
                <w:noProof/>
                <w:webHidden/>
              </w:rPr>
            </w:r>
            <w:r w:rsidR="00557E61">
              <w:rPr>
                <w:noProof/>
                <w:webHidden/>
              </w:rPr>
              <w:fldChar w:fldCharType="separate"/>
            </w:r>
            <w:r w:rsidR="00E41597">
              <w:rPr>
                <w:noProof/>
                <w:webHidden/>
              </w:rPr>
              <w:t>10</w:t>
            </w:r>
            <w:r w:rsidR="00557E61">
              <w:rPr>
                <w:noProof/>
                <w:webHidden/>
              </w:rPr>
              <w:fldChar w:fldCharType="end"/>
            </w:r>
          </w:hyperlink>
        </w:p>
        <w:p w14:paraId="2F730234" w14:textId="6E0569EB" w:rsidR="00557E61" w:rsidRDefault="00000000" w:rsidP="00C30693">
          <w:pPr>
            <w:pStyle w:val="TOC2"/>
            <w:rPr>
              <w:rFonts w:asciiTheme="minorHAnsi" w:eastAsiaTheme="minorEastAsia" w:hAnsiTheme="minorHAnsi" w:cstheme="minorBidi"/>
              <w:noProof/>
              <w:szCs w:val="22"/>
            </w:rPr>
          </w:pPr>
          <w:hyperlink w:anchor="_Toc138087354" w:history="1">
            <w:r w:rsidR="00557E61" w:rsidRPr="00C52E69">
              <w:rPr>
                <w:rStyle w:val="Hyperlink"/>
                <w:b/>
                <w:bCs/>
                <w:noProof/>
              </w:rPr>
              <w:t>4.3. GS –</w:t>
            </w:r>
            <w:r w:rsidR="00557E61" w:rsidRPr="00C52E69">
              <w:rPr>
                <w:rStyle w:val="Hyperlink"/>
                <w:noProof/>
              </w:rPr>
              <w:t xml:space="preserve"> </w:t>
            </w:r>
            <w:r w:rsidR="00557E61" w:rsidRPr="00C52E69">
              <w:rPr>
                <w:rStyle w:val="Hyperlink"/>
                <w:b/>
                <w:bCs/>
                <w:noProof/>
              </w:rPr>
              <w:t>Functional Group Header Segment</w:t>
            </w:r>
            <w:r w:rsidR="00557E61">
              <w:rPr>
                <w:noProof/>
                <w:webHidden/>
              </w:rPr>
              <w:tab/>
            </w:r>
            <w:r w:rsidR="00557E61">
              <w:rPr>
                <w:noProof/>
                <w:webHidden/>
              </w:rPr>
              <w:fldChar w:fldCharType="begin"/>
            </w:r>
            <w:r w:rsidR="00557E61">
              <w:rPr>
                <w:noProof/>
                <w:webHidden/>
              </w:rPr>
              <w:instrText xml:space="preserve"> PAGEREF _Toc138087354 \h </w:instrText>
            </w:r>
            <w:r w:rsidR="00557E61">
              <w:rPr>
                <w:noProof/>
                <w:webHidden/>
              </w:rPr>
            </w:r>
            <w:r w:rsidR="00557E61">
              <w:rPr>
                <w:noProof/>
                <w:webHidden/>
              </w:rPr>
              <w:fldChar w:fldCharType="separate"/>
            </w:r>
            <w:r w:rsidR="00E41597">
              <w:rPr>
                <w:noProof/>
                <w:webHidden/>
              </w:rPr>
              <w:t>10</w:t>
            </w:r>
            <w:r w:rsidR="00557E61">
              <w:rPr>
                <w:noProof/>
                <w:webHidden/>
              </w:rPr>
              <w:fldChar w:fldCharType="end"/>
            </w:r>
          </w:hyperlink>
        </w:p>
        <w:p w14:paraId="6A2858A9" w14:textId="793A57AD" w:rsidR="00557E61" w:rsidRDefault="00000000" w:rsidP="00C30693">
          <w:pPr>
            <w:pStyle w:val="TOC2"/>
            <w:rPr>
              <w:rFonts w:asciiTheme="minorHAnsi" w:eastAsiaTheme="minorEastAsia" w:hAnsiTheme="minorHAnsi" w:cstheme="minorBidi"/>
              <w:noProof/>
              <w:szCs w:val="22"/>
            </w:rPr>
          </w:pPr>
          <w:hyperlink w:anchor="_Toc138087355" w:history="1">
            <w:r w:rsidR="00557E61" w:rsidRPr="00C52E69">
              <w:rPr>
                <w:rStyle w:val="Hyperlink"/>
                <w:b/>
                <w:bCs/>
                <w:noProof/>
              </w:rPr>
              <w:t>4.4. GE –</w:t>
            </w:r>
            <w:r w:rsidR="00557E61" w:rsidRPr="00C52E69">
              <w:rPr>
                <w:rStyle w:val="Hyperlink"/>
                <w:noProof/>
              </w:rPr>
              <w:t xml:space="preserve"> </w:t>
            </w:r>
            <w:r w:rsidR="00557E61" w:rsidRPr="00C52E69">
              <w:rPr>
                <w:rStyle w:val="Hyperlink"/>
                <w:b/>
                <w:bCs/>
                <w:noProof/>
              </w:rPr>
              <w:t>Functional</w:t>
            </w:r>
            <w:r w:rsidR="00557E61" w:rsidRPr="00C52E69">
              <w:rPr>
                <w:rStyle w:val="Hyperlink"/>
                <w:noProof/>
              </w:rPr>
              <w:t xml:space="preserve"> </w:t>
            </w:r>
            <w:r w:rsidR="00557E61" w:rsidRPr="00C52E69">
              <w:rPr>
                <w:rStyle w:val="Hyperlink"/>
                <w:b/>
                <w:bCs/>
                <w:noProof/>
              </w:rPr>
              <w:t>Group</w:t>
            </w:r>
            <w:r w:rsidR="00557E61" w:rsidRPr="00C52E69">
              <w:rPr>
                <w:rStyle w:val="Hyperlink"/>
                <w:noProof/>
              </w:rPr>
              <w:t xml:space="preserve"> </w:t>
            </w:r>
            <w:r w:rsidR="00557E61" w:rsidRPr="00C52E69">
              <w:rPr>
                <w:rStyle w:val="Hyperlink"/>
                <w:b/>
                <w:bCs/>
                <w:noProof/>
              </w:rPr>
              <w:t>Trailer</w:t>
            </w:r>
            <w:r w:rsidR="00557E61" w:rsidRPr="00C52E69">
              <w:rPr>
                <w:rStyle w:val="Hyperlink"/>
                <w:noProof/>
              </w:rPr>
              <w:t xml:space="preserve"> </w:t>
            </w:r>
            <w:r w:rsidR="00557E61" w:rsidRPr="00C52E69">
              <w:rPr>
                <w:rStyle w:val="Hyperlink"/>
                <w:b/>
                <w:bCs/>
                <w:noProof/>
              </w:rPr>
              <w:t>Segment</w:t>
            </w:r>
            <w:r w:rsidR="00557E61">
              <w:rPr>
                <w:noProof/>
                <w:webHidden/>
              </w:rPr>
              <w:tab/>
            </w:r>
            <w:r w:rsidR="00557E61">
              <w:rPr>
                <w:noProof/>
                <w:webHidden/>
              </w:rPr>
              <w:fldChar w:fldCharType="begin"/>
            </w:r>
            <w:r w:rsidR="00557E61">
              <w:rPr>
                <w:noProof/>
                <w:webHidden/>
              </w:rPr>
              <w:instrText xml:space="preserve"> PAGEREF _Toc138087355 \h </w:instrText>
            </w:r>
            <w:r w:rsidR="00557E61">
              <w:rPr>
                <w:noProof/>
                <w:webHidden/>
              </w:rPr>
            </w:r>
            <w:r w:rsidR="00557E61">
              <w:rPr>
                <w:noProof/>
                <w:webHidden/>
              </w:rPr>
              <w:fldChar w:fldCharType="separate"/>
            </w:r>
            <w:r w:rsidR="00E41597">
              <w:rPr>
                <w:noProof/>
                <w:webHidden/>
              </w:rPr>
              <w:t>12</w:t>
            </w:r>
            <w:r w:rsidR="00557E61">
              <w:rPr>
                <w:noProof/>
                <w:webHidden/>
              </w:rPr>
              <w:fldChar w:fldCharType="end"/>
            </w:r>
          </w:hyperlink>
        </w:p>
        <w:p w14:paraId="28DE2815" w14:textId="7CECD03E" w:rsidR="00557E61" w:rsidRDefault="00000000" w:rsidP="00C30693">
          <w:pPr>
            <w:pStyle w:val="TOC2"/>
            <w:rPr>
              <w:rFonts w:asciiTheme="minorHAnsi" w:eastAsiaTheme="minorEastAsia" w:hAnsiTheme="minorHAnsi" w:cstheme="minorBidi"/>
              <w:noProof/>
              <w:szCs w:val="22"/>
            </w:rPr>
          </w:pPr>
          <w:hyperlink w:anchor="_Toc138087356" w:history="1">
            <w:r w:rsidR="00557E61" w:rsidRPr="00C52E69">
              <w:rPr>
                <w:rStyle w:val="Hyperlink"/>
                <w:b/>
                <w:bCs/>
                <w:noProof/>
              </w:rPr>
              <w:t>4.5. ST –</w:t>
            </w:r>
            <w:r w:rsidR="00557E61" w:rsidRPr="00C52E69">
              <w:rPr>
                <w:rStyle w:val="Hyperlink"/>
                <w:noProof/>
              </w:rPr>
              <w:t xml:space="preserve"> </w:t>
            </w:r>
            <w:r w:rsidR="00557E61" w:rsidRPr="00C52E69">
              <w:rPr>
                <w:rStyle w:val="Hyperlink"/>
                <w:b/>
                <w:bCs/>
                <w:noProof/>
              </w:rPr>
              <w:t>Transaction</w:t>
            </w:r>
            <w:r w:rsidR="00557E61" w:rsidRPr="00C52E69">
              <w:rPr>
                <w:rStyle w:val="Hyperlink"/>
                <w:noProof/>
              </w:rPr>
              <w:t xml:space="preserve"> </w:t>
            </w:r>
            <w:r w:rsidR="00557E61" w:rsidRPr="00C52E69">
              <w:rPr>
                <w:rStyle w:val="Hyperlink"/>
                <w:b/>
                <w:bCs/>
                <w:noProof/>
              </w:rPr>
              <w:t>Set</w:t>
            </w:r>
            <w:r w:rsidR="00557E61" w:rsidRPr="00C52E69">
              <w:rPr>
                <w:rStyle w:val="Hyperlink"/>
                <w:noProof/>
              </w:rPr>
              <w:t xml:space="preserve"> </w:t>
            </w:r>
            <w:r w:rsidR="00557E61" w:rsidRPr="00C52E69">
              <w:rPr>
                <w:rStyle w:val="Hyperlink"/>
                <w:b/>
                <w:bCs/>
                <w:noProof/>
              </w:rPr>
              <w:t>Header</w:t>
            </w:r>
            <w:r w:rsidR="00557E61" w:rsidRPr="00C52E69">
              <w:rPr>
                <w:rStyle w:val="Hyperlink"/>
                <w:noProof/>
              </w:rPr>
              <w:t xml:space="preserve"> </w:t>
            </w:r>
            <w:r w:rsidR="00557E61" w:rsidRPr="00C52E69">
              <w:rPr>
                <w:rStyle w:val="Hyperlink"/>
                <w:b/>
                <w:bCs/>
                <w:noProof/>
              </w:rPr>
              <w:t>Segment</w:t>
            </w:r>
            <w:r w:rsidR="00557E61">
              <w:rPr>
                <w:noProof/>
                <w:webHidden/>
              </w:rPr>
              <w:tab/>
            </w:r>
            <w:r w:rsidR="00557E61">
              <w:rPr>
                <w:noProof/>
                <w:webHidden/>
              </w:rPr>
              <w:fldChar w:fldCharType="begin"/>
            </w:r>
            <w:r w:rsidR="00557E61">
              <w:rPr>
                <w:noProof/>
                <w:webHidden/>
              </w:rPr>
              <w:instrText xml:space="preserve"> PAGEREF _Toc138087356 \h </w:instrText>
            </w:r>
            <w:r w:rsidR="00557E61">
              <w:rPr>
                <w:noProof/>
                <w:webHidden/>
              </w:rPr>
            </w:r>
            <w:r w:rsidR="00557E61">
              <w:rPr>
                <w:noProof/>
                <w:webHidden/>
              </w:rPr>
              <w:fldChar w:fldCharType="separate"/>
            </w:r>
            <w:r w:rsidR="00E41597">
              <w:rPr>
                <w:noProof/>
                <w:webHidden/>
              </w:rPr>
              <w:t>12</w:t>
            </w:r>
            <w:r w:rsidR="00557E61">
              <w:rPr>
                <w:noProof/>
                <w:webHidden/>
              </w:rPr>
              <w:fldChar w:fldCharType="end"/>
            </w:r>
          </w:hyperlink>
        </w:p>
        <w:p w14:paraId="6DB47B8D" w14:textId="31CC9AA5" w:rsidR="00557E61" w:rsidRDefault="00000000" w:rsidP="00C30693">
          <w:pPr>
            <w:pStyle w:val="TOC2"/>
            <w:rPr>
              <w:rFonts w:asciiTheme="minorHAnsi" w:eastAsiaTheme="minorEastAsia" w:hAnsiTheme="minorHAnsi" w:cstheme="minorBidi"/>
              <w:noProof/>
              <w:szCs w:val="22"/>
            </w:rPr>
          </w:pPr>
          <w:hyperlink w:anchor="_Toc138087357" w:history="1">
            <w:r w:rsidR="00557E61" w:rsidRPr="00C52E69">
              <w:rPr>
                <w:rStyle w:val="Hyperlink"/>
                <w:b/>
                <w:bCs/>
                <w:noProof/>
              </w:rPr>
              <w:t>4.6. SE –</w:t>
            </w:r>
            <w:r w:rsidR="00557E61" w:rsidRPr="00C52E69">
              <w:rPr>
                <w:rStyle w:val="Hyperlink"/>
                <w:noProof/>
              </w:rPr>
              <w:t xml:space="preserve"> </w:t>
            </w:r>
            <w:r w:rsidR="00557E61" w:rsidRPr="00C52E69">
              <w:rPr>
                <w:rStyle w:val="Hyperlink"/>
                <w:b/>
                <w:bCs/>
                <w:noProof/>
              </w:rPr>
              <w:t>Transaction</w:t>
            </w:r>
            <w:r w:rsidR="00557E61" w:rsidRPr="00C52E69">
              <w:rPr>
                <w:rStyle w:val="Hyperlink"/>
                <w:noProof/>
              </w:rPr>
              <w:t xml:space="preserve"> </w:t>
            </w:r>
            <w:r w:rsidR="00557E61" w:rsidRPr="00C52E69">
              <w:rPr>
                <w:rStyle w:val="Hyperlink"/>
                <w:b/>
                <w:bCs/>
                <w:noProof/>
              </w:rPr>
              <w:t>Set</w:t>
            </w:r>
            <w:r w:rsidR="00557E61" w:rsidRPr="00C52E69">
              <w:rPr>
                <w:rStyle w:val="Hyperlink"/>
                <w:noProof/>
              </w:rPr>
              <w:t xml:space="preserve"> </w:t>
            </w:r>
            <w:r w:rsidR="00557E61" w:rsidRPr="00C52E69">
              <w:rPr>
                <w:rStyle w:val="Hyperlink"/>
                <w:b/>
                <w:bCs/>
                <w:noProof/>
              </w:rPr>
              <w:t>Trailer</w:t>
            </w:r>
            <w:r w:rsidR="00557E61" w:rsidRPr="00C52E69">
              <w:rPr>
                <w:rStyle w:val="Hyperlink"/>
                <w:noProof/>
              </w:rPr>
              <w:t xml:space="preserve"> </w:t>
            </w:r>
            <w:r w:rsidR="00557E61" w:rsidRPr="00C52E69">
              <w:rPr>
                <w:rStyle w:val="Hyperlink"/>
                <w:b/>
                <w:bCs/>
                <w:noProof/>
              </w:rPr>
              <w:t>Segment</w:t>
            </w:r>
            <w:r w:rsidR="00557E61">
              <w:rPr>
                <w:noProof/>
                <w:webHidden/>
              </w:rPr>
              <w:tab/>
            </w:r>
            <w:r w:rsidR="00557E61">
              <w:rPr>
                <w:noProof/>
                <w:webHidden/>
              </w:rPr>
              <w:fldChar w:fldCharType="begin"/>
            </w:r>
            <w:r w:rsidR="00557E61">
              <w:rPr>
                <w:noProof/>
                <w:webHidden/>
              </w:rPr>
              <w:instrText xml:space="preserve"> PAGEREF _Toc138087357 \h </w:instrText>
            </w:r>
            <w:r w:rsidR="00557E61">
              <w:rPr>
                <w:noProof/>
                <w:webHidden/>
              </w:rPr>
            </w:r>
            <w:r w:rsidR="00557E61">
              <w:rPr>
                <w:noProof/>
                <w:webHidden/>
              </w:rPr>
              <w:fldChar w:fldCharType="separate"/>
            </w:r>
            <w:r w:rsidR="00E41597">
              <w:rPr>
                <w:noProof/>
                <w:webHidden/>
              </w:rPr>
              <w:t>12</w:t>
            </w:r>
            <w:r w:rsidR="00557E61">
              <w:rPr>
                <w:noProof/>
                <w:webHidden/>
              </w:rPr>
              <w:fldChar w:fldCharType="end"/>
            </w:r>
          </w:hyperlink>
        </w:p>
        <w:p w14:paraId="3FF4CCD4" w14:textId="08DE7746" w:rsidR="00557E61" w:rsidRDefault="00000000" w:rsidP="00557E61">
          <w:pPr>
            <w:pStyle w:val="TOC1"/>
            <w:rPr>
              <w:rFonts w:asciiTheme="minorHAnsi" w:eastAsiaTheme="minorEastAsia" w:hAnsiTheme="minorHAnsi" w:cstheme="minorBidi"/>
              <w:noProof/>
            </w:rPr>
          </w:pPr>
          <w:hyperlink w:anchor="_Toc138087358" w:history="1">
            <w:r w:rsidR="00557E61" w:rsidRPr="00C52E69">
              <w:rPr>
                <w:rStyle w:val="Hyperlink"/>
                <w:b/>
                <w:bCs/>
                <w:noProof/>
              </w:rPr>
              <w:t>5. Acknowledgments and Instructions for TA1 and 999 files</w:t>
            </w:r>
            <w:r w:rsidR="00557E61">
              <w:rPr>
                <w:noProof/>
                <w:webHidden/>
              </w:rPr>
              <w:tab/>
            </w:r>
            <w:r w:rsidR="00557E61">
              <w:rPr>
                <w:noProof/>
                <w:webHidden/>
              </w:rPr>
              <w:fldChar w:fldCharType="begin"/>
            </w:r>
            <w:r w:rsidR="00557E61">
              <w:rPr>
                <w:noProof/>
                <w:webHidden/>
              </w:rPr>
              <w:instrText xml:space="preserve"> PAGEREF _Toc138087358 \h </w:instrText>
            </w:r>
            <w:r w:rsidR="00557E61">
              <w:rPr>
                <w:noProof/>
                <w:webHidden/>
              </w:rPr>
            </w:r>
            <w:r w:rsidR="00557E61">
              <w:rPr>
                <w:noProof/>
                <w:webHidden/>
              </w:rPr>
              <w:fldChar w:fldCharType="separate"/>
            </w:r>
            <w:r w:rsidR="00E41597">
              <w:rPr>
                <w:noProof/>
                <w:webHidden/>
              </w:rPr>
              <w:t>13</w:t>
            </w:r>
            <w:r w:rsidR="00557E61">
              <w:rPr>
                <w:noProof/>
                <w:webHidden/>
              </w:rPr>
              <w:fldChar w:fldCharType="end"/>
            </w:r>
          </w:hyperlink>
        </w:p>
        <w:p w14:paraId="2D62BD8E" w14:textId="2A08745A" w:rsidR="00557E61" w:rsidRDefault="00000000" w:rsidP="00C30693">
          <w:pPr>
            <w:pStyle w:val="TOC2"/>
            <w:rPr>
              <w:rFonts w:asciiTheme="minorHAnsi" w:eastAsiaTheme="minorEastAsia" w:hAnsiTheme="minorHAnsi" w:cstheme="minorBidi"/>
              <w:noProof/>
              <w:szCs w:val="22"/>
            </w:rPr>
          </w:pPr>
          <w:hyperlink w:anchor="_Toc138087359" w:history="1">
            <w:r w:rsidR="00557E61" w:rsidRPr="00C52E69">
              <w:rPr>
                <w:rStyle w:val="Hyperlink"/>
                <w:b/>
                <w:bCs/>
                <w:noProof/>
              </w:rPr>
              <w:t>5.1. TA1 Interchange Acknowledgments</w:t>
            </w:r>
            <w:r w:rsidR="00557E61">
              <w:rPr>
                <w:noProof/>
                <w:webHidden/>
              </w:rPr>
              <w:tab/>
            </w:r>
            <w:r w:rsidR="00557E61">
              <w:rPr>
                <w:noProof/>
                <w:webHidden/>
              </w:rPr>
              <w:fldChar w:fldCharType="begin"/>
            </w:r>
            <w:r w:rsidR="00557E61">
              <w:rPr>
                <w:noProof/>
                <w:webHidden/>
              </w:rPr>
              <w:instrText xml:space="preserve"> PAGEREF _Toc138087359 \h </w:instrText>
            </w:r>
            <w:r w:rsidR="00557E61">
              <w:rPr>
                <w:noProof/>
                <w:webHidden/>
              </w:rPr>
            </w:r>
            <w:r w:rsidR="00557E61">
              <w:rPr>
                <w:noProof/>
                <w:webHidden/>
              </w:rPr>
              <w:fldChar w:fldCharType="separate"/>
            </w:r>
            <w:r w:rsidR="00E41597">
              <w:rPr>
                <w:noProof/>
                <w:webHidden/>
              </w:rPr>
              <w:t>13</w:t>
            </w:r>
            <w:r w:rsidR="00557E61">
              <w:rPr>
                <w:noProof/>
                <w:webHidden/>
              </w:rPr>
              <w:fldChar w:fldCharType="end"/>
            </w:r>
          </w:hyperlink>
        </w:p>
        <w:p w14:paraId="400EB093" w14:textId="60E7414A" w:rsidR="00557E61" w:rsidRDefault="00000000" w:rsidP="00C30693">
          <w:pPr>
            <w:pStyle w:val="TOC2"/>
            <w:rPr>
              <w:rFonts w:asciiTheme="minorHAnsi" w:eastAsiaTheme="minorEastAsia" w:hAnsiTheme="minorHAnsi" w:cstheme="minorBidi"/>
              <w:noProof/>
              <w:szCs w:val="22"/>
            </w:rPr>
          </w:pPr>
          <w:hyperlink w:anchor="_Toc138087360" w:history="1">
            <w:r w:rsidR="00557E61" w:rsidRPr="00C52E69">
              <w:rPr>
                <w:rStyle w:val="Hyperlink"/>
                <w:b/>
                <w:bCs/>
                <w:noProof/>
              </w:rPr>
              <w:t>5.2. 999 Functional Acknowledgments</w:t>
            </w:r>
            <w:r w:rsidR="00557E61">
              <w:rPr>
                <w:noProof/>
                <w:webHidden/>
              </w:rPr>
              <w:tab/>
            </w:r>
            <w:r w:rsidR="00557E61">
              <w:rPr>
                <w:noProof/>
                <w:webHidden/>
              </w:rPr>
              <w:fldChar w:fldCharType="begin"/>
            </w:r>
            <w:r w:rsidR="00557E61">
              <w:rPr>
                <w:noProof/>
                <w:webHidden/>
              </w:rPr>
              <w:instrText xml:space="preserve"> PAGEREF _Toc138087360 \h </w:instrText>
            </w:r>
            <w:r w:rsidR="00557E61">
              <w:rPr>
                <w:noProof/>
                <w:webHidden/>
              </w:rPr>
            </w:r>
            <w:r w:rsidR="00557E61">
              <w:rPr>
                <w:noProof/>
                <w:webHidden/>
              </w:rPr>
              <w:fldChar w:fldCharType="separate"/>
            </w:r>
            <w:r w:rsidR="00E41597">
              <w:rPr>
                <w:noProof/>
                <w:webHidden/>
              </w:rPr>
              <w:t>15</w:t>
            </w:r>
            <w:r w:rsidR="00557E61">
              <w:rPr>
                <w:noProof/>
                <w:webHidden/>
              </w:rPr>
              <w:fldChar w:fldCharType="end"/>
            </w:r>
          </w:hyperlink>
        </w:p>
        <w:p w14:paraId="0E98D5E4" w14:textId="0539B9A3" w:rsidR="00557E61" w:rsidRDefault="00000000" w:rsidP="00557E61">
          <w:pPr>
            <w:pStyle w:val="TOC1"/>
            <w:rPr>
              <w:rFonts w:asciiTheme="minorHAnsi" w:eastAsiaTheme="minorEastAsia" w:hAnsiTheme="minorHAnsi" w:cstheme="minorBidi"/>
              <w:noProof/>
            </w:rPr>
          </w:pPr>
          <w:hyperlink w:anchor="_Toc138087361" w:history="1">
            <w:r w:rsidR="00557E61" w:rsidRPr="00C52E69">
              <w:rPr>
                <w:rStyle w:val="Hyperlink"/>
                <w:b/>
                <w:bCs/>
                <w:noProof/>
              </w:rPr>
              <w:t>6. Subscribers and Dependents</w:t>
            </w:r>
            <w:r w:rsidR="00557E61">
              <w:rPr>
                <w:noProof/>
                <w:webHidden/>
              </w:rPr>
              <w:tab/>
            </w:r>
            <w:r w:rsidR="00557E61">
              <w:rPr>
                <w:noProof/>
                <w:webHidden/>
              </w:rPr>
              <w:fldChar w:fldCharType="begin"/>
            </w:r>
            <w:r w:rsidR="00557E61">
              <w:rPr>
                <w:noProof/>
                <w:webHidden/>
              </w:rPr>
              <w:instrText xml:space="preserve"> PAGEREF _Toc138087361 \h </w:instrText>
            </w:r>
            <w:r w:rsidR="00557E61">
              <w:rPr>
                <w:noProof/>
                <w:webHidden/>
              </w:rPr>
            </w:r>
            <w:r w:rsidR="00557E61">
              <w:rPr>
                <w:noProof/>
                <w:webHidden/>
              </w:rPr>
              <w:fldChar w:fldCharType="separate"/>
            </w:r>
            <w:r w:rsidR="00E41597">
              <w:rPr>
                <w:noProof/>
                <w:webHidden/>
              </w:rPr>
              <w:t>19</w:t>
            </w:r>
            <w:r w:rsidR="00557E61">
              <w:rPr>
                <w:noProof/>
                <w:webHidden/>
              </w:rPr>
              <w:fldChar w:fldCharType="end"/>
            </w:r>
          </w:hyperlink>
        </w:p>
        <w:p w14:paraId="1852412E" w14:textId="2A659F0C" w:rsidR="00557E61" w:rsidRDefault="00000000" w:rsidP="00557E61">
          <w:pPr>
            <w:pStyle w:val="TOC1"/>
            <w:rPr>
              <w:rFonts w:asciiTheme="minorHAnsi" w:eastAsiaTheme="minorEastAsia" w:hAnsiTheme="minorHAnsi" w:cstheme="minorBidi"/>
              <w:noProof/>
            </w:rPr>
          </w:pPr>
          <w:hyperlink w:anchor="_Toc138087362" w:history="1">
            <w:r w:rsidR="00557E61" w:rsidRPr="00C52E69">
              <w:rPr>
                <w:rStyle w:val="Hyperlink"/>
                <w:b/>
                <w:bCs/>
                <w:noProof/>
              </w:rPr>
              <w:t>7. General Business Rules</w:t>
            </w:r>
            <w:r w:rsidR="00557E61">
              <w:rPr>
                <w:noProof/>
                <w:webHidden/>
              </w:rPr>
              <w:tab/>
            </w:r>
            <w:r w:rsidR="00557E61">
              <w:rPr>
                <w:noProof/>
                <w:webHidden/>
              </w:rPr>
              <w:fldChar w:fldCharType="begin"/>
            </w:r>
            <w:r w:rsidR="00557E61">
              <w:rPr>
                <w:noProof/>
                <w:webHidden/>
              </w:rPr>
              <w:instrText xml:space="preserve"> PAGEREF _Toc138087362 \h </w:instrText>
            </w:r>
            <w:r w:rsidR="00557E61">
              <w:rPr>
                <w:noProof/>
                <w:webHidden/>
              </w:rPr>
            </w:r>
            <w:r w:rsidR="00557E61">
              <w:rPr>
                <w:noProof/>
                <w:webHidden/>
              </w:rPr>
              <w:fldChar w:fldCharType="separate"/>
            </w:r>
            <w:r w:rsidR="00E41597">
              <w:rPr>
                <w:noProof/>
                <w:webHidden/>
              </w:rPr>
              <w:t>19</w:t>
            </w:r>
            <w:r w:rsidR="00557E61">
              <w:rPr>
                <w:noProof/>
                <w:webHidden/>
              </w:rPr>
              <w:fldChar w:fldCharType="end"/>
            </w:r>
          </w:hyperlink>
        </w:p>
        <w:p w14:paraId="269B41C7" w14:textId="14F5C384" w:rsidR="00557E61" w:rsidRDefault="00000000" w:rsidP="00557E61">
          <w:pPr>
            <w:pStyle w:val="TOC1"/>
            <w:rPr>
              <w:rFonts w:asciiTheme="minorHAnsi" w:eastAsiaTheme="minorEastAsia" w:hAnsiTheme="minorHAnsi" w:cstheme="minorBidi"/>
              <w:noProof/>
            </w:rPr>
          </w:pPr>
          <w:hyperlink w:anchor="_Toc138087363" w:history="1">
            <w:r w:rsidR="00557E61" w:rsidRPr="00C52E69">
              <w:rPr>
                <w:rStyle w:val="Hyperlink"/>
                <w:b/>
                <w:bCs/>
                <w:noProof/>
              </w:rPr>
              <w:t>8. Detailed Business Scenarios for 834 files</w:t>
            </w:r>
            <w:r w:rsidR="00557E61">
              <w:rPr>
                <w:noProof/>
                <w:webHidden/>
              </w:rPr>
              <w:tab/>
            </w:r>
            <w:r w:rsidR="00557E61">
              <w:rPr>
                <w:noProof/>
                <w:webHidden/>
              </w:rPr>
              <w:fldChar w:fldCharType="begin"/>
            </w:r>
            <w:r w:rsidR="00557E61">
              <w:rPr>
                <w:noProof/>
                <w:webHidden/>
              </w:rPr>
              <w:instrText xml:space="preserve"> PAGEREF _Toc138087363 \h </w:instrText>
            </w:r>
            <w:r w:rsidR="00557E61">
              <w:rPr>
                <w:noProof/>
                <w:webHidden/>
              </w:rPr>
            </w:r>
            <w:r w:rsidR="00557E61">
              <w:rPr>
                <w:noProof/>
                <w:webHidden/>
              </w:rPr>
              <w:fldChar w:fldCharType="separate"/>
            </w:r>
            <w:r w:rsidR="00E41597">
              <w:rPr>
                <w:noProof/>
                <w:webHidden/>
              </w:rPr>
              <w:t>20</w:t>
            </w:r>
            <w:r w:rsidR="00557E61">
              <w:rPr>
                <w:noProof/>
                <w:webHidden/>
              </w:rPr>
              <w:fldChar w:fldCharType="end"/>
            </w:r>
          </w:hyperlink>
        </w:p>
        <w:p w14:paraId="2D372E62" w14:textId="7E951F44" w:rsidR="00557E61" w:rsidRDefault="00000000" w:rsidP="00C30693">
          <w:pPr>
            <w:pStyle w:val="TOC2"/>
            <w:rPr>
              <w:rFonts w:asciiTheme="minorHAnsi" w:eastAsiaTheme="minorEastAsia" w:hAnsiTheme="minorHAnsi" w:cstheme="minorBidi"/>
              <w:noProof/>
              <w:szCs w:val="22"/>
            </w:rPr>
          </w:pPr>
          <w:hyperlink w:anchor="_Toc138087364" w:history="1">
            <w:r w:rsidR="00557E61" w:rsidRPr="00C52E69">
              <w:rPr>
                <w:rStyle w:val="Hyperlink"/>
                <w:b/>
                <w:bCs/>
                <w:noProof/>
              </w:rPr>
              <w:t>8.1. Covered California to Carrier - Initial Enrollment Instructions (Outbound)</w:t>
            </w:r>
            <w:r w:rsidR="00557E61">
              <w:rPr>
                <w:noProof/>
                <w:webHidden/>
              </w:rPr>
              <w:tab/>
            </w:r>
            <w:r w:rsidR="00557E61">
              <w:rPr>
                <w:noProof/>
                <w:webHidden/>
              </w:rPr>
              <w:fldChar w:fldCharType="begin"/>
            </w:r>
            <w:r w:rsidR="00557E61">
              <w:rPr>
                <w:noProof/>
                <w:webHidden/>
              </w:rPr>
              <w:instrText xml:space="preserve"> PAGEREF _Toc138087364 \h </w:instrText>
            </w:r>
            <w:r w:rsidR="00557E61">
              <w:rPr>
                <w:noProof/>
                <w:webHidden/>
              </w:rPr>
            </w:r>
            <w:r w:rsidR="00557E61">
              <w:rPr>
                <w:noProof/>
                <w:webHidden/>
              </w:rPr>
              <w:fldChar w:fldCharType="separate"/>
            </w:r>
            <w:r w:rsidR="00E41597">
              <w:rPr>
                <w:noProof/>
                <w:webHidden/>
              </w:rPr>
              <w:t>20</w:t>
            </w:r>
            <w:r w:rsidR="00557E61">
              <w:rPr>
                <w:noProof/>
                <w:webHidden/>
              </w:rPr>
              <w:fldChar w:fldCharType="end"/>
            </w:r>
          </w:hyperlink>
        </w:p>
        <w:p w14:paraId="38FB3D32" w14:textId="14F6057E" w:rsidR="00557E61" w:rsidRDefault="00843F90" w:rsidP="00C30693">
          <w:pPr>
            <w:pStyle w:val="TOC2"/>
            <w:rPr>
              <w:rFonts w:asciiTheme="minorHAnsi" w:eastAsiaTheme="minorEastAsia" w:hAnsiTheme="minorHAnsi" w:cstheme="minorBidi"/>
              <w:noProof/>
              <w:szCs w:val="22"/>
            </w:rPr>
          </w:pPr>
          <w:hyperlink w:anchor="_Toc138087365" w:history="1">
            <w:r w:rsidR="00557E61" w:rsidRPr="00C52E69">
              <w:rPr>
                <w:rStyle w:val="Hyperlink"/>
                <w:b/>
                <w:bCs/>
                <w:noProof/>
              </w:rPr>
              <w:t>8.2. Covered California to Carrier - Cancellation Instructions (Outbound)</w:t>
            </w:r>
            <w:r w:rsidR="00557E61">
              <w:rPr>
                <w:noProof/>
                <w:webHidden/>
              </w:rPr>
              <w:tab/>
            </w:r>
            <w:r w:rsidR="00557E61">
              <w:rPr>
                <w:noProof/>
                <w:webHidden/>
              </w:rPr>
              <w:fldChar w:fldCharType="begin"/>
            </w:r>
            <w:r w:rsidR="00557E61">
              <w:rPr>
                <w:noProof/>
                <w:webHidden/>
              </w:rPr>
              <w:instrText xml:space="preserve"> PAGEREF _Toc138087365 \h </w:instrText>
            </w:r>
            <w:r w:rsidR="00557E61">
              <w:rPr>
                <w:noProof/>
                <w:webHidden/>
              </w:rPr>
            </w:r>
            <w:r w:rsidR="00557E61">
              <w:rPr>
                <w:noProof/>
                <w:webHidden/>
              </w:rPr>
              <w:fldChar w:fldCharType="separate"/>
            </w:r>
            <w:r w:rsidR="00E41597">
              <w:rPr>
                <w:noProof/>
                <w:webHidden/>
              </w:rPr>
              <w:t>43</w:t>
            </w:r>
            <w:r w:rsidR="00557E61">
              <w:rPr>
                <w:noProof/>
                <w:webHidden/>
              </w:rPr>
              <w:fldChar w:fldCharType="end"/>
            </w:r>
          </w:hyperlink>
        </w:p>
        <w:p w14:paraId="1967679B" w14:textId="3D3D820C" w:rsidR="00557E61" w:rsidRDefault="00843F90" w:rsidP="00C30693">
          <w:pPr>
            <w:pStyle w:val="TOC2"/>
            <w:rPr>
              <w:rFonts w:asciiTheme="minorHAnsi" w:eastAsiaTheme="minorEastAsia" w:hAnsiTheme="minorHAnsi" w:cstheme="minorBidi"/>
              <w:noProof/>
              <w:szCs w:val="22"/>
            </w:rPr>
          </w:pPr>
          <w:hyperlink w:anchor="_Toc138087366" w:history="1">
            <w:r w:rsidR="00557E61" w:rsidRPr="00C52E69">
              <w:rPr>
                <w:rStyle w:val="Hyperlink"/>
                <w:b/>
                <w:bCs/>
                <w:noProof/>
              </w:rPr>
              <w:t>8.2.1. Enrollment Group Level Cancellation Instructions</w:t>
            </w:r>
            <w:r w:rsidR="00557E61">
              <w:rPr>
                <w:noProof/>
                <w:webHidden/>
              </w:rPr>
              <w:tab/>
            </w:r>
            <w:r w:rsidR="00557E61">
              <w:rPr>
                <w:noProof/>
                <w:webHidden/>
              </w:rPr>
              <w:fldChar w:fldCharType="begin"/>
            </w:r>
            <w:r w:rsidR="00557E61">
              <w:rPr>
                <w:noProof/>
                <w:webHidden/>
              </w:rPr>
              <w:instrText xml:space="preserve"> PAGEREF _Toc138087366 \h </w:instrText>
            </w:r>
            <w:r w:rsidR="00557E61">
              <w:rPr>
                <w:noProof/>
                <w:webHidden/>
              </w:rPr>
            </w:r>
            <w:r w:rsidR="00557E61">
              <w:rPr>
                <w:noProof/>
                <w:webHidden/>
              </w:rPr>
              <w:fldChar w:fldCharType="separate"/>
            </w:r>
            <w:r w:rsidR="00E41597">
              <w:rPr>
                <w:noProof/>
                <w:webHidden/>
              </w:rPr>
              <w:t>43</w:t>
            </w:r>
            <w:r w:rsidR="00557E61">
              <w:rPr>
                <w:noProof/>
                <w:webHidden/>
              </w:rPr>
              <w:fldChar w:fldCharType="end"/>
            </w:r>
          </w:hyperlink>
        </w:p>
        <w:p w14:paraId="2EFE60E1" w14:textId="7BB2E6F0" w:rsidR="00557E61" w:rsidRDefault="00843F90" w:rsidP="00C30693">
          <w:pPr>
            <w:pStyle w:val="TOC2"/>
            <w:rPr>
              <w:rFonts w:asciiTheme="minorHAnsi" w:eastAsiaTheme="minorEastAsia" w:hAnsiTheme="minorHAnsi" w:cstheme="minorBidi"/>
              <w:noProof/>
              <w:szCs w:val="22"/>
            </w:rPr>
          </w:pPr>
          <w:hyperlink w:anchor="_Toc138087367" w:history="1">
            <w:r w:rsidR="00557E61" w:rsidRPr="00C52E69">
              <w:rPr>
                <w:rStyle w:val="Hyperlink"/>
                <w:b/>
                <w:bCs/>
                <w:noProof/>
              </w:rPr>
              <w:t>8.2.2. Member Level Cancellation Instructions</w:t>
            </w:r>
            <w:r w:rsidR="00557E61">
              <w:rPr>
                <w:noProof/>
                <w:webHidden/>
              </w:rPr>
              <w:tab/>
            </w:r>
            <w:r w:rsidR="00557E61">
              <w:rPr>
                <w:noProof/>
                <w:webHidden/>
              </w:rPr>
              <w:fldChar w:fldCharType="begin"/>
            </w:r>
            <w:r w:rsidR="00557E61">
              <w:rPr>
                <w:noProof/>
                <w:webHidden/>
              </w:rPr>
              <w:instrText xml:space="preserve"> PAGEREF _Toc138087367 \h </w:instrText>
            </w:r>
            <w:r w:rsidR="00557E61">
              <w:rPr>
                <w:noProof/>
                <w:webHidden/>
              </w:rPr>
            </w:r>
            <w:r w:rsidR="00557E61">
              <w:rPr>
                <w:noProof/>
                <w:webHidden/>
              </w:rPr>
              <w:fldChar w:fldCharType="separate"/>
            </w:r>
            <w:r w:rsidR="00E41597">
              <w:rPr>
                <w:noProof/>
                <w:webHidden/>
              </w:rPr>
              <w:t>47</w:t>
            </w:r>
            <w:r w:rsidR="00557E61">
              <w:rPr>
                <w:noProof/>
                <w:webHidden/>
              </w:rPr>
              <w:fldChar w:fldCharType="end"/>
            </w:r>
          </w:hyperlink>
        </w:p>
        <w:p w14:paraId="6FD75AB9" w14:textId="19528A90" w:rsidR="00557E61" w:rsidRDefault="00843F90" w:rsidP="00C30693">
          <w:pPr>
            <w:pStyle w:val="TOC2"/>
            <w:rPr>
              <w:rFonts w:asciiTheme="minorHAnsi" w:eastAsiaTheme="minorEastAsia" w:hAnsiTheme="minorHAnsi" w:cstheme="minorBidi"/>
              <w:noProof/>
              <w:szCs w:val="22"/>
            </w:rPr>
          </w:pPr>
          <w:hyperlink w:anchor="_Toc138087368" w:history="1">
            <w:r w:rsidR="00557E61" w:rsidRPr="00C52E69">
              <w:rPr>
                <w:rStyle w:val="Hyperlink"/>
                <w:b/>
                <w:bCs/>
                <w:noProof/>
              </w:rPr>
              <w:t>8.3. Covered California to Carrier - Termination Instructions (Outbound)</w:t>
            </w:r>
            <w:r w:rsidR="00557E61">
              <w:rPr>
                <w:noProof/>
                <w:webHidden/>
              </w:rPr>
              <w:tab/>
            </w:r>
            <w:r w:rsidR="00557E61">
              <w:rPr>
                <w:noProof/>
                <w:webHidden/>
              </w:rPr>
              <w:fldChar w:fldCharType="begin"/>
            </w:r>
            <w:r w:rsidR="00557E61">
              <w:rPr>
                <w:noProof/>
                <w:webHidden/>
              </w:rPr>
              <w:instrText xml:space="preserve"> PAGEREF _Toc138087368 \h </w:instrText>
            </w:r>
            <w:r w:rsidR="00557E61">
              <w:rPr>
                <w:noProof/>
                <w:webHidden/>
              </w:rPr>
            </w:r>
            <w:r w:rsidR="00557E61">
              <w:rPr>
                <w:noProof/>
                <w:webHidden/>
              </w:rPr>
              <w:fldChar w:fldCharType="separate"/>
            </w:r>
            <w:r w:rsidR="00E41597">
              <w:rPr>
                <w:noProof/>
                <w:webHidden/>
              </w:rPr>
              <w:t>51</w:t>
            </w:r>
            <w:r w:rsidR="00557E61">
              <w:rPr>
                <w:noProof/>
                <w:webHidden/>
              </w:rPr>
              <w:fldChar w:fldCharType="end"/>
            </w:r>
          </w:hyperlink>
        </w:p>
        <w:p w14:paraId="33C053E2" w14:textId="0E9A7614" w:rsidR="00557E61" w:rsidRDefault="00843F90" w:rsidP="00C30693">
          <w:pPr>
            <w:pStyle w:val="TOC2"/>
            <w:rPr>
              <w:rFonts w:asciiTheme="minorHAnsi" w:eastAsiaTheme="minorEastAsia" w:hAnsiTheme="minorHAnsi" w:cstheme="minorBidi"/>
              <w:noProof/>
              <w:szCs w:val="22"/>
            </w:rPr>
          </w:pPr>
          <w:hyperlink w:anchor="_Toc138087369" w:history="1">
            <w:r w:rsidR="00557E61" w:rsidRPr="00C52E69">
              <w:rPr>
                <w:rStyle w:val="Hyperlink"/>
                <w:b/>
                <w:bCs/>
                <w:noProof/>
              </w:rPr>
              <w:t>8.3.1. Enrollment Group Level Termination Instructions</w:t>
            </w:r>
            <w:r w:rsidR="00557E61">
              <w:rPr>
                <w:noProof/>
                <w:webHidden/>
              </w:rPr>
              <w:tab/>
            </w:r>
            <w:r w:rsidR="00557E61">
              <w:rPr>
                <w:noProof/>
                <w:webHidden/>
              </w:rPr>
              <w:fldChar w:fldCharType="begin"/>
            </w:r>
            <w:r w:rsidR="00557E61">
              <w:rPr>
                <w:noProof/>
                <w:webHidden/>
              </w:rPr>
              <w:instrText xml:space="preserve"> PAGEREF _Toc138087369 \h </w:instrText>
            </w:r>
            <w:r w:rsidR="00557E61">
              <w:rPr>
                <w:noProof/>
                <w:webHidden/>
              </w:rPr>
            </w:r>
            <w:r w:rsidR="00557E61">
              <w:rPr>
                <w:noProof/>
                <w:webHidden/>
              </w:rPr>
              <w:fldChar w:fldCharType="separate"/>
            </w:r>
            <w:r w:rsidR="00E41597">
              <w:rPr>
                <w:noProof/>
                <w:webHidden/>
              </w:rPr>
              <w:t>51</w:t>
            </w:r>
            <w:r w:rsidR="00557E61">
              <w:rPr>
                <w:noProof/>
                <w:webHidden/>
              </w:rPr>
              <w:fldChar w:fldCharType="end"/>
            </w:r>
          </w:hyperlink>
        </w:p>
        <w:p w14:paraId="745ED57F" w14:textId="56B0A6D8" w:rsidR="00557E61" w:rsidRDefault="00843F90" w:rsidP="00C30693">
          <w:pPr>
            <w:pStyle w:val="TOC2"/>
            <w:rPr>
              <w:rFonts w:asciiTheme="minorHAnsi" w:eastAsiaTheme="minorEastAsia" w:hAnsiTheme="minorHAnsi" w:cstheme="minorBidi"/>
              <w:noProof/>
              <w:szCs w:val="22"/>
            </w:rPr>
          </w:pPr>
          <w:hyperlink w:anchor="_Toc138087370" w:history="1">
            <w:r w:rsidR="00557E61" w:rsidRPr="00C52E69">
              <w:rPr>
                <w:rStyle w:val="Hyperlink"/>
                <w:b/>
                <w:bCs/>
                <w:noProof/>
              </w:rPr>
              <w:t>8.3.2. Member Level Termination Instructions</w:t>
            </w:r>
            <w:r w:rsidR="00557E61">
              <w:rPr>
                <w:noProof/>
                <w:webHidden/>
              </w:rPr>
              <w:tab/>
            </w:r>
            <w:r w:rsidR="00557E61">
              <w:rPr>
                <w:noProof/>
                <w:webHidden/>
              </w:rPr>
              <w:fldChar w:fldCharType="begin"/>
            </w:r>
            <w:r w:rsidR="00557E61">
              <w:rPr>
                <w:noProof/>
                <w:webHidden/>
              </w:rPr>
              <w:instrText xml:space="preserve"> PAGEREF _Toc138087370 \h </w:instrText>
            </w:r>
            <w:r w:rsidR="00557E61">
              <w:rPr>
                <w:noProof/>
                <w:webHidden/>
              </w:rPr>
            </w:r>
            <w:r w:rsidR="00557E61">
              <w:rPr>
                <w:noProof/>
                <w:webHidden/>
              </w:rPr>
              <w:fldChar w:fldCharType="separate"/>
            </w:r>
            <w:r w:rsidR="00E41597">
              <w:rPr>
                <w:noProof/>
                <w:webHidden/>
              </w:rPr>
              <w:t>55</w:t>
            </w:r>
            <w:r w:rsidR="00557E61">
              <w:rPr>
                <w:noProof/>
                <w:webHidden/>
              </w:rPr>
              <w:fldChar w:fldCharType="end"/>
            </w:r>
          </w:hyperlink>
        </w:p>
        <w:p w14:paraId="75316584" w14:textId="51FD948B" w:rsidR="00557E61" w:rsidRDefault="00843F90" w:rsidP="00C30693">
          <w:pPr>
            <w:pStyle w:val="TOC2"/>
            <w:rPr>
              <w:rFonts w:asciiTheme="minorHAnsi" w:eastAsiaTheme="minorEastAsia" w:hAnsiTheme="minorHAnsi" w:cstheme="minorBidi"/>
              <w:noProof/>
              <w:szCs w:val="22"/>
            </w:rPr>
          </w:pPr>
          <w:hyperlink w:anchor="_Toc138087371" w:history="1">
            <w:r w:rsidR="00557E61" w:rsidRPr="00C52E69">
              <w:rPr>
                <w:rStyle w:val="Hyperlink"/>
                <w:b/>
                <w:bCs/>
                <w:noProof/>
              </w:rPr>
              <w:t>8.4. Covered California to Carrier – Maintenance Transaction Instructions</w:t>
            </w:r>
            <w:r w:rsidR="00557E61">
              <w:rPr>
                <w:noProof/>
                <w:webHidden/>
              </w:rPr>
              <w:tab/>
            </w:r>
            <w:r w:rsidR="00557E61">
              <w:rPr>
                <w:noProof/>
                <w:webHidden/>
              </w:rPr>
              <w:fldChar w:fldCharType="begin"/>
            </w:r>
            <w:r w:rsidR="00557E61">
              <w:rPr>
                <w:noProof/>
                <w:webHidden/>
              </w:rPr>
              <w:instrText xml:space="preserve"> PAGEREF _Toc138087371 \h </w:instrText>
            </w:r>
            <w:r w:rsidR="00557E61">
              <w:rPr>
                <w:noProof/>
                <w:webHidden/>
              </w:rPr>
            </w:r>
            <w:r w:rsidR="00557E61">
              <w:rPr>
                <w:noProof/>
                <w:webHidden/>
              </w:rPr>
              <w:fldChar w:fldCharType="separate"/>
            </w:r>
            <w:r w:rsidR="00E41597">
              <w:rPr>
                <w:noProof/>
                <w:webHidden/>
              </w:rPr>
              <w:t>60</w:t>
            </w:r>
            <w:r w:rsidR="00557E61">
              <w:rPr>
                <w:noProof/>
                <w:webHidden/>
              </w:rPr>
              <w:fldChar w:fldCharType="end"/>
            </w:r>
          </w:hyperlink>
        </w:p>
        <w:p w14:paraId="031066E1" w14:textId="08387DCE" w:rsidR="00557E61" w:rsidRDefault="00843F90" w:rsidP="00C30693">
          <w:pPr>
            <w:pStyle w:val="TOC2"/>
            <w:rPr>
              <w:rFonts w:asciiTheme="minorHAnsi" w:eastAsiaTheme="minorEastAsia" w:hAnsiTheme="minorHAnsi" w:cstheme="minorBidi"/>
              <w:noProof/>
              <w:szCs w:val="22"/>
            </w:rPr>
          </w:pPr>
          <w:hyperlink w:anchor="_Toc138087372" w:history="1">
            <w:r w:rsidR="00557E61" w:rsidRPr="00C52E69">
              <w:rPr>
                <w:rStyle w:val="Hyperlink"/>
                <w:b/>
                <w:bCs/>
                <w:noProof/>
              </w:rPr>
              <w:t>8.4.1. Address Changes</w:t>
            </w:r>
            <w:r w:rsidR="00557E61">
              <w:rPr>
                <w:noProof/>
                <w:webHidden/>
              </w:rPr>
              <w:tab/>
            </w:r>
            <w:r w:rsidR="00557E61">
              <w:rPr>
                <w:noProof/>
                <w:webHidden/>
              </w:rPr>
              <w:fldChar w:fldCharType="begin"/>
            </w:r>
            <w:r w:rsidR="00557E61">
              <w:rPr>
                <w:noProof/>
                <w:webHidden/>
              </w:rPr>
              <w:instrText xml:space="preserve"> PAGEREF _Toc138087372 \h </w:instrText>
            </w:r>
            <w:r w:rsidR="00557E61">
              <w:rPr>
                <w:noProof/>
                <w:webHidden/>
              </w:rPr>
            </w:r>
            <w:r w:rsidR="00557E61">
              <w:rPr>
                <w:noProof/>
                <w:webHidden/>
              </w:rPr>
              <w:fldChar w:fldCharType="separate"/>
            </w:r>
            <w:r w:rsidR="00E41597">
              <w:rPr>
                <w:noProof/>
                <w:webHidden/>
              </w:rPr>
              <w:t>62</w:t>
            </w:r>
            <w:r w:rsidR="00557E61">
              <w:rPr>
                <w:noProof/>
                <w:webHidden/>
              </w:rPr>
              <w:fldChar w:fldCharType="end"/>
            </w:r>
          </w:hyperlink>
        </w:p>
        <w:p w14:paraId="274764D6" w14:textId="7A3EEB20" w:rsidR="00557E61" w:rsidRDefault="00843F90" w:rsidP="00C30693">
          <w:pPr>
            <w:pStyle w:val="TOC2"/>
            <w:rPr>
              <w:rFonts w:asciiTheme="minorHAnsi" w:eastAsiaTheme="minorEastAsia" w:hAnsiTheme="minorHAnsi" w:cstheme="minorBidi"/>
              <w:noProof/>
              <w:szCs w:val="22"/>
            </w:rPr>
          </w:pPr>
          <w:hyperlink w:anchor="_Toc138087373" w:history="1">
            <w:r w:rsidR="00557E61" w:rsidRPr="00C52E69">
              <w:rPr>
                <w:rStyle w:val="Hyperlink"/>
                <w:b/>
                <w:bCs/>
                <w:noProof/>
              </w:rPr>
              <w:t>8.4.2. Agent Delegation and Agent Information Changes</w:t>
            </w:r>
            <w:r w:rsidR="00557E61">
              <w:rPr>
                <w:noProof/>
                <w:webHidden/>
              </w:rPr>
              <w:tab/>
            </w:r>
            <w:r w:rsidR="00557E61">
              <w:rPr>
                <w:noProof/>
                <w:webHidden/>
              </w:rPr>
              <w:fldChar w:fldCharType="begin"/>
            </w:r>
            <w:r w:rsidR="00557E61">
              <w:rPr>
                <w:noProof/>
                <w:webHidden/>
              </w:rPr>
              <w:instrText xml:space="preserve"> PAGEREF _Toc138087373 \h </w:instrText>
            </w:r>
            <w:r w:rsidR="00557E61">
              <w:rPr>
                <w:noProof/>
                <w:webHidden/>
              </w:rPr>
            </w:r>
            <w:r w:rsidR="00557E61">
              <w:rPr>
                <w:noProof/>
                <w:webHidden/>
              </w:rPr>
              <w:fldChar w:fldCharType="separate"/>
            </w:r>
            <w:r w:rsidR="00E41597">
              <w:rPr>
                <w:noProof/>
                <w:webHidden/>
              </w:rPr>
              <w:t>63</w:t>
            </w:r>
            <w:r w:rsidR="00557E61">
              <w:rPr>
                <w:noProof/>
                <w:webHidden/>
              </w:rPr>
              <w:fldChar w:fldCharType="end"/>
            </w:r>
          </w:hyperlink>
        </w:p>
        <w:p w14:paraId="78F427D4" w14:textId="5ACF19AB" w:rsidR="00557E61" w:rsidRDefault="00843F90" w:rsidP="00C30693">
          <w:pPr>
            <w:pStyle w:val="TOC2"/>
            <w:rPr>
              <w:rFonts w:asciiTheme="minorHAnsi" w:eastAsiaTheme="minorEastAsia" w:hAnsiTheme="minorHAnsi" w:cstheme="minorBidi"/>
              <w:noProof/>
              <w:szCs w:val="22"/>
            </w:rPr>
          </w:pPr>
          <w:hyperlink w:anchor="_Toc138087374" w:history="1">
            <w:r w:rsidR="00557E61" w:rsidRPr="00C52E69">
              <w:rPr>
                <w:rStyle w:val="Hyperlink"/>
                <w:b/>
                <w:bCs/>
                <w:noProof/>
              </w:rPr>
              <w:t>8.4.3. Incorrect member Identifying elements and/or demographics (Loop 2100B)</w:t>
            </w:r>
            <w:r w:rsidR="00557E61">
              <w:rPr>
                <w:noProof/>
                <w:webHidden/>
              </w:rPr>
              <w:tab/>
            </w:r>
            <w:r w:rsidR="00557E61">
              <w:rPr>
                <w:noProof/>
                <w:webHidden/>
              </w:rPr>
              <w:fldChar w:fldCharType="begin"/>
            </w:r>
            <w:r w:rsidR="00557E61">
              <w:rPr>
                <w:noProof/>
                <w:webHidden/>
              </w:rPr>
              <w:instrText xml:space="preserve"> PAGEREF _Toc138087374 \h </w:instrText>
            </w:r>
            <w:r w:rsidR="00557E61">
              <w:rPr>
                <w:noProof/>
                <w:webHidden/>
              </w:rPr>
            </w:r>
            <w:r w:rsidR="00557E61">
              <w:rPr>
                <w:noProof/>
                <w:webHidden/>
              </w:rPr>
              <w:fldChar w:fldCharType="separate"/>
            </w:r>
            <w:r w:rsidR="00E41597">
              <w:rPr>
                <w:noProof/>
                <w:webHidden/>
              </w:rPr>
              <w:t>65</w:t>
            </w:r>
            <w:r w:rsidR="00557E61">
              <w:rPr>
                <w:noProof/>
                <w:webHidden/>
              </w:rPr>
              <w:fldChar w:fldCharType="end"/>
            </w:r>
          </w:hyperlink>
        </w:p>
        <w:p w14:paraId="49A8E8CD" w14:textId="56189674" w:rsidR="00557E61" w:rsidRDefault="00843F90" w:rsidP="00C30693">
          <w:pPr>
            <w:pStyle w:val="TOC2"/>
            <w:rPr>
              <w:rFonts w:asciiTheme="minorHAnsi" w:eastAsiaTheme="minorEastAsia" w:hAnsiTheme="minorHAnsi" w:cstheme="minorBidi"/>
              <w:noProof/>
              <w:szCs w:val="22"/>
            </w:rPr>
          </w:pPr>
          <w:hyperlink w:anchor="_Toc138087375" w:history="1">
            <w:r w:rsidR="00557E61" w:rsidRPr="00C52E69">
              <w:rPr>
                <w:rStyle w:val="Hyperlink"/>
                <w:b/>
                <w:bCs/>
                <w:noProof/>
              </w:rPr>
              <w:t>8.4.4. Medi-Cal/MCAP/CHHIP Consumers Transitioning to Covered California – SB 260</w:t>
            </w:r>
            <w:r w:rsidR="00557E61">
              <w:rPr>
                <w:noProof/>
                <w:webHidden/>
              </w:rPr>
              <w:tab/>
            </w:r>
            <w:r w:rsidR="00557E61">
              <w:rPr>
                <w:noProof/>
                <w:webHidden/>
              </w:rPr>
              <w:fldChar w:fldCharType="begin"/>
            </w:r>
            <w:r w:rsidR="00557E61">
              <w:rPr>
                <w:noProof/>
                <w:webHidden/>
              </w:rPr>
              <w:instrText xml:space="preserve"> PAGEREF _Toc138087375 \h </w:instrText>
            </w:r>
            <w:r w:rsidR="00557E61">
              <w:rPr>
                <w:noProof/>
                <w:webHidden/>
              </w:rPr>
            </w:r>
            <w:r w:rsidR="00557E61">
              <w:rPr>
                <w:noProof/>
                <w:webHidden/>
              </w:rPr>
              <w:fldChar w:fldCharType="separate"/>
            </w:r>
            <w:r w:rsidR="00E41597">
              <w:rPr>
                <w:noProof/>
                <w:webHidden/>
              </w:rPr>
              <w:t>67</w:t>
            </w:r>
            <w:r w:rsidR="00557E61">
              <w:rPr>
                <w:noProof/>
                <w:webHidden/>
              </w:rPr>
              <w:fldChar w:fldCharType="end"/>
            </w:r>
          </w:hyperlink>
        </w:p>
        <w:p w14:paraId="6FF7D2D1" w14:textId="0850B81C" w:rsidR="00557E61" w:rsidRDefault="00843F90" w:rsidP="00C30693">
          <w:pPr>
            <w:pStyle w:val="TOC2"/>
            <w:rPr>
              <w:rFonts w:asciiTheme="minorHAnsi" w:eastAsiaTheme="minorEastAsia" w:hAnsiTheme="minorHAnsi" w:cstheme="minorBidi"/>
              <w:noProof/>
              <w:szCs w:val="22"/>
            </w:rPr>
          </w:pPr>
          <w:hyperlink w:anchor="_Toc138087376" w:history="1">
            <w:r w:rsidR="00557E61" w:rsidRPr="00C52E69">
              <w:rPr>
                <w:rStyle w:val="Hyperlink"/>
                <w:b/>
                <w:bCs/>
                <w:noProof/>
              </w:rPr>
              <w:t>8.4.5. CSR Variant Changes</w:t>
            </w:r>
            <w:r w:rsidR="00557E61">
              <w:rPr>
                <w:noProof/>
                <w:webHidden/>
              </w:rPr>
              <w:tab/>
            </w:r>
            <w:r w:rsidR="00557E61">
              <w:rPr>
                <w:noProof/>
                <w:webHidden/>
              </w:rPr>
              <w:fldChar w:fldCharType="begin"/>
            </w:r>
            <w:r w:rsidR="00557E61">
              <w:rPr>
                <w:noProof/>
                <w:webHidden/>
              </w:rPr>
              <w:instrText xml:space="preserve"> PAGEREF _Toc138087376 \h </w:instrText>
            </w:r>
            <w:r w:rsidR="00557E61">
              <w:rPr>
                <w:noProof/>
                <w:webHidden/>
              </w:rPr>
            </w:r>
            <w:r w:rsidR="00557E61">
              <w:rPr>
                <w:noProof/>
                <w:webHidden/>
              </w:rPr>
              <w:fldChar w:fldCharType="separate"/>
            </w:r>
            <w:r w:rsidR="00E41597">
              <w:rPr>
                <w:noProof/>
                <w:webHidden/>
              </w:rPr>
              <w:t>70</w:t>
            </w:r>
            <w:r w:rsidR="00557E61">
              <w:rPr>
                <w:noProof/>
                <w:webHidden/>
              </w:rPr>
              <w:fldChar w:fldCharType="end"/>
            </w:r>
          </w:hyperlink>
        </w:p>
        <w:p w14:paraId="115F8DAC" w14:textId="1BB3C717" w:rsidR="00557E61" w:rsidRDefault="00843F90" w:rsidP="00C30693">
          <w:pPr>
            <w:pStyle w:val="TOC2"/>
            <w:rPr>
              <w:rFonts w:asciiTheme="minorHAnsi" w:eastAsiaTheme="minorEastAsia" w:hAnsiTheme="minorHAnsi" w:cstheme="minorBidi"/>
              <w:noProof/>
              <w:szCs w:val="22"/>
            </w:rPr>
          </w:pPr>
          <w:hyperlink w:anchor="_Toc138087377" w:history="1">
            <w:r w:rsidR="00557E61" w:rsidRPr="00C52E69">
              <w:rPr>
                <w:rStyle w:val="Hyperlink"/>
                <w:b/>
                <w:bCs/>
                <w:noProof/>
              </w:rPr>
              <w:t>8.5. Covered California to Carrier – OTHER TRANSACTIONS</w:t>
            </w:r>
            <w:r w:rsidR="00557E61">
              <w:rPr>
                <w:noProof/>
                <w:webHidden/>
              </w:rPr>
              <w:tab/>
            </w:r>
            <w:r w:rsidR="00557E61">
              <w:rPr>
                <w:noProof/>
                <w:webHidden/>
              </w:rPr>
              <w:fldChar w:fldCharType="begin"/>
            </w:r>
            <w:r w:rsidR="00557E61">
              <w:rPr>
                <w:noProof/>
                <w:webHidden/>
              </w:rPr>
              <w:instrText xml:space="preserve"> PAGEREF _Toc138087377 \h </w:instrText>
            </w:r>
            <w:r w:rsidR="00557E61">
              <w:rPr>
                <w:noProof/>
                <w:webHidden/>
              </w:rPr>
            </w:r>
            <w:r w:rsidR="00557E61">
              <w:rPr>
                <w:noProof/>
                <w:webHidden/>
              </w:rPr>
              <w:fldChar w:fldCharType="separate"/>
            </w:r>
            <w:r w:rsidR="00E41597">
              <w:rPr>
                <w:noProof/>
                <w:webHidden/>
              </w:rPr>
              <w:t>74</w:t>
            </w:r>
            <w:r w:rsidR="00557E61">
              <w:rPr>
                <w:noProof/>
                <w:webHidden/>
              </w:rPr>
              <w:fldChar w:fldCharType="end"/>
            </w:r>
          </w:hyperlink>
        </w:p>
        <w:p w14:paraId="19CAA8C6" w14:textId="5AE98AAE" w:rsidR="00557E61" w:rsidRDefault="00843F90" w:rsidP="00C30693">
          <w:pPr>
            <w:pStyle w:val="TOC2"/>
            <w:rPr>
              <w:rFonts w:asciiTheme="minorHAnsi" w:eastAsiaTheme="minorEastAsia" w:hAnsiTheme="minorHAnsi" w:cstheme="minorBidi"/>
              <w:noProof/>
              <w:szCs w:val="22"/>
            </w:rPr>
          </w:pPr>
          <w:hyperlink w:anchor="_Toc138087378" w:history="1">
            <w:r w:rsidR="00557E61" w:rsidRPr="00C52E69">
              <w:rPr>
                <w:rStyle w:val="Hyperlink"/>
                <w:b/>
                <w:bCs/>
                <w:noProof/>
              </w:rPr>
              <w:t>8.5.1. Change in Health Coverage</w:t>
            </w:r>
            <w:r w:rsidR="00557E61">
              <w:rPr>
                <w:noProof/>
                <w:webHidden/>
              </w:rPr>
              <w:tab/>
            </w:r>
            <w:r w:rsidR="00557E61">
              <w:rPr>
                <w:noProof/>
                <w:webHidden/>
              </w:rPr>
              <w:fldChar w:fldCharType="begin"/>
            </w:r>
            <w:r w:rsidR="00557E61">
              <w:rPr>
                <w:noProof/>
                <w:webHidden/>
              </w:rPr>
              <w:instrText xml:space="preserve"> PAGEREF _Toc138087378 \h </w:instrText>
            </w:r>
            <w:r w:rsidR="00557E61">
              <w:rPr>
                <w:noProof/>
                <w:webHidden/>
              </w:rPr>
            </w:r>
            <w:r w:rsidR="00557E61">
              <w:rPr>
                <w:noProof/>
                <w:webHidden/>
              </w:rPr>
              <w:fldChar w:fldCharType="separate"/>
            </w:r>
            <w:r w:rsidR="00E41597">
              <w:rPr>
                <w:noProof/>
                <w:webHidden/>
              </w:rPr>
              <w:t>74</w:t>
            </w:r>
            <w:r w:rsidR="00557E61">
              <w:rPr>
                <w:noProof/>
                <w:webHidden/>
              </w:rPr>
              <w:fldChar w:fldCharType="end"/>
            </w:r>
          </w:hyperlink>
        </w:p>
        <w:p w14:paraId="0EB96AA1" w14:textId="4C7A206F" w:rsidR="00557E61" w:rsidRDefault="00843F90" w:rsidP="00C30693">
          <w:pPr>
            <w:pStyle w:val="TOC2"/>
            <w:rPr>
              <w:rFonts w:asciiTheme="minorHAnsi" w:eastAsiaTheme="minorEastAsia" w:hAnsiTheme="minorHAnsi" w:cstheme="minorBidi"/>
              <w:noProof/>
              <w:szCs w:val="22"/>
            </w:rPr>
          </w:pPr>
          <w:hyperlink w:anchor="_Toc138087379" w:history="1">
            <w:r w:rsidR="00557E61" w:rsidRPr="00C52E69">
              <w:rPr>
                <w:rStyle w:val="Hyperlink"/>
                <w:b/>
                <w:bCs/>
                <w:noProof/>
              </w:rPr>
              <w:t>8.5.2. Removal of Subscriber</w:t>
            </w:r>
            <w:r w:rsidR="00557E61">
              <w:rPr>
                <w:noProof/>
                <w:webHidden/>
              </w:rPr>
              <w:tab/>
            </w:r>
            <w:r w:rsidR="00557E61">
              <w:rPr>
                <w:noProof/>
                <w:webHidden/>
              </w:rPr>
              <w:fldChar w:fldCharType="begin"/>
            </w:r>
            <w:r w:rsidR="00557E61">
              <w:rPr>
                <w:noProof/>
                <w:webHidden/>
              </w:rPr>
              <w:instrText xml:space="preserve"> PAGEREF _Toc138087379 \h </w:instrText>
            </w:r>
            <w:r w:rsidR="00557E61">
              <w:rPr>
                <w:noProof/>
                <w:webHidden/>
              </w:rPr>
            </w:r>
            <w:r w:rsidR="00557E61">
              <w:rPr>
                <w:noProof/>
                <w:webHidden/>
              </w:rPr>
              <w:fldChar w:fldCharType="separate"/>
            </w:r>
            <w:r w:rsidR="00E41597">
              <w:rPr>
                <w:noProof/>
                <w:webHidden/>
              </w:rPr>
              <w:t>74</w:t>
            </w:r>
            <w:r w:rsidR="00557E61">
              <w:rPr>
                <w:noProof/>
                <w:webHidden/>
              </w:rPr>
              <w:fldChar w:fldCharType="end"/>
            </w:r>
          </w:hyperlink>
        </w:p>
        <w:p w14:paraId="7A3C6CE4" w14:textId="043B1965" w:rsidR="00557E61" w:rsidRDefault="00843F90" w:rsidP="00C30693">
          <w:pPr>
            <w:pStyle w:val="TOC2"/>
            <w:rPr>
              <w:rFonts w:asciiTheme="minorHAnsi" w:eastAsiaTheme="minorEastAsia" w:hAnsiTheme="minorHAnsi" w:cstheme="minorBidi"/>
              <w:noProof/>
              <w:szCs w:val="22"/>
            </w:rPr>
          </w:pPr>
          <w:hyperlink w:anchor="_Toc138087380" w:history="1">
            <w:r w:rsidR="00557E61" w:rsidRPr="00C52E69">
              <w:rPr>
                <w:rStyle w:val="Hyperlink"/>
                <w:b/>
                <w:bCs/>
                <w:noProof/>
              </w:rPr>
              <w:t>8.5.3. Dependent added back to Enrollment after Cancellation/Termination</w:t>
            </w:r>
            <w:r w:rsidR="00557E61">
              <w:rPr>
                <w:noProof/>
                <w:webHidden/>
              </w:rPr>
              <w:tab/>
            </w:r>
            <w:r w:rsidR="00557E61">
              <w:rPr>
                <w:noProof/>
                <w:webHidden/>
              </w:rPr>
              <w:fldChar w:fldCharType="begin"/>
            </w:r>
            <w:r w:rsidR="00557E61">
              <w:rPr>
                <w:noProof/>
                <w:webHidden/>
              </w:rPr>
              <w:instrText xml:space="preserve"> PAGEREF _Toc138087380 \h </w:instrText>
            </w:r>
            <w:r w:rsidR="00557E61">
              <w:rPr>
                <w:noProof/>
                <w:webHidden/>
              </w:rPr>
            </w:r>
            <w:r w:rsidR="00557E61">
              <w:rPr>
                <w:noProof/>
                <w:webHidden/>
              </w:rPr>
              <w:fldChar w:fldCharType="separate"/>
            </w:r>
            <w:r w:rsidR="00E41597">
              <w:rPr>
                <w:noProof/>
                <w:webHidden/>
              </w:rPr>
              <w:t>75</w:t>
            </w:r>
            <w:r w:rsidR="00557E61">
              <w:rPr>
                <w:noProof/>
                <w:webHidden/>
              </w:rPr>
              <w:fldChar w:fldCharType="end"/>
            </w:r>
          </w:hyperlink>
        </w:p>
        <w:p w14:paraId="7B2A4ED3" w14:textId="6A49EDB6" w:rsidR="00557E61" w:rsidRDefault="00843F90" w:rsidP="00C30693">
          <w:pPr>
            <w:pStyle w:val="TOC2"/>
            <w:rPr>
              <w:rFonts w:asciiTheme="minorHAnsi" w:eastAsiaTheme="minorEastAsia" w:hAnsiTheme="minorHAnsi" w:cstheme="minorBidi"/>
              <w:noProof/>
              <w:szCs w:val="22"/>
            </w:rPr>
          </w:pPr>
          <w:hyperlink w:anchor="_Toc138087381" w:history="1">
            <w:r w:rsidR="00557E61" w:rsidRPr="00C52E69">
              <w:rPr>
                <w:rStyle w:val="Hyperlink"/>
                <w:b/>
                <w:bCs/>
                <w:noProof/>
              </w:rPr>
              <w:t>8.5.4. Reinstatement Supplemental Instructions</w:t>
            </w:r>
            <w:r w:rsidR="00557E61">
              <w:rPr>
                <w:noProof/>
                <w:webHidden/>
              </w:rPr>
              <w:tab/>
            </w:r>
            <w:r w:rsidR="00557E61">
              <w:rPr>
                <w:noProof/>
                <w:webHidden/>
              </w:rPr>
              <w:fldChar w:fldCharType="begin"/>
            </w:r>
            <w:r w:rsidR="00557E61">
              <w:rPr>
                <w:noProof/>
                <w:webHidden/>
              </w:rPr>
              <w:instrText xml:space="preserve"> PAGEREF _Toc138087381 \h </w:instrText>
            </w:r>
            <w:r w:rsidR="00557E61">
              <w:rPr>
                <w:noProof/>
                <w:webHidden/>
              </w:rPr>
            </w:r>
            <w:r w:rsidR="00557E61">
              <w:rPr>
                <w:noProof/>
                <w:webHidden/>
              </w:rPr>
              <w:fldChar w:fldCharType="separate"/>
            </w:r>
            <w:r w:rsidR="00E41597">
              <w:rPr>
                <w:noProof/>
                <w:webHidden/>
              </w:rPr>
              <w:t>76</w:t>
            </w:r>
            <w:r w:rsidR="00557E61">
              <w:rPr>
                <w:noProof/>
                <w:webHidden/>
              </w:rPr>
              <w:fldChar w:fldCharType="end"/>
            </w:r>
          </w:hyperlink>
        </w:p>
        <w:p w14:paraId="211EF95A" w14:textId="31315DE6" w:rsidR="00557E61" w:rsidRDefault="00843F90" w:rsidP="00C30693">
          <w:pPr>
            <w:pStyle w:val="TOC2"/>
            <w:rPr>
              <w:rFonts w:asciiTheme="minorHAnsi" w:eastAsiaTheme="minorEastAsia" w:hAnsiTheme="minorHAnsi" w:cstheme="minorBidi"/>
              <w:noProof/>
              <w:szCs w:val="22"/>
            </w:rPr>
          </w:pPr>
          <w:hyperlink w:anchor="_Toc138087382" w:history="1">
            <w:r w:rsidR="00557E61" w:rsidRPr="00C52E69">
              <w:rPr>
                <w:rStyle w:val="Hyperlink"/>
                <w:b/>
                <w:bCs/>
                <w:noProof/>
              </w:rPr>
              <w:t>8.5.5. Overrides</w:t>
            </w:r>
            <w:r w:rsidR="00557E61">
              <w:rPr>
                <w:noProof/>
                <w:webHidden/>
              </w:rPr>
              <w:tab/>
            </w:r>
            <w:r w:rsidR="00557E61">
              <w:rPr>
                <w:noProof/>
                <w:webHidden/>
              </w:rPr>
              <w:fldChar w:fldCharType="begin"/>
            </w:r>
            <w:r w:rsidR="00557E61">
              <w:rPr>
                <w:noProof/>
                <w:webHidden/>
              </w:rPr>
              <w:instrText xml:space="preserve"> PAGEREF _Toc138087382 \h </w:instrText>
            </w:r>
            <w:r w:rsidR="00557E61">
              <w:rPr>
                <w:noProof/>
                <w:webHidden/>
              </w:rPr>
            </w:r>
            <w:r w:rsidR="00557E61">
              <w:rPr>
                <w:noProof/>
                <w:webHidden/>
              </w:rPr>
              <w:fldChar w:fldCharType="separate"/>
            </w:r>
            <w:r w:rsidR="00E41597">
              <w:rPr>
                <w:noProof/>
                <w:webHidden/>
              </w:rPr>
              <w:t>77</w:t>
            </w:r>
            <w:r w:rsidR="00557E61">
              <w:rPr>
                <w:noProof/>
                <w:webHidden/>
              </w:rPr>
              <w:fldChar w:fldCharType="end"/>
            </w:r>
          </w:hyperlink>
        </w:p>
        <w:p w14:paraId="3C50BF8C" w14:textId="4DEC00EB" w:rsidR="00557E61" w:rsidRDefault="00843F90" w:rsidP="00C30693">
          <w:pPr>
            <w:pStyle w:val="TOC2"/>
            <w:rPr>
              <w:rFonts w:asciiTheme="minorHAnsi" w:eastAsiaTheme="minorEastAsia" w:hAnsiTheme="minorHAnsi" w:cstheme="minorBidi"/>
              <w:noProof/>
              <w:szCs w:val="22"/>
            </w:rPr>
          </w:pPr>
          <w:hyperlink w:anchor="_Toc138087383" w:history="1">
            <w:r w:rsidR="00557E61" w:rsidRPr="00C52E69">
              <w:rPr>
                <w:rStyle w:val="Hyperlink"/>
                <w:b/>
                <w:bCs/>
                <w:noProof/>
              </w:rPr>
              <w:t>8.6. Covered California to Carrier – COMPARE Transaction</w:t>
            </w:r>
            <w:r w:rsidR="00557E61">
              <w:rPr>
                <w:noProof/>
                <w:webHidden/>
              </w:rPr>
              <w:tab/>
            </w:r>
            <w:r w:rsidR="00557E61">
              <w:rPr>
                <w:noProof/>
                <w:webHidden/>
              </w:rPr>
              <w:fldChar w:fldCharType="begin"/>
            </w:r>
            <w:r w:rsidR="00557E61">
              <w:rPr>
                <w:noProof/>
                <w:webHidden/>
              </w:rPr>
              <w:instrText xml:space="preserve"> PAGEREF _Toc138087383 \h </w:instrText>
            </w:r>
            <w:r w:rsidR="00557E61">
              <w:rPr>
                <w:noProof/>
                <w:webHidden/>
              </w:rPr>
            </w:r>
            <w:r w:rsidR="00557E61">
              <w:rPr>
                <w:noProof/>
                <w:webHidden/>
              </w:rPr>
              <w:fldChar w:fldCharType="separate"/>
            </w:r>
            <w:r w:rsidR="00E41597">
              <w:rPr>
                <w:noProof/>
                <w:webHidden/>
              </w:rPr>
              <w:t>78</w:t>
            </w:r>
            <w:r w:rsidR="00557E61">
              <w:rPr>
                <w:noProof/>
                <w:webHidden/>
              </w:rPr>
              <w:fldChar w:fldCharType="end"/>
            </w:r>
          </w:hyperlink>
        </w:p>
        <w:p w14:paraId="00D12D23" w14:textId="71EC1255" w:rsidR="00557E61" w:rsidRDefault="00843F90" w:rsidP="00557E61">
          <w:pPr>
            <w:pStyle w:val="TOC1"/>
            <w:rPr>
              <w:rFonts w:asciiTheme="minorHAnsi" w:eastAsiaTheme="minorEastAsia" w:hAnsiTheme="minorHAnsi" w:cstheme="minorBidi"/>
              <w:noProof/>
            </w:rPr>
          </w:pPr>
          <w:hyperlink w:anchor="_Toc138087384" w:history="1">
            <w:r w:rsidR="00557E61" w:rsidRPr="00C52E69">
              <w:rPr>
                <w:rStyle w:val="Hyperlink"/>
                <w:b/>
                <w:bCs/>
                <w:noProof/>
              </w:rPr>
              <w:t>9. Carrier to Covered California Instructions (Inbound)</w:t>
            </w:r>
            <w:r w:rsidR="00557E61">
              <w:rPr>
                <w:noProof/>
                <w:webHidden/>
              </w:rPr>
              <w:tab/>
            </w:r>
            <w:r w:rsidR="00557E61">
              <w:rPr>
                <w:noProof/>
                <w:webHidden/>
              </w:rPr>
              <w:fldChar w:fldCharType="begin"/>
            </w:r>
            <w:r w:rsidR="00557E61">
              <w:rPr>
                <w:noProof/>
                <w:webHidden/>
              </w:rPr>
              <w:instrText xml:space="preserve"> PAGEREF _Toc138087384 \h </w:instrText>
            </w:r>
            <w:r w:rsidR="00557E61">
              <w:rPr>
                <w:noProof/>
                <w:webHidden/>
              </w:rPr>
            </w:r>
            <w:r w:rsidR="00557E61">
              <w:rPr>
                <w:noProof/>
                <w:webHidden/>
              </w:rPr>
              <w:fldChar w:fldCharType="separate"/>
            </w:r>
            <w:r w:rsidR="00E41597">
              <w:rPr>
                <w:noProof/>
                <w:webHidden/>
              </w:rPr>
              <w:t>84</w:t>
            </w:r>
            <w:r w:rsidR="00557E61">
              <w:rPr>
                <w:noProof/>
                <w:webHidden/>
              </w:rPr>
              <w:fldChar w:fldCharType="end"/>
            </w:r>
          </w:hyperlink>
        </w:p>
        <w:p w14:paraId="73BD51EE" w14:textId="0888345A" w:rsidR="00557E61" w:rsidRDefault="00843F90" w:rsidP="00C30693">
          <w:pPr>
            <w:pStyle w:val="TOC2"/>
            <w:rPr>
              <w:rFonts w:asciiTheme="minorHAnsi" w:eastAsiaTheme="minorEastAsia" w:hAnsiTheme="minorHAnsi" w:cstheme="minorBidi"/>
              <w:noProof/>
              <w:szCs w:val="22"/>
            </w:rPr>
          </w:pPr>
          <w:hyperlink w:anchor="_Toc138087385" w:history="1">
            <w:r w:rsidR="00557E61" w:rsidRPr="00C52E69">
              <w:rPr>
                <w:rStyle w:val="Hyperlink"/>
                <w:b/>
                <w:bCs/>
                <w:noProof/>
              </w:rPr>
              <w:t>9.1. Carrier to Covered California – Confirmation/Effectuation Instructions (Inbound)</w:t>
            </w:r>
            <w:r w:rsidR="00557E61">
              <w:rPr>
                <w:noProof/>
                <w:webHidden/>
              </w:rPr>
              <w:tab/>
            </w:r>
            <w:r w:rsidR="00557E61">
              <w:rPr>
                <w:noProof/>
                <w:webHidden/>
              </w:rPr>
              <w:fldChar w:fldCharType="begin"/>
            </w:r>
            <w:r w:rsidR="00557E61">
              <w:rPr>
                <w:noProof/>
                <w:webHidden/>
              </w:rPr>
              <w:instrText xml:space="preserve"> PAGEREF _Toc138087385 \h </w:instrText>
            </w:r>
            <w:r w:rsidR="00557E61">
              <w:rPr>
                <w:noProof/>
                <w:webHidden/>
              </w:rPr>
            </w:r>
            <w:r w:rsidR="00557E61">
              <w:rPr>
                <w:noProof/>
                <w:webHidden/>
              </w:rPr>
              <w:fldChar w:fldCharType="separate"/>
            </w:r>
            <w:r w:rsidR="00E41597">
              <w:rPr>
                <w:noProof/>
                <w:webHidden/>
              </w:rPr>
              <w:t>84</w:t>
            </w:r>
            <w:r w:rsidR="00557E61">
              <w:rPr>
                <w:noProof/>
                <w:webHidden/>
              </w:rPr>
              <w:fldChar w:fldCharType="end"/>
            </w:r>
          </w:hyperlink>
        </w:p>
        <w:p w14:paraId="40FD1CD6" w14:textId="6C4D22B4" w:rsidR="00557E61" w:rsidRDefault="00843F90" w:rsidP="00C30693">
          <w:pPr>
            <w:pStyle w:val="TOC2"/>
            <w:rPr>
              <w:rFonts w:asciiTheme="minorHAnsi" w:eastAsiaTheme="minorEastAsia" w:hAnsiTheme="minorHAnsi" w:cstheme="minorBidi"/>
              <w:noProof/>
              <w:szCs w:val="22"/>
            </w:rPr>
          </w:pPr>
          <w:hyperlink w:anchor="_Toc138087386" w:history="1">
            <w:r w:rsidR="00557E61" w:rsidRPr="00C52E69">
              <w:rPr>
                <w:rStyle w:val="Hyperlink"/>
                <w:b/>
                <w:bCs/>
                <w:noProof/>
              </w:rPr>
              <w:t>9.2. Carrier to Covered California – Cancellation Instructions (Inbound)</w:t>
            </w:r>
            <w:r w:rsidR="00557E61">
              <w:rPr>
                <w:noProof/>
                <w:webHidden/>
              </w:rPr>
              <w:tab/>
            </w:r>
            <w:r w:rsidR="00557E61">
              <w:rPr>
                <w:noProof/>
                <w:webHidden/>
              </w:rPr>
              <w:fldChar w:fldCharType="begin"/>
            </w:r>
            <w:r w:rsidR="00557E61">
              <w:rPr>
                <w:noProof/>
                <w:webHidden/>
              </w:rPr>
              <w:instrText xml:space="preserve"> PAGEREF _Toc138087386 \h </w:instrText>
            </w:r>
            <w:r w:rsidR="00557E61">
              <w:rPr>
                <w:noProof/>
                <w:webHidden/>
              </w:rPr>
            </w:r>
            <w:r w:rsidR="00557E61">
              <w:rPr>
                <w:noProof/>
                <w:webHidden/>
              </w:rPr>
              <w:fldChar w:fldCharType="separate"/>
            </w:r>
            <w:r w:rsidR="00E41597">
              <w:rPr>
                <w:noProof/>
                <w:webHidden/>
              </w:rPr>
              <w:t>91</w:t>
            </w:r>
            <w:r w:rsidR="00557E61">
              <w:rPr>
                <w:noProof/>
                <w:webHidden/>
              </w:rPr>
              <w:fldChar w:fldCharType="end"/>
            </w:r>
          </w:hyperlink>
        </w:p>
        <w:p w14:paraId="4948090B" w14:textId="66395491" w:rsidR="00557E61" w:rsidRDefault="00843F90" w:rsidP="00C30693">
          <w:pPr>
            <w:pStyle w:val="TOC2"/>
            <w:rPr>
              <w:rFonts w:asciiTheme="minorHAnsi" w:eastAsiaTheme="minorEastAsia" w:hAnsiTheme="minorHAnsi" w:cstheme="minorBidi"/>
              <w:noProof/>
              <w:szCs w:val="22"/>
            </w:rPr>
          </w:pPr>
          <w:hyperlink w:anchor="_Toc138087387" w:history="1">
            <w:r w:rsidR="00557E61" w:rsidRPr="00C52E69">
              <w:rPr>
                <w:rStyle w:val="Hyperlink"/>
                <w:b/>
                <w:bCs/>
                <w:noProof/>
              </w:rPr>
              <w:t>9.3. Carrier to Covered California – Termination Instructions (Inbound)</w:t>
            </w:r>
            <w:r w:rsidR="00557E61">
              <w:rPr>
                <w:noProof/>
                <w:webHidden/>
              </w:rPr>
              <w:tab/>
            </w:r>
            <w:r w:rsidR="00557E61">
              <w:rPr>
                <w:noProof/>
                <w:webHidden/>
              </w:rPr>
              <w:fldChar w:fldCharType="begin"/>
            </w:r>
            <w:r w:rsidR="00557E61">
              <w:rPr>
                <w:noProof/>
                <w:webHidden/>
              </w:rPr>
              <w:instrText xml:space="preserve"> PAGEREF _Toc138087387 \h </w:instrText>
            </w:r>
            <w:r w:rsidR="00557E61">
              <w:rPr>
                <w:noProof/>
                <w:webHidden/>
              </w:rPr>
            </w:r>
            <w:r w:rsidR="00557E61">
              <w:rPr>
                <w:noProof/>
                <w:webHidden/>
              </w:rPr>
              <w:fldChar w:fldCharType="separate"/>
            </w:r>
            <w:r w:rsidR="00E41597">
              <w:rPr>
                <w:noProof/>
                <w:webHidden/>
              </w:rPr>
              <w:t>98</w:t>
            </w:r>
            <w:r w:rsidR="00557E61">
              <w:rPr>
                <w:noProof/>
                <w:webHidden/>
              </w:rPr>
              <w:fldChar w:fldCharType="end"/>
            </w:r>
          </w:hyperlink>
        </w:p>
        <w:p w14:paraId="6B8FD9E3" w14:textId="406E1E36" w:rsidR="00557E61" w:rsidRDefault="00843F90" w:rsidP="00557E61">
          <w:pPr>
            <w:pStyle w:val="TOC1"/>
            <w:rPr>
              <w:rFonts w:asciiTheme="minorHAnsi" w:eastAsiaTheme="minorEastAsia" w:hAnsiTheme="minorHAnsi" w:cstheme="minorBidi"/>
              <w:noProof/>
            </w:rPr>
          </w:pPr>
          <w:hyperlink w:anchor="_Toc138087388" w:history="1">
            <w:r w:rsidR="00557E61" w:rsidRPr="00C52E69">
              <w:rPr>
                <w:rStyle w:val="Hyperlink"/>
                <w:b/>
                <w:bCs/>
                <w:noProof/>
              </w:rPr>
              <w:t>10. California Subsidies for Health Coverage</w:t>
            </w:r>
            <w:r w:rsidR="00557E61">
              <w:rPr>
                <w:noProof/>
                <w:webHidden/>
              </w:rPr>
              <w:tab/>
            </w:r>
            <w:r w:rsidR="00557E61">
              <w:rPr>
                <w:noProof/>
                <w:webHidden/>
              </w:rPr>
              <w:fldChar w:fldCharType="begin"/>
            </w:r>
            <w:r w:rsidR="00557E61">
              <w:rPr>
                <w:noProof/>
                <w:webHidden/>
              </w:rPr>
              <w:instrText xml:space="preserve"> PAGEREF _Toc138087388 \h </w:instrText>
            </w:r>
            <w:r w:rsidR="00557E61">
              <w:rPr>
                <w:noProof/>
                <w:webHidden/>
              </w:rPr>
            </w:r>
            <w:r w:rsidR="00557E61">
              <w:rPr>
                <w:noProof/>
                <w:webHidden/>
              </w:rPr>
              <w:fldChar w:fldCharType="separate"/>
            </w:r>
            <w:r w:rsidR="00E41597">
              <w:rPr>
                <w:noProof/>
                <w:webHidden/>
              </w:rPr>
              <w:t>104</w:t>
            </w:r>
            <w:r w:rsidR="00557E61">
              <w:rPr>
                <w:noProof/>
                <w:webHidden/>
              </w:rPr>
              <w:fldChar w:fldCharType="end"/>
            </w:r>
          </w:hyperlink>
        </w:p>
        <w:p w14:paraId="08A6D314" w14:textId="5B89C7CB" w:rsidR="00557E61" w:rsidRDefault="00843F90" w:rsidP="00557E61">
          <w:pPr>
            <w:pStyle w:val="TOC1"/>
            <w:rPr>
              <w:rFonts w:asciiTheme="minorHAnsi" w:eastAsiaTheme="minorEastAsia" w:hAnsiTheme="minorHAnsi" w:cstheme="minorBidi"/>
              <w:noProof/>
            </w:rPr>
          </w:pPr>
          <w:hyperlink w:anchor="_Toc138087389" w:history="1">
            <w:r w:rsidR="00557E61" w:rsidRPr="00C52E69">
              <w:rPr>
                <w:rStyle w:val="Hyperlink"/>
                <w:b/>
                <w:bCs/>
                <w:noProof/>
              </w:rPr>
              <w:t>11. Annual Renewals</w:t>
            </w:r>
            <w:r w:rsidR="00557E61">
              <w:rPr>
                <w:noProof/>
                <w:webHidden/>
              </w:rPr>
              <w:tab/>
            </w:r>
            <w:r w:rsidR="00557E61">
              <w:rPr>
                <w:noProof/>
                <w:webHidden/>
              </w:rPr>
              <w:fldChar w:fldCharType="begin"/>
            </w:r>
            <w:r w:rsidR="00557E61">
              <w:rPr>
                <w:noProof/>
                <w:webHidden/>
              </w:rPr>
              <w:instrText xml:space="preserve"> PAGEREF _Toc138087389 \h </w:instrText>
            </w:r>
            <w:r w:rsidR="00557E61">
              <w:rPr>
                <w:noProof/>
                <w:webHidden/>
              </w:rPr>
            </w:r>
            <w:r w:rsidR="00557E61">
              <w:rPr>
                <w:noProof/>
                <w:webHidden/>
              </w:rPr>
              <w:fldChar w:fldCharType="separate"/>
            </w:r>
            <w:r w:rsidR="00E41597">
              <w:rPr>
                <w:noProof/>
                <w:webHidden/>
              </w:rPr>
              <w:t>106</w:t>
            </w:r>
            <w:r w:rsidR="00557E61">
              <w:rPr>
                <w:noProof/>
                <w:webHidden/>
              </w:rPr>
              <w:fldChar w:fldCharType="end"/>
            </w:r>
          </w:hyperlink>
        </w:p>
        <w:p w14:paraId="02FC5241" w14:textId="4FC2B034" w:rsidR="00557E61" w:rsidRDefault="00843F90" w:rsidP="00C30693">
          <w:pPr>
            <w:pStyle w:val="TOC2"/>
            <w:rPr>
              <w:rFonts w:asciiTheme="minorHAnsi" w:eastAsiaTheme="minorEastAsia" w:hAnsiTheme="minorHAnsi" w:cstheme="minorBidi"/>
              <w:noProof/>
              <w:szCs w:val="22"/>
            </w:rPr>
          </w:pPr>
          <w:hyperlink w:anchor="_Toc138087390" w:history="1">
            <w:r w:rsidR="00557E61" w:rsidRPr="00C52E69">
              <w:rPr>
                <w:rStyle w:val="Hyperlink"/>
                <w:b/>
                <w:bCs/>
                <w:noProof/>
              </w:rPr>
              <w:t>11.1. Same Plan for Current Carrier</w:t>
            </w:r>
            <w:r w:rsidR="00557E61">
              <w:rPr>
                <w:noProof/>
                <w:webHidden/>
              </w:rPr>
              <w:tab/>
            </w:r>
            <w:r w:rsidR="00557E61">
              <w:rPr>
                <w:noProof/>
                <w:webHidden/>
              </w:rPr>
              <w:fldChar w:fldCharType="begin"/>
            </w:r>
            <w:r w:rsidR="00557E61">
              <w:rPr>
                <w:noProof/>
                <w:webHidden/>
              </w:rPr>
              <w:instrText xml:space="preserve"> PAGEREF _Toc138087390 \h </w:instrText>
            </w:r>
            <w:r w:rsidR="00557E61">
              <w:rPr>
                <w:noProof/>
                <w:webHidden/>
              </w:rPr>
            </w:r>
            <w:r w:rsidR="00557E61">
              <w:rPr>
                <w:noProof/>
                <w:webHidden/>
              </w:rPr>
              <w:fldChar w:fldCharType="separate"/>
            </w:r>
            <w:r w:rsidR="00E41597">
              <w:rPr>
                <w:noProof/>
                <w:webHidden/>
              </w:rPr>
              <w:t>106</w:t>
            </w:r>
            <w:r w:rsidR="00557E61">
              <w:rPr>
                <w:noProof/>
                <w:webHidden/>
              </w:rPr>
              <w:fldChar w:fldCharType="end"/>
            </w:r>
          </w:hyperlink>
        </w:p>
        <w:p w14:paraId="24EC2CA1" w14:textId="7AEEA596" w:rsidR="00557E61" w:rsidRDefault="00843F90" w:rsidP="00C30693">
          <w:pPr>
            <w:pStyle w:val="TOC2"/>
            <w:rPr>
              <w:rFonts w:asciiTheme="minorHAnsi" w:eastAsiaTheme="minorEastAsia" w:hAnsiTheme="minorHAnsi" w:cstheme="minorBidi"/>
              <w:noProof/>
              <w:szCs w:val="22"/>
            </w:rPr>
          </w:pPr>
          <w:hyperlink w:anchor="_Toc138087391" w:history="1">
            <w:r w:rsidR="00557E61" w:rsidRPr="00C52E69">
              <w:rPr>
                <w:rStyle w:val="Hyperlink"/>
                <w:b/>
                <w:bCs/>
                <w:noProof/>
              </w:rPr>
              <w:t>11.2. Different Plan for Current Carrier</w:t>
            </w:r>
            <w:r w:rsidR="00557E61">
              <w:rPr>
                <w:noProof/>
                <w:webHidden/>
              </w:rPr>
              <w:tab/>
            </w:r>
            <w:r w:rsidR="00557E61">
              <w:rPr>
                <w:noProof/>
                <w:webHidden/>
              </w:rPr>
              <w:fldChar w:fldCharType="begin"/>
            </w:r>
            <w:r w:rsidR="00557E61">
              <w:rPr>
                <w:noProof/>
                <w:webHidden/>
              </w:rPr>
              <w:instrText xml:space="preserve"> PAGEREF _Toc138087391 \h </w:instrText>
            </w:r>
            <w:r w:rsidR="00557E61">
              <w:rPr>
                <w:noProof/>
                <w:webHidden/>
              </w:rPr>
            </w:r>
            <w:r w:rsidR="00557E61">
              <w:rPr>
                <w:noProof/>
                <w:webHidden/>
              </w:rPr>
              <w:fldChar w:fldCharType="separate"/>
            </w:r>
            <w:r w:rsidR="00E41597">
              <w:rPr>
                <w:noProof/>
                <w:webHidden/>
              </w:rPr>
              <w:t>108</w:t>
            </w:r>
            <w:r w:rsidR="00557E61">
              <w:rPr>
                <w:noProof/>
                <w:webHidden/>
              </w:rPr>
              <w:fldChar w:fldCharType="end"/>
            </w:r>
          </w:hyperlink>
        </w:p>
        <w:p w14:paraId="1378EBFE" w14:textId="30535E82" w:rsidR="00557E61" w:rsidRDefault="00843F90" w:rsidP="00C30693">
          <w:pPr>
            <w:pStyle w:val="TOC2"/>
            <w:rPr>
              <w:rFonts w:asciiTheme="minorHAnsi" w:eastAsiaTheme="minorEastAsia" w:hAnsiTheme="minorHAnsi" w:cstheme="minorBidi"/>
              <w:noProof/>
              <w:szCs w:val="22"/>
            </w:rPr>
          </w:pPr>
          <w:hyperlink w:anchor="_Toc138087392" w:history="1">
            <w:r w:rsidR="00557E61" w:rsidRPr="00C52E69">
              <w:rPr>
                <w:rStyle w:val="Hyperlink"/>
                <w:b/>
                <w:bCs/>
                <w:noProof/>
              </w:rPr>
              <w:t>11.3. Plan with Different Carrier (Active Renewal)</w:t>
            </w:r>
            <w:r w:rsidR="00557E61">
              <w:rPr>
                <w:noProof/>
                <w:webHidden/>
              </w:rPr>
              <w:tab/>
            </w:r>
            <w:r w:rsidR="00557E61">
              <w:rPr>
                <w:noProof/>
                <w:webHidden/>
              </w:rPr>
              <w:fldChar w:fldCharType="begin"/>
            </w:r>
            <w:r w:rsidR="00557E61">
              <w:rPr>
                <w:noProof/>
                <w:webHidden/>
              </w:rPr>
              <w:instrText xml:space="preserve"> PAGEREF _Toc138087392 \h </w:instrText>
            </w:r>
            <w:r w:rsidR="00557E61">
              <w:rPr>
                <w:noProof/>
                <w:webHidden/>
              </w:rPr>
            </w:r>
            <w:r w:rsidR="00557E61">
              <w:rPr>
                <w:noProof/>
                <w:webHidden/>
              </w:rPr>
              <w:fldChar w:fldCharType="separate"/>
            </w:r>
            <w:r w:rsidR="00E41597">
              <w:rPr>
                <w:noProof/>
                <w:webHidden/>
              </w:rPr>
              <w:t>110</w:t>
            </w:r>
            <w:r w:rsidR="00557E61">
              <w:rPr>
                <w:noProof/>
                <w:webHidden/>
              </w:rPr>
              <w:fldChar w:fldCharType="end"/>
            </w:r>
          </w:hyperlink>
        </w:p>
        <w:p w14:paraId="21022F0A" w14:textId="095D742D" w:rsidR="00557E61" w:rsidRDefault="00843F90" w:rsidP="00C30693">
          <w:pPr>
            <w:pStyle w:val="TOC2"/>
            <w:rPr>
              <w:rFonts w:asciiTheme="minorHAnsi" w:eastAsiaTheme="minorEastAsia" w:hAnsiTheme="minorHAnsi" w:cstheme="minorBidi"/>
              <w:noProof/>
              <w:szCs w:val="22"/>
            </w:rPr>
          </w:pPr>
          <w:hyperlink w:anchor="_Toc138087393" w:history="1">
            <w:r w:rsidR="00557E61" w:rsidRPr="00C52E69">
              <w:rPr>
                <w:rStyle w:val="Hyperlink"/>
                <w:b/>
                <w:bCs/>
                <w:noProof/>
              </w:rPr>
              <w:t>11.4. Plan with Different Carrier (Cross Carrier Auto Renewal)</w:t>
            </w:r>
            <w:r w:rsidR="00557E61">
              <w:rPr>
                <w:noProof/>
                <w:webHidden/>
              </w:rPr>
              <w:tab/>
            </w:r>
            <w:r w:rsidR="00557E61">
              <w:rPr>
                <w:noProof/>
                <w:webHidden/>
              </w:rPr>
              <w:fldChar w:fldCharType="begin"/>
            </w:r>
            <w:r w:rsidR="00557E61">
              <w:rPr>
                <w:noProof/>
                <w:webHidden/>
              </w:rPr>
              <w:instrText xml:space="preserve"> PAGEREF _Toc138087393 \h </w:instrText>
            </w:r>
            <w:r w:rsidR="00557E61">
              <w:rPr>
                <w:noProof/>
                <w:webHidden/>
              </w:rPr>
            </w:r>
            <w:r w:rsidR="00557E61">
              <w:rPr>
                <w:noProof/>
                <w:webHidden/>
              </w:rPr>
              <w:fldChar w:fldCharType="separate"/>
            </w:r>
            <w:r w:rsidR="00E41597">
              <w:rPr>
                <w:noProof/>
                <w:webHidden/>
              </w:rPr>
              <w:t>111</w:t>
            </w:r>
            <w:r w:rsidR="00557E61">
              <w:rPr>
                <w:noProof/>
                <w:webHidden/>
              </w:rPr>
              <w:fldChar w:fldCharType="end"/>
            </w:r>
          </w:hyperlink>
        </w:p>
        <w:p w14:paraId="6BD35C36" w14:textId="613E98BE" w:rsidR="00557E61" w:rsidRDefault="00843F90" w:rsidP="00C30693">
          <w:pPr>
            <w:pStyle w:val="TOC2"/>
            <w:rPr>
              <w:rFonts w:asciiTheme="minorHAnsi" w:eastAsiaTheme="minorEastAsia" w:hAnsiTheme="minorHAnsi" w:cstheme="minorBidi"/>
              <w:noProof/>
              <w:szCs w:val="22"/>
            </w:rPr>
          </w:pPr>
          <w:hyperlink w:anchor="_Toc138087394" w:history="1">
            <w:r w:rsidR="00557E61" w:rsidRPr="00C52E69">
              <w:rPr>
                <w:rStyle w:val="Hyperlink"/>
                <w:b/>
                <w:bCs/>
                <w:noProof/>
              </w:rPr>
              <w:t>11.5. Additional Renewal Enrollment Scenarios</w:t>
            </w:r>
            <w:r w:rsidR="00557E61">
              <w:rPr>
                <w:noProof/>
                <w:webHidden/>
              </w:rPr>
              <w:tab/>
            </w:r>
            <w:r w:rsidR="00557E61">
              <w:rPr>
                <w:noProof/>
                <w:webHidden/>
              </w:rPr>
              <w:fldChar w:fldCharType="begin"/>
            </w:r>
            <w:r w:rsidR="00557E61">
              <w:rPr>
                <w:noProof/>
                <w:webHidden/>
              </w:rPr>
              <w:instrText xml:space="preserve"> PAGEREF _Toc138087394 \h </w:instrText>
            </w:r>
            <w:r w:rsidR="00557E61">
              <w:rPr>
                <w:noProof/>
                <w:webHidden/>
              </w:rPr>
            </w:r>
            <w:r w:rsidR="00557E61">
              <w:rPr>
                <w:noProof/>
                <w:webHidden/>
              </w:rPr>
              <w:fldChar w:fldCharType="separate"/>
            </w:r>
            <w:r w:rsidR="00E41597">
              <w:rPr>
                <w:noProof/>
                <w:webHidden/>
              </w:rPr>
              <w:t>111</w:t>
            </w:r>
            <w:r w:rsidR="00557E61">
              <w:rPr>
                <w:noProof/>
                <w:webHidden/>
              </w:rPr>
              <w:fldChar w:fldCharType="end"/>
            </w:r>
          </w:hyperlink>
        </w:p>
        <w:p w14:paraId="26856BB2" w14:textId="3976AC48" w:rsidR="00557E61" w:rsidRDefault="00843F90" w:rsidP="00C30693">
          <w:pPr>
            <w:pStyle w:val="TOC2"/>
            <w:rPr>
              <w:rFonts w:asciiTheme="minorHAnsi" w:eastAsiaTheme="minorEastAsia" w:hAnsiTheme="minorHAnsi" w:cstheme="minorBidi"/>
              <w:noProof/>
              <w:szCs w:val="22"/>
            </w:rPr>
          </w:pPr>
          <w:hyperlink w:anchor="_Toc138087395" w:history="1">
            <w:r w:rsidR="00557E61" w:rsidRPr="00C52E69">
              <w:rPr>
                <w:rStyle w:val="Hyperlink"/>
                <w:b/>
                <w:bCs/>
                <w:noProof/>
              </w:rPr>
              <w:t>11.6. Terminations based on Renewal Plan Selection</w:t>
            </w:r>
            <w:r w:rsidR="00557E61">
              <w:rPr>
                <w:noProof/>
                <w:webHidden/>
              </w:rPr>
              <w:tab/>
            </w:r>
            <w:r w:rsidR="00557E61">
              <w:rPr>
                <w:noProof/>
                <w:webHidden/>
              </w:rPr>
              <w:fldChar w:fldCharType="begin"/>
            </w:r>
            <w:r w:rsidR="00557E61">
              <w:rPr>
                <w:noProof/>
                <w:webHidden/>
              </w:rPr>
              <w:instrText xml:space="preserve"> PAGEREF _Toc138087395 \h </w:instrText>
            </w:r>
            <w:r w:rsidR="00557E61">
              <w:rPr>
                <w:noProof/>
                <w:webHidden/>
              </w:rPr>
            </w:r>
            <w:r w:rsidR="00557E61">
              <w:rPr>
                <w:noProof/>
                <w:webHidden/>
              </w:rPr>
              <w:fldChar w:fldCharType="separate"/>
            </w:r>
            <w:r w:rsidR="00E41597">
              <w:rPr>
                <w:noProof/>
                <w:webHidden/>
              </w:rPr>
              <w:t>114</w:t>
            </w:r>
            <w:r w:rsidR="00557E61">
              <w:rPr>
                <w:noProof/>
                <w:webHidden/>
              </w:rPr>
              <w:fldChar w:fldCharType="end"/>
            </w:r>
          </w:hyperlink>
        </w:p>
        <w:p w14:paraId="67814AAD" w14:textId="18BC1848" w:rsidR="00557E61" w:rsidRDefault="00843F90" w:rsidP="00557E61">
          <w:pPr>
            <w:pStyle w:val="TOC1"/>
            <w:rPr>
              <w:rFonts w:asciiTheme="minorHAnsi" w:eastAsiaTheme="minorEastAsia" w:hAnsiTheme="minorHAnsi" w:cstheme="minorBidi"/>
              <w:noProof/>
            </w:rPr>
          </w:pPr>
          <w:hyperlink w:anchor="_Toc138087396" w:history="1">
            <w:r w:rsidR="00557E61" w:rsidRPr="00C52E69">
              <w:rPr>
                <w:rStyle w:val="Hyperlink"/>
                <w:b/>
                <w:bCs/>
                <w:noProof/>
              </w:rPr>
              <w:t>12. Monthly Reconciliation</w:t>
            </w:r>
            <w:r w:rsidR="00557E61">
              <w:rPr>
                <w:noProof/>
                <w:webHidden/>
              </w:rPr>
              <w:tab/>
            </w:r>
            <w:r w:rsidR="00557E61">
              <w:rPr>
                <w:noProof/>
                <w:webHidden/>
              </w:rPr>
              <w:fldChar w:fldCharType="begin"/>
            </w:r>
            <w:r w:rsidR="00557E61">
              <w:rPr>
                <w:noProof/>
                <w:webHidden/>
              </w:rPr>
              <w:instrText xml:space="preserve"> PAGEREF _Toc138087396 \h </w:instrText>
            </w:r>
            <w:r w:rsidR="00557E61">
              <w:rPr>
                <w:noProof/>
                <w:webHidden/>
              </w:rPr>
            </w:r>
            <w:r w:rsidR="00557E61">
              <w:rPr>
                <w:noProof/>
                <w:webHidden/>
              </w:rPr>
              <w:fldChar w:fldCharType="separate"/>
            </w:r>
            <w:r w:rsidR="00E41597">
              <w:rPr>
                <w:noProof/>
                <w:webHidden/>
              </w:rPr>
              <w:t>116</w:t>
            </w:r>
            <w:r w:rsidR="00557E61">
              <w:rPr>
                <w:noProof/>
                <w:webHidden/>
              </w:rPr>
              <w:fldChar w:fldCharType="end"/>
            </w:r>
          </w:hyperlink>
        </w:p>
        <w:p w14:paraId="661AC5D5" w14:textId="02FC38A2" w:rsidR="00557E61" w:rsidRDefault="00843F90" w:rsidP="00557E61">
          <w:pPr>
            <w:pStyle w:val="TOC1"/>
            <w:rPr>
              <w:rFonts w:asciiTheme="minorHAnsi" w:eastAsiaTheme="minorEastAsia" w:hAnsiTheme="minorHAnsi" w:cstheme="minorBidi"/>
              <w:noProof/>
            </w:rPr>
          </w:pPr>
          <w:hyperlink w:anchor="_Toc138087397" w:history="1">
            <w:r w:rsidR="00557E61" w:rsidRPr="00C52E69">
              <w:rPr>
                <w:rStyle w:val="Hyperlink"/>
                <w:b/>
                <w:bCs/>
                <w:noProof/>
              </w:rPr>
              <w:t>13. SEP Reason Codes</w:t>
            </w:r>
            <w:r w:rsidR="00557E61">
              <w:rPr>
                <w:noProof/>
                <w:webHidden/>
              </w:rPr>
              <w:tab/>
            </w:r>
            <w:r w:rsidR="00557E61">
              <w:rPr>
                <w:noProof/>
                <w:webHidden/>
              </w:rPr>
              <w:fldChar w:fldCharType="begin"/>
            </w:r>
            <w:r w:rsidR="00557E61">
              <w:rPr>
                <w:noProof/>
                <w:webHidden/>
              </w:rPr>
              <w:instrText xml:space="preserve"> PAGEREF _Toc138087397 \h </w:instrText>
            </w:r>
            <w:r w:rsidR="00557E61">
              <w:rPr>
                <w:noProof/>
                <w:webHidden/>
              </w:rPr>
            </w:r>
            <w:r w:rsidR="00557E61">
              <w:rPr>
                <w:noProof/>
                <w:webHidden/>
              </w:rPr>
              <w:fldChar w:fldCharType="separate"/>
            </w:r>
            <w:r w:rsidR="00E41597">
              <w:rPr>
                <w:noProof/>
                <w:webHidden/>
              </w:rPr>
              <w:t>116</w:t>
            </w:r>
            <w:r w:rsidR="00557E61">
              <w:rPr>
                <w:noProof/>
                <w:webHidden/>
              </w:rPr>
              <w:fldChar w:fldCharType="end"/>
            </w:r>
          </w:hyperlink>
        </w:p>
        <w:p w14:paraId="2C24674E" w14:textId="2115545A" w:rsidR="00557E61" w:rsidRDefault="00843F90" w:rsidP="00557E61">
          <w:pPr>
            <w:pStyle w:val="TOC1"/>
            <w:rPr>
              <w:rFonts w:asciiTheme="minorHAnsi" w:eastAsiaTheme="minorEastAsia" w:hAnsiTheme="minorHAnsi" w:cstheme="minorBidi"/>
              <w:noProof/>
            </w:rPr>
          </w:pPr>
          <w:hyperlink w:anchor="_Toc138087398" w:history="1">
            <w:r w:rsidR="00557E61" w:rsidRPr="00C52E69">
              <w:rPr>
                <w:rStyle w:val="Hyperlink"/>
                <w:b/>
                <w:bCs/>
                <w:noProof/>
              </w:rPr>
              <w:t>14. Individual Relationship Codes</w:t>
            </w:r>
            <w:r w:rsidR="00557E61">
              <w:rPr>
                <w:noProof/>
                <w:webHidden/>
              </w:rPr>
              <w:tab/>
            </w:r>
            <w:r w:rsidR="00557E61">
              <w:rPr>
                <w:noProof/>
                <w:webHidden/>
              </w:rPr>
              <w:fldChar w:fldCharType="begin"/>
            </w:r>
            <w:r w:rsidR="00557E61">
              <w:rPr>
                <w:noProof/>
                <w:webHidden/>
              </w:rPr>
              <w:instrText xml:space="preserve"> PAGEREF _Toc138087398 \h </w:instrText>
            </w:r>
            <w:r w:rsidR="00557E61">
              <w:rPr>
                <w:noProof/>
                <w:webHidden/>
              </w:rPr>
            </w:r>
            <w:r w:rsidR="00557E61">
              <w:rPr>
                <w:noProof/>
                <w:webHidden/>
              </w:rPr>
              <w:fldChar w:fldCharType="separate"/>
            </w:r>
            <w:r w:rsidR="00E41597">
              <w:rPr>
                <w:noProof/>
                <w:webHidden/>
              </w:rPr>
              <w:t>116</w:t>
            </w:r>
            <w:r w:rsidR="00557E61">
              <w:rPr>
                <w:noProof/>
                <w:webHidden/>
              </w:rPr>
              <w:fldChar w:fldCharType="end"/>
            </w:r>
          </w:hyperlink>
        </w:p>
        <w:p w14:paraId="0B9BD688" w14:textId="4A51CEB3" w:rsidR="00557E61" w:rsidRDefault="00843F90" w:rsidP="00557E61">
          <w:pPr>
            <w:pStyle w:val="TOC1"/>
            <w:rPr>
              <w:rFonts w:asciiTheme="minorHAnsi" w:eastAsiaTheme="minorEastAsia" w:hAnsiTheme="minorHAnsi" w:cstheme="minorBidi"/>
              <w:noProof/>
            </w:rPr>
          </w:pPr>
          <w:hyperlink w:anchor="_Toc138087399" w:history="1">
            <w:r w:rsidR="00557E61" w:rsidRPr="00C52E69">
              <w:rPr>
                <w:rStyle w:val="Hyperlink"/>
                <w:b/>
                <w:bCs/>
                <w:noProof/>
              </w:rPr>
              <w:t>15. Maintenance Type Code</w:t>
            </w:r>
            <w:r w:rsidR="00557E61">
              <w:rPr>
                <w:noProof/>
                <w:webHidden/>
              </w:rPr>
              <w:tab/>
            </w:r>
            <w:r w:rsidR="00557E61">
              <w:rPr>
                <w:noProof/>
                <w:webHidden/>
              </w:rPr>
              <w:fldChar w:fldCharType="begin"/>
            </w:r>
            <w:r w:rsidR="00557E61">
              <w:rPr>
                <w:noProof/>
                <w:webHidden/>
              </w:rPr>
              <w:instrText xml:space="preserve"> PAGEREF _Toc138087399 \h </w:instrText>
            </w:r>
            <w:r w:rsidR="00557E61">
              <w:rPr>
                <w:noProof/>
                <w:webHidden/>
              </w:rPr>
            </w:r>
            <w:r w:rsidR="00557E61">
              <w:rPr>
                <w:noProof/>
                <w:webHidden/>
              </w:rPr>
              <w:fldChar w:fldCharType="separate"/>
            </w:r>
            <w:r w:rsidR="00E41597">
              <w:rPr>
                <w:noProof/>
                <w:webHidden/>
              </w:rPr>
              <w:t>117</w:t>
            </w:r>
            <w:r w:rsidR="00557E61">
              <w:rPr>
                <w:noProof/>
                <w:webHidden/>
              </w:rPr>
              <w:fldChar w:fldCharType="end"/>
            </w:r>
          </w:hyperlink>
        </w:p>
        <w:p w14:paraId="7481E5E9" w14:textId="3F7376E1" w:rsidR="00557E61" w:rsidRDefault="00843F90" w:rsidP="00C30693">
          <w:pPr>
            <w:pStyle w:val="TOC2"/>
            <w:rPr>
              <w:rFonts w:asciiTheme="minorHAnsi" w:eastAsiaTheme="minorEastAsia" w:hAnsiTheme="minorHAnsi" w:cstheme="minorBidi"/>
              <w:noProof/>
              <w:szCs w:val="22"/>
            </w:rPr>
          </w:pPr>
          <w:hyperlink w:anchor="_Toc138087400" w:history="1">
            <w:r w:rsidR="00557E61" w:rsidRPr="00C52E69">
              <w:rPr>
                <w:rStyle w:val="Hyperlink"/>
                <w:b/>
                <w:bCs/>
                <w:noProof/>
              </w:rPr>
              <w:t>15.1. Codes used by Covered California</w:t>
            </w:r>
            <w:r w:rsidR="00557E61">
              <w:rPr>
                <w:noProof/>
                <w:webHidden/>
              </w:rPr>
              <w:tab/>
            </w:r>
            <w:r w:rsidR="00557E61">
              <w:rPr>
                <w:noProof/>
                <w:webHidden/>
              </w:rPr>
              <w:fldChar w:fldCharType="begin"/>
            </w:r>
            <w:r w:rsidR="00557E61">
              <w:rPr>
                <w:noProof/>
                <w:webHidden/>
              </w:rPr>
              <w:instrText xml:space="preserve"> PAGEREF _Toc138087400 \h </w:instrText>
            </w:r>
            <w:r w:rsidR="00557E61">
              <w:rPr>
                <w:noProof/>
                <w:webHidden/>
              </w:rPr>
            </w:r>
            <w:r w:rsidR="00557E61">
              <w:rPr>
                <w:noProof/>
                <w:webHidden/>
              </w:rPr>
              <w:fldChar w:fldCharType="separate"/>
            </w:r>
            <w:r w:rsidR="00E41597">
              <w:rPr>
                <w:noProof/>
                <w:webHidden/>
              </w:rPr>
              <w:t>117</w:t>
            </w:r>
            <w:r w:rsidR="00557E61">
              <w:rPr>
                <w:noProof/>
                <w:webHidden/>
              </w:rPr>
              <w:fldChar w:fldCharType="end"/>
            </w:r>
          </w:hyperlink>
        </w:p>
        <w:p w14:paraId="365E18ED" w14:textId="4BA46503" w:rsidR="00557E61" w:rsidRDefault="00843F90" w:rsidP="00C30693">
          <w:pPr>
            <w:pStyle w:val="TOC2"/>
            <w:rPr>
              <w:rFonts w:asciiTheme="minorHAnsi" w:eastAsiaTheme="minorEastAsia" w:hAnsiTheme="minorHAnsi" w:cstheme="minorBidi"/>
              <w:noProof/>
              <w:szCs w:val="22"/>
            </w:rPr>
          </w:pPr>
          <w:hyperlink w:anchor="_Toc138087401" w:history="1">
            <w:r w:rsidR="00557E61" w:rsidRPr="00C52E69">
              <w:rPr>
                <w:rStyle w:val="Hyperlink"/>
                <w:b/>
                <w:bCs/>
                <w:noProof/>
              </w:rPr>
              <w:t>15.2. Codes not used by Covered California</w:t>
            </w:r>
            <w:r w:rsidR="00557E61">
              <w:rPr>
                <w:noProof/>
                <w:webHidden/>
              </w:rPr>
              <w:tab/>
            </w:r>
            <w:r w:rsidR="00557E61">
              <w:rPr>
                <w:noProof/>
                <w:webHidden/>
              </w:rPr>
              <w:fldChar w:fldCharType="begin"/>
            </w:r>
            <w:r w:rsidR="00557E61">
              <w:rPr>
                <w:noProof/>
                <w:webHidden/>
              </w:rPr>
              <w:instrText xml:space="preserve"> PAGEREF _Toc138087401 \h </w:instrText>
            </w:r>
            <w:r w:rsidR="00557E61">
              <w:rPr>
                <w:noProof/>
                <w:webHidden/>
              </w:rPr>
            </w:r>
            <w:r w:rsidR="00557E61">
              <w:rPr>
                <w:noProof/>
                <w:webHidden/>
              </w:rPr>
              <w:fldChar w:fldCharType="separate"/>
            </w:r>
            <w:r w:rsidR="00E41597">
              <w:rPr>
                <w:noProof/>
                <w:webHidden/>
              </w:rPr>
              <w:t>118</w:t>
            </w:r>
            <w:r w:rsidR="00557E61">
              <w:rPr>
                <w:noProof/>
                <w:webHidden/>
              </w:rPr>
              <w:fldChar w:fldCharType="end"/>
            </w:r>
          </w:hyperlink>
        </w:p>
        <w:p w14:paraId="52EF0A8C" w14:textId="7CC404AB" w:rsidR="00557E61" w:rsidRDefault="00843F90" w:rsidP="00557E61">
          <w:pPr>
            <w:pStyle w:val="TOC1"/>
            <w:rPr>
              <w:rFonts w:asciiTheme="minorHAnsi" w:eastAsiaTheme="minorEastAsia" w:hAnsiTheme="minorHAnsi" w:cstheme="minorBidi"/>
              <w:noProof/>
            </w:rPr>
          </w:pPr>
          <w:hyperlink w:anchor="_Toc138087402" w:history="1">
            <w:r w:rsidR="00557E61" w:rsidRPr="00C52E69">
              <w:rPr>
                <w:rStyle w:val="Hyperlink"/>
                <w:b/>
                <w:bCs/>
                <w:noProof/>
              </w:rPr>
              <w:t>16. Maintenance Reason Code</w:t>
            </w:r>
            <w:r w:rsidR="00557E61">
              <w:rPr>
                <w:noProof/>
                <w:webHidden/>
              </w:rPr>
              <w:tab/>
            </w:r>
            <w:r w:rsidR="00557E61">
              <w:rPr>
                <w:noProof/>
                <w:webHidden/>
              </w:rPr>
              <w:fldChar w:fldCharType="begin"/>
            </w:r>
            <w:r w:rsidR="00557E61">
              <w:rPr>
                <w:noProof/>
                <w:webHidden/>
              </w:rPr>
              <w:instrText xml:space="preserve"> PAGEREF _Toc138087402 \h </w:instrText>
            </w:r>
            <w:r w:rsidR="00557E61">
              <w:rPr>
                <w:noProof/>
                <w:webHidden/>
              </w:rPr>
            </w:r>
            <w:r w:rsidR="00557E61">
              <w:rPr>
                <w:noProof/>
                <w:webHidden/>
              </w:rPr>
              <w:fldChar w:fldCharType="separate"/>
            </w:r>
            <w:r w:rsidR="00E41597">
              <w:rPr>
                <w:noProof/>
                <w:webHidden/>
              </w:rPr>
              <w:t>118</w:t>
            </w:r>
            <w:r w:rsidR="00557E61">
              <w:rPr>
                <w:noProof/>
                <w:webHidden/>
              </w:rPr>
              <w:fldChar w:fldCharType="end"/>
            </w:r>
          </w:hyperlink>
        </w:p>
        <w:p w14:paraId="37747D85" w14:textId="06F4197F" w:rsidR="00557E61" w:rsidRDefault="00843F90" w:rsidP="00557E61">
          <w:pPr>
            <w:pStyle w:val="TOC1"/>
            <w:rPr>
              <w:rFonts w:asciiTheme="minorHAnsi" w:eastAsiaTheme="minorEastAsia" w:hAnsiTheme="minorHAnsi" w:cstheme="minorBidi"/>
              <w:noProof/>
            </w:rPr>
          </w:pPr>
          <w:hyperlink w:anchor="_Toc138087403" w:history="1">
            <w:r w:rsidR="00557E61" w:rsidRPr="00C52E69">
              <w:rPr>
                <w:rStyle w:val="Hyperlink"/>
                <w:b/>
                <w:bCs/>
                <w:noProof/>
              </w:rPr>
              <w:t>17. Language Codes</w:t>
            </w:r>
            <w:r w:rsidR="00557E61">
              <w:rPr>
                <w:noProof/>
                <w:webHidden/>
              </w:rPr>
              <w:tab/>
            </w:r>
            <w:r w:rsidR="00557E61">
              <w:rPr>
                <w:noProof/>
                <w:webHidden/>
              </w:rPr>
              <w:fldChar w:fldCharType="begin"/>
            </w:r>
            <w:r w:rsidR="00557E61">
              <w:rPr>
                <w:noProof/>
                <w:webHidden/>
              </w:rPr>
              <w:instrText xml:space="preserve"> PAGEREF _Toc138087403 \h </w:instrText>
            </w:r>
            <w:r w:rsidR="00557E61">
              <w:rPr>
                <w:noProof/>
                <w:webHidden/>
              </w:rPr>
            </w:r>
            <w:r w:rsidR="00557E61">
              <w:rPr>
                <w:noProof/>
                <w:webHidden/>
              </w:rPr>
              <w:fldChar w:fldCharType="separate"/>
            </w:r>
            <w:r w:rsidR="00E41597">
              <w:rPr>
                <w:noProof/>
                <w:webHidden/>
              </w:rPr>
              <w:t>119</w:t>
            </w:r>
            <w:r w:rsidR="00557E61">
              <w:rPr>
                <w:noProof/>
                <w:webHidden/>
              </w:rPr>
              <w:fldChar w:fldCharType="end"/>
            </w:r>
          </w:hyperlink>
        </w:p>
        <w:p w14:paraId="0B0016EF" w14:textId="5D82DCE6" w:rsidR="00557E61" w:rsidRDefault="00843F90" w:rsidP="00C30693">
          <w:pPr>
            <w:pStyle w:val="TOC2"/>
            <w:rPr>
              <w:rFonts w:asciiTheme="minorHAnsi" w:eastAsiaTheme="minorEastAsia" w:hAnsiTheme="minorHAnsi" w:cstheme="minorBidi"/>
              <w:noProof/>
              <w:szCs w:val="22"/>
            </w:rPr>
          </w:pPr>
          <w:hyperlink w:anchor="_Toc138087404" w:history="1">
            <w:r w:rsidR="00557E61" w:rsidRPr="00C52E69">
              <w:rPr>
                <w:rStyle w:val="Hyperlink"/>
                <w:b/>
                <w:bCs/>
                <w:noProof/>
              </w:rPr>
              <w:t>17.1. Spoken Language Codes</w:t>
            </w:r>
            <w:r w:rsidR="00557E61">
              <w:rPr>
                <w:noProof/>
                <w:webHidden/>
              </w:rPr>
              <w:tab/>
            </w:r>
            <w:r w:rsidR="00557E61">
              <w:rPr>
                <w:noProof/>
                <w:webHidden/>
              </w:rPr>
              <w:fldChar w:fldCharType="begin"/>
            </w:r>
            <w:r w:rsidR="00557E61">
              <w:rPr>
                <w:noProof/>
                <w:webHidden/>
              </w:rPr>
              <w:instrText xml:space="preserve"> PAGEREF _Toc138087404 \h </w:instrText>
            </w:r>
            <w:r w:rsidR="00557E61">
              <w:rPr>
                <w:noProof/>
                <w:webHidden/>
              </w:rPr>
            </w:r>
            <w:r w:rsidR="00557E61">
              <w:rPr>
                <w:noProof/>
                <w:webHidden/>
              </w:rPr>
              <w:fldChar w:fldCharType="separate"/>
            </w:r>
            <w:r w:rsidR="00E41597">
              <w:rPr>
                <w:noProof/>
                <w:webHidden/>
              </w:rPr>
              <w:t>119</w:t>
            </w:r>
            <w:r w:rsidR="00557E61">
              <w:rPr>
                <w:noProof/>
                <w:webHidden/>
              </w:rPr>
              <w:fldChar w:fldCharType="end"/>
            </w:r>
          </w:hyperlink>
        </w:p>
        <w:p w14:paraId="1D7C8A78" w14:textId="00615380" w:rsidR="00557E61" w:rsidRDefault="00843F90" w:rsidP="00C30693">
          <w:pPr>
            <w:pStyle w:val="TOC2"/>
            <w:rPr>
              <w:rFonts w:asciiTheme="minorHAnsi" w:eastAsiaTheme="minorEastAsia" w:hAnsiTheme="minorHAnsi" w:cstheme="minorBidi"/>
              <w:noProof/>
              <w:szCs w:val="22"/>
            </w:rPr>
          </w:pPr>
          <w:hyperlink w:anchor="_Toc138087405" w:history="1">
            <w:r w:rsidR="00557E61" w:rsidRPr="00C52E69">
              <w:rPr>
                <w:rStyle w:val="Hyperlink"/>
                <w:b/>
                <w:bCs/>
                <w:noProof/>
              </w:rPr>
              <w:t>17.2. Written Language Codes</w:t>
            </w:r>
            <w:r w:rsidR="00557E61">
              <w:rPr>
                <w:noProof/>
                <w:webHidden/>
              </w:rPr>
              <w:tab/>
            </w:r>
            <w:r w:rsidR="00557E61">
              <w:rPr>
                <w:noProof/>
                <w:webHidden/>
              </w:rPr>
              <w:fldChar w:fldCharType="begin"/>
            </w:r>
            <w:r w:rsidR="00557E61">
              <w:rPr>
                <w:noProof/>
                <w:webHidden/>
              </w:rPr>
              <w:instrText xml:space="preserve"> PAGEREF _Toc138087405 \h </w:instrText>
            </w:r>
            <w:r w:rsidR="00557E61">
              <w:rPr>
                <w:noProof/>
                <w:webHidden/>
              </w:rPr>
            </w:r>
            <w:r w:rsidR="00557E61">
              <w:rPr>
                <w:noProof/>
                <w:webHidden/>
              </w:rPr>
              <w:fldChar w:fldCharType="separate"/>
            </w:r>
            <w:r w:rsidR="00E41597">
              <w:rPr>
                <w:noProof/>
                <w:webHidden/>
              </w:rPr>
              <w:t>119</w:t>
            </w:r>
            <w:r w:rsidR="00557E61">
              <w:rPr>
                <w:noProof/>
                <w:webHidden/>
              </w:rPr>
              <w:fldChar w:fldCharType="end"/>
            </w:r>
          </w:hyperlink>
        </w:p>
        <w:p w14:paraId="4DD8E78C" w14:textId="30CD1737" w:rsidR="00557E61" w:rsidRDefault="00843F90" w:rsidP="00557E61">
          <w:pPr>
            <w:pStyle w:val="TOC1"/>
            <w:rPr>
              <w:rFonts w:asciiTheme="minorHAnsi" w:eastAsiaTheme="minorEastAsia" w:hAnsiTheme="minorHAnsi" w:cstheme="minorBidi"/>
              <w:noProof/>
            </w:rPr>
          </w:pPr>
          <w:hyperlink w:anchor="_Toc138087406" w:history="1">
            <w:r w:rsidR="00557E61" w:rsidRPr="00C52E69">
              <w:rPr>
                <w:rStyle w:val="Hyperlink"/>
                <w:b/>
                <w:bCs/>
                <w:noProof/>
              </w:rPr>
              <w:t>18. Race or Ethnicity Codes</w:t>
            </w:r>
            <w:r w:rsidR="00557E61">
              <w:rPr>
                <w:noProof/>
                <w:webHidden/>
              </w:rPr>
              <w:tab/>
            </w:r>
            <w:r w:rsidR="00557E61">
              <w:rPr>
                <w:noProof/>
                <w:webHidden/>
              </w:rPr>
              <w:fldChar w:fldCharType="begin"/>
            </w:r>
            <w:r w:rsidR="00557E61">
              <w:rPr>
                <w:noProof/>
                <w:webHidden/>
              </w:rPr>
              <w:instrText xml:space="preserve"> PAGEREF _Toc138087406 \h </w:instrText>
            </w:r>
            <w:r w:rsidR="00557E61">
              <w:rPr>
                <w:noProof/>
                <w:webHidden/>
              </w:rPr>
            </w:r>
            <w:r w:rsidR="00557E61">
              <w:rPr>
                <w:noProof/>
                <w:webHidden/>
              </w:rPr>
              <w:fldChar w:fldCharType="separate"/>
            </w:r>
            <w:r w:rsidR="00E41597">
              <w:rPr>
                <w:noProof/>
                <w:webHidden/>
              </w:rPr>
              <w:t>120</w:t>
            </w:r>
            <w:r w:rsidR="00557E61">
              <w:rPr>
                <w:noProof/>
                <w:webHidden/>
              </w:rPr>
              <w:fldChar w:fldCharType="end"/>
            </w:r>
          </w:hyperlink>
        </w:p>
        <w:p w14:paraId="1537CA6B" w14:textId="470057EC" w:rsidR="00557E61" w:rsidRDefault="00843F90" w:rsidP="00557E61">
          <w:pPr>
            <w:pStyle w:val="TOC1"/>
            <w:rPr>
              <w:rFonts w:asciiTheme="minorHAnsi" w:eastAsiaTheme="minorEastAsia" w:hAnsiTheme="minorHAnsi" w:cstheme="minorBidi"/>
              <w:noProof/>
            </w:rPr>
          </w:pPr>
          <w:hyperlink w:anchor="_Toc138087407" w:history="1">
            <w:r w:rsidR="00557E61" w:rsidRPr="00C52E69">
              <w:rPr>
                <w:rStyle w:val="Hyperlink"/>
                <w:b/>
                <w:bCs/>
                <w:noProof/>
              </w:rPr>
              <w:t>19. Marital Status Codes</w:t>
            </w:r>
            <w:r w:rsidR="00557E61">
              <w:rPr>
                <w:noProof/>
                <w:webHidden/>
              </w:rPr>
              <w:tab/>
            </w:r>
            <w:r w:rsidR="00557E61">
              <w:rPr>
                <w:noProof/>
                <w:webHidden/>
              </w:rPr>
              <w:fldChar w:fldCharType="begin"/>
            </w:r>
            <w:r w:rsidR="00557E61">
              <w:rPr>
                <w:noProof/>
                <w:webHidden/>
              </w:rPr>
              <w:instrText xml:space="preserve"> PAGEREF _Toc138087407 \h </w:instrText>
            </w:r>
            <w:r w:rsidR="00557E61">
              <w:rPr>
                <w:noProof/>
                <w:webHidden/>
              </w:rPr>
            </w:r>
            <w:r w:rsidR="00557E61">
              <w:rPr>
                <w:noProof/>
                <w:webHidden/>
              </w:rPr>
              <w:fldChar w:fldCharType="separate"/>
            </w:r>
            <w:r w:rsidR="00E41597">
              <w:rPr>
                <w:noProof/>
                <w:webHidden/>
              </w:rPr>
              <w:t>121</w:t>
            </w:r>
            <w:r w:rsidR="00557E61">
              <w:rPr>
                <w:noProof/>
                <w:webHidden/>
              </w:rPr>
              <w:fldChar w:fldCharType="end"/>
            </w:r>
          </w:hyperlink>
        </w:p>
        <w:p w14:paraId="185D1535" w14:textId="7339D0C6" w:rsidR="00557E61" w:rsidRDefault="00843F90" w:rsidP="00557E61">
          <w:pPr>
            <w:pStyle w:val="TOC1"/>
            <w:rPr>
              <w:rFonts w:asciiTheme="minorHAnsi" w:eastAsiaTheme="minorEastAsia" w:hAnsiTheme="minorHAnsi" w:cstheme="minorBidi"/>
              <w:noProof/>
            </w:rPr>
          </w:pPr>
          <w:hyperlink w:anchor="_Toc138087408" w:history="1">
            <w:r w:rsidR="00557E61" w:rsidRPr="00C52E69">
              <w:rPr>
                <w:rStyle w:val="Hyperlink"/>
                <w:b/>
                <w:bCs/>
                <w:noProof/>
              </w:rPr>
              <w:t>20. California County (FIPS) Codes</w:t>
            </w:r>
            <w:r w:rsidR="00557E61">
              <w:rPr>
                <w:noProof/>
                <w:webHidden/>
              </w:rPr>
              <w:tab/>
            </w:r>
            <w:r w:rsidR="00557E61">
              <w:rPr>
                <w:noProof/>
                <w:webHidden/>
              </w:rPr>
              <w:fldChar w:fldCharType="begin"/>
            </w:r>
            <w:r w:rsidR="00557E61">
              <w:rPr>
                <w:noProof/>
                <w:webHidden/>
              </w:rPr>
              <w:instrText xml:space="preserve"> PAGEREF _Toc138087408 \h </w:instrText>
            </w:r>
            <w:r w:rsidR="00557E61">
              <w:rPr>
                <w:noProof/>
                <w:webHidden/>
              </w:rPr>
            </w:r>
            <w:r w:rsidR="00557E61">
              <w:rPr>
                <w:noProof/>
                <w:webHidden/>
              </w:rPr>
              <w:fldChar w:fldCharType="separate"/>
            </w:r>
            <w:r w:rsidR="00E41597">
              <w:rPr>
                <w:noProof/>
                <w:webHidden/>
              </w:rPr>
              <w:t>121</w:t>
            </w:r>
            <w:r w:rsidR="00557E61">
              <w:rPr>
                <w:noProof/>
                <w:webHidden/>
              </w:rPr>
              <w:fldChar w:fldCharType="end"/>
            </w:r>
          </w:hyperlink>
        </w:p>
        <w:p w14:paraId="46035DC8" w14:textId="0C0B262E" w:rsidR="00557E61" w:rsidRDefault="00843F90" w:rsidP="00557E61">
          <w:pPr>
            <w:pStyle w:val="TOC1"/>
            <w:rPr>
              <w:rFonts w:asciiTheme="minorHAnsi" w:eastAsiaTheme="minorEastAsia" w:hAnsiTheme="minorHAnsi" w:cstheme="minorBidi"/>
              <w:noProof/>
            </w:rPr>
          </w:pPr>
          <w:hyperlink w:anchor="_Toc138087409" w:history="1">
            <w:r w:rsidR="00557E61" w:rsidRPr="00C52E69">
              <w:rPr>
                <w:rStyle w:val="Hyperlink"/>
                <w:b/>
                <w:bCs/>
                <w:noProof/>
              </w:rPr>
              <w:t>21. Glossary</w:t>
            </w:r>
            <w:r w:rsidR="00557E61">
              <w:rPr>
                <w:noProof/>
                <w:webHidden/>
              </w:rPr>
              <w:tab/>
            </w:r>
            <w:r w:rsidR="00557E61">
              <w:rPr>
                <w:noProof/>
                <w:webHidden/>
              </w:rPr>
              <w:fldChar w:fldCharType="begin"/>
            </w:r>
            <w:r w:rsidR="00557E61">
              <w:rPr>
                <w:noProof/>
                <w:webHidden/>
              </w:rPr>
              <w:instrText xml:space="preserve"> PAGEREF _Toc138087409 \h </w:instrText>
            </w:r>
            <w:r w:rsidR="00557E61">
              <w:rPr>
                <w:noProof/>
                <w:webHidden/>
              </w:rPr>
            </w:r>
            <w:r w:rsidR="00557E61">
              <w:rPr>
                <w:noProof/>
                <w:webHidden/>
              </w:rPr>
              <w:fldChar w:fldCharType="separate"/>
            </w:r>
            <w:r w:rsidR="00E41597">
              <w:rPr>
                <w:noProof/>
                <w:webHidden/>
              </w:rPr>
              <w:t>123</w:t>
            </w:r>
            <w:r w:rsidR="00557E61">
              <w:rPr>
                <w:noProof/>
                <w:webHidden/>
              </w:rPr>
              <w:fldChar w:fldCharType="end"/>
            </w:r>
          </w:hyperlink>
        </w:p>
        <w:p w14:paraId="0A319F18" w14:textId="22C47C11" w:rsidR="00557E61" w:rsidRDefault="00843F90" w:rsidP="00557E61">
          <w:pPr>
            <w:pStyle w:val="TOC1"/>
            <w:rPr>
              <w:rFonts w:asciiTheme="minorHAnsi" w:eastAsiaTheme="minorEastAsia" w:hAnsiTheme="minorHAnsi" w:cstheme="minorBidi"/>
              <w:noProof/>
            </w:rPr>
          </w:pPr>
          <w:hyperlink w:anchor="_Toc138087410" w:history="1">
            <w:r w:rsidR="00557E61" w:rsidRPr="00C52E69">
              <w:rPr>
                <w:rStyle w:val="Hyperlink"/>
                <w:b/>
                <w:bCs/>
                <w:noProof/>
              </w:rPr>
              <w:t>22. CMS Companion Guide Version</w:t>
            </w:r>
            <w:r w:rsidR="00557E61">
              <w:rPr>
                <w:noProof/>
                <w:webHidden/>
              </w:rPr>
              <w:tab/>
            </w:r>
            <w:r w:rsidR="00557E61">
              <w:rPr>
                <w:noProof/>
                <w:webHidden/>
              </w:rPr>
              <w:fldChar w:fldCharType="begin"/>
            </w:r>
            <w:r w:rsidR="00557E61">
              <w:rPr>
                <w:noProof/>
                <w:webHidden/>
              </w:rPr>
              <w:instrText xml:space="preserve"> PAGEREF _Toc138087410 \h </w:instrText>
            </w:r>
            <w:r w:rsidR="00557E61">
              <w:rPr>
                <w:noProof/>
                <w:webHidden/>
              </w:rPr>
            </w:r>
            <w:r w:rsidR="00557E61">
              <w:rPr>
                <w:noProof/>
                <w:webHidden/>
              </w:rPr>
              <w:fldChar w:fldCharType="separate"/>
            </w:r>
            <w:r w:rsidR="00E41597">
              <w:rPr>
                <w:noProof/>
                <w:webHidden/>
              </w:rPr>
              <w:t>124</w:t>
            </w:r>
            <w:r w:rsidR="00557E61">
              <w:rPr>
                <w:noProof/>
                <w:webHidden/>
              </w:rPr>
              <w:fldChar w:fldCharType="end"/>
            </w:r>
          </w:hyperlink>
        </w:p>
        <w:p w14:paraId="2CB1229A" w14:textId="66D86B58" w:rsidR="00557E61" w:rsidRDefault="00843F90" w:rsidP="00557E61">
          <w:pPr>
            <w:pStyle w:val="TOC1"/>
            <w:rPr>
              <w:rFonts w:asciiTheme="minorHAnsi" w:eastAsiaTheme="minorEastAsia" w:hAnsiTheme="minorHAnsi" w:cstheme="minorBidi"/>
              <w:noProof/>
            </w:rPr>
          </w:pPr>
          <w:hyperlink w:anchor="_Toc138087411" w:history="1">
            <w:r w:rsidR="00557E61" w:rsidRPr="00C52E69">
              <w:rPr>
                <w:rStyle w:val="Hyperlink"/>
                <w:b/>
                <w:bCs/>
                <w:noProof/>
              </w:rPr>
              <w:t>23. Document Edit History</w:t>
            </w:r>
            <w:r w:rsidR="00557E61">
              <w:rPr>
                <w:noProof/>
                <w:webHidden/>
              </w:rPr>
              <w:tab/>
            </w:r>
            <w:r w:rsidR="00557E61">
              <w:rPr>
                <w:noProof/>
                <w:webHidden/>
              </w:rPr>
              <w:fldChar w:fldCharType="begin"/>
            </w:r>
            <w:r w:rsidR="00557E61">
              <w:rPr>
                <w:noProof/>
                <w:webHidden/>
              </w:rPr>
              <w:instrText xml:space="preserve"> PAGEREF _Toc138087411 \h </w:instrText>
            </w:r>
            <w:r w:rsidR="00557E61">
              <w:rPr>
                <w:noProof/>
                <w:webHidden/>
              </w:rPr>
            </w:r>
            <w:r w:rsidR="00557E61">
              <w:rPr>
                <w:noProof/>
                <w:webHidden/>
              </w:rPr>
              <w:fldChar w:fldCharType="separate"/>
            </w:r>
            <w:r w:rsidR="00E41597">
              <w:rPr>
                <w:noProof/>
                <w:webHidden/>
              </w:rPr>
              <w:t>125</w:t>
            </w:r>
            <w:r w:rsidR="00557E61">
              <w:rPr>
                <w:noProof/>
                <w:webHidden/>
              </w:rPr>
              <w:fldChar w:fldCharType="end"/>
            </w:r>
          </w:hyperlink>
        </w:p>
        <w:p w14:paraId="6EA9C901" w14:textId="09017308" w:rsidR="00C820DF" w:rsidRDefault="00B45D42" w:rsidP="00C820DF">
          <w:r>
            <w:rPr>
              <w:rFonts w:asciiTheme="majorHAnsi" w:eastAsiaTheme="majorEastAsia" w:hAnsiTheme="majorHAnsi" w:cstheme="majorBidi"/>
              <w:b/>
              <w:color w:val="2F5496" w:themeColor="accent1" w:themeShade="BF"/>
              <w:sz w:val="32"/>
              <w:szCs w:val="32"/>
              <w:shd w:val="clear" w:color="auto" w:fill="E6E6E6"/>
            </w:rPr>
            <w:fldChar w:fldCharType="end"/>
          </w:r>
        </w:p>
      </w:sdtContent>
    </w:sdt>
    <w:bookmarkEnd w:id="5" w:displacedByCustomXml="prev"/>
    <w:bookmarkEnd w:id="6" w:displacedByCustomXml="prev"/>
    <w:p w14:paraId="68EC7D75" w14:textId="5395DA1A" w:rsidR="00C820DF" w:rsidRDefault="00C820DF" w:rsidP="00C820DF"/>
    <w:p w14:paraId="7A13D03C" w14:textId="239EC459" w:rsidR="00C820DF" w:rsidRPr="00F27C0A" w:rsidRDefault="00C820DF" w:rsidP="00F27C0A">
      <w:pPr>
        <w:pStyle w:val="Heading1"/>
        <w:tabs>
          <w:tab w:val="left" w:pos="2697"/>
        </w:tabs>
        <w:spacing w:before="0" w:line="240" w:lineRule="auto"/>
        <w:rPr>
          <w:rFonts w:asciiTheme="minorHAnsi" w:hAnsiTheme="minorHAnsi"/>
          <w:b/>
          <w:bCs/>
          <w:sz w:val="28"/>
          <w:szCs w:val="28"/>
        </w:rPr>
      </w:pPr>
      <w:bookmarkStart w:id="7" w:name="_Toc120479397"/>
      <w:bookmarkStart w:id="8" w:name="_Toc138087341"/>
      <w:r>
        <w:rPr>
          <w:rFonts w:asciiTheme="minorHAnsi" w:hAnsiTheme="minorHAnsi" w:cstheme="minorHAnsi"/>
          <w:b/>
          <w:bCs/>
          <w:sz w:val="28"/>
          <w:szCs w:val="28"/>
        </w:rPr>
        <w:t>1</w:t>
      </w:r>
      <w:r w:rsidRPr="005C18F2">
        <w:rPr>
          <w:rFonts w:asciiTheme="minorHAnsi" w:hAnsiTheme="minorHAnsi" w:cstheme="minorHAnsi"/>
          <w:b/>
          <w:bCs/>
          <w:sz w:val="28"/>
          <w:szCs w:val="28"/>
        </w:rPr>
        <w:t xml:space="preserve">. </w:t>
      </w:r>
      <w:r>
        <w:rPr>
          <w:rFonts w:asciiTheme="minorHAnsi" w:hAnsiTheme="minorHAnsi" w:cstheme="minorHAnsi"/>
          <w:b/>
          <w:bCs/>
          <w:sz w:val="28"/>
          <w:szCs w:val="28"/>
        </w:rPr>
        <w:t>Preface</w:t>
      </w:r>
      <w:bookmarkEnd w:id="7"/>
      <w:bookmarkEnd w:id="8"/>
    </w:p>
    <w:p w14:paraId="2CC591B6" w14:textId="6C55C750" w:rsidR="00D96961" w:rsidRDefault="00D96961" w:rsidP="004864BE">
      <w:pPr>
        <w:spacing w:after="0" w:line="240" w:lineRule="auto"/>
        <w:rPr>
          <w:color w:val="000000"/>
        </w:rPr>
      </w:pPr>
      <w:r w:rsidRPr="00393B27">
        <w:rPr>
          <w:color w:val="000000"/>
        </w:rPr>
        <w:t>This Companion Guide to the v5010 Accredited Standards Committee (ASC) X12N Implementation Guides and associated errata adopted under the Health Insurance Portability and Accountability Act (HIPAA)</w:t>
      </w:r>
      <w:r w:rsidR="00FC38C8">
        <w:rPr>
          <w:color w:val="000000"/>
        </w:rPr>
        <w:t>,</w:t>
      </w:r>
      <w:r w:rsidRPr="00393B27">
        <w:rPr>
          <w:color w:val="000000"/>
        </w:rPr>
        <w:t xml:space="preserve"> </w:t>
      </w:r>
      <w:proofErr w:type="gramStart"/>
      <w:r w:rsidRPr="00393B27">
        <w:rPr>
          <w:color w:val="000000"/>
        </w:rPr>
        <w:t>clarifies</w:t>
      </w:r>
      <w:proofErr w:type="gramEnd"/>
      <w:r w:rsidRPr="00393B27">
        <w:rPr>
          <w:color w:val="000000"/>
        </w:rPr>
        <w:t xml:space="preserve"> and specifies the data content when </w:t>
      </w:r>
      <w:r w:rsidR="00A0673A">
        <w:rPr>
          <w:color w:val="000000"/>
        </w:rPr>
        <w:t>e</w:t>
      </w:r>
      <w:r w:rsidR="00B32F60" w:rsidRPr="00B32F60">
        <w:rPr>
          <w:color w:val="000000"/>
        </w:rPr>
        <w:t>lectronically exchanging EDI files over SFT</w:t>
      </w:r>
      <w:r w:rsidR="00533627">
        <w:rPr>
          <w:color w:val="000000"/>
        </w:rPr>
        <w:t>P</w:t>
      </w:r>
      <w:r w:rsidRPr="00393B27">
        <w:rPr>
          <w:color w:val="000000"/>
        </w:rPr>
        <w:t xml:space="preserve"> with Covered California, the Health Insurance Exchange for the State of California</w:t>
      </w:r>
      <w:r w:rsidRPr="00784431">
        <w:t xml:space="preserve">. </w:t>
      </w:r>
      <w:r w:rsidRPr="00393B27">
        <w:rPr>
          <w:color w:val="000000"/>
        </w:rPr>
        <w:t>Transmissions based on this Companion Guide, used in tandem with the v5010 ASC X12N Implementation Guides and the CMS Standard Companion Guide Transaction</w:t>
      </w:r>
      <w:r w:rsidR="00754E49">
        <w:rPr>
          <w:color w:val="000000"/>
        </w:rPr>
        <w:t xml:space="preserve"> Information</w:t>
      </w:r>
      <w:r w:rsidRPr="00393B27">
        <w:rPr>
          <w:color w:val="000000"/>
        </w:rPr>
        <w:t>, are compliant with both ASC X12 syntax and those guides. This Companion Guide intends to convey information that is within the framework of the ASC X12N Implementation Guides adopted for use under HIPAA. Th</w:t>
      </w:r>
      <w:r w:rsidR="00FA5763">
        <w:rPr>
          <w:color w:val="000000"/>
        </w:rPr>
        <w:t>is</w:t>
      </w:r>
      <w:r w:rsidRPr="00393B27">
        <w:rPr>
          <w:color w:val="000000"/>
        </w:rPr>
        <w:t xml:space="preserve"> Companion Guide is not intended to convey information that in any way exceeds the requirements or usages of data expressed in the Implementation Guides. </w:t>
      </w:r>
    </w:p>
    <w:p w14:paraId="29433A92" w14:textId="77777777" w:rsidR="00B461ED" w:rsidRPr="00393B27" w:rsidRDefault="00B461ED" w:rsidP="005C18F2">
      <w:pPr>
        <w:spacing w:after="0" w:line="240" w:lineRule="auto"/>
        <w:rPr>
          <w:color w:val="000000"/>
        </w:rPr>
      </w:pPr>
    </w:p>
    <w:p w14:paraId="4A9A64EF" w14:textId="43D9028C" w:rsidR="004C3DF9" w:rsidRDefault="00D96961" w:rsidP="004864BE">
      <w:pPr>
        <w:spacing w:after="0" w:line="240" w:lineRule="auto"/>
        <w:rPr>
          <w:rFonts w:eastAsia="Calibri"/>
          <w:color w:val="000000"/>
        </w:rPr>
      </w:pPr>
      <w:r w:rsidRPr="00393B27">
        <w:rPr>
          <w:color w:val="000000"/>
        </w:rPr>
        <w:t xml:space="preserve">This Companion Guide is based on, and must be used in conjunction with, the ASC X12 X12N/005010X220 </w:t>
      </w:r>
      <w:r w:rsidR="00D42BDC" w:rsidRPr="00784431">
        <w:t xml:space="preserve">Benefit Enrollment and Maintenance (834) </w:t>
      </w:r>
      <w:r w:rsidRPr="00784431">
        <w:t>Type 3 Technical Report (TR3) and its associated A1 addenda. Th</w:t>
      </w:r>
      <w:r w:rsidR="006346A9">
        <w:t>is</w:t>
      </w:r>
      <w:r w:rsidRPr="00784431">
        <w:t xml:space="preserve"> Companion Guide clarifies and specifies specific transmission requirements for exchanging data with Covered California</w:t>
      </w:r>
      <w:r w:rsidR="00D42BDC" w:rsidRPr="00784431">
        <w:t xml:space="preserve"> via EDI files over SFTP</w:t>
      </w:r>
      <w:r w:rsidRPr="00784431">
        <w:t xml:space="preserve">. The </w:t>
      </w:r>
      <w:r w:rsidRPr="00393B27">
        <w:rPr>
          <w:color w:val="000000"/>
        </w:rPr>
        <w:t>instructions in this Companion Guide conform to the requirements of the TR3, ASC X12 syntax and semantic rules and the ASC X12 Fair Use Requirements. In case of any conflict between this Companion Guide and the instructions in the TR3, the TR3 takes precedence.</w:t>
      </w:r>
      <w:r w:rsidR="00430100">
        <w:rPr>
          <w:rFonts w:eastAsia="Calibri"/>
          <w:color w:val="000000"/>
        </w:rPr>
        <w:t xml:space="preserve"> </w:t>
      </w:r>
    </w:p>
    <w:p w14:paraId="0D04DE2E" w14:textId="419C2163" w:rsidR="00D90F7D" w:rsidRDefault="00D90F7D" w:rsidP="005C18F2">
      <w:pPr>
        <w:spacing w:after="0" w:line="240" w:lineRule="auto"/>
        <w:rPr>
          <w:rFonts w:eastAsia="Calibri"/>
          <w:color w:val="000000"/>
        </w:rPr>
      </w:pPr>
    </w:p>
    <w:p w14:paraId="1DB9B9C5" w14:textId="77777777" w:rsidR="0003230A" w:rsidRDefault="0003230A" w:rsidP="005C18F2">
      <w:pPr>
        <w:spacing w:after="0" w:line="240" w:lineRule="auto"/>
        <w:rPr>
          <w:rFonts w:eastAsia="Calibri"/>
          <w:color w:val="000000"/>
        </w:rPr>
      </w:pPr>
    </w:p>
    <w:p w14:paraId="63CA048A" w14:textId="7C187AC2" w:rsidR="00430100" w:rsidRPr="005C18F2" w:rsidRDefault="00430100" w:rsidP="005C18F2">
      <w:pPr>
        <w:pStyle w:val="Heading1"/>
        <w:tabs>
          <w:tab w:val="left" w:pos="2697"/>
        </w:tabs>
        <w:spacing w:before="0" w:line="240" w:lineRule="auto"/>
        <w:rPr>
          <w:rFonts w:asciiTheme="minorHAnsi" w:hAnsiTheme="minorHAnsi" w:cstheme="minorHAnsi"/>
          <w:b/>
          <w:bCs/>
          <w:sz w:val="28"/>
          <w:szCs w:val="28"/>
        </w:rPr>
      </w:pPr>
      <w:bookmarkStart w:id="9" w:name="_Toc79078898"/>
      <w:bookmarkStart w:id="10" w:name="_Toc89778544"/>
      <w:bookmarkStart w:id="11" w:name="_Toc120479398"/>
      <w:bookmarkStart w:id="12" w:name="_Toc138087342"/>
      <w:r w:rsidRPr="005C18F2">
        <w:rPr>
          <w:rFonts w:asciiTheme="minorHAnsi" w:hAnsiTheme="minorHAnsi" w:cstheme="minorHAnsi"/>
          <w:b/>
          <w:bCs/>
          <w:sz w:val="28"/>
          <w:szCs w:val="28"/>
        </w:rPr>
        <w:t>2. Introduction</w:t>
      </w:r>
      <w:bookmarkEnd w:id="9"/>
      <w:bookmarkEnd w:id="10"/>
      <w:bookmarkEnd w:id="11"/>
      <w:bookmarkEnd w:id="12"/>
      <w:r w:rsidR="006D5B5A">
        <w:rPr>
          <w:rFonts w:asciiTheme="minorHAnsi" w:hAnsiTheme="minorHAnsi" w:cstheme="minorHAnsi"/>
          <w:b/>
          <w:bCs/>
          <w:sz w:val="28"/>
          <w:szCs w:val="28"/>
        </w:rPr>
        <w:br/>
      </w:r>
    </w:p>
    <w:p w14:paraId="74F1369B" w14:textId="0BDEC040" w:rsidR="00D90F7D" w:rsidRPr="005C18F2" w:rsidRDefault="00430100" w:rsidP="005C18F2">
      <w:pPr>
        <w:pStyle w:val="Heading2"/>
        <w:spacing w:before="0"/>
        <w:rPr>
          <w:rFonts w:asciiTheme="minorHAnsi" w:hAnsiTheme="minorHAnsi" w:cstheme="minorHAnsi"/>
          <w:b/>
          <w:bCs/>
          <w:sz w:val="28"/>
          <w:szCs w:val="28"/>
        </w:rPr>
      </w:pPr>
      <w:bookmarkStart w:id="13" w:name="_Toc570652139"/>
      <w:bookmarkStart w:id="14" w:name="_Toc89778545"/>
      <w:bookmarkStart w:id="15" w:name="_Toc120479399"/>
      <w:bookmarkStart w:id="16" w:name="_Toc138087343"/>
      <w:r w:rsidRPr="005C18F2">
        <w:rPr>
          <w:rFonts w:asciiTheme="minorHAnsi" w:hAnsiTheme="minorHAnsi" w:cstheme="minorHAnsi"/>
          <w:b/>
          <w:bCs/>
          <w:sz w:val="28"/>
          <w:szCs w:val="28"/>
        </w:rPr>
        <w:t>2.1. Background</w:t>
      </w:r>
      <w:bookmarkEnd w:id="13"/>
      <w:bookmarkEnd w:id="14"/>
      <w:bookmarkEnd w:id="15"/>
      <w:bookmarkEnd w:id="16"/>
    </w:p>
    <w:p w14:paraId="02E9D586" w14:textId="33993C08" w:rsidR="00D96961" w:rsidRPr="00393B27" w:rsidRDefault="00D96961" w:rsidP="005C18F2">
      <w:pPr>
        <w:spacing w:after="0" w:line="240" w:lineRule="auto"/>
        <w:rPr>
          <w:color w:val="000000"/>
        </w:rPr>
      </w:pPr>
      <w:r w:rsidRPr="00393B27">
        <w:rPr>
          <w:color w:val="000000"/>
        </w:rPr>
        <w:t xml:space="preserve">The State of California created a </w:t>
      </w:r>
      <w:r w:rsidR="00990870">
        <w:rPr>
          <w:color w:val="000000"/>
        </w:rPr>
        <w:t>H</w:t>
      </w:r>
      <w:r w:rsidRPr="00393B27">
        <w:rPr>
          <w:color w:val="000000"/>
        </w:rPr>
        <w:t xml:space="preserve">ealth </w:t>
      </w:r>
      <w:r w:rsidR="00990870">
        <w:rPr>
          <w:color w:val="000000"/>
        </w:rPr>
        <w:t>I</w:t>
      </w:r>
      <w:r w:rsidRPr="00393B27">
        <w:rPr>
          <w:color w:val="000000"/>
        </w:rPr>
        <w:t xml:space="preserve">nsurance </w:t>
      </w:r>
      <w:r w:rsidR="00990870">
        <w:rPr>
          <w:color w:val="000000"/>
        </w:rPr>
        <w:t>E</w:t>
      </w:r>
      <w:r w:rsidRPr="00393B27">
        <w:rPr>
          <w:color w:val="000000"/>
        </w:rPr>
        <w:t xml:space="preserve">xchange called Covered California to comply with the Affordable Care Act (ACA). Covered California helps individuals select and enroll in high quality, affordable </w:t>
      </w:r>
      <w:r w:rsidR="00B73226">
        <w:rPr>
          <w:color w:val="000000"/>
        </w:rPr>
        <w:t>H</w:t>
      </w:r>
      <w:r w:rsidRPr="00393B27">
        <w:rPr>
          <w:color w:val="000000"/>
        </w:rPr>
        <w:t xml:space="preserve">ealth and </w:t>
      </w:r>
      <w:r w:rsidR="00B73226">
        <w:rPr>
          <w:color w:val="000000"/>
        </w:rPr>
        <w:t>D</w:t>
      </w:r>
      <w:r w:rsidRPr="00393B27">
        <w:rPr>
          <w:color w:val="000000"/>
        </w:rPr>
        <w:t xml:space="preserve">ental plans that fit their needs. </w:t>
      </w:r>
      <w:bookmarkStart w:id="17" w:name="_Hlk75178575"/>
      <w:r w:rsidRPr="00393B27">
        <w:rPr>
          <w:color w:val="000000"/>
        </w:rPr>
        <w:t xml:space="preserve">For Covered California to run an exchange, it must submit enrollment information to CMS </w:t>
      </w:r>
      <w:r w:rsidRPr="00B50527">
        <w:rPr>
          <w:color w:val="000000"/>
        </w:rPr>
        <w:t xml:space="preserve">according </w:t>
      </w:r>
      <w:r w:rsidRPr="00393B27">
        <w:rPr>
          <w:color w:val="000000"/>
        </w:rPr>
        <w:t xml:space="preserve">to </w:t>
      </w:r>
      <w:r w:rsidRPr="00B50527">
        <w:rPr>
          <w:color w:val="000000"/>
        </w:rPr>
        <w:t>the standards they</w:t>
      </w:r>
      <w:r w:rsidRPr="00393B27">
        <w:rPr>
          <w:color w:val="000000"/>
        </w:rPr>
        <w:t xml:space="preserve"> have developed.</w:t>
      </w:r>
      <w:bookmarkEnd w:id="17"/>
      <w:r w:rsidRPr="00393B27">
        <w:rPr>
          <w:color w:val="000000"/>
        </w:rPr>
        <w:t xml:space="preserve"> This standard will be the basis on which Covered California will exchange information with insurance </w:t>
      </w:r>
      <w:r w:rsidR="00326DFF">
        <w:rPr>
          <w:color w:val="000000"/>
        </w:rPr>
        <w:t>Carrier</w:t>
      </w:r>
      <w:r w:rsidRPr="00393B27">
        <w:rPr>
          <w:color w:val="000000"/>
        </w:rPr>
        <w:t xml:space="preserve">s. However, minor deviations from the </w:t>
      </w:r>
      <w:r w:rsidR="00D42BDC" w:rsidRPr="00784431">
        <w:t xml:space="preserve">CMS Companion </w:t>
      </w:r>
      <w:r w:rsidR="00D42BDC" w:rsidRPr="00211955">
        <w:t xml:space="preserve">Guide </w:t>
      </w:r>
      <w:r w:rsidR="00211955" w:rsidRPr="00211955">
        <w:t xml:space="preserve">(Section </w:t>
      </w:r>
      <w:r w:rsidR="00025830">
        <w:t>2</w:t>
      </w:r>
      <w:r w:rsidR="0036684E">
        <w:t>2</w:t>
      </w:r>
      <w:r w:rsidR="00D42BDC" w:rsidRPr="00211955">
        <w:t>)</w:t>
      </w:r>
      <w:r w:rsidR="00D42BDC" w:rsidRPr="00784431">
        <w:t xml:space="preserve"> </w:t>
      </w:r>
      <w:r w:rsidRPr="00393B27">
        <w:rPr>
          <w:color w:val="000000"/>
        </w:rPr>
        <w:t>may be made where necessary and</w:t>
      </w:r>
      <w:r w:rsidR="006C4B72">
        <w:rPr>
          <w:color w:val="000000"/>
        </w:rPr>
        <w:t xml:space="preserve"> </w:t>
      </w:r>
      <w:r w:rsidRPr="00393B27">
        <w:rPr>
          <w:color w:val="000000"/>
        </w:rPr>
        <w:t xml:space="preserve">these deviations </w:t>
      </w:r>
      <w:r w:rsidR="006C4B72" w:rsidRPr="00393B27">
        <w:rPr>
          <w:color w:val="000000"/>
        </w:rPr>
        <w:t>will</w:t>
      </w:r>
      <w:r w:rsidR="006C4B72">
        <w:rPr>
          <w:color w:val="000000"/>
        </w:rPr>
        <w:t xml:space="preserve"> be</w:t>
      </w:r>
      <w:r w:rsidR="006C4B72" w:rsidRPr="00393B27">
        <w:rPr>
          <w:color w:val="000000"/>
        </w:rPr>
        <w:t xml:space="preserve"> call</w:t>
      </w:r>
      <w:r w:rsidR="006C4B72">
        <w:rPr>
          <w:color w:val="000000"/>
        </w:rPr>
        <w:t>ed</w:t>
      </w:r>
      <w:r w:rsidR="006C4B72" w:rsidRPr="00393B27">
        <w:rPr>
          <w:color w:val="000000"/>
        </w:rPr>
        <w:t xml:space="preserve"> out </w:t>
      </w:r>
      <w:r w:rsidR="00445E51">
        <w:rPr>
          <w:color w:val="000000"/>
        </w:rPr>
        <w:t>in this guide.</w:t>
      </w:r>
    </w:p>
    <w:p w14:paraId="5FB13AC3" w14:textId="4D7D4394" w:rsidR="00D96961" w:rsidRPr="00393B27" w:rsidRDefault="00C65F6F" w:rsidP="005C18F2">
      <w:pPr>
        <w:spacing w:after="0" w:line="240" w:lineRule="auto"/>
      </w:pPr>
      <w:r>
        <w:br/>
      </w:r>
    </w:p>
    <w:p w14:paraId="05162EB9" w14:textId="4F80663B" w:rsidR="00D90F7D" w:rsidRPr="005C18F2" w:rsidRDefault="00430100" w:rsidP="005C18F2">
      <w:pPr>
        <w:pStyle w:val="Heading2"/>
        <w:spacing w:before="0"/>
        <w:rPr>
          <w:rFonts w:asciiTheme="minorHAnsi" w:hAnsiTheme="minorHAnsi" w:cstheme="minorHAnsi"/>
          <w:b/>
          <w:bCs/>
          <w:sz w:val="28"/>
          <w:szCs w:val="28"/>
        </w:rPr>
      </w:pPr>
      <w:bookmarkStart w:id="18" w:name="_Toc1872381220"/>
      <w:bookmarkStart w:id="19" w:name="_Toc89778546"/>
      <w:bookmarkStart w:id="20" w:name="_Toc120479400"/>
      <w:bookmarkStart w:id="21" w:name="_Toc138087344"/>
      <w:r w:rsidRPr="005C18F2">
        <w:rPr>
          <w:rFonts w:asciiTheme="minorHAnsi" w:hAnsiTheme="minorHAnsi" w:cstheme="minorHAnsi"/>
          <w:b/>
          <w:bCs/>
          <w:sz w:val="28"/>
          <w:szCs w:val="28"/>
        </w:rPr>
        <w:lastRenderedPageBreak/>
        <w:t>2.2. Business Purpose</w:t>
      </w:r>
      <w:bookmarkEnd w:id="18"/>
      <w:bookmarkEnd w:id="19"/>
      <w:bookmarkEnd w:id="20"/>
      <w:bookmarkEnd w:id="21"/>
    </w:p>
    <w:p w14:paraId="35FB1C0F" w14:textId="18A0D2AE" w:rsidR="0014637A" w:rsidRDefault="00D96961" w:rsidP="004864BE">
      <w:pPr>
        <w:spacing w:after="0" w:line="240" w:lineRule="auto"/>
      </w:pPr>
      <w:r w:rsidRPr="004864BE">
        <w:t xml:space="preserve">The Health Insurance Portability and Accountability Act (HIPAA) requires Covered California and all </w:t>
      </w:r>
      <w:r w:rsidR="00022323" w:rsidRPr="004864BE">
        <w:t>H</w:t>
      </w:r>
      <w:r w:rsidRPr="004864BE">
        <w:t xml:space="preserve">ealth </w:t>
      </w:r>
      <w:r w:rsidR="00022323" w:rsidRPr="004864BE">
        <w:t>I</w:t>
      </w:r>
      <w:r w:rsidRPr="004864BE">
        <w:t xml:space="preserve">nsurance </w:t>
      </w:r>
      <w:r w:rsidR="00326DFF">
        <w:t>Carrier</w:t>
      </w:r>
      <w:r w:rsidRPr="004864BE">
        <w:t>s to comply with the Electronic Data Interchange (EDI) standards for health care as established by the Department of Health and Human Services (HHS). Those compliance standards are codified in the ASC X12N 5010 version of the Technical Report Type 3 (TR3) for each transa</w:t>
      </w:r>
      <w:r w:rsidR="00445E51">
        <w:t>ction type.</w:t>
      </w:r>
    </w:p>
    <w:p w14:paraId="03D89BF2" w14:textId="77777777" w:rsidR="00AA0288" w:rsidRDefault="00AA0288" w:rsidP="004864BE">
      <w:pPr>
        <w:spacing w:after="0" w:line="240" w:lineRule="auto"/>
      </w:pPr>
    </w:p>
    <w:p w14:paraId="79149ED1" w14:textId="6DFAB868" w:rsidR="00D96961" w:rsidRDefault="00D96961" w:rsidP="004864BE">
      <w:pPr>
        <w:spacing w:after="0" w:line="240" w:lineRule="auto"/>
      </w:pPr>
      <w:r w:rsidRPr="004864BE">
        <w:t xml:space="preserve">Covered California will trade the following </w:t>
      </w:r>
      <w:r w:rsidR="00445E51">
        <w:t>health care transaction types:</w:t>
      </w:r>
    </w:p>
    <w:p w14:paraId="271DAAB8" w14:textId="77777777" w:rsidR="00D96961" w:rsidRPr="004864BE" w:rsidRDefault="00D96961" w:rsidP="005C18F2">
      <w:pPr>
        <w:numPr>
          <w:ilvl w:val="0"/>
          <w:numId w:val="22"/>
        </w:numPr>
        <w:pBdr>
          <w:top w:val="nil"/>
          <w:left w:val="nil"/>
          <w:bottom w:val="nil"/>
          <w:right w:val="nil"/>
          <w:between w:val="nil"/>
        </w:pBdr>
        <w:spacing w:after="0" w:line="240" w:lineRule="auto"/>
        <w:rPr>
          <w:color w:val="000000"/>
        </w:rPr>
      </w:pPr>
      <w:r w:rsidRPr="004864BE">
        <w:rPr>
          <w:color w:val="000000"/>
        </w:rPr>
        <w:t>834 Membership Enrollments</w:t>
      </w:r>
    </w:p>
    <w:p w14:paraId="382B12CF" w14:textId="77777777" w:rsidR="00D96961" w:rsidRPr="004864BE" w:rsidRDefault="00D96961" w:rsidP="005C18F2">
      <w:pPr>
        <w:numPr>
          <w:ilvl w:val="0"/>
          <w:numId w:val="22"/>
        </w:numPr>
        <w:pBdr>
          <w:top w:val="nil"/>
          <w:left w:val="nil"/>
          <w:bottom w:val="nil"/>
          <w:right w:val="nil"/>
          <w:between w:val="nil"/>
        </w:pBdr>
        <w:spacing w:after="0" w:line="240" w:lineRule="auto"/>
        <w:rPr>
          <w:color w:val="000000"/>
        </w:rPr>
      </w:pPr>
      <w:r w:rsidRPr="004864BE">
        <w:rPr>
          <w:color w:val="000000"/>
        </w:rPr>
        <w:t>TA1 Interchange Acknowledgments</w:t>
      </w:r>
    </w:p>
    <w:p w14:paraId="69EF95CA" w14:textId="6EC957B4" w:rsidR="00D41EFA" w:rsidRPr="004864BE" w:rsidRDefault="00D96961" w:rsidP="005C18F2">
      <w:pPr>
        <w:numPr>
          <w:ilvl w:val="0"/>
          <w:numId w:val="22"/>
        </w:numPr>
        <w:pBdr>
          <w:top w:val="nil"/>
          <w:left w:val="nil"/>
          <w:bottom w:val="nil"/>
          <w:right w:val="nil"/>
          <w:between w:val="nil"/>
        </w:pBdr>
        <w:spacing w:after="0" w:line="240" w:lineRule="auto"/>
        <w:rPr>
          <w:color w:val="000000"/>
        </w:rPr>
      </w:pPr>
      <w:r w:rsidRPr="004864BE">
        <w:rPr>
          <w:color w:val="000000"/>
        </w:rPr>
        <w:t>999 Functional Acknowledgments</w:t>
      </w:r>
    </w:p>
    <w:p w14:paraId="1D907731" w14:textId="3E69C743" w:rsidR="00D90F7D" w:rsidRDefault="00D90F7D" w:rsidP="005C18F2">
      <w:pPr>
        <w:pBdr>
          <w:top w:val="nil"/>
          <w:left w:val="nil"/>
          <w:bottom w:val="nil"/>
          <w:right w:val="nil"/>
          <w:between w:val="nil"/>
        </w:pBdr>
        <w:spacing w:before="60" w:after="60" w:line="240" w:lineRule="auto"/>
        <w:rPr>
          <w:b/>
          <w:bCs/>
          <w:color w:val="000000"/>
        </w:rPr>
      </w:pPr>
    </w:p>
    <w:p w14:paraId="1B8A6475" w14:textId="59DA0F79" w:rsidR="00D41EFA" w:rsidRPr="00D41EFA" w:rsidRDefault="00D41EFA" w:rsidP="005347F6">
      <w:pPr>
        <w:pBdr>
          <w:top w:val="nil"/>
          <w:left w:val="nil"/>
          <w:bottom w:val="nil"/>
          <w:right w:val="nil"/>
          <w:between w:val="nil"/>
        </w:pBdr>
        <w:spacing w:before="60" w:after="60" w:line="240" w:lineRule="auto"/>
        <w:jc w:val="center"/>
        <w:rPr>
          <w:b/>
          <w:bCs/>
          <w:color w:val="000000"/>
        </w:rPr>
      </w:pPr>
      <w:r w:rsidRPr="00D41EFA">
        <w:rPr>
          <w:b/>
          <w:bCs/>
          <w:color w:val="000000"/>
        </w:rPr>
        <w:t>Table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13"/>
        <w:gridCol w:w="4937"/>
      </w:tblGrid>
      <w:tr w:rsidR="00D96961" w:rsidRPr="004864BE" w14:paraId="08F777D3" w14:textId="77777777" w:rsidTr="005C18F2">
        <w:trPr>
          <w:trHeight w:val="377"/>
        </w:trPr>
        <w:tc>
          <w:tcPr>
            <w:tcW w:w="2360" w:type="pct"/>
            <w:shd w:val="clear" w:color="auto" w:fill="DEEAF6" w:themeFill="accent5" w:themeFillTint="33"/>
            <w:vAlign w:val="center"/>
          </w:tcPr>
          <w:p w14:paraId="0ED65198" w14:textId="31CC4232" w:rsidR="00D96961" w:rsidRPr="004864BE" w:rsidRDefault="00BD64C9" w:rsidP="005C18F2">
            <w:pPr>
              <w:pStyle w:val="TableParagraph"/>
              <w:ind w:left="101"/>
              <w:jc w:val="center"/>
              <w:rPr>
                <w:rFonts w:asciiTheme="minorHAnsi" w:hAnsiTheme="minorHAnsi" w:cstheme="minorHAnsi"/>
                <w:b/>
                <w:color w:val="000000" w:themeColor="text1"/>
              </w:rPr>
            </w:pPr>
            <w:r>
              <w:rPr>
                <w:rFonts w:asciiTheme="minorHAnsi" w:hAnsiTheme="minorHAnsi" w:cstheme="minorHAnsi"/>
                <w:b/>
                <w:color w:val="000000" w:themeColor="text1"/>
              </w:rPr>
              <w:t>RESOURCE</w:t>
            </w:r>
          </w:p>
        </w:tc>
        <w:tc>
          <w:tcPr>
            <w:tcW w:w="2640" w:type="pct"/>
            <w:shd w:val="clear" w:color="auto" w:fill="DEEAF6" w:themeFill="accent5" w:themeFillTint="33"/>
            <w:vAlign w:val="center"/>
          </w:tcPr>
          <w:p w14:paraId="4F04DF4D" w14:textId="04145501" w:rsidR="00D96961" w:rsidRPr="004864BE" w:rsidRDefault="00BD64C9" w:rsidP="005C18F2">
            <w:pPr>
              <w:pStyle w:val="TableParagraph"/>
              <w:ind w:left="101"/>
              <w:jc w:val="center"/>
              <w:rPr>
                <w:rFonts w:asciiTheme="minorHAnsi" w:hAnsiTheme="minorHAnsi" w:cstheme="minorHAnsi"/>
                <w:b/>
                <w:color w:val="000000" w:themeColor="text1"/>
              </w:rPr>
            </w:pPr>
            <w:r>
              <w:rPr>
                <w:rFonts w:asciiTheme="minorHAnsi" w:hAnsiTheme="minorHAnsi" w:cstheme="minorHAnsi"/>
                <w:b/>
                <w:color w:val="000000" w:themeColor="text1"/>
              </w:rPr>
              <w:t>LOCATION</w:t>
            </w:r>
          </w:p>
        </w:tc>
      </w:tr>
      <w:tr w:rsidR="00D96961" w:rsidRPr="004864BE" w14:paraId="356FDBB1" w14:textId="77777777" w:rsidTr="005C18F2">
        <w:trPr>
          <w:trHeight w:val="537"/>
        </w:trPr>
        <w:tc>
          <w:tcPr>
            <w:tcW w:w="2360" w:type="pct"/>
            <w:vAlign w:val="center"/>
          </w:tcPr>
          <w:p w14:paraId="18BC8DE1" w14:textId="77777777" w:rsidR="00D96961" w:rsidRPr="004864BE" w:rsidRDefault="00D96961" w:rsidP="005C18F2">
            <w:pPr>
              <w:pStyle w:val="TableParagraph"/>
              <w:ind w:left="101"/>
              <w:rPr>
                <w:rFonts w:asciiTheme="minorHAnsi" w:hAnsiTheme="minorHAnsi" w:cstheme="minorHAnsi"/>
              </w:rPr>
            </w:pPr>
            <w:r w:rsidRPr="004864BE">
              <w:rPr>
                <w:rFonts w:asciiTheme="minorHAnsi" w:hAnsiTheme="minorHAnsi" w:cstheme="minorHAnsi"/>
              </w:rPr>
              <w:t>ASC X12 TR3 Implementation Guides</w:t>
            </w:r>
          </w:p>
        </w:tc>
        <w:tc>
          <w:tcPr>
            <w:tcW w:w="2640" w:type="pct"/>
            <w:vAlign w:val="center"/>
          </w:tcPr>
          <w:p w14:paraId="149BBB5F" w14:textId="77777777" w:rsidR="00D96961" w:rsidRPr="004864BE" w:rsidRDefault="00000000" w:rsidP="005C18F2">
            <w:pPr>
              <w:pStyle w:val="TableParagraph"/>
              <w:ind w:left="101"/>
              <w:rPr>
                <w:rFonts w:asciiTheme="minorHAnsi" w:hAnsiTheme="minorHAnsi" w:cstheme="minorHAnsi"/>
              </w:rPr>
            </w:pPr>
            <w:hyperlink r:id="rId12">
              <w:r w:rsidR="00D96961" w:rsidRPr="004864BE">
                <w:rPr>
                  <w:rFonts w:asciiTheme="minorHAnsi" w:hAnsiTheme="minorHAnsi" w:cstheme="minorHAnsi"/>
                  <w:color w:val="0070C0"/>
                  <w:u w:val="single" w:color="0562C1"/>
                </w:rPr>
                <w:t>http://store.x12.org</w:t>
              </w:r>
            </w:hyperlink>
          </w:p>
        </w:tc>
      </w:tr>
      <w:tr w:rsidR="00D96961" w:rsidRPr="004864BE" w14:paraId="5CFB759E" w14:textId="77777777" w:rsidTr="005C18F2">
        <w:trPr>
          <w:trHeight w:val="537"/>
        </w:trPr>
        <w:tc>
          <w:tcPr>
            <w:tcW w:w="2360" w:type="pct"/>
            <w:vAlign w:val="center"/>
          </w:tcPr>
          <w:p w14:paraId="1F4BE746" w14:textId="77777777" w:rsidR="00D96961" w:rsidRPr="004864BE" w:rsidRDefault="00D96961" w:rsidP="005C18F2">
            <w:pPr>
              <w:pStyle w:val="TableParagraph"/>
              <w:ind w:left="101"/>
              <w:rPr>
                <w:rFonts w:asciiTheme="minorHAnsi" w:hAnsiTheme="minorHAnsi" w:cstheme="minorHAnsi"/>
              </w:rPr>
            </w:pPr>
            <w:r w:rsidRPr="004864BE">
              <w:rPr>
                <w:rFonts w:asciiTheme="minorHAnsi" w:hAnsiTheme="minorHAnsi" w:cstheme="minorHAnsi"/>
              </w:rPr>
              <w:t>Washington Publishing Company</w:t>
            </w:r>
          </w:p>
        </w:tc>
        <w:tc>
          <w:tcPr>
            <w:tcW w:w="2640" w:type="pct"/>
            <w:vAlign w:val="center"/>
          </w:tcPr>
          <w:p w14:paraId="3DF43754" w14:textId="77777777" w:rsidR="00D96961" w:rsidRPr="004864BE" w:rsidRDefault="00000000" w:rsidP="005C18F2">
            <w:pPr>
              <w:pStyle w:val="TableParagraph"/>
              <w:ind w:left="101"/>
              <w:rPr>
                <w:rFonts w:asciiTheme="minorHAnsi" w:hAnsiTheme="minorHAnsi" w:cstheme="minorHAnsi"/>
              </w:rPr>
            </w:pPr>
            <w:hyperlink r:id="rId13">
              <w:r w:rsidR="00D96961" w:rsidRPr="004864BE">
                <w:rPr>
                  <w:rFonts w:asciiTheme="minorHAnsi" w:hAnsiTheme="minorHAnsi" w:cstheme="minorHAnsi"/>
                  <w:color w:val="0070C0"/>
                  <w:u w:val="single"/>
                </w:rPr>
                <w:t>http://www.wpc-edi.com/</w:t>
              </w:r>
            </w:hyperlink>
          </w:p>
        </w:tc>
      </w:tr>
    </w:tbl>
    <w:p w14:paraId="35DC2204" w14:textId="77777777" w:rsidR="00D96961" w:rsidRPr="00393B27" w:rsidRDefault="00D96961" w:rsidP="005C18F2">
      <w:pPr>
        <w:spacing w:after="0" w:line="240" w:lineRule="auto"/>
      </w:pPr>
    </w:p>
    <w:p w14:paraId="737A64E2" w14:textId="1634F4C7" w:rsidR="00784431" w:rsidRDefault="00D96961" w:rsidP="005C18F2">
      <w:pPr>
        <w:spacing w:after="0" w:line="240" w:lineRule="auto"/>
      </w:pPr>
      <w:r w:rsidRPr="00393B27">
        <w:t>This Companion Guide will be used in conjunction with the respective TR3s and is not meant to replace them.</w:t>
      </w:r>
    </w:p>
    <w:p w14:paraId="089F2893" w14:textId="03ED12BA" w:rsidR="004C3DF9" w:rsidRDefault="004C3DF9" w:rsidP="005C18F2">
      <w:pPr>
        <w:spacing w:after="0" w:line="240" w:lineRule="auto"/>
      </w:pPr>
    </w:p>
    <w:p w14:paraId="38F42537" w14:textId="77777777" w:rsidR="0003230A" w:rsidRDefault="0003230A" w:rsidP="005C18F2">
      <w:pPr>
        <w:spacing w:after="0" w:line="240" w:lineRule="auto"/>
      </w:pPr>
    </w:p>
    <w:p w14:paraId="7AB09D6A" w14:textId="0F4E193D" w:rsidR="00D96961" w:rsidRPr="005C18F2" w:rsidRDefault="00D96961" w:rsidP="005C18F2">
      <w:pPr>
        <w:pStyle w:val="Heading1"/>
        <w:spacing w:before="0" w:line="240" w:lineRule="auto"/>
        <w:rPr>
          <w:rFonts w:asciiTheme="minorHAnsi" w:hAnsiTheme="minorHAnsi" w:cstheme="minorHAnsi"/>
          <w:b/>
          <w:bCs/>
          <w:sz w:val="28"/>
          <w:szCs w:val="28"/>
        </w:rPr>
      </w:pPr>
      <w:bookmarkStart w:id="22" w:name="_Toc120479401"/>
      <w:bookmarkStart w:id="23" w:name="_Toc138087345"/>
      <w:r w:rsidRPr="005C18F2">
        <w:rPr>
          <w:rFonts w:asciiTheme="minorHAnsi" w:hAnsiTheme="minorHAnsi" w:cstheme="minorHAnsi"/>
          <w:b/>
          <w:bCs/>
          <w:sz w:val="28"/>
          <w:szCs w:val="28"/>
        </w:rPr>
        <w:t>3. Technical Considerations for 834 Transactions</w:t>
      </w:r>
      <w:bookmarkEnd w:id="22"/>
      <w:bookmarkEnd w:id="23"/>
    </w:p>
    <w:p w14:paraId="422AE511" w14:textId="7A05A104" w:rsidR="00D96961" w:rsidRDefault="00D96961" w:rsidP="005C18F2">
      <w:pPr>
        <w:spacing w:after="0" w:line="240" w:lineRule="auto"/>
      </w:pPr>
      <w:r w:rsidRPr="00393B27">
        <w:t>This section is intended to give detailed information around the development of the technical specifications for Covered Calif</w:t>
      </w:r>
      <w:r>
        <w:t>o</w:t>
      </w:r>
      <w:r w:rsidRPr="00393B27">
        <w:t>rnia</w:t>
      </w:r>
      <w:r w:rsidR="00C807A7">
        <w:t>.</w:t>
      </w:r>
    </w:p>
    <w:p w14:paraId="3B372B4D" w14:textId="77777777" w:rsidR="004C3DF9" w:rsidRPr="008B268E" w:rsidRDefault="004C3DF9" w:rsidP="005C18F2">
      <w:pPr>
        <w:spacing w:after="0" w:line="240" w:lineRule="auto"/>
      </w:pPr>
    </w:p>
    <w:p w14:paraId="0638C100" w14:textId="7C7BD560" w:rsidR="00D96961" w:rsidRPr="005C18F2" w:rsidRDefault="00D96961" w:rsidP="005C18F2">
      <w:pPr>
        <w:pStyle w:val="Heading2"/>
        <w:spacing w:before="0"/>
        <w:rPr>
          <w:rFonts w:asciiTheme="minorHAnsi" w:hAnsiTheme="minorHAnsi" w:cstheme="minorHAnsi"/>
          <w:b/>
          <w:bCs/>
          <w:sz w:val="28"/>
          <w:szCs w:val="28"/>
        </w:rPr>
      </w:pPr>
      <w:bookmarkStart w:id="24" w:name="_Toc120479402"/>
      <w:bookmarkStart w:id="25" w:name="_Toc138087346"/>
      <w:r w:rsidRPr="005C18F2">
        <w:rPr>
          <w:rFonts w:asciiTheme="minorHAnsi" w:hAnsiTheme="minorHAnsi" w:cstheme="minorHAnsi"/>
          <w:b/>
          <w:bCs/>
          <w:sz w:val="28"/>
          <w:szCs w:val="28"/>
        </w:rPr>
        <w:t>3.1. Transmission Standards</w:t>
      </w:r>
      <w:bookmarkEnd w:id="24"/>
      <w:bookmarkEnd w:id="25"/>
    </w:p>
    <w:p w14:paraId="19BCDE9A" w14:textId="72E44255" w:rsidR="00D96961" w:rsidRPr="005C18F2" w:rsidRDefault="006275A7" w:rsidP="005C18F2">
      <w:pPr>
        <w:spacing w:after="0" w:line="240" w:lineRule="auto"/>
      </w:pPr>
      <w:r>
        <w:t xml:space="preserve">The </w:t>
      </w:r>
      <w:r w:rsidR="00932E93" w:rsidRPr="008B268E">
        <w:t>Covered California</w:t>
      </w:r>
      <w:r w:rsidR="00D96961" w:rsidRPr="008B268E">
        <w:t xml:space="preserve"> 834 transaction file structure is based on 834 file </w:t>
      </w:r>
      <w:r w:rsidR="000A78E8" w:rsidRPr="008B268E">
        <w:t>formats</w:t>
      </w:r>
      <w:r w:rsidR="00D96961" w:rsidRPr="008B268E">
        <w:t xml:space="preserve"> defined in the </w:t>
      </w:r>
      <w:r w:rsidR="00D96961" w:rsidRPr="005C18F2">
        <w:t>ASC X12 Benefit Enrollment and Maintenance (834) transaction, 005010X220 Implementation Guide and its associated 005010X220A1 addenda.</w:t>
      </w:r>
    </w:p>
    <w:p w14:paraId="535B2A03" w14:textId="77777777" w:rsidR="004C3DF9" w:rsidRPr="005C18F2" w:rsidRDefault="004C3DF9" w:rsidP="005C18F2">
      <w:pPr>
        <w:spacing w:after="0" w:line="240" w:lineRule="auto"/>
      </w:pPr>
    </w:p>
    <w:p w14:paraId="547E82E4" w14:textId="77777777" w:rsidR="00D96961" w:rsidRPr="008B268E" w:rsidRDefault="00D96961" w:rsidP="005C18F2">
      <w:pPr>
        <w:pStyle w:val="Heading2"/>
        <w:spacing w:before="0"/>
        <w:rPr>
          <w:rFonts w:asciiTheme="minorHAnsi" w:eastAsia="Cambria" w:hAnsiTheme="minorHAnsi" w:cstheme="minorHAnsi"/>
        </w:rPr>
      </w:pPr>
      <w:bookmarkStart w:id="26" w:name="_Toc120479403"/>
      <w:bookmarkStart w:id="27" w:name="_Toc138087347"/>
      <w:r w:rsidRPr="005C18F2">
        <w:rPr>
          <w:rFonts w:asciiTheme="minorHAnsi" w:hAnsiTheme="minorHAnsi" w:cstheme="minorHAnsi"/>
          <w:b/>
          <w:bCs/>
          <w:sz w:val="28"/>
          <w:szCs w:val="28"/>
        </w:rPr>
        <w:t>3.2. Secure Data Transfer Protocol</w:t>
      </w:r>
      <w:bookmarkEnd w:id="26"/>
      <w:bookmarkEnd w:id="27"/>
    </w:p>
    <w:p w14:paraId="56022CC2" w14:textId="6CBF1388" w:rsidR="00D96961" w:rsidRDefault="00932E93" w:rsidP="00D90F7D">
      <w:pPr>
        <w:spacing w:after="0" w:line="240" w:lineRule="auto"/>
      </w:pPr>
      <w:r w:rsidRPr="008B268E">
        <w:t>Covered California</w:t>
      </w:r>
      <w:r w:rsidR="00D96961" w:rsidRPr="008B268E">
        <w:t xml:space="preserve"> will send and receive 834 transaction and acknowledgment files using Secure File Transfer Protocol (SFTP) via the Internet. A centralized SFTP environment will be utilized for all file transfers with the </w:t>
      </w:r>
      <w:r w:rsidR="00326DFF">
        <w:t>Carrier</w:t>
      </w:r>
      <w:r w:rsidR="00D96961" w:rsidRPr="008B268E">
        <w:t>s, including incoming and outgoing files.</w:t>
      </w:r>
    </w:p>
    <w:p w14:paraId="28A815E1" w14:textId="77777777" w:rsidR="00B461ED" w:rsidRPr="008B268E" w:rsidRDefault="00B461ED" w:rsidP="005C18F2">
      <w:pPr>
        <w:spacing w:after="0" w:line="240" w:lineRule="auto"/>
      </w:pPr>
    </w:p>
    <w:p w14:paraId="2756BB6A" w14:textId="5CF6F0A6" w:rsidR="004C3DF9" w:rsidRPr="008B268E" w:rsidRDefault="00D96961" w:rsidP="005C18F2">
      <w:pPr>
        <w:spacing w:after="0" w:line="240" w:lineRule="auto"/>
      </w:pPr>
      <w:r w:rsidRPr="008B268E">
        <w:t>It is assumed that trading partners will utilize automated systems to submit and retrieve con</w:t>
      </w:r>
      <w:r w:rsidR="00445E51">
        <w:t>tent from the SFTP environment.</w:t>
      </w:r>
      <w:r w:rsidR="00C65F6F">
        <w:br/>
      </w:r>
    </w:p>
    <w:p w14:paraId="5FAD3010" w14:textId="1F920A67" w:rsidR="00D96961" w:rsidRPr="005C18F2" w:rsidRDefault="00D96961" w:rsidP="005C18F2">
      <w:pPr>
        <w:pStyle w:val="Heading2"/>
        <w:spacing w:before="0"/>
        <w:rPr>
          <w:rFonts w:asciiTheme="minorHAnsi" w:hAnsiTheme="minorHAnsi" w:cstheme="minorHAnsi"/>
          <w:b/>
          <w:bCs/>
          <w:sz w:val="28"/>
          <w:szCs w:val="28"/>
        </w:rPr>
      </w:pPr>
      <w:bookmarkStart w:id="28" w:name="_Toc120479404"/>
      <w:bookmarkStart w:id="29" w:name="_Toc138087348"/>
      <w:r w:rsidRPr="005C18F2">
        <w:rPr>
          <w:rFonts w:asciiTheme="minorHAnsi" w:hAnsiTheme="minorHAnsi" w:cstheme="minorHAnsi"/>
          <w:b/>
          <w:bCs/>
          <w:sz w:val="28"/>
          <w:szCs w:val="28"/>
        </w:rPr>
        <w:t>3.3. Security</w:t>
      </w:r>
      <w:bookmarkEnd w:id="28"/>
      <w:bookmarkEnd w:id="29"/>
    </w:p>
    <w:p w14:paraId="347C1FF9" w14:textId="08EE4EE9" w:rsidR="00D96961" w:rsidRDefault="00D96961" w:rsidP="005C18F2">
      <w:pPr>
        <w:spacing w:after="0" w:line="240" w:lineRule="auto"/>
      </w:pPr>
      <w:r w:rsidRPr="00393B27">
        <w:t xml:space="preserve">Transfer of the 834 transactions will be compliant with the Health Insurance Portability and Accountability Act of 1996 (HIPAA) specifications for Electronic Data Interchange (EDI). Access to the SFTP environment will be exposed over the internet. Certificate-based authentication will be used to </w:t>
      </w:r>
      <w:r w:rsidRPr="00393B27">
        <w:lastRenderedPageBreak/>
        <w:t xml:space="preserve">ensure only authorized systems are able to connect to the SFTP environment. EDI </w:t>
      </w:r>
      <w:r w:rsidR="00D91B6D">
        <w:t>I</w:t>
      </w:r>
      <w:r w:rsidRPr="00393B27">
        <w:t xml:space="preserve">nbound files must be encrypted by the </w:t>
      </w:r>
      <w:r w:rsidR="00326DFF">
        <w:t>Carrier</w:t>
      </w:r>
      <w:r w:rsidRPr="00393B27">
        <w:t xml:space="preserve"> before transmission to the SFTP environment and EDI outbound files must be decrypted by the </w:t>
      </w:r>
      <w:r w:rsidR="00326DFF">
        <w:t>Carrier</w:t>
      </w:r>
      <w:r w:rsidRPr="00393B27">
        <w:t xml:space="preserve"> after retrieval from the SFTP environment.</w:t>
      </w:r>
      <w:r w:rsidR="00240663">
        <w:t xml:space="preserve"> </w:t>
      </w:r>
      <w:r w:rsidR="002816D1" w:rsidRPr="002816D1">
        <w:t xml:space="preserve">Similarly, EDI outbound files will be encrypted by Covered California and EDI </w:t>
      </w:r>
      <w:r w:rsidR="00D91B6D">
        <w:t>I</w:t>
      </w:r>
      <w:r w:rsidR="002816D1" w:rsidRPr="002816D1">
        <w:t>nbound files will be decrypted by Covered California.</w:t>
      </w:r>
    </w:p>
    <w:p w14:paraId="3D3285F1" w14:textId="590888C5" w:rsidR="00D90F7D" w:rsidRDefault="00D90F7D">
      <w:pPr>
        <w:spacing w:after="0" w:line="240" w:lineRule="auto"/>
      </w:pPr>
    </w:p>
    <w:p w14:paraId="5C446DED" w14:textId="6CF76F72" w:rsidR="00D41EFA" w:rsidRDefault="00D96961" w:rsidP="005C18F2">
      <w:pPr>
        <w:pStyle w:val="Heading2"/>
        <w:spacing w:before="0"/>
        <w:rPr>
          <w:rFonts w:asciiTheme="minorHAnsi" w:hAnsiTheme="minorHAnsi" w:cstheme="minorHAnsi"/>
          <w:b/>
          <w:bCs/>
          <w:sz w:val="28"/>
          <w:szCs w:val="28"/>
        </w:rPr>
      </w:pPr>
      <w:bookmarkStart w:id="30" w:name="_Toc120479405"/>
      <w:bookmarkStart w:id="31" w:name="_Toc138087349"/>
      <w:r w:rsidRPr="005C18F2">
        <w:rPr>
          <w:rFonts w:asciiTheme="minorHAnsi" w:hAnsiTheme="minorHAnsi" w:cstheme="minorHAnsi"/>
          <w:b/>
          <w:bCs/>
          <w:sz w:val="28"/>
          <w:szCs w:val="28"/>
        </w:rPr>
        <w:t>3.4. File Naming Conventions</w:t>
      </w:r>
      <w:bookmarkEnd w:id="30"/>
      <w:bookmarkEnd w:id="31"/>
    </w:p>
    <w:p w14:paraId="19E89673" w14:textId="6C8984B1" w:rsidR="001E228D" w:rsidRPr="00F27C0A" w:rsidRDefault="007B0CD8" w:rsidP="00F27C0A">
      <w:pPr>
        <w:spacing w:after="0" w:line="240" w:lineRule="auto"/>
        <w:jc w:val="center"/>
        <w:rPr>
          <w:b/>
          <w:bCs/>
        </w:rPr>
      </w:pPr>
      <w:r>
        <w:rPr>
          <w:b/>
          <w:bCs/>
        </w:rPr>
        <w:br/>
      </w:r>
      <w:r w:rsidR="00BE1FA3" w:rsidRPr="00F27C0A">
        <w:rPr>
          <w:b/>
          <w:bCs/>
        </w:rPr>
        <w:t>Table 2</w:t>
      </w:r>
    </w:p>
    <w:tbl>
      <w:tblPr>
        <w:tblStyle w:val="TableGrid"/>
        <w:tblW w:w="10462" w:type="dxa"/>
        <w:tblInd w:w="-185" w:type="dxa"/>
        <w:tblLook w:val="04A0" w:firstRow="1" w:lastRow="0" w:firstColumn="1" w:lastColumn="0" w:noHBand="0" w:noVBand="1"/>
      </w:tblPr>
      <w:tblGrid>
        <w:gridCol w:w="1543"/>
        <w:gridCol w:w="1359"/>
        <w:gridCol w:w="1359"/>
        <w:gridCol w:w="6201"/>
      </w:tblGrid>
      <w:tr w:rsidR="00BE1FA3" w14:paraId="395B37B1" w14:textId="77777777" w:rsidTr="001D00FA">
        <w:tc>
          <w:tcPr>
            <w:tcW w:w="1543" w:type="dxa"/>
            <w:shd w:val="clear" w:color="auto" w:fill="DEEAF6" w:themeFill="accent5" w:themeFillTint="33"/>
            <w:vAlign w:val="center"/>
          </w:tcPr>
          <w:p w14:paraId="6C171386" w14:textId="4E091AE3" w:rsidR="00723DE5" w:rsidRPr="00F27C0A" w:rsidRDefault="00723DE5" w:rsidP="00F27C0A">
            <w:pPr>
              <w:spacing w:before="0" w:line="240" w:lineRule="auto"/>
              <w:ind w:left="0"/>
              <w:jc w:val="center"/>
              <w:rPr>
                <w:b/>
                <w:bCs/>
              </w:rPr>
            </w:pPr>
            <w:r w:rsidRPr="00F27C0A">
              <w:rPr>
                <w:b/>
                <w:bCs/>
              </w:rPr>
              <w:t>TRANSACTION TYPE</w:t>
            </w:r>
          </w:p>
        </w:tc>
        <w:tc>
          <w:tcPr>
            <w:tcW w:w="1359" w:type="dxa"/>
            <w:shd w:val="clear" w:color="auto" w:fill="DEEAF6" w:themeFill="accent5" w:themeFillTint="33"/>
            <w:vAlign w:val="center"/>
          </w:tcPr>
          <w:p w14:paraId="4C54EC99" w14:textId="548E423C" w:rsidR="00723DE5" w:rsidRPr="00F27C0A" w:rsidRDefault="00723DE5" w:rsidP="00F27C0A">
            <w:pPr>
              <w:spacing w:before="0" w:line="240" w:lineRule="auto"/>
              <w:ind w:left="0"/>
              <w:jc w:val="center"/>
              <w:rPr>
                <w:b/>
                <w:bCs/>
              </w:rPr>
            </w:pPr>
            <w:r w:rsidRPr="00F27C0A">
              <w:rPr>
                <w:b/>
                <w:bCs/>
              </w:rPr>
              <w:t>FROM</w:t>
            </w:r>
          </w:p>
        </w:tc>
        <w:tc>
          <w:tcPr>
            <w:tcW w:w="1359" w:type="dxa"/>
            <w:shd w:val="clear" w:color="auto" w:fill="DEEAF6" w:themeFill="accent5" w:themeFillTint="33"/>
            <w:vAlign w:val="center"/>
          </w:tcPr>
          <w:p w14:paraId="7105793A" w14:textId="002E7F33" w:rsidR="00723DE5" w:rsidRPr="00F27C0A" w:rsidRDefault="00723DE5" w:rsidP="00F27C0A">
            <w:pPr>
              <w:spacing w:before="0" w:line="240" w:lineRule="auto"/>
              <w:ind w:left="0"/>
              <w:jc w:val="center"/>
              <w:rPr>
                <w:b/>
                <w:bCs/>
              </w:rPr>
            </w:pPr>
            <w:r w:rsidRPr="00F27C0A">
              <w:rPr>
                <w:b/>
                <w:bCs/>
              </w:rPr>
              <w:t>TO</w:t>
            </w:r>
          </w:p>
        </w:tc>
        <w:tc>
          <w:tcPr>
            <w:tcW w:w="6201" w:type="dxa"/>
            <w:shd w:val="clear" w:color="auto" w:fill="DEEAF6" w:themeFill="accent5" w:themeFillTint="33"/>
            <w:vAlign w:val="center"/>
          </w:tcPr>
          <w:p w14:paraId="7A08A97E" w14:textId="232221E6" w:rsidR="00723DE5" w:rsidRPr="00F27C0A" w:rsidRDefault="00723DE5" w:rsidP="00F27C0A">
            <w:pPr>
              <w:spacing w:before="0" w:line="240" w:lineRule="auto"/>
              <w:ind w:left="0"/>
              <w:jc w:val="center"/>
              <w:rPr>
                <w:b/>
                <w:bCs/>
              </w:rPr>
            </w:pPr>
            <w:r w:rsidRPr="00F27C0A">
              <w:rPr>
                <w:b/>
                <w:bCs/>
              </w:rPr>
              <w:t>EXAMPLE</w:t>
            </w:r>
          </w:p>
        </w:tc>
      </w:tr>
      <w:tr w:rsidR="00BE1FA3" w14:paraId="68989CAF" w14:textId="77777777" w:rsidTr="001D00FA">
        <w:tc>
          <w:tcPr>
            <w:tcW w:w="1543" w:type="dxa"/>
            <w:vAlign w:val="center"/>
          </w:tcPr>
          <w:p w14:paraId="7B7450F2" w14:textId="00F88995" w:rsidR="00723DE5" w:rsidRDefault="00723DE5" w:rsidP="00C925A9">
            <w:pPr>
              <w:spacing w:before="0" w:line="240" w:lineRule="auto"/>
              <w:ind w:left="0"/>
            </w:pPr>
            <w:r w:rsidRPr="00D86BEB">
              <w:rPr>
                <w:rFonts w:asciiTheme="minorHAnsi" w:hAnsiTheme="minorHAnsi"/>
                <w:szCs w:val="24"/>
              </w:rPr>
              <w:t>Outbound 834</w:t>
            </w:r>
          </w:p>
        </w:tc>
        <w:tc>
          <w:tcPr>
            <w:tcW w:w="1359" w:type="dxa"/>
            <w:vAlign w:val="center"/>
          </w:tcPr>
          <w:p w14:paraId="38525757" w14:textId="59C2D838" w:rsidR="00723DE5" w:rsidRDefault="00723DE5" w:rsidP="00C925A9">
            <w:pPr>
              <w:spacing w:before="0" w:line="240" w:lineRule="auto"/>
              <w:ind w:left="0"/>
            </w:pPr>
            <w:r w:rsidRPr="00D86BEB">
              <w:rPr>
                <w:rFonts w:asciiTheme="minorHAnsi" w:hAnsiTheme="minorHAnsi"/>
                <w:szCs w:val="24"/>
              </w:rPr>
              <w:t>Covered California</w:t>
            </w:r>
          </w:p>
        </w:tc>
        <w:tc>
          <w:tcPr>
            <w:tcW w:w="1359" w:type="dxa"/>
            <w:vAlign w:val="center"/>
          </w:tcPr>
          <w:p w14:paraId="49ED6F29" w14:textId="3955F6D2" w:rsidR="00723DE5" w:rsidRDefault="00326DFF" w:rsidP="00C925A9">
            <w:pPr>
              <w:spacing w:before="0" w:line="240" w:lineRule="auto"/>
              <w:ind w:left="0"/>
            </w:pPr>
            <w:r>
              <w:rPr>
                <w:rFonts w:asciiTheme="minorHAnsi" w:hAnsiTheme="minorHAnsi"/>
                <w:szCs w:val="24"/>
              </w:rPr>
              <w:t>Carrier</w:t>
            </w:r>
          </w:p>
        </w:tc>
        <w:tc>
          <w:tcPr>
            <w:tcW w:w="6201" w:type="dxa"/>
            <w:vAlign w:val="center"/>
          </w:tcPr>
          <w:p w14:paraId="34CE4778" w14:textId="15D5E3D0" w:rsidR="00723DE5" w:rsidRDefault="00723DE5" w:rsidP="00C925A9">
            <w:pPr>
              <w:spacing w:before="0" w:line="240" w:lineRule="auto"/>
              <w:ind w:left="0"/>
            </w:pPr>
            <w:r w:rsidRPr="00D86BEB">
              <w:rPr>
                <w:rFonts w:asciiTheme="minorHAnsi" w:hAnsiTheme="minorHAnsi"/>
                <w:szCs w:val="24"/>
              </w:rPr>
              <w:t>to_&lt;HIOS_ID&gt;_CA_834_INDV_&lt;CCYYMMDDHHMMSS&gt;. &lt;</w:t>
            </w:r>
            <w:proofErr w:type="spellStart"/>
            <w:r w:rsidRPr="00D86BEB">
              <w:rPr>
                <w:rFonts w:asciiTheme="minorHAnsi" w:hAnsiTheme="minorHAnsi"/>
                <w:szCs w:val="24"/>
              </w:rPr>
              <w:t>BenefitYearYYYY</w:t>
            </w:r>
            <w:proofErr w:type="spellEnd"/>
            <w:r w:rsidRPr="00D86BEB">
              <w:rPr>
                <w:rFonts w:asciiTheme="minorHAnsi" w:hAnsiTheme="minorHAnsi"/>
                <w:szCs w:val="24"/>
              </w:rPr>
              <w:t>&gt;.</w:t>
            </w:r>
            <w:proofErr w:type="spellStart"/>
            <w:r w:rsidRPr="00D86BEB">
              <w:rPr>
                <w:rFonts w:asciiTheme="minorHAnsi" w:hAnsiTheme="minorHAnsi"/>
                <w:szCs w:val="24"/>
              </w:rPr>
              <w:t>edi</w:t>
            </w:r>
            <w:proofErr w:type="spellEnd"/>
          </w:p>
        </w:tc>
      </w:tr>
      <w:tr w:rsidR="00BE1FA3" w14:paraId="5EF8AE2F" w14:textId="77777777" w:rsidTr="001D00FA">
        <w:tc>
          <w:tcPr>
            <w:tcW w:w="1543" w:type="dxa"/>
            <w:vAlign w:val="center"/>
          </w:tcPr>
          <w:p w14:paraId="41BFDA76" w14:textId="499157E9" w:rsidR="00723DE5" w:rsidRDefault="00723DE5" w:rsidP="00C925A9">
            <w:pPr>
              <w:spacing w:before="0" w:line="240" w:lineRule="auto"/>
              <w:ind w:left="0"/>
            </w:pPr>
            <w:r w:rsidRPr="00D86BEB">
              <w:rPr>
                <w:rFonts w:asciiTheme="minorHAnsi" w:hAnsiTheme="minorHAnsi"/>
                <w:szCs w:val="24"/>
              </w:rPr>
              <w:t>Outbound TA1</w:t>
            </w:r>
          </w:p>
        </w:tc>
        <w:tc>
          <w:tcPr>
            <w:tcW w:w="1359" w:type="dxa"/>
            <w:vAlign w:val="center"/>
          </w:tcPr>
          <w:p w14:paraId="782CC87D" w14:textId="67E66C12" w:rsidR="00723DE5" w:rsidRDefault="00723DE5" w:rsidP="00C925A9">
            <w:pPr>
              <w:spacing w:before="0" w:line="240" w:lineRule="auto"/>
              <w:ind w:left="0"/>
            </w:pPr>
            <w:r w:rsidRPr="00D86BEB">
              <w:rPr>
                <w:rFonts w:asciiTheme="minorHAnsi" w:hAnsiTheme="minorHAnsi"/>
                <w:szCs w:val="24"/>
              </w:rPr>
              <w:t>Covered California</w:t>
            </w:r>
          </w:p>
        </w:tc>
        <w:tc>
          <w:tcPr>
            <w:tcW w:w="1359" w:type="dxa"/>
            <w:vAlign w:val="center"/>
          </w:tcPr>
          <w:p w14:paraId="69146BA1" w14:textId="31EA9647" w:rsidR="00723DE5" w:rsidRDefault="00326DFF" w:rsidP="00C925A9">
            <w:pPr>
              <w:spacing w:before="0" w:line="240" w:lineRule="auto"/>
              <w:ind w:left="0"/>
            </w:pPr>
            <w:r>
              <w:rPr>
                <w:rFonts w:asciiTheme="minorHAnsi" w:hAnsiTheme="minorHAnsi"/>
                <w:szCs w:val="24"/>
              </w:rPr>
              <w:t>Carrier</w:t>
            </w:r>
          </w:p>
        </w:tc>
        <w:tc>
          <w:tcPr>
            <w:tcW w:w="6201" w:type="dxa"/>
            <w:vAlign w:val="center"/>
          </w:tcPr>
          <w:p w14:paraId="4F71E205" w14:textId="05ED8EDE" w:rsidR="00723DE5" w:rsidRDefault="00723DE5" w:rsidP="00C925A9">
            <w:pPr>
              <w:spacing w:before="0" w:line="240" w:lineRule="auto"/>
              <w:ind w:left="0"/>
            </w:pPr>
            <w:r w:rsidRPr="00D86BEB">
              <w:rPr>
                <w:rFonts w:asciiTheme="minorHAnsi" w:hAnsiTheme="minorHAnsi"/>
                <w:szCs w:val="24"/>
              </w:rPr>
              <w:t>to_&lt;HIOS_ID&gt;_CA_TA1_834_INDV_&lt;CCYYMMDDHHMMSS&gt;.</w:t>
            </w:r>
            <w:proofErr w:type="spellStart"/>
            <w:r w:rsidRPr="00D86BEB">
              <w:rPr>
                <w:rFonts w:asciiTheme="minorHAnsi" w:hAnsiTheme="minorHAnsi"/>
                <w:szCs w:val="24"/>
              </w:rPr>
              <w:t>edi</w:t>
            </w:r>
            <w:proofErr w:type="spellEnd"/>
          </w:p>
        </w:tc>
      </w:tr>
      <w:tr w:rsidR="00BE1FA3" w14:paraId="0C90935F" w14:textId="77777777" w:rsidTr="001D00FA">
        <w:tc>
          <w:tcPr>
            <w:tcW w:w="1543" w:type="dxa"/>
            <w:vAlign w:val="center"/>
          </w:tcPr>
          <w:p w14:paraId="053F2F26" w14:textId="058E9B17" w:rsidR="00723DE5" w:rsidRDefault="00723DE5" w:rsidP="00C925A9">
            <w:pPr>
              <w:spacing w:before="0" w:line="240" w:lineRule="auto"/>
              <w:ind w:left="0"/>
            </w:pPr>
            <w:bookmarkStart w:id="32" w:name="_Hlk137123811"/>
            <w:r w:rsidRPr="00D86BEB">
              <w:rPr>
                <w:rFonts w:asciiTheme="minorHAnsi" w:hAnsiTheme="minorHAnsi"/>
                <w:szCs w:val="24"/>
              </w:rPr>
              <w:t>Outbound 999</w:t>
            </w:r>
          </w:p>
        </w:tc>
        <w:tc>
          <w:tcPr>
            <w:tcW w:w="1359" w:type="dxa"/>
            <w:vAlign w:val="center"/>
          </w:tcPr>
          <w:p w14:paraId="640071C3" w14:textId="4AE07CEC" w:rsidR="00723DE5" w:rsidRDefault="00723DE5" w:rsidP="00C925A9">
            <w:pPr>
              <w:spacing w:before="0" w:line="240" w:lineRule="auto"/>
              <w:ind w:left="0"/>
            </w:pPr>
            <w:r w:rsidRPr="00D86BEB">
              <w:rPr>
                <w:rFonts w:asciiTheme="minorHAnsi" w:hAnsiTheme="minorHAnsi"/>
                <w:szCs w:val="24"/>
              </w:rPr>
              <w:t>Covered California</w:t>
            </w:r>
          </w:p>
        </w:tc>
        <w:tc>
          <w:tcPr>
            <w:tcW w:w="1359" w:type="dxa"/>
            <w:vAlign w:val="center"/>
          </w:tcPr>
          <w:p w14:paraId="00191F15" w14:textId="0F940048" w:rsidR="00723DE5" w:rsidRDefault="00326DFF" w:rsidP="00C925A9">
            <w:pPr>
              <w:spacing w:before="0" w:line="240" w:lineRule="auto"/>
              <w:ind w:left="0"/>
            </w:pPr>
            <w:r>
              <w:rPr>
                <w:rFonts w:asciiTheme="minorHAnsi" w:hAnsiTheme="minorHAnsi"/>
                <w:szCs w:val="24"/>
              </w:rPr>
              <w:t>Carrier</w:t>
            </w:r>
          </w:p>
        </w:tc>
        <w:tc>
          <w:tcPr>
            <w:tcW w:w="6201" w:type="dxa"/>
            <w:vAlign w:val="center"/>
          </w:tcPr>
          <w:p w14:paraId="5ECA28EA" w14:textId="2FF1354E" w:rsidR="00723DE5" w:rsidRDefault="00723DE5" w:rsidP="00C925A9">
            <w:pPr>
              <w:spacing w:before="0" w:line="240" w:lineRule="auto"/>
              <w:ind w:left="0"/>
            </w:pPr>
            <w:r w:rsidRPr="00D86BEB">
              <w:rPr>
                <w:rFonts w:asciiTheme="minorHAnsi" w:hAnsiTheme="minorHAnsi"/>
                <w:szCs w:val="24"/>
              </w:rPr>
              <w:t>to_&lt;HIOS_ID&gt;_CA_999_834_INDV_&lt;CCYYMMDDHHMMSS&gt;.</w:t>
            </w:r>
            <w:proofErr w:type="spellStart"/>
            <w:r w:rsidRPr="00D86BEB">
              <w:rPr>
                <w:rFonts w:asciiTheme="minorHAnsi" w:hAnsiTheme="minorHAnsi"/>
                <w:szCs w:val="24"/>
              </w:rPr>
              <w:t>edi</w:t>
            </w:r>
            <w:proofErr w:type="spellEnd"/>
          </w:p>
        </w:tc>
      </w:tr>
      <w:bookmarkEnd w:id="32"/>
      <w:tr w:rsidR="000E7B11" w14:paraId="24B99B28" w14:textId="77777777" w:rsidTr="001D00FA">
        <w:trPr>
          <w:trHeight w:val="521"/>
        </w:trPr>
        <w:tc>
          <w:tcPr>
            <w:tcW w:w="1543" w:type="dxa"/>
            <w:vAlign w:val="center"/>
          </w:tcPr>
          <w:p w14:paraId="786D8899" w14:textId="5C2D4E2A" w:rsidR="000E7B11" w:rsidRPr="00D772E6" w:rsidRDefault="000E7B11" w:rsidP="001D00FA">
            <w:pPr>
              <w:spacing w:before="0" w:line="240" w:lineRule="auto"/>
              <w:ind w:left="0"/>
              <w:rPr>
                <w:rFonts w:asciiTheme="minorHAnsi" w:hAnsiTheme="minorHAnsi"/>
                <w:szCs w:val="24"/>
              </w:rPr>
            </w:pPr>
            <w:r w:rsidRPr="00D772E6">
              <w:rPr>
                <w:rFonts w:asciiTheme="minorHAnsi" w:hAnsiTheme="minorHAnsi"/>
                <w:szCs w:val="24"/>
              </w:rPr>
              <w:t xml:space="preserve">Outbound 834 </w:t>
            </w:r>
            <w:r w:rsidR="00F92949" w:rsidRPr="001D00FA">
              <w:rPr>
                <w:rFonts w:asciiTheme="minorHAnsi" w:hAnsiTheme="minorHAnsi"/>
                <w:szCs w:val="24"/>
              </w:rPr>
              <w:t>C</w:t>
            </w:r>
            <w:r w:rsidR="00EA3A5D" w:rsidRPr="001D00FA">
              <w:rPr>
                <w:rFonts w:asciiTheme="minorHAnsi" w:hAnsiTheme="minorHAnsi"/>
                <w:szCs w:val="24"/>
              </w:rPr>
              <w:t>ompare</w:t>
            </w:r>
          </w:p>
        </w:tc>
        <w:tc>
          <w:tcPr>
            <w:tcW w:w="1359" w:type="dxa"/>
            <w:vAlign w:val="center"/>
          </w:tcPr>
          <w:p w14:paraId="1D1E3E69" w14:textId="6750F4ED" w:rsidR="001D6ABC" w:rsidRPr="00D772E6" w:rsidRDefault="001D6ABC" w:rsidP="001D00FA">
            <w:pPr>
              <w:spacing w:before="0" w:line="240" w:lineRule="auto"/>
              <w:ind w:left="0"/>
              <w:rPr>
                <w:rFonts w:asciiTheme="minorHAnsi" w:hAnsiTheme="minorHAnsi"/>
                <w:szCs w:val="24"/>
              </w:rPr>
            </w:pPr>
            <w:r>
              <w:rPr>
                <w:rFonts w:asciiTheme="minorHAnsi" w:hAnsiTheme="minorHAnsi"/>
                <w:szCs w:val="24"/>
              </w:rPr>
              <w:t>Covered California</w:t>
            </w:r>
          </w:p>
        </w:tc>
        <w:tc>
          <w:tcPr>
            <w:tcW w:w="1359" w:type="dxa"/>
            <w:vAlign w:val="center"/>
          </w:tcPr>
          <w:p w14:paraId="2C4CFA1E" w14:textId="07054458" w:rsidR="000E7B11" w:rsidRPr="00D772E6" w:rsidRDefault="00326DFF" w:rsidP="001D00FA">
            <w:pPr>
              <w:spacing w:before="0" w:line="240" w:lineRule="auto"/>
              <w:ind w:left="0"/>
              <w:rPr>
                <w:rFonts w:asciiTheme="minorHAnsi" w:hAnsiTheme="minorHAnsi"/>
                <w:szCs w:val="24"/>
              </w:rPr>
            </w:pPr>
            <w:r>
              <w:rPr>
                <w:rFonts w:asciiTheme="minorHAnsi" w:hAnsiTheme="minorHAnsi"/>
                <w:szCs w:val="24"/>
              </w:rPr>
              <w:t>Carrier</w:t>
            </w:r>
          </w:p>
        </w:tc>
        <w:tc>
          <w:tcPr>
            <w:tcW w:w="6201" w:type="dxa"/>
            <w:vAlign w:val="center"/>
          </w:tcPr>
          <w:p w14:paraId="20241EAD" w14:textId="20995E50" w:rsidR="000E7B11" w:rsidRPr="00D772E6" w:rsidRDefault="000E7B11" w:rsidP="001D00FA">
            <w:pPr>
              <w:spacing w:before="0" w:line="240" w:lineRule="auto"/>
              <w:ind w:left="0"/>
              <w:rPr>
                <w:rFonts w:asciiTheme="minorHAnsi" w:hAnsiTheme="minorHAnsi"/>
                <w:szCs w:val="24"/>
              </w:rPr>
            </w:pPr>
            <w:r w:rsidRPr="00D772E6">
              <w:rPr>
                <w:rFonts w:asciiTheme="minorHAnsi" w:hAnsiTheme="minorHAnsi"/>
                <w:szCs w:val="24"/>
              </w:rPr>
              <w:t>to_&lt;HIOS_ID&gt;_CA_834_INDV_COMPARE_&lt;CCYYMMDDHHMMSS&gt;. &lt;</w:t>
            </w:r>
            <w:proofErr w:type="spellStart"/>
            <w:r w:rsidRPr="00D772E6">
              <w:rPr>
                <w:rFonts w:asciiTheme="minorHAnsi" w:hAnsiTheme="minorHAnsi"/>
                <w:szCs w:val="24"/>
              </w:rPr>
              <w:t>BenefitYearYYYY</w:t>
            </w:r>
            <w:proofErr w:type="spellEnd"/>
            <w:r w:rsidRPr="00D772E6">
              <w:rPr>
                <w:rFonts w:asciiTheme="minorHAnsi" w:hAnsiTheme="minorHAnsi"/>
                <w:szCs w:val="24"/>
              </w:rPr>
              <w:t>&gt;.</w:t>
            </w:r>
            <w:proofErr w:type="spellStart"/>
            <w:r w:rsidRPr="00D772E6">
              <w:rPr>
                <w:rFonts w:asciiTheme="minorHAnsi" w:hAnsiTheme="minorHAnsi"/>
                <w:szCs w:val="24"/>
              </w:rPr>
              <w:t>edi</w:t>
            </w:r>
            <w:proofErr w:type="spellEnd"/>
          </w:p>
        </w:tc>
      </w:tr>
      <w:tr w:rsidR="00BE1FA3" w14:paraId="2FA22E74" w14:textId="77777777" w:rsidTr="001D00FA">
        <w:tc>
          <w:tcPr>
            <w:tcW w:w="1543" w:type="dxa"/>
            <w:vAlign w:val="center"/>
          </w:tcPr>
          <w:p w14:paraId="21725604" w14:textId="5396C1A8" w:rsidR="00723DE5" w:rsidRDefault="00723DE5" w:rsidP="00C925A9">
            <w:pPr>
              <w:spacing w:before="0" w:line="240" w:lineRule="auto"/>
              <w:ind w:left="0"/>
            </w:pPr>
            <w:r w:rsidRPr="00D86BEB">
              <w:rPr>
                <w:rFonts w:asciiTheme="minorHAnsi" w:hAnsiTheme="minorHAnsi"/>
                <w:szCs w:val="24"/>
              </w:rPr>
              <w:t>Inbound 834</w:t>
            </w:r>
          </w:p>
        </w:tc>
        <w:tc>
          <w:tcPr>
            <w:tcW w:w="1359" w:type="dxa"/>
            <w:vAlign w:val="center"/>
          </w:tcPr>
          <w:p w14:paraId="3A5A9B44" w14:textId="729714FB" w:rsidR="00723DE5" w:rsidRDefault="00326DFF" w:rsidP="00C925A9">
            <w:pPr>
              <w:spacing w:before="0" w:line="240" w:lineRule="auto"/>
              <w:ind w:left="0"/>
            </w:pPr>
            <w:r>
              <w:rPr>
                <w:rFonts w:asciiTheme="minorHAnsi" w:hAnsiTheme="minorHAnsi"/>
                <w:szCs w:val="24"/>
              </w:rPr>
              <w:t>Carrier</w:t>
            </w:r>
          </w:p>
        </w:tc>
        <w:tc>
          <w:tcPr>
            <w:tcW w:w="1359" w:type="dxa"/>
            <w:vAlign w:val="center"/>
          </w:tcPr>
          <w:p w14:paraId="410341F1" w14:textId="0DDEC418" w:rsidR="00723DE5" w:rsidRDefault="00723DE5" w:rsidP="00C925A9">
            <w:pPr>
              <w:spacing w:before="0" w:line="240" w:lineRule="auto"/>
              <w:ind w:left="0"/>
            </w:pPr>
            <w:r w:rsidRPr="00D86BEB">
              <w:rPr>
                <w:rFonts w:asciiTheme="minorHAnsi" w:hAnsiTheme="minorHAnsi"/>
                <w:szCs w:val="24"/>
              </w:rPr>
              <w:t>Covered California</w:t>
            </w:r>
          </w:p>
        </w:tc>
        <w:tc>
          <w:tcPr>
            <w:tcW w:w="6201" w:type="dxa"/>
            <w:vAlign w:val="center"/>
          </w:tcPr>
          <w:p w14:paraId="350583E8" w14:textId="361591BB" w:rsidR="00723DE5" w:rsidRDefault="00723DE5" w:rsidP="00C925A9">
            <w:pPr>
              <w:spacing w:before="0" w:line="240" w:lineRule="auto"/>
              <w:ind w:left="0"/>
            </w:pPr>
            <w:r w:rsidRPr="00D86BEB">
              <w:rPr>
                <w:rFonts w:asciiTheme="minorHAnsi" w:hAnsiTheme="minorHAnsi"/>
                <w:szCs w:val="24"/>
              </w:rPr>
              <w:t>from_&lt;HIOS_ID&gt;_CA_834_INDV_&lt;CCYYMMDDHHMMSS&gt;.</w:t>
            </w:r>
            <w:proofErr w:type="spellStart"/>
            <w:r w:rsidRPr="00D86BEB">
              <w:rPr>
                <w:rFonts w:asciiTheme="minorHAnsi" w:hAnsiTheme="minorHAnsi"/>
                <w:szCs w:val="24"/>
              </w:rPr>
              <w:t>edi</w:t>
            </w:r>
            <w:proofErr w:type="spellEnd"/>
          </w:p>
        </w:tc>
      </w:tr>
      <w:tr w:rsidR="00BE1FA3" w14:paraId="640EA407" w14:textId="77777777" w:rsidTr="001D00FA">
        <w:tc>
          <w:tcPr>
            <w:tcW w:w="1543" w:type="dxa"/>
            <w:vAlign w:val="center"/>
          </w:tcPr>
          <w:p w14:paraId="7BDCE371" w14:textId="74847192" w:rsidR="00723DE5" w:rsidRDefault="00723DE5" w:rsidP="00C925A9">
            <w:pPr>
              <w:spacing w:before="0" w:line="240" w:lineRule="auto"/>
              <w:ind w:left="0"/>
            </w:pPr>
            <w:r w:rsidRPr="00D86BEB">
              <w:rPr>
                <w:rFonts w:asciiTheme="minorHAnsi" w:hAnsiTheme="minorHAnsi"/>
                <w:szCs w:val="24"/>
              </w:rPr>
              <w:t>Inbound TA1</w:t>
            </w:r>
          </w:p>
        </w:tc>
        <w:tc>
          <w:tcPr>
            <w:tcW w:w="1359" w:type="dxa"/>
            <w:vAlign w:val="center"/>
          </w:tcPr>
          <w:p w14:paraId="640E54F1" w14:textId="290CD5EC" w:rsidR="00723DE5" w:rsidRDefault="00326DFF" w:rsidP="00C925A9">
            <w:pPr>
              <w:spacing w:before="0" w:line="240" w:lineRule="auto"/>
              <w:ind w:left="0"/>
            </w:pPr>
            <w:r>
              <w:rPr>
                <w:rFonts w:asciiTheme="minorHAnsi" w:hAnsiTheme="minorHAnsi"/>
                <w:szCs w:val="24"/>
              </w:rPr>
              <w:t>Carrier</w:t>
            </w:r>
          </w:p>
        </w:tc>
        <w:tc>
          <w:tcPr>
            <w:tcW w:w="1359" w:type="dxa"/>
            <w:vAlign w:val="center"/>
          </w:tcPr>
          <w:p w14:paraId="14DD9B2A" w14:textId="35B71C1A" w:rsidR="00723DE5" w:rsidRDefault="00723DE5" w:rsidP="00C925A9">
            <w:pPr>
              <w:spacing w:before="0" w:line="240" w:lineRule="auto"/>
              <w:ind w:left="0"/>
            </w:pPr>
            <w:r w:rsidRPr="00D86BEB">
              <w:rPr>
                <w:rFonts w:asciiTheme="minorHAnsi" w:hAnsiTheme="minorHAnsi"/>
                <w:szCs w:val="24"/>
              </w:rPr>
              <w:t>Covered California</w:t>
            </w:r>
          </w:p>
        </w:tc>
        <w:tc>
          <w:tcPr>
            <w:tcW w:w="6201" w:type="dxa"/>
            <w:vAlign w:val="center"/>
          </w:tcPr>
          <w:p w14:paraId="1496462B" w14:textId="4CBDD1BC" w:rsidR="00723DE5" w:rsidRDefault="00723DE5" w:rsidP="00C925A9">
            <w:pPr>
              <w:spacing w:before="0" w:line="240" w:lineRule="auto"/>
              <w:ind w:left="0"/>
            </w:pPr>
            <w:r w:rsidRPr="00D86BEB">
              <w:rPr>
                <w:rFonts w:asciiTheme="minorHAnsi" w:hAnsiTheme="minorHAnsi"/>
                <w:szCs w:val="24"/>
              </w:rPr>
              <w:t>from_&lt;HIOS_ID&gt;_CA_TA1_834_INDV_&lt;CCYYMMDDHHMMSS&gt;.</w:t>
            </w:r>
            <w:proofErr w:type="spellStart"/>
            <w:r w:rsidRPr="00D86BEB">
              <w:rPr>
                <w:rFonts w:asciiTheme="minorHAnsi" w:hAnsiTheme="minorHAnsi"/>
                <w:szCs w:val="24"/>
              </w:rPr>
              <w:t>edi</w:t>
            </w:r>
            <w:proofErr w:type="spellEnd"/>
          </w:p>
        </w:tc>
      </w:tr>
      <w:tr w:rsidR="00BE1FA3" w14:paraId="71259001" w14:textId="77777777" w:rsidTr="001D00FA">
        <w:tc>
          <w:tcPr>
            <w:tcW w:w="1543" w:type="dxa"/>
            <w:vAlign w:val="center"/>
          </w:tcPr>
          <w:p w14:paraId="20B79A87" w14:textId="2923ED4B" w:rsidR="00723DE5" w:rsidRDefault="00723DE5" w:rsidP="00C925A9">
            <w:pPr>
              <w:spacing w:before="0" w:line="240" w:lineRule="auto"/>
              <w:ind w:left="0"/>
            </w:pPr>
            <w:r w:rsidRPr="00D86BEB">
              <w:rPr>
                <w:rFonts w:asciiTheme="minorHAnsi" w:hAnsiTheme="minorHAnsi"/>
                <w:szCs w:val="24"/>
              </w:rPr>
              <w:t>Inbound 999</w:t>
            </w:r>
          </w:p>
        </w:tc>
        <w:tc>
          <w:tcPr>
            <w:tcW w:w="1359" w:type="dxa"/>
            <w:vAlign w:val="center"/>
          </w:tcPr>
          <w:p w14:paraId="3EAFFBCB" w14:textId="6C779892" w:rsidR="00723DE5" w:rsidRDefault="00326DFF" w:rsidP="00C925A9">
            <w:pPr>
              <w:spacing w:before="0" w:line="240" w:lineRule="auto"/>
              <w:ind w:left="0"/>
            </w:pPr>
            <w:r>
              <w:rPr>
                <w:rFonts w:asciiTheme="minorHAnsi" w:hAnsiTheme="minorHAnsi"/>
                <w:szCs w:val="24"/>
              </w:rPr>
              <w:t>Carrier</w:t>
            </w:r>
          </w:p>
        </w:tc>
        <w:tc>
          <w:tcPr>
            <w:tcW w:w="1359" w:type="dxa"/>
            <w:vAlign w:val="center"/>
          </w:tcPr>
          <w:p w14:paraId="005B70EB" w14:textId="2A3806E2" w:rsidR="00723DE5" w:rsidRDefault="00723DE5" w:rsidP="00C925A9">
            <w:pPr>
              <w:spacing w:before="0" w:line="240" w:lineRule="auto"/>
              <w:ind w:left="0"/>
            </w:pPr>
            <w:r w:rsidRPr="00D86BEB">
              <w:rPr>
                <w:rFonts w:asciiTheme="minorHAnsi" w:hAnsiTheme="minorHAnsi"/>
                <w:szCs w:val="24"/>
              </w:rPr>
              <w:t>Covered California</w:t>
            </w:r>
          </w:p>
        </w:tc>
        <w:tc>
          <w:tcPr>
            <w:tcW w:w="6201" w:type="dxa"/>
            <w:vAlign w:val="center"/>
          </w:tcPr>
          <w:p w14:paraId="4F079680" w14:textId="426CE378" w:rsidR="00723DE5" w:rsidRDefault="00723DE5" w:rsidP="00C925A9">
            <w:pPr>
              <w:spacing w:before="0" w:line="240" w:lineRule="auto"/>
              <w:ind w:left="0"/>
            </w:pPr>
            <w:r w:rsidRPr="00D86BEB">
              <w:rPr>
                <w:rFonts w:asciiTheme="minorHAnsi" w:hAnsiTheme="minorHAnsi"/>
                <w:szCs w:val="24"/>
              </w:rPr>
              <w:t>from_&lt;HIOS_ID&gt;_CA_999_834_INDV_&lt;CCYYMMDDHHMMSS&gt;.</w:t>
            </w:r>
            <w:proofErr w:type="spellStart"/>
            <w:r w:rsidRPr="00D86BEB">
              <w:rPr>
                <w:rFonts w:asciiTheme="minorHAnsi" w:hAnsiTheme="minorHAnsi"/>
                <w:szCs w:val="24"/>
              </w:rPr>
              <w:t>edi</w:t>
            </w:r>
            <w:proofErr w:type="spellEnd"/>
          </w:p>
        </w:tc>
      </w:tr>
    </w:tbl>
    <w:p w14:paraId="32002830" w14:textId="77777777" w:rsidR="00723DE5" w:rsidRDefault="00723DE5" w:rsidP="005C18F2">
      <w:pPr>
        <w:spacing w:after="0" w:line="240" w:lineRule="auto"/>
      </w:pPr>
    </w:p>
    <w:p w14:paraId="13F1158A" w14:textId="16CA48FE" w:rsidR="00C34D55" w:rsidRDefault="00C34D55" w:rsidP="005C18F2">
      <w:pPr>
        <w:pStyle w:val="ListParagraph"/>
        <w:numPr>
          <w:ilvl w:val="0"/>
          <w:numId w:val="30"/>
        </w:numPr>
        <w:spacing w:after="0" w:line="240" w:lineRule="auto"/>
      </w:pPr>
      <w:r w:rsidRPr="00C34D55">
        <w:t xml:space="preserve">"Outbound" and "Inbound" are from </w:t>
      </w:r>
      <w:r w:rsidR="006275A7">
        <w:t xml:space="preserve">the </w:t>
      </w:r>
      <w:r w:rsidRPr="00C34D55">
        <w:t>Covered California perspective</w:t>
      </w:r>
      <w:r w:rsidR="003964ED">
        <w:t>.</w:t>
      </w:r>
    </w:p>
    <w:p w14:paraId="02EA527D" w14:textId="10063AA8" w:rsidR="00C34D55" w:rsidRPr="005C18F2" w:rsidRDefault="00C34D55" w:rsidP="005C18F2">
      <w:pPr>
        <w:pStyle w:val="ListParagraph"/>
        <w:numPr>
          <w:ilvl w:val="0"/>
          <w:numId w:val="30"/>
        </w:numPr>
        <w:spacing w:after="0" w:line="240" w:lineRule="auto"/>
      </w:pPr>
      <w:r w:rsidRPr="00F749C4">
        <w:t xml:space="preserve">HIOS ID </w:t>
      </w:r>
      <w:r>
        <w:t>is</w:t>
      </w:r>
      <w:r w:rsidRPr="00F749C4">
        <w:t xml:space="preserve"> the unique 5-digit identifier for each </w:t>
      </w:r>
      <w:r w:rsidR="00326DFF">
        <w:t>Carrier</w:t>
      </w:r>
      <w:r w:rsidR="003964ED">
        <w:t>.</w:t>
      </w:r>
    </w:p>
    <w:p w14:paraId="1ADC4793" w14:textId="1D988294" w:rsidR="00D96961" w:rsidRPr="00F749C4" w:rsidRDefault="00932E93" w:rsidP="005C18F2">
      <w:pPr>
        <w:pStyle w:val="ListParagraph"/>
        <w:numPr>
          <w:ilvl w:val="0"/>
          <w:numId w:val="30"/>
        </w:numPr>
        <w:spacing w:after="0" w:line="240" w:lineRule="auto"/>
      </w:pPr>
      <w:r>
        <w:t>Covered California</w:t>
      </w:r>
      <w:r w:rsidR="00D96961" w:rsidRPr="00F749C4">
        <w:t xml:space="preserve"> will also accept </w:t>
      </w:r>
      <w:r w:rsidR="00D91B6D">
        <w:t>I</w:t>
      </w:r>
      <w:r w:rsidR="00D96961" w:rsidRPr="00F749C4">
        <w:t>nbound files (834, TA1, 999) with milliseconds in the name</w:t>
      </w:r>
      <w:r w:rsidR="003964ED">
        <w:t>.</w:t>
      </w:r>
      <w:r w:rsidR="00D96961" w:rsidRPr="00F749C4">
        <w:t xml:space="preserve"> from_&lt;HIOS_ID&gt;_CA_834_INDV_&lt;CCYYMMDDHHMMSSDD&gt;.</w:t>
      </w:r>
      <w:proofErr w:type="spellStart"/>
      <w:r w:rsidR="00D96961" w:rsidRPr="00F749C4">
        <w:t>edi</w:t>
      </w:r>
      <w:proofErr w:type="spellEnd"/>
    </w:p>
    <w:p w14:paraId="7793EA61" w14:textId="32C064E8" w:rsidR="00D51FD7" w:rsidRPr="00B65ACC" w:rsidRDefault="00D51FD7" w:rsidP="00B65ACC">
      <w:pPr>
        <w:pStyle w:val="ListParagraph"/>
        <w:spacing w:after="0" w:line="240" w:lineRule="auto"/>
      </w:pPr>
      <w:r w:rsidRPr="00D86BEB">
        <w:rPr>
          <w:rFonts w:asciiTheme="minorHAnsi" w:hAnsiTheme="minorHAnsi"/>
          <w:szCs w:val="24"/>
        </w:rPr>
        <w:t>from_&lt;HIOS_ID&gt;_CA_TA1_834_INDV_&lt;CCYYMMDDHHMMSS</w:t>
      </w:r>
      <w:r w:rsidR="00B12F8C">
        <w:rPr>
          <w:rFonts w:asciiTheme="minorHAnsi" w:hAnsiTheme="minorHAnsi"/>
          <w:szCs w:val="24"/>
        </w:rPr>
        <w:t>DD</w:t>
      </w:r>
      <w:r w:rsidRPr="00D86BEB">
        <w:rPr>
          <w:rFonts w:asciiTheme="minorHAnsi" w:hAnsiTheme="minorHAnsi"/>
          <w:szCs w:val="24"/>
        </w:rPr>
        <w:t>&gt;.</w:t>
      </w:r>
      <w:proofErr w:type="spellStart"/>
      <w:r w:rsidRPr="00D86BEB">
        <w:rPr>
          <w:rFonts w:asciiTheme="minorHAnsi" w:hAnsiTheme="minorHAnsi"/>
          <w:szCs w:val="24"/>
        </w:rPr>
        <w:t>edi</w:t>
      </w:r>
      <w:proofErr w:type="spellEnd"/>
    </w:p>
    <w:p w14:paraId="4E9423E3" w14:textId="090B1F96" w:rsidR="00D51FD7" w:rsidRPr="00F749C4" w:rsidRDefault="00D51FD7" w:rsidP="00B65ACC">
      <w:pPr>
        <w:pStyle w:val="ListParagraph"/>
        <w:spacing w:after="0" w:line="240" w:lineRule="auto"/>
      </w:pPr>
      <w:r w:rsidRPr="00D86BEB">
        <w:rPr>
          <w:rFonts w:asciiTheme="minorHAnsi" w:hAnsiTheme="minorHAnsi"/>
          <w:szCs w:val="24"/>
        </w:rPr>
        <w:t>from_&lt;HIOS_ID&gt;_CA_999_834_INDV_&lt;CCYYMMDDHHMMSS</w:t>
      </w:r>
      <w:r w:rsidR="00B12F8C">
        <w:rPr>
          <w:rFonts w:asciiTheme="minorHAnsi" w:hAnsiTheme="minorHAnsi"/>
          <w:szCs w:val="24"/>
        </w:rPr>
        <w:t>DD</w:t>
      </w:r>
      <w:r w:rsidRPr="00D86BEB">
        <w:rPr>
          <w:rFonts w:asciiTheme="minorHAnsi" w:hAnsiTheme="minorHAnsi"/>
          <w:szCs w:val="24"/>
        </w:rPr>
        <w:t>&gt;.</w:t>
      </w:r>
      <w:proofErr w:type="spellStart"/>
      <w:r w:rsidRPr="00D86BEB">
        <w:rPr>
          <w:rFonts w:asciiTheme="minorHAnsi" w:hAnsiTheme="minorHAnsi"/>
          <w:szCs w:val="24"/>
        </w:rPr>
        <w:t>edi</w:t>
      </w:r>
      <w:proofErr w:type="spellEnd"/>
    </w:p>
    <w:p w14:paraId="44220510" w14:textId="7ED61D1C" w:rsidR="005F5967" w:rsidRDefault="009108AF" w:rsidP="005C18F2">
      <w:pPr>
        <w:pStyle w:val="ListParagraph"/>
        <w:numPr>
          <w:ilvl w:val="0"/>
          <w:numId w:val="30"/>
        </w:numPr>
        <w:spacing w:after="0" w:line="240" w:lineRule="auto"/>
      </w:pPr>
      <w:r>
        <w:t>Covered California will not accept Inbound Compare files</w:t>
      </w:r>
      <w:r w:rsidR="005F5967">
        <w:t xml:space="preserve"> </w:t>
      </w:r>
      <w:r w:rsidR="00AB069A">
        <w:t>(834, TA1, 999)</w:t>
      </w:r>
      <w:r w:rsidR="003964ED">
        <w:t>.</w:t>
      </w:r>
    </w:p>
    <w:p w14:paraId="295E17D4" w14:textId="7B61A8E2" w:rsidR="009108AF" w:rsidRDefault="009108AF" w:rsidP="009108AF">
      <w:pPr>
        <w:pStyle w:val="ListParagraph"/>
        <w:spacing w:after="0" w:line="240" w:lineRule="auto"/>
      </w:pPr>
      <w:r w:rsidRPr="00F749C4">
        <w:t>from_&lt;HIOS_ID&gt;_CA_834_INDV_</w:t>
      </w:r>
      <w:r>
        <w:t>COMPARE_</w:t>
      </w:r>
      <w:r w:rsidRPr="00F749C4">
        <w:t>&lt;CCYYMMDDHHMMSSDD&gt;.</w:t>
      </w:r>
      <w:proofErr w:type="spellStart"/>
      <w:r w:rsidRPr="00F749C4">
        <w:t>edi</w:t>
      </w:r>
      <w:proofErr w:type="spellEnd"/>
    </w:p>
    <w:p w14:paraId="1E7EBE6F" w14:textId="01A70C4E" w:rsidR="00BB3998" w:rsidRPr="00B65ACC" w:rsidRDefault="00BB3998" w:rsidP="00BB3998">
      <w:pPr>
        <w:pStyle w:val="ListParagraph"/>
        <w:spacing w:after="0" w:line="240" w:lineRule="auto"/>
      </w:pPr>
      <w:r w:rsidRPr="00D86BEB">
        <w:rPr>
          <w:rFonts w:asciiTheme="minorHAnsi" w:hAnsiTheme="minorHAnsi"/>
          <w:szCs w:val="24"/>
        </w:rPr>
        <w:t>from_&lt;HIOS_ID&gt;_CA_TA1_834_INDV_</w:t>
      </w:r>
      <w:r w:rsidR="00F442BF">
        <w:rPr>
          <w:rFonts w:asciiTheme="minorHAnsi" w:hAnsiTheme="minorHAnsi"/>
          <w:szCs w:val="24"/>
        </w:rPr>
        <w:t>COMPARE</w:t>
      </w:r>
      <w:r w:rsidRPr="00D86BEB">
        <w:rPr>
          <w:rFonts w:asciiTheme="minorHAnsi" w:hAnsiTheme="minorHAnsi"/>
          <w:szCs w:val="24"/>
        </w:rPr>
        <w:t>&lt;CCYYMMDDHHMMSS</w:t>
      </w:r>
      <w:r>
        <w:rPr>
          <w:rFonts w:asciiTheme="minorHAnsi" w:hAnsiTheme="minorHAnsi"/>
          <w:szCs w:val="24"/>
        </w:rPr>
        <w:t>DD</w:t>
      </w:r>
      <w:r w:rsidRPr="00D86BEB">
        <w:rPr>
          <w:rFonts w:asciiTheme="minorHAnsi" w:hAnsiTheme="minorHAnsi"/>
          <w:szCs w:val="24"/>
        </w:rPr>
        <w:t>&gt;.</w:t>
      </w:r>
      <w:proofErr w:type="spellStart"/>
      <w:r w:rsidRPr="00D86BEB">
        <w:rPr>
          <w:rFonts w:asciiTheme="minorHAnsi" w:hAnsiTheme="minorHAnsi"/>
          <w:szCs w:val="24"/>
        </w:rPr>
        <w:t>edi</w:t>
      </w:r>
      <w:proofErr w:type="spellEnd"/>
    </w:p>
    <w:p w14:paraId="7F5C6DDB" w14:textId="1315BA96" w:rsidR="00BB3998" w:rsidRPr="00F749C4" w:rsidRDefault="00BB3998" w:rsidP="00BB3998">
      <w:pPr>
        <w:pStyle w:val="ListParagraph"/>
        <w:spacing w:after="0" w:line="240" w:lineRule="auto"/>
      </w:pPr>
      <w:r w:rsidRPr="00D86BEB">
        <w:rPr>
          <w:rFonts w:asciiTheme="minorHAnsi" w:hAnsiTheme="minorHAnsi"/>
          <w:szCs w:val="24"/>
        </w:rPr>
        <w:t>from_&lt;HIOS_ID&gt;_CA_999_834_INDV_</w:t>
      </w:r>
      <w:r w:rsidR="00F442BF">
        <w:rPr>
          <w:rFonts w:asciiTheme="minorHAnsi" w:hAnsiTheme="minorHAnsi"/>
          <w:szCs w:val="24"/>
        </w:rPr>
        <w:t>COMPARE</w:t>
      </w:r>
      <w:r w:rsidRPr="00D86BEB">
        <w:rPr>
          <w:rFonts w:asciiTheme="minorHAnsi" w:hAnsiTheme="minorHAnsi"/>
          <w:szCs w:val="24"/>
        </w:rPr>
        <w:t>&lt;CCYYMMDDHHMMSS</w:t>
      </w:r>
      <w:r>
        <w:rPr>
          <w:rFonts w:asciiTheme="minorHAnsi" w:hAnsiTheme="minorHAnsi"/>
          <w:szCs w:val="24"/>
        </w:rPr>
        <w:t>DD</w:t>
      </w:r>
      <w:r w:rsidRPr="00D86BEB">
        <w:rPr>
          <w:rFonts w:asciiTheme="minorHAnsi" w:hAnsiTheme="minorHAnsi"/>
          <w:szCs w:val="24"/>
        </w:rPr>
        <w:t>&gt;.</w:t>
      </w:r>
      <w:proofErr w:type="spellStart"/>
      <w:r w:rsidRPr="00D86BEB">
        <w:rPr>
          <w:rFonts w:asciiTheme="minorHAnsi" w:hAnsiTheme="minorHAnsi"/>
          <w:szCs w:val="24"/>
        </w:rPr>
        <w:t>edi</w:t>
      </w:r>
      <w:proofErr w:type="spellEnd"/>
    </w:p>
    <w:p w14:paraId="6C3583F6" w14:textId="093781FD" w:rsidR="00784431" w:rsidRDefault="00D96961" w:rsidP="005C18F2">
      <w:pPr>
        <w:pStyle w:val="ListParagraph"/>
        <w:numPr>
          <w:ilvl w:val="0"/>
          <w:numId w:val="30"/>
        </w:numPr>
        <w:spacing w:after="0" w:line="240" w:lineRule="auto"/>
      </w:pPr>
      <w:r w:rsidRPr="00F749C4">
        <w:t>File names are case sensitive and must be unique each time</w:t>
      </w:r>
      <w:r w:rsidR="003964ED">
        <w:t>.</w:t>
      </w:r>
    </w:p>
    <w:p w14:paraId="5814502A" w14:textId="4434E8D3" w:rsidR="002279A7" w:rsidRPr="005C18F2" w:rsidRDefault="002279A7" w:rsidP="00D90F7D">
      <w:pPr>
        <w:pStyle w:val="ListParagraph"/>
        <w:numPr>
          <w:ilvl w:val="0"/>
          <w:numId w:val="30"/>
        </w:numPr>
        <w:spacing w:after="0" w:line="240" w:lineRule="auto"/>
      </w:pPr>
      <w:r w:rsidRPr="002279A7">
        <w:rPr>
          <w:color w:val="000000"/>
        </w:rPr>
        <w:t xml:space="preserve">If file resubmission is required, </w:t>
      </w:r>
      <w:r w:rsidR="00326DFF">
        <w:rPr>
          <w:color w:val="000000"/>
        </w:rPr>
        <w:t>Carrier</w:t>
      </w:r>
      <w:r w:rsidRPr="002279A7">
        <w:rPr>
          <w:color w:val="000000"/>
        </w:rPr>
        <w:t xml:space="preserve">s are </w:t>
      </w:r>
      <w:r w:rsidRPr="002C0FAE">
        <w:rPr>
          <w:b/>
          <w:bCs/>
          <w:color w:val="000000"/>
        </w:rPr>
        <w:t>not</w:t>
      </w:r>
      <w:r w:rsidRPr="002279A7">
        <w:rPr>
          <w:color w:val="000000"/>
        </w:rPr>
        <w:t xml:space="preserve"> to use the same file name that was used for a prior submission</w:t>
      </w:r>
      <w:r w:rsidR="003964ED">
        <w:rPr>
          <w:color w:val="000000"/>
        </w:rPr>
        <w:t>.</w:t>
      </w:r>
    </w:p>
    <w:p w14:paraId="0EAEFBC0" w14:textId="77777777" w:rsidR="00B461ED" w:rsidRPr="002279A7" w:rsidRDefault="00B461ED" w:rsidP="005C18F2">
      <w:pPr>
        <w:pStyle w:val="ListParagraph"/>
        <w:spacing w:after="0" w:line="240" w:lineRule="auto"/>
      </w:pPr>
    </w:p>
    <w:p w14:paraId="5901E4BA" w14:textId="6B6A3F8D" w:rsidR="00211955" w:rsidRDefault="00211955" w:rsidP="005C18F2">
      <w:pPr>
        <w:spacing w:after="0" w:line="240" w:lineRule="auto"/>
      </w:pPr>
      <w:r w:rsidRPr="00F749C4">
        <w:rPr>
          <w:b/>
          <w:bCs/>
        </w:rPr>
        <w:t>Note:</w:t>
      </w:r>
      <w:r>
        <w:t xml:space="preserve"> The frequency of the above files is Daily</w:t>
      </w:r>
      <w:r w:rsidR="0029694C">
        <w:t xml:space="preserve">, </w:t>
      </w:r>
      <w:proofErr w:type="gramStart"/>
      <w:r w:rsidR="0029694C">
        <w:t>with the exception of</w:t>
      </w:r>
      <w:proofErr w:type="gramEnd"/>
      <w:r w:rsidR="0029694C">
        <w:t xml:space="preserve"> the COMPARE files, which are only sent on request</w:t>
      </w:r>
      <w:r>
        <w:t>.</w:t>
      </w:r>
    </w:p>
    <w:p w14:paraId="7905D712" w14:textId="77777777" w:rsidR="007445CC" w:rsidRPr="00D96961" w:rsidRDefault="007445CC" w:rsidP="005C18F2">
      <w:pPr>
        <w:spacing w:after="0" w:line="240" w:lineRule="auto"/>
      </w:pPr>
    </w:p>
    <w:p w14:paraId="5A28C877" w14:textId="3AB65FEF" w:rsidR="00D96961" w:rsidRPr="005C18F2" w:rsidRDefault="00D96961" w:rsidP="005C18F2">
      <w:pPr>
        <w:pStyle w:val="Heading2"/>
        <w:spacing w:before="0"/>
        <w:rPr>
          <w:rFonts w:asciiTheme="minorHAnsi" w:hAnsiTheme="minorHAnsi" w:cstheme="minorHAnsi"/>
          <w:b/>
          <w:bCs/>
          <w:sz w:val="28"/>
          <w:szCs w:val="28"/>
        </w:rPr>
      </w:pPr>
      <w:bookmarkStart w:id="33" w:name="_Toc120479406"/>
      <w:bookmarkStart w:id="34" w:name="_Toc138087350"/>
      <w:r w:rsidRPr="005C18F2">
        <w:rPr>
          <w:rFonts w:asciiTheme="minorHAnsi" w:hAnsiTheme="minorHAnsi" w:cstheme="minorHAnsi"/>
          <w:b/>
          <w:bCs/>
          <w:sz w:val="28"/>
          <w:szCs w:val="28"/>
        </w:rPr>
        <w:t>3.5. Data Format</w:t>
      </w:r>
      <w:bookmarkEnd w:id="33"/>
      <w:bookmarkEnd w:id="34"/>
    </w:p>
    <w:p w14:paraId="5EDC6D51" w14:textId="69FC9F9B" w:rsidR="00D96961" w:rsidRDefault="00D96961" w:rsidP="00D90F7D">
      <w:pPr>
        <w:spacing w:after="0" w:line="240" w:lineRule="auto"/>
        <w:jc w:val="both"/>
      </w:pPr>
      <w:r>
        <w:rPr>
          <w:color w:val="000000"/>
        </w:rPr>
        <w:t xml:space="preserve">As specified in the TR3, the basic character set includes uppercase letters, digits, spaces, and other </w:t>
      </w:r>
      <w:r>
        <w:t xml:space="preserve">special characters except for those used for delimiters. </w:t>
      </w:r>
    </w:p>
    <w:p w14:paraId="495AA6C0" w14:textId="3CD4D04D" w:rsidR="00D96961" w:rsidRDefault="00D96961" w:rsidP="00AF051C">
      <w:pPr>
        <w:spacing w:after="0" w:line="240" w:lineRule="auto"/>
        <w:jc w:val="both"/>
        <w:rPr>
          <w:color w:val="000000"/>
        </w:rPr>
      </w:pPr>
      <w:r>
        <w:rPr>
          <w:color w:val="000000"/>
        </w:rPr>
        <w:lastRenderedPageBreak/>
        <w:t>All HIPAA segments and qualifiers must be submitted in UPPERCASE letters only</w:t>
      </w:r>
      <w:r w:rsidR="001E0601">
        <w:rPr>
          <w:color w:val="000000"/>
        </w:rPr>
        <w:t>.</w:t>
      </w:r>
      <w:r>
        <w:rPr>
          <w:color w:val="000000"/>
        </w:rPr>
        <w:t xml:space="preserve"> </w:t>
      </w:r>
    </w:p>
    <w:p w14:paraId="6089C1B8" w14:textId="2307FCBC" w:rsidR="00D90F7D" w:rsidRDefault="00D96961" w:rsidP="00AF051C">
      <w:pPr>
        <w:spacing w:after="0" w:line="240" w:lineRule="auto"/>
        <w:jc w:val="both"/>
        <w:rPr>
          <w:b/>
          <w:bCs/>
          <w:color w:val="000000"/>
        </w:rPr>
      </w:pPr>
      <w:r>
        <w:rPr>
          <w:color w:val="000000"/>
        </w:rPr>
        <w:t>Delimiters for the transactions are as follows</w:t>
      </w:r>
      <w:r w:rsidR="001E0601">
        <w:rPr>
          <w:color w:val="000000"/>
        </w:rPr>
        <w:t>:</w:t>
      </w:r>
    </w:p>
    <w:p w14:paraId="7CB9943C" w14:textId="0DCB4037" w:rsidR="00D90F7D" w:rsidRDefault="00D90F7D" w:rsidP="005C18F2">
      <w:pPr>
        <w:spacing w:after="0" w:line="240" w:lineRule="auto"/>
        <w:jc w:val="center"/>
        <w:rPr>
          <w:b/>
          <w:bCs/>
          <w:color w:val="000000"/>
        </w:rPr>
      </w:pPr>
    </w:p>
    <w:p w14:paraId="1DB66D2C" w14:textId="24ABC788" w:rsidR="002F0FD4" w:rsidRPr="00D41EFA" w:rsidRDefault="00D41EFA" w:rsidP="005C18F2">
      <w:pPr>
        <w:spacing w:after="0" w:line="240" w:lineRule="auto"/>
        <w:jc w:val="center"/>
        <w:rPr>
          <w:b/>
          <w:bCs/>
          <w:color w:val="000000"/>
        </w:rPr>
      </w:pPr>
      <w:r w:rsidRPr="00D41EFA">
        <w:rPr>
          <w:b/>
          <w:bCs/>
          <w:color w:val="000000"/>
        </w:rPr>
        <w:t>Table 3</w:t>
      </w:r>
    </w:p>
    <w:tbl>
      <w:tblPr>
        <w:tblStyle w:val="TableGrid"/>
        <w:tblW w:w="5000" w:type="pct"/>
        <w:tblLayout w:type="fixed"/>
        <w:tblLook w:val="04A0" w:firstRow="1" w:lastRow="0" w:firstColumn="1" w:lastColumn="0" w:noHBand="0" w:noVBand="1"/>
      </w:tblPr>
      <w:tblGrid>
        <w:gridCol w:w="1812"/>
        <w:gridCol w:w="2361"/>
        <w:gridCol w:w="5177"/>
      </w:tblGrid>
      <w:tr w:rsidR="00D96961" w:rsidRPr="00955906" w14:paraId="76EC1703" w14:textId="77777777" w:rsidTr="00F27C0A">
        <w:trPr>
          <w:trHeight w:val="242"/>
          <w:tblHeader/>
        </w:trPr>
        <w:tc>
          <w:tcPr>
            <w:tcW w:w="1795" w:type="dxa"/>
            <w:shd w:val="clear" w:color="auto" w:fill="DEEAF6" w:themeFill="accent5" w:themeFillTint="33"/>
            <w:vAlign w:val="center"/>
          </w:tcPr>
          <w:p w14:paraId="69F83789" w14:textId="007B033F" w:rsidR="00D96961" w:rsidRPr="00F27C0A" w:rsidRDefault="00D96961">
            <w:pPr>
              <w:spacing w:before="0" w:line="240" w:lineRule="auto"/>
              <w:ind w:left="0"/>
              <w:jc w:val="center"/>
              <w:rPr>
                <w:rFonts w:asciiTheme="minorHAnsi" w:hAnsiTheme="minorHAnsi"/>
                <w:b/>
                <w:bCs/>
              </w:rPr>
            </w:pPr>
            <w:r w:rsidRPr="00F27C0A">
              <w:rPr>
                <w:rFonts w:asciiTheme="minorHAnsi" w:hAnsiTheme="minorHAnsi"/>
                <w:b/>
                <w:bCs/>
              </w:rPr>
              <w:t>CHARACTER</w:t>
            </w:r>
          </w:p>
        </w:tc>
        <w:tc>
          <w:tcPr>
            <w:tcW w:w="2340" w:type="dxa"/>
            <w:shd w:val="clear" w:color="auto" w:fill="DEEAF6" w:themeFill="accent5" w:themeFillTint="33"/>
            <w:vAlign w:val="center"/>
          </w:tcPr>
          <w:p w14:paraId="72776D64" w14:textId="321D577C" w:rsidR="00D96961" w:rsidRPr="00F27C0A" w:rsidRDefault="00D96961">
            <w:pPr>
              <w:spacing w:before="0" w:line="240" w:lineRule="auto"/>
              <w:ind w:left="0"/>
              <w:jc w:val="center"/>
              <w:rPr>
                <w:rFonts w:asciiTheme="minorHAnsi" w:hAnsiTheme="minorHAnsi"/>
                <w:b/>
                <w:bCs/>
              </w:rPr>
            </w:pPr>
            <w:r w:rsidRPr="00F27C0A">
              <w:rPr>
                <w:rFonts w:asciiTheme="minorHAnsi" w:hAnsiTheme="minorHAnsi"/>
                <w:b/>
                <w:bCs/>
              </w:rPr>
              <w:t>NAME</w:t>
            </w:r>
          </w:p>
        </w:tc>
        <w:tc>
          <w:tcPr>
            <w:tcW w:w="5130" w:type="dxa"/>
            <w:shd w:val="clear" w:color="auto" w:fill="DEEAF6" w:themeFill="accent5" w:themeFillTint="33"/>
            <w:vAlign w:val="center"/>
          </w:tcPr>
          <w:p w14:paraId="6AAC815F" w14:textId="77777777" w:rsidR="00D96961" w:rsidRPr="00F27C0A" w:rsidRDefault="00D96961">
            <w:pPr>
              <w:spacing w:before="0" w:line="240" w:lineRule="auto"/>
              <w:ind w:left="0"/>
              <w:jc w:val="center"/>
              <w:rPr>
                <w:rFonts w:asciiTheme="minorHAnsi" w:hAnsiTheme="minorHAnsi"/>
                <w:b/>
                <w:bCs/>
              </w:rPr>
            </w:pPr>
            <w:r w:rsidRPr="00F27C0A">
              <w:rPr>
                <w:rFonts w:asciiTheme="minorHAnsi" w:hAnsiTheme="minorHAnsi"/>
                <w:b/>
                <w:bCs/>
              </w:rPr>
              <w:t>DELIMITER</w:t>
            </w:r>
          </w:p>
        </w:tc>
      </w:tr>
      <w:tr w:rsidR="00D96961" w:rsidRPr="00955906" w14:paraId="5DBC7899" w14:textId="77777777" w:rsidTr="00F27C0A">
        <w:trPr>
          <w:trHeight w:val="392"/>
        </w:trPr>
        <w:tc>
          <w:tcPr>
            <w:tcW w:w="1795" w:type="dxa"/>
            <w:vAlign w:val="center"/>
          </w:tcPr>
          <w:p w14:paraId="5A3BD7CF"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w:t>
            </w:r>
          </w:p>
        </w:tc>
        <w:tc>
          <w:tcPr>
            <w:tcW w:w="2340" w:type="dxa"/>
            <w:vAlign w:val="center"/>
          </w:tcPr>
          <w:p w14:paraId="44D2F4A5"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Asterisk</w:t>
            </w:r>
          </w:p>
        </w:tc>
        <w:tc>
          <w:tcPr>
            <w:tcW w:w="5130" w:type="dxa"/>
            <w:vAlign w:val="center"/>
          </w:tcPr>
          <w:p w14:paraId="6C002C9D"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Data Element Separator</w:t>
            </w:r>
          </w:p>
        </w:tc>
      </w:tr>
      <w:tr w:rsidR="00D96961" w:rsidRPr="00955906" w14:paraId="143DD84F" w14:textId="77777777" w:rsidTr="00F27C0A">
        <w:trPr>
          <w:trHeight w:val="392"/>
        </w:trPr>
        <w:tc>
          <w:tcPr>
            <w:tcW w:w="1795" w:type="dxa"/>
            <w:vAlign w:val="center"/>
          </w:tcPr>
          <w:p w14:paraId="226B5F46" w14:textId="25CE8B4F" w:rsidR="00D96961" w:rsidRPr="00F27C0A" w:rsidRDefault="00D96961" w:rsidP="00F27C0A">
            <w:pPr>
              <w:spacing w:before="0" w:line="240" w:lineRule="auto"/>
              <w:ind w:left="0"/>
              <w:rPr>
                <w:rFonts w:asciiTheme="minorHAnsi" w:hAnsiTheme="minorHAnsi"/>
              </w:rPr>
            </w:pPr>
            <w:r w:rsidRPr="00F27C0A">
              <w:rPr>
                <w:rFonts w:asciiTheme="minorHAnsi" w:hAnsiTheme="minorHAnsi"/>
              </w:rPr>
              <w:t>^</w:t>
            </w:r>
          </w:p>
        </w:tc>
        <w:tc>
          <w:tcPr>
            <w:tcW w:w="2340" w:type="dxa"/>
            <w:vAlign w:val="center"/>
          </w:tcPr>
          <w:p w14:paraId="0C32C42B"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Carat</w:t>
            </w:r>
          </w:p>
        </w:tc>
        <w:tc>
          <w:tcPr>
            <w:tcW w:w="5130" w:type="dxa"/>
            <w:vAlign w:val="center"/>
          </w:tcPr>
          <w:p w14:paraId="129C60E4"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Repetition Separator</w:t>
            </w:r>
          </w:p>
        </w:tc>
      </w:tr>
      <w:tr w:rsidR="00D96961" w:rsidRPr="00955906" w14:paraId="3B11FB6B" w14:textId="77777777" w:rsidTr="00F27C0A">
        <w:trPr>
          <w:trHeight w:val="370"/>
        </w:trPr>
        <w:tc>
          <w:tcPr>
            <w:tcW w:w="1795" w:type="dxa"/>
            <w:vAlign w:val="center"/>
          </w:tcPr>
          <w:p w14:paraId="239FFB22"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w:t>
            </w:r>
          </w:p>
        </w:tc>
        <w:tc>
          <w:tcPr>
            <w:tcW w:w="2340" w:type="dxa"/>
            <w:vAlign w:val="center"/>
          </w:tcPr>
          <w:p w14:paraId="4B72162D"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Colon</w:t>
            </w:r>
          </w:p>
        </w:tc>
        <w:tc>
          <w:tcPr>
            <w:tcW w:w="5130" w:type="dxa"/>
            <w:vAlign w:val="center"/>
          </w:tcPr>
          <w:p w14:paraId="72C9997B"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Component Element Separator</w:t>
            </w:r>
          </w:p>
        </w:tc>
      </w:tr>
      <w:tr w:rsidR="00D96961" w:rsidRPr="00955906" w14:paraId="69135FBB" w14:textId="77777777" w:rsidTr="00F27C0A">
        <w:trPr>
          <w:trHeight w:val="370"/>
        </w:trPr>
        <w:tc>
          <w:tcPr>
            <w:tcW w:w="1795" w:type="dxa"/>
            <w:vAlign w:val="center"/>
          </w:tcPr>
          <w:p w14:paraId="3BE71BE7"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w:t>
            </w:r>
          </w:p>
        </w:tc>
        <w:tc>
          <w:tcPr>
            <w:tcW w:w="2340" w:type="dxa"/>
            <w:vAlign w:val="center"/>
          </w:tcPr>
          <w:p w14:paraId="2C263334"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Tilde</w:t>
            </w:r>
          </w:p>
        </w:tc>
        <w:tc>
          <w:tcPr>
            <w:tcW w:w="5130" w:type="dxa"/>
            <w:vAlign w:val="center"/>
          </w:tcPr>
          <w:p w14:paraId="508713E7" w14:textId="77777777" w:rsidR="00D96961" w:rsidRPr="00F27C0A" w:rsidRDefault="00D96961" w:rsidP="00F27C0A">
            <w:pPr>
              <w:spacing w:before="0" w:line="240" w:lineRule="auto"/>
              <w:ind w:left="0"/>
              <w:rPr>
                <w:rFonts w:asciiTheme="minorHAnsi" w:hAnsiTheme="minorHAnsi"/>
              </w:rPr>
            </w:pPr>
            <w:r w:rsidRPr="00F27C0A">
              <w:rPr>
                <w:rFonts w:asciiTheme="minorHAnsi" w:hAnsiTheme="minorHAnsi"/>
              </w:rPr>
              <w:t>Segment Terminator</w:t>
            </w:r>
          </w:p>
        </w:tc>
      </w:tr>
    </w:tbl>
    <w:p w14:paraId="4CCB70F7" w14:textId="77777777" w:rsidR="0005661E" w:rsidRDefault="0005661E" w:rsidP="005C18F2">
      <w:pPr>
        <w:spacing w:after="0" w:line="240" w:lineRule="auto"/>
        <w:rPr>
          <w:b/>
          <w:color w:val="000000"/>
        </w:rPr>
      </w:pPr>
    </w:p>
    <w:p w14:paraId="625BB806" w14:textId="09CD2E79" w:rsidR="00D96961" w:rsidRDefault="00D96961" w:rsidP="005C18F2">
      <w:pPr>
        <w:spacing w:after="0" w:line="240" w:lineRule="auto"/>
        <w:rPr>
          <w:color w:val="000000"/>
        </w:rPr>
      </w:pPr>
      <w:r w:rsidRPr="000A78E8">
        <w:rPr>
          <w:b/>
          <w:color w:val="000000"/>
        </w:rPr>
        <w:t xml:space="preserve">Note:  </w:t>
      </w:r>
      <w:r w:rsidRPr="000A78E8">
        <w:rPr>
          <w:color w:val="000000"/>
        </w:rPr>
        <w:t xml:space="preserve">Use of any other combination of characters as terminators, such as a tilde followed by a line feed, tilde followed by carriage return, etc. will cause </w:t>
      </w:r>
      <w:r w:rsidR="00856F24">
        <w:rPr>
          <w:color w:val="000000"/>
        </w:rPr>
        <w:t xml:space="preserve">the </w:t>
      </w:r>
      <w:r w:rsidRPr="000A78E8">
        <w:rPr>
          <w:color w:val="000000"/>
        </w:rPr>
        <w:t>file to be rejected.</w:t>
      </w:r>
    </w:p>
    <w:p w14:paraId="05F426F6" w14:textId="6596F39D" w:rsidR="004C3DF9" w:rsidRDefault="004C3DF9" w:rsidP="005C18F2">
      <w:pPr>
        <w:spacing w:after="0" w:line="240" w:lineRule="auto"/>
        <w:rPr>
          <w:color w:val="000000"/>
        </w:rPr>
      </w:pPr>
    </w:p>
    <w:p w14:paraId="6B0CAC38" w14:textId="77777777" w:rsidR="0003230A" w:rsidRDefault="0003230A" w:rsidP="005C18F2">
      <w:pPr>
        <w:spacing w:after="0" w:line="240" w:lineRule="auto"/>
        <w:rPr>
          <w:color w:val="000000"/>
        </w:rPr>
      </w:pPr>
    </w:p>
    <w:p w14:paraId="753E6A0E" w14:textId="5027F739" w:rsidR="00D4636B" w:rsidRPr="005C18F2" w:rsidRDefault="00D4636B" w:rsidP="005C18F2">
      <w:pPr>
        <w:pStyle w:val="Heading1"/>
        <w:spacing w:before="0" w:line="240" w:lineRule="auto"/>
        <w:rPr>
          <w:rFonts w:asciiTheme="minorHAnsi" w:hAnsiTheme="minorHAnsi" w:cstheme="minorHAnsi"/>
          <w:b/>
          <w:bCs/>
          <w:sz w:val="28"/>
          <w:szCs w:val="28"/>
        </w:rPr>
      </w:pPr>
      <w:bookmarkStart w:id="35" w:name="_Toc120479407"/>
      <w:bookmarkStart w:id="36" w:name="_Toc138087351"/>
      <w:r w:rsidRPr="005C18F2">
        <w:rPr>
          <w:rFonts w:asciiTheme="minorHAnsi" w:hAnsiTheme="minorHAnsi" w:cstheme="minorHAnsi"/>
          <w:b/>
          <w:bCs/>
          <w:sz w:val="28"/>
          <w:szCs w:val="28"/>
        </w:rPr>
        <w:t xml:space="preserve">4. </w:t>
      </w:r>
      <w:r w:rsidR="00784431" w:rsidRPr="005C18F2">
        <w:rPr>
          <w:rFonts w:asciiTheme="minorHAnsi" w:hAnsiTheme="minorHAnsi" w:cstheme="minorHAnsi"/>
          <w:b/>
          <w:bCs/>
          <w:sz w:val="28"/>
          <w:szCs w:val="28"/>
        </w:rPr>
        <w:t xml:space="preserve">File Structure - </w:t>
      </w:r>
      <w:r w:rsidRPr="005C18F2">
        <w:rPr>
          <w:rFonts w:asciiTheme="minorHAnsi" w:hAnsiTheme="minorHAnsi" w:cstheme="minorHAnsi"/>
          <w:b/>
          <w:bCs/>
          <w:sz w:val="28"/>
          <w:szCs w:val="28"/>
        </w:rPr>
        <w:t>Control Segment Definitions</w:t>
      </w:r>
      <w:bookmarkEnd w:id="35"/>
      <w:bookmarkEnd w:id="36"/>
    </w:p>
    <w:p w14:paraId="2312591F" w14:textId="576B6A03" w:rsidR="00D4636B" w:rsidRDefault="00D4636B" w:rsidP="005C18F2">
      <w:pPr>
        <w:spacing w:after="0" w:line="240" w:lineRule="auto"/>
        <w:rPr>
          <w:color w:val="000000"/>
        </w:rPr>
      </w:pPr>
      <w:bookmarkStart w:id="37" w:name="_Hlk75178739"/>
      <w:r>
        <w:rPr>
          <w:color w:val="000000"/>
        </w:rPr>
        <w:t xml:space="preserve">Trading partners should follow the Interchange Control Structure (ICS) and Functional Group Structure (GS) guidelines for HIPAA that are in the HIPAA implementation guides. </w:t>
      </w:r>
      <w:bookmarkEnd w:id="37"/>
      <w:r>
        <w:rPr>
          <w:color w:val="000000"/>
        </w:rPr>
        <w:t>The following sections address specific information needed by Covered California to process the ASC X12N/005010X220A1</w:t>
      </w:r>
      <w:r w:rsidR="0052352F">
        <w:rPr>
          <w:color w:val="000000"/>
        </w:rPr>
        <w:t xml:space="preserve"> – </w:t>
      </w:r>
      <w:r>
        <w:rPr>
          <w:color w:val="000000"/>
        </w:rPr>
        <w:t>834 Benefit Enrollment and Maintenance Transaction. This information should be used in conjunction with the ASC X12N/005010X220 – Benefit Enrollment and Maintenance TR3.</w:t>
      </w:r>
    </w:p>
    <w:p w14:paraId="2F1AD57B" w14:textId="77777777" w:rsidR="00784431" w:rsidRDefault="00784431" w:rsidP="005C18F2">
      <w:pPr>
        <w:spacing w:after="0" w:line="240" w:lineRule="auto"/>
        <w:rPr>
          <w:color w:val="000000"/>
        </w:rPr>
      </w:pPr>
    </w:p>
    <w:p w14:paraId="57528808" w14:textId="10AA8B83" w:rsidR="005040AC" w:rsidRDefault="00784431" w:rsidP="00C47877">
      <w:pPr>
        <w:spacing w:after="0" w:line="240" w:lineRule="auto"/>
      </w:pPr>
      <w:r w:rsidRPr="000827F5">
        <w:t>All files</w:t>
      </w:r>
      <w:r>
        <w:t xml:space="preserve"> (</w:t>
      </w:r>
      <w:r w:rsidRPr="000827F5">
        <w:t>834</w:t>
      </w:r>
      <w:r>
        <w:t>, TA1</w:t>
      </w:r>
      <w:r w:rsidRPr="000827F5">
        <w:t xml:space="preserve"> and 999</w:t>
      </w:r>
      <w:r>
        <w:t>)</w:t>
      </w:r>
      <w:r w:rsidRPr="000827F5">
        <w:t xml:space="preserve"> contain one Interchange (ISA/IEA)</w:t>
      </w:r>
      <w:r w:rsidR="00445E51">
        <w:t>.</w:t>
      </w:r>
    </w:p>
    <w:p w14:paraId="300FCD6B" w14:textId="77777777" w:rsidR="00B461ED" w:rsidRDefault="00B461ED" w:rsidP="005C18F2">
      <w:pPr>
        <w:spacing w:after="0" w:line="240" w:lineRule="auto"/>
      </w:pPr>
    </w:p>
    <w:p w14:paraId="0149FD84" w14:textId="5643F7EE" w:rsidR="00784431" w:rsidRDefault="00784431" w:rsidP="00C47877">
      <w:pPr>
        <w:spacing w:after="0" w:line="240" w:lineRule="auto"/>
      </w:pPr>
      <w:r>
        <w:t>In addition to the one Interchange (ISA/IEA), all 834 and 999 files</w:t>
      </w:r>
      <w:r w:rsidRPr="000827F5">
        <w:t xml:space="preserve"> </w:t>
      </w:r>
      <w:r>
        <w:t>contain</w:t>
      </w:r>
      <w:r w:rsidRPr="000827F5">
        <w:t xml:space="preserve"> one Functional Group (GS/GE)</w:t>
      </w:r>
      <w:r w:rsidR="00F84C4F">
        <w:t>, which has both Header and Trailer</w:t>
      </w:r>
      <w:r w:rsidRPr="000827F5">
        <w:t xml:space="preserve"> Segments or “outer envelopes”.</w:t>
      </w:r>
      <w:r w:rsidR="00BB62AF">
        <w:t xml:space="preserve"> </w:t>
      </w:r>
      <w:r w:rsidRPr="000827F5">
        <w:t>All transactions are enclosed in transmission level ISA/IEA envelopes and, within transmissions, Functional Group level GS/GE envelopes.</w:t>
      </w:r>
    </w:p>
    <w:p w14:paraId="134A3C76" w14:textId="77777777" w:rsidR="00B461ED" w:rsidRDefault="00B461ED" w:rsidP="005C18F2">
      <w:pPr>
        <w:spacing w:after="0" w:line="240" w:lineRule="auto"/>
      </w:pPr>
    </w:p>
    <w:p w14:paraId="4A1BAEEB" w14:textId="2E7F5859" w:rsidR="00D4636B" w:rsidRDefault="00784431" w:rsidP="005C18F2">
      <w:pPr>
        <w:spacing w:after="0" w:line="240" w:lineRule="auto"/>
      </w:pPr>
      <w:r w:rsidRPr="000827F5">
        <w:t xml:space="preserve">In 834 and 999 files, there </w:t>
      </w:r>
      <w:r>
        <w:t>is one or</w:t>
      </w:r>
      <w:r w:rsidRPr="000827F5">
        <w:t xml:space="preserve"> multiple Transaction Sets </w:t>
      </w:r>
      <w:r>
        <w:t xml:space="preserve">(ST/SE) </w:t>
      </w:r>
      <w:r w:rsidRPr="000827F5">
        <w:t>per single Functional Group, each containing a household (subscriber and any dependent</w:t>
      </w:r>
      <w:r w:rsidR="004632F2">
        <w:t>(</w:t>
      </w:r>
      <w:r w:rsidRPr="000827F5">
        <w:t>s</w:t>
      </w:r>
      <w:r w:rsidR="004632F2">
        <w:t>)</w:t>
      </w:r>
      <w:r w:rsidR="00263DD4">
        <w:t>)</w:t>
      </w:r>
      <w:r w:rsidRPr="000827F5">
        <w:t>, if applicable.</w:t>
      </w:r>
    </w:p>
    <w:p w14:paraId="571C5933" w14:textId="4592B066" w:rsidR="007B0CD8" w:rsidRDefault="007B0CD8" w:rsidP="005C18F2">
      <w:pPr>
        <w:spacing w:after="0" w:line="240" w:lineRule="auto"/>
      </w:pPr>
    </w:p>
    <w:p w14:paraId="75C00C22" w14:textId="7D964AFE" w:rsidR="00D4636B" w:rsidRPr="005C18F2" w:rsidRDefault="00D4636B" w:rsidP="005C18F2">
      <w:pPr>
        <w:pStyle w:val="Heading2"/>
        <w:spacing w:before="0"/>
        <w:rPr>
          <w:rFonts w:asciiTheme="minorHAnsi" w:hAnsiTheme="minorHAnsi" w:cstheme="minorHAnsi"/>
          <w:b/>
          <w:bCs/>
          <w:sz w:val="28"/>
          <w:szCs w:val="28"/>
        </w:rPr>
      </w:pPr>
      <w:bookmarkStart w:id="38" w:name="_Toc120479408"/>
      <w:bookmarkStart w:id="39" w:name="_Toc138087352"/>
      <w:r w:rsidRPr="005C18F2">
        <w:rPr>
          <w:rFonts w:asciiTheme="minorHAnsi" w:hAnsiTheme="minorHAnsi" w:cstheme="minorHAnsi"/>
          <w:b/>
          <w:bCs/>
          <w:sz w:val="28"/>
          <w:szCs w:val="28"/>
        </w:rPr>
        <w:t>4.1. ISA –</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Interchange</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Control</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Header</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Segment</w:t>
      </w:r>
      <w:bookmarkEnd w:id="38"/>
      <w:bookmarkEnd w:id="39"/>
    </w:p>
    <w:p w14:paraId="09C7EF2F" w14:textId="77777777" w:rsidR="00D41EFA" w:rsidRPr="00D41EFA" w:rsidRDefault="00D41EFA" w:rsidP="005C18F2">
      <w:pPr>
        <w:spacing w:after="0" w:line="240" w:lineRule="auto"/>
      </w:pPr>
    </w:p>
    <w:p w14:paraId="36C95D58" w14:textId="59B87990" w:rsidR="00D41EFA" w:rsidRPr="00D41EFA" w:rsidRDefault="00D41EFA" w:rsidP="005C18F2">
      <w:pPr>
        <w:spacing w:after="0" w:line="240" w:lineRule="auto"/>
        <w:jc w:val="center"/>
        <w:rPr>
          <w:b/>
          <w:bCs/>
        </w:rPr>
      </w:pPr>
      <w:r w:rsidRPr="00D41EFA">
        <w:rPr>
          <w:b/>
          <w:bCs/>
        </w:rPr>
        <w:t xml:space="preserve">Table </w:t>
      </w:r>
      <w:r>
        <w:rPr>
          <w:b/>
          <w:bCs/>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911"/>
        <w:gridCol w:w="1148"/>
        <w:gridCol w:w="5126"/>
      </w:tblGrid>
      <w:tr w:rsidR="005A46C8" w:rsidRPr="00553854" w14:paraId="204A3BA4" w14:textId="77777777" w:rsidTr="001D00FA">
        <w:trPr>
          <w:trHeight w:val="683"/>
          <w:tblHeader/>
        </w:trPr>
        <w:tc>
          <w:tcPr>
            <w:tcW w:w="623" w:type="pct"/>
            <w:shd w:val="clear" w:color="000000" w:fill="DBE5F1"/>
            <w:vAlign w:val="center"/>
            <w:hideMark/>
          </w:tcPr>
          <w:p w14:paraId="22F5C71F" w14:textId="77777777" w:rsidR="005A46C8" w:rsidRPr="005C18F2" w:rsidRDefault="005A46C8"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1022" w:type="pct"/>
            <w:shd w:val="clear" w:color="000000" w:fill="DBE5F1"/>
            <w:vAlign w:val="center"/>
            <w:hideMark/>
          </w:tcPr>
          <w:p w14:paraId="49E4BD5D" w14:textId="77777777" w:rsidR="005A46C8" w:rsidRPr="005C18F2" w:rsidRDefault="005A46C8"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614" w:type="pct"/>
            <w:shd w:val="clear" w:color="000000" w:fill="DBE5F1"/>
            <w:vAlign w:val="center"/>
            <w:hideMark/>
          </w:tcPr>
          <w:p w14:paraId="67416F1A" w14:textId="77777777" w:rsidR="005A46C8" w:rsidRPr="005C18F2" w:rsidRDefault="005A46C8" w:rsidP="005C18F2">
            <w:pPr>
              <w:spacing w:after="0" w:line="240" w:lineRule="auto"/>
              <w:jc w:val="center"/>
              <w:rPr>
                <w:rFonts w:eastAsia="Times New Roman"/>
                <w:b/>
                <w:bCs/>
                <w:color w:val="000000"/>
              </w:rPr>
            </w:pPr>
            <w:r w:rsidRPr="005C18F2">
              <w:rPr>
                <w:rFonts w:eastAsia="Times New Roman"/>
                <w:b/>
                <w:bCs/>
                <w:color w:val="000000"/>
              </w:rPr>
              <w:t>VALUE</w:t>
            </w:r>
          </w:p>
        </w:tc>
        <w:tc>
          <w:tcPr>
            <w:tcW w:w="2741" w:type="pct"/>
            <w:shd w:val="clear" w:color="000000" w:fill="DBE5F1"/>
            <w:vAlign w:val="center"/>
            <w:hideMark/>
          </w:tcPr>
          <w:p w14:paraId="54501BE0" w14:textId="77777777" w:rsidR="005A46C8" w:rsidRPr="005C18F2" w:rsidRDefault="005A46C8"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5A46C8" w:rsidRPr="00553854" w14:paraId="29208E15" w14:textId="77777777" w:rsidTr="001D00FA">
        <w:trPr>
          <w:trHeight w:val="289"/>
        </w:trPr>
        <w:tc>
          <w:tcPr>
            <w:tcW w:w="623" w:type="pct"/>
            <w:shd w:val="clear" w:color="auto" w:fill="auto"/>
            <w:vAlign w:val="center"/>
            <w:hideMark/>
          </w:tcPr>
          <w:p w14:paraId="12DBD72D"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ISA01</w:t>
            </w:r>
          </w:p>
        </w:tc>
        <w:tc>
          <w:tcPr>
            <w:tcW w:w="1022" w:type="pct"/>
            <w:shd w:val="clear" w:color="auto" w:fill="auto"/>
            <w:vAlign w:val="center"/>
            <w:hideMark/>
          </w:tcPr>
          <w:p w14:paraId="16DA9691"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Authorization Information Qualifier</w:t>
            </w:r>
          </w:p>
        </w:tc>
        <w:tc>
          <w:tcPr>
            <w:tcW w:w="614" w:type="pct"/>
            <w:shd w:val="clear" w:color="auto" w:fill="auto"/>
            <w:vAlign w:val="center"/>
            <w:hideMark/>
          </w:tcPr>
          <w:p w14:paraId="5ACEFB83" w14:textId="6EDD98D8" w:rsidR="005A46C8" w:rsidRPr="005C18F2" w:rsidRDefault="005A46C8" w:rsidP="005C18F2">
            <w:pPr>
              <w:spacing w:after="0" w:line="240" w:lineRule="auto"/>
              <w:jc w:val="center"/>
              <w:rPr>
                <w:rFonts w:eastAsia="Times New Roman"/>
                <w:color w:val="000000"/>
              </w:rPr>
            </w:pPr>
            <w:r w:rsidRPr="005C18F2">
              <w:rPr>
                <w:rFonts w:eastAsia="Times New Roman"/>
                <w:color w:val="000000"/>
              </w:rPr>
              <w:t>00</w:t>
            </w:r>
          </w:p>
        </w:tc>
        <w:tc>
          <w:tcPr>
            <w:tcW w:w="2741" w:type="pct"/>
            <w:shd w:val="clear" w:color="auto" w:fill="auto"/>
            <w:vAlign w:val="center"/>
            <w:hideMark/>
          </w:tcPr>
          <w:p w14:paraId="5193AB54"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w:t>
            </w:r>
          </w:p>
        </w:tc>
      </w:tr>
      <w:tr w:rsidR="005A46C8" w:rsidRPr="00553854" w14:paraId="76613594" w14:textId="77777777" w:rsidTr="001D00FA">
        <w:trPr>
          <w:trHeight w:val="289"/>
        </w:trPr>
        <w:tc>
          <w:tcPr>
            <w:tcW w:w="623" w:type="pct"/>
            <w:shd w:val="clear" w:color="auto" w:fill="auto"/>
            <w:vAlign w:val="center"/>
            <w:hideMark/>
          </w:tcPr>
          <w:p w14:paraId="1373422F"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ISA02</w:t>
            </w:r>
          </w:p>
        </w:tc>
        <w:tc>
          <w:tcPr>
            <w:tcW w:w="1022" w:type="pct"/>
            <w:shd w:val="clear" w:color="auto" w:fill="auto"/>
            <w:vAlign w:val="center"/>
            <w:hideMark/>
          </w:tcPr>
          <w:p w14:paraId="47BECCEE"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Authorization Information</w:t>
            </w:r>
          </w:p>
        </w:tc>
        <w:tc>
          <w:tcPr>
            <w:tcW w:w="614" w:type="pct"/>
            <w:shd w:val="clear" w:color="auto" w:fill="auto"/>
            <w:vAlign w:val="center"/>
            <w:hideMark/>
          </w:tcPr>
          <w:p w14:paraId="7DC8A7B7" w14:textId="77777777" w:rsidR="005A46C8" w:rsidRPr="005C18F2" w:rsidRDefault="005A46C8" w:rsidP="005C18F2">
            <w:pPr>
              <w:spacing w:after="0" w:line="240" w:lineRule="auto"/>
              <w:jc w:val="center"/>
              <w:rPr>
                <w:rFonts w:eastAsia="Times New Roman"/>
                <w:color w:val="000000"/>
              </w:rPr>
            </w:pPr>
            <w:r w:rsidRPr="005C18F2">
              <w:rPr>
                <w:rFonts w:eastAsia="Times New Roman"/>
                <w:color w:val="000000"/>
              </w:rPr>
              <w:t>Spaces</w:t>
            </w:r>
          </w:p>
        </w:tc>
        <w:tc>
          <w:tcPr>
            <w:tcW w:w="2741" w:type="pct"/>
            <w:shd w:val="clear" w:color="auto" w:fill="auto"/>
            <w:vAlign w:val="center"/>
            <w:hideMark/>
          </w:tcPr>
          <w:p w14:paraId="15D70ED8"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Not used</w:t>
            </w:r>
          </w:p>
        </w:tc>
      </w:tr>
      <w:tr w:rsidR="005A46C8" w:rsidRPr="00553854" w14:paraId="21CBFEC6" w14:textId="77777777" w:rsidTr="001D00FA">
        <w:trPr>
          <w:trHeight w:val="289"/>
        </w:trPr>
        <w:tc>
          <w:tcPr>
            <w:tcW w:w="623" w:type="pct"/>
            <w:shd w:val="clear" w:color="auto" w:fill="auto"/>
            <w:vAlign w:val="center"/>
            <w:hideMark/>
          </w:tcPr>
          <w:p w14:paraId="7037DBFB"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lastRenderedPageBreak/>
              <w:t>ISA03</w:t>
            </w:r>
          </w:p>
        </w:tc>
        <w:tc>
          <w:tcPr>
            <w:tcW w:w="1022" w:type="pct"/>
            <w:shd w:val="clear" w:color="auto" w:fill="auto"/>
            <w:vAlign w:val="center"/>
            <w:hideMark/>
          </w:tcPr>
          <w:p w14:paraId="29FF183B"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Security Information Qualifier</w:t>
            </w:r>
          </w:p>
        </w:tc>
        <w:tc>
          <w:tcPr>
            <w:tcW w:w="614" w:type="pct"/>
            <w:shd w:val="clear" w:color="auto" w:fill="auto"/>
            <w:vAlign w:val="center"/>
            <w:hideMark/>
          </w:tcPr>
          <w:p w14:paraId="3A516693" w14:textId="2F7527A2" w:rsidR="005A46C8" w:rsidRPr="005C18F2" w:rsidRDefault="005A46C8" w:rsidP="005C18F2">
            <w:pPr>
              <w:spacing w:after="0" w:line="240" w:lineRule="auto"/>
              <w:jc w:val="center"/>
              <w:rPr>
                <w:rFonts w:eastAsia="Times New Roman"/>
                <w:color w:val="000000"/>
              </w:rPr>
            </w:pPr>
            <w:r w:rsidRPr="005C18F2">
              <w:rPr>
                <w:rFonts w:eastAsia="Times New Roman"/>
                <w:color w:val="000000"/>
              </w:rPr>
              <w:t>00</w:t>
            </w:r>
          </w:p>
        </w:tc>
        <w:tc>
          <w:tcPr>
            <w:tcW w:w="2741" w:type="pct"/>
            <w:shd w:val="clear" w:color="auto" w:fill="auto"/>
            <w:vAlign w:val="center"/>
            <w:hideMark/>
          </w:tcPr>
          <w:p w14:paraId="5FD8F8C1"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w:t>
            </w:r>
          </w:p>
        </w:tc>
      </w:tr>
      <w:tr w:rsidR="005A46C8" w:rsidRPr="00553854" w14:paraId="4EE38C82" w14:textId="77777777" w:rsidTr="001D00FA">
        <w:trPr>
          <w:trHeight w:val="289"/>
        </w:trPr>
        <w:tc>
          <w:tcPr>
            <w:tcW w:w="623" w:type="pct"/>
            <w:shd w:val="clear" w:color="auto" w:fill="auto"/>
            <w:vAlign w:val="center"/>
            <w:hideMark/>
          </w:tcPr>
          <w:p w14:paraId="6B48218F"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ISA04</w:t>
            </w:r>
          </w:p>
        </w:tc>
        <w:tc>
          <w:tcPr>
            <w:tcW w:w="1022" w:type="pct"/>
            <w:shd w:val="clear" w:color="auto" w:fill="auto"/>
            <w:vAlign w:val="center"/>
            <w:hideMark/>
          </w:tcPr>
          <w:p w14:paraId="493C6A2D"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Security Information</w:t>
            </w:r>
          </w:p>
        </w:tc>
        <w:tc>
          <w:tcPr>
            <w:tcW w:w="614" w:type="pct"/>
            <w:shd w:val="clear" w:color="auto" w:fill="auto"/>
            <w:vAlign w:val="center"/>
            <w:hideMark/>
          </w:tcPr>
          <w:p w14:paraId="2DC22AAC" w14:textId="77777777" w:rsidR="005A46C8" w:rsidRPr="005C18F2" w:rsidRDefault="005A46C8" w:rsidP="005C18F2">
            <w:pPr>
              <w:spacing w:after="0" w:line="240" w:lineRule="auto"/>
              <w:jc w:val="center"/>
              <w:rPr>
                <w:rFonts w:eastAsia="Times New Roman"/>
                <w:color w:val="000000"/>
              </w:rPr>
            </w:pPr>
            <w:r w:rsidRPr="005C18F2">
              <w:rPr>
                <w:rFonts w:eastAsia="Times New Roman"/>
                <w:color w:val="000000"/>
              </w:rPr>
              <w:t>Spaces</w:t>
            </w:r>
          </w:p>
        </w:tc>
        <w:tc>
          <w:tcPr>
            <w:tcW w:w="2741" w:type="pct"/>
            <w:shd w:val="clear" w:color="auto" w:fill="auto"/>
            <w:vAlign w:val="center"/>
            <w:hideMark/>
          </w:tcPr>
          <w:p w14:paraId="0CEBD8A9"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Not used</w:t>
            </w:r>
          </w:p>
        </w:tc>
      </w:tr>
      <w:tr w:rsidR="005A46C8" w:rsidRPr="00553854" w14:paraId="55BE1814" w14:textId="77777777" w:rsidTr="001D00FA">
        <w:trPr>
          <w:trHeight w:val="289"/>
        </w:trPr>
        <w:tc>
          <w:tcPr>
            <w:tcW w:w="623" w:type="pct"/>
            <w:shd w:val="clear" w:color="auto" w:fill="auto"/>
            <w:vAlign w:val="center"/>
            <w:hideMark/>
          </w:tcPr>
          <w:p w14:paraId="248E1511"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ISA05</w:t>
            </w:r>
          </w:p>
        </w:tc>
        <w:tc>
          <w:tcPr>
            <w:tcW w:w="1022" w:type="pct"/>
            <w:shd w:val="clear" w:color="auto" w:fill="auto"/>
            <w:vAlign w:val="center"/>
            <w:hideMark/>
          </w:tcPr>
          <w:p w14:paraId="79CAF2DB"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ID Qualifier</w:t>
            </w:r>
          </w:p>
        </w:tc>
        <w:tc>
          <w:tcPr>
            <w:tcW w:w="614" w:type="pct"/>
            <w:shd w:val="clear" w:color="auto" w:fill="auto"/>
            <w:vAlign w:val="center"/>
            <w:hideMark/>
          </w:tcPr>
          <w:p w14:paraId="79D3B8E9" w14:textId="52E2E5B7" w:rsidR="005A46C8" w:rsidRPr="005C18F2" w:rsidRDefault="005A46C8" w:rsidP="005C18F2">
            <w:pPr>
              <w:spacing w:after="0" w:line="240" w:lineRule="auto"/>
              <w:jc w:val="center"/>
              <w:rPr>
                <w:rFonts w:eastAsia="Times New Roman"/>
                <w:color w:val="000000"/>
              </w:rPr>
            </w:pPr>
            <w:r w:rsidRPr="005C18F2">
              <w:rPr>
                <w:rFonts w:eastAsia="Times New Roman"/>
                <w:color w:val="000000"/>
              </w:rPr>
              <w:t>ZZ</w:t>
            </w:r>
          </w:p>
        </w:tc>
        <w:tc>
          <w:tcPr>
            <w:tcW w:w="2741" w:type="pct"/>
            <w:shd w:val="clear" w:color="auto" w:fill="auto"/>
            <w:vAlign w:val="center"/>
            <w:hideMark/>
          </w:tcPr>
          <w:p w14:paraId="4A69BE80" w14:textId="0C848B1C" w:rsidR="00445E51" w:rsidRPr="005C18F2" w:rsidRDefault="00445E51" w:rsidP="005C18F2">
            <w:pPr>
              <w:spacing w:after="0" w:line="240" w:lineRule="auto"/>
              <w:rPr>
                <w:rFonts w:eastAsia="Times New Roman"/>
                <w:color w:val="000000"/>
              </w:rPr>
            </w:pPr>
          </w:p>
        </w:tc>
      </w:tr>
      <w:tr w:rsidR="005A46C8" w:rsidRPr="00553854" w14:paraId="017C9BF9" w14:textId="77777777" w:rsidTr="001D00FA">
        <w:trPr>
          <w:trHeight w:val="1438"/>
        </w:trPr>
        <w:tc>
          <w:tcPr>
            <w:tcW w:w="623" w:type="pct"/>
            <w:shd w:val="clear" w:color="auto" w:fill="auto"/>
            <w:vAlign w:val="center"/>
            <w:hideMark/>
          </w:tcPr>
          <w:p w14:paraId="5E4ECFF8"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ISA06</w:t>
            </w:r>
          </w:p>
        </w:tc>
        <w:tc>
          <w:tcPr>
            <w:tcW w:w="1022" w:type="pct"/>
            <w:shd w:val="clear" w:color="auto" w:fill="auto"/>
            <w:vAlign w:val="center"/>
            <w:hideMark/>
          </w:tcPr>
          <w:p w14:paraId="108D35BD"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Sender ID</w:t>
            </w:r>
          </w:p>
        </w:tc>
        <w:tc>
          <w:tcPr>
            <w:tcW w:w="614" w:type="pct"/>
            <w:shd w:val="clear" w:color="auto" w:fill="auto"/>
            <w:vAlign w:val="center"/>
            <w:hideMark/>
          </w:tcPr>
          <w:p w14:paraId="14534291" w14:textId="66AE46F1" w:rsidR="005A46C8" w:rsidRPr="005C18F2" w:rsidRDefault="005A46C8" w:rsidP="00890CA6">
            <w:pPr>
              <w:spacing w:after="0" w:line="240" w:lineRule="auto"/>
              <w:jc w:val="center"/>
              <w:rPr>
                <w:rFonts w:eastAsia="Times New Roman"/>
                <w:color w:val="000000"/>
              </w:rPr>
            </w:pPr>
            <w:r w:rsidRPr="005C18F2">
              <w:rPr>
                <w:rFonts w:eastAsia="Times New Roman"/>
                <w:color w:val="000000"/>
              </w:rPr>
              <w:t>CA0</w:t>
            </w:r>
          </w:p>
          <w:p w14:paraId="592D8346" w14:textId="77777777" w:rsidR="005A46C8" w:rsidRPr="005C18F2" w:rsidRDefault="005A46C8" w:rsidP="00890CA6">
            <w:pPr>
              <w:spacing w:after="0" w:line="240" w:lineRule="auto"/>
              <w:jc w:val="center"/>
              <w:rPr>
                <w:rFonts w:eastAsia="Times New Roman"/>
                <w:color w:val="000000"/>
              </w:rPr>
            </w:pPr>
          </w:p>
          <w:p w14:paraId="42120306" w14:textId="0AD97A17" w:rsidR="005A46C8" w:rsidRDefault="005A46C8" w:rsidP="00890CA6">
            <w:pPr>
              <w:spacing w:after="0" w:line="240" w:lineRule="auto"/>
              <w:jc w:val="center"/>
              <w:rPr>
                <w:rFonts w:eastAsia="Times New Roman"/>
                <w:color w:val="000000"/>
              </w:rPr>
            </w:pPr>
          </w:p>
          <w:p w14:paraId="542D6D1E" w14:textId="77777777" w:rsidR="00445E51" w:rsidRPr="005C18F2" w:rsidRDefault="00445E51" w:rsidP="00890CA6">
            <w:pPr>
              <w:spacing w:after="0" w:line="240" w:lineRule="auto"/>
              <w:jc w:val="center"/>
              <w:rPr>
                <w:rFonts w:eastAsia="Times New Roman"/>
                <w:color w:val="000000"/>
              </w:rPr>
            </w:pPr>
          </w:p>
          <w:p w14:paraId="480ADAEA" w14:textId="0EC1BEE3" w:rsidR="005A46C8" w:rsidRPr="005C18F2" w:rsidRDefault="00326DFF" w:rsidP="00890CA6">
            <w:pPr>
              <w:spacing w:after="0" w:line="240" w:lineRule="auto"/>
              <w:jc w:val="center"/>
              <w:rPr>
                <w:rFonts w:eastAsia="Times New Roman"/>
                <w:color w:val="000000"/>
              </w:rPr>
            </w:pPr>
            <w:r>
              <w:rPr>
                <w:rFonts w:eastAsia="Times New Roman"/>
                <w:color w:val="000000"/>
              </w:rPr>
              <w:t>Carrier</w:t>
            </w:r>
            <w:r w:rsidR="005A46C8" w:rsidRPr="005C18F2">
              <w:rPr>
                <w:rFonts w:eastAsia="Times New Roman"/>
                <w:color w:val="000000"/>
              </w:rPr>
              <w:t xml:space="preserve"> Federal Tax ID</w:t>
            </w:r>
          </w:p>
        </w:tc>
        <w:tc>
          <w:tcPr>
            <w:tcW w:w="2741" w:type="pct"/>
            <w:shd w:val="clear" w:color="auto" w:fill="auto"/>
            <w:hideMark/>
          </w:tcPr>
          <w:p w14:paraId="637D25C3" w14:textId="39C4BFAA" w:rsidR="005A46C8" w:rsidRPr="005C18F2" w:rsidRDefault="005A46C8" w:rsidP="00445E51">
            <w:pPr>
              <w:spacing w:after="0" w:line="240" w:lineRule="auto"/>
              <w:rPr>
                <w:rFonts w:eastAsia="Times New Roman"/>
                <w:color w:val="000000"/>
              </w:rPr>
            </w:pPr>
            <w:r w:rsidRPr="005C18F2">
              <w:rPr>
                <w:rFonts w:eastAsia="Times New Roman"/>
                <w:color w:val="000000"/>
              </w:rPr>
              <w:t xml:space="preserve">In Outbound </w:t>
            </w:r>
            <w:r w:rsidR="00C60FF2">
              <w:rPr>
                <w:rFonts w:eastAsia="Times New Roman"/>
                <w:color w:val="000000"/>
              </w:rPr>
              <w:t xml:space="preserve">files </w:t>
            </w:r>
            <w:r w:rsidRPr="005C18F2">
              <w:rPr>
                <w:rFonts w:eastAsia="Times New Roman"/>
                <w:color w:val="000000"/>
              </w:rPr>
              <w:t xml:space="preserve">to </w:t>
            </w:r>
            <w:r w:rsidR="00326DFF">
              <w:rPr>
                <w:rFonts w:eastAsia="Times New Roman"/>
                <w:color w:val="000000"/>
              </w:rPr>
              <w:t>Carrier</w:t>
            </w:r>
            <w:r w:rsidRPr="005C18F2">
              <w:rPr>
                <w:rFonts w:eastAsia="Times New Roman"/>
                <w:color w:val="000000"/>
              </w:rPr>
              <w:t>s, the value "CA0" will be transmitted, with 12 padded spaces added (15 characters total).</w:t>
            </w:r>
          </w:p>
          <w:p w14:paraId="531E931D" w14:textId="77777777" w:rsidR="005A46C8" w:rsidRPr="005C18F2" w:rsidRDefault="005A46C8" w:rsidP="00445E51">
            <w:pPr>
              <w:spacing w:after="0" w:line="240" w:lineRule="auto"/>
              <w:rPr>
                <w:rFonts w:eastAsia="Times New Roman"/>
                <w:color w:val="000000"/>
              </w:rPr>
            </w:pPr>
          </w:p>
          <w:p w14:paraId="56FEA13E" w14:textId="45AB1F95" w:rsidR="005A46C8" w:rsidRPr="005C18F2" w:rsidRDefault="005A46C8" w:rsidP="00445E51">
            <w:pPr>
              <w:spacing w:after="0" w:line="240" w:lineRule="auto"/>
              <w:rPr>
                <w:rFonts w:eastAsia="Times New Roman"/>
                <w:color w:val="000000"/>
              </w:rPr>
            </w:pPr>
            <w:r w:rsidRPr="005C18F2">
              <w:rPr>
                <w:rFonts w:eastAsia="Times New Roman"/>
                <w:color w:val="000000"/>
              </w:rPr>
              <w:t xml:space="preserve">In Inbound </w:t>
            </w:r>
            <w:r w:rsidR="00C60FF2">
              <w:rPr>
                <w:rFonts w:eastAsia="Times New Roman"/>
                <w:color w:val="000000"/>
              </w:rPr>
              <w:t xml:space="preserve">files </w:t>
            </w:r>
            <w:r w:rsidRPr="005C18F2">
              <w:rPr>
                <w:rFonts w:eastAsia="Times New Roman"/>
                <w:color w:val="000000"/>
              </w:rPr>
              <w:t xml:space="preserve">from </w:t>
            </w:r>
            <w:r w:rsidR="00326DFF">
              <w:rPr>
                <w:rFonts w:eastAsia="Times New Roman"/>
                <w:color w:val="000000"/>
              </w:rPr>
              <w:t>Carrier</w:t>
            </w:r>
            <w:r w:rsidR="00D27A53" w:rsidRPr="005C18F2">
              <w:rPr>
                <w:rFonts w:eastAsia="Times New Roman"/>
                <w:color w:val="000000"/>
              </w:rPr>
              <w:t>s</w:t>
            </w:r>
            <w:r w:rsidRPr="005C18F2">
              <w:rPr>
                <w:rFonts w:eastAsia="Times New Roman"/>
                <w:color w:val="000000"/>
              </w:rPr>
              <w:t xml:space="preserve">, the </w:t>
            </w:r>
            <w:r w:rsidR="00326DFF">
              <w:rPr>
                <w:rFonts w:eastAsia="Times New Roman"/>
                <w:color w:val="000000"/>
              </w:rPr>
              <w:t>Carrier</w:t>
            </w:r>
            <w:r w:rsidRPr="005C18F2">
              <w:rPr>
                <w:rFonts w:eastAsia="Times New Roman"/>
                <w:color w:val="000000"/>
              </w:rPr>
              <w:t>'s Federal Tax ID will be transmitted, with 6 padded spaces added (15 characters total).</w:t>
            </w:r>
          </w:p>
        </w:tc>
      </w:tr>
      <w:tr w:rsidR="005A46C8" w:rsidRPr="00553854" w14:paraId="6AB43162" w14:textId="77777777" w:rsidTr="001D00FA">
        <w:trPr>
          <w:trHeight w:val="289"/>
        </w:trPr>
        <w:tc>
          <w:tcPr>
            <w:tcW w:w="623" w:type="pct"/>
            <w:shd w:val="clear" w:color="auto" w:fill="auto"/>
            <w:vAlign w:val="center"/>
            <w:hideMark/>
          </w:tcPr>
          <w:p w14:paraId="35661FC5"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ISA07</w:t>
            </w:r>
          </w:p>
        </w:tc>
        <w:tc>
          <w:tcPr>
            <w:tcW w:w="1022" w:type="pct"/>
            <w:shd w:val="clear" w:color="auto" w:fill="auto"/>
            <w:vAlign w:val="center"/>
            <w:hideMark/>
          </w:tcPr>
          <w:p w14:paraId="29DD8752"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ID Qualifier</w:t>
            </w:r>
          </w:p>
        </w:tc>
        <w:tc>
          <w:tcPr>
            <w:tcW w:w="614" w:type="pct"/>
            <w:shd w:val="clear" w:color="auto" w:fill="auto"/>
            <w:vAlign w:val="center"/>
            <w:hideMark/>
          </w:tcPr>
          <w:p w14:paraId="329D202B" w14:textId="0E2D00B2" w:rsidR="005A46C8" w:rsidRPr="005C18F2" w:rsidRDefault="005A46C8" w:rsidP="005C18F2">
            <w:pPr>
              <w:spacing w:after="0" w:line="240" w:lineRule="auto"/>
              <w:jc w:val="center"/>
              <w:rPr>
                <w:rFonts w:eastAsia="Times New Roman"/>
                <w:color w:val="000000"/>
              </w:rPr>
            </w:pPr>
            <w:r w:rsidRPr="005C18F2">
              <w:rPr>
                <w:rFonts w:eastAsia="Times New Roman"/>
                <w:color w:val="000000"/>
              </w:rPr>
              <w:t>ZZ</w:t>
            </w:r>
          </w:p>
        </w:tc>
        <w:tc>
          <w:tcPr>
            <w:tcW w:w="2741" w:type="pct"/>
            <w:shd w:val="clear" w:color="auto" w:fill="auto"/>
            <w:vAlign w:val="center"/>
            <w:hideMark/>
          </w:tcPr>
          <w:p w14:paraId="50E7E11F"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w:t>
            </w:r>
          </w:p>
        </w:tc>
      </w:tr>
      <w:tr w:rsidR="005A46C8" w:rsidRPr="00553854" w14:paraId="199B51BD" w14:textId="77777777" w:rsidTr="001D00FA">
        <w:trPr>
          <w:trHeight w:val="1438"/>
        </w:trPr>
        <w:tc>
          <w:tcPr>
            <w:tcW w:w="623" w:type="pct"/>
            <w:shd w:val="clear" w:color="auto" w:fill="auto"/>
            <w:vAlign w:val="center"/>
            <w:hideMark/>
          </w:tcPr>
          <w:p w14:paraId="6DC7C8EC"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ISA08</w:t>
            </w:r>
          </w:p>
        </w:tc>
        <w:tc>
          <w:tcPr>
            <w:tcW w:w="1022" w:type="pct"/>
            <w:shd w:val="clear" w:color="auto" w:fill="auto"/>
            <w:vAlign w:val="center"/>
            <w:hideMark/>
          </w:tcPr>
          <w:p w14:paraId="2473EB1D"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Receiver ID</w:t>
            </w:r>
          </w:p>
        </w:tc>
        <w:tc>
          <w:tcPr>
            <w:tcW w:w="614" w:type="pct"/>
            <w:shd w:val="clear" w:color="auto" w:fill="auto"/>
            <w:vAlign w:val="center"/>
            <w:hideMark/>
          </w:tcPr>
          <w:p w14:paraId="0E0F883C" w14:textId="50E76DF8" w:rsidR="005A46C8" w:rsidRDefault="00326DFF" w:rsidP="001D00FA">
            <w:pPr>
              <w:spacing w:after="0" w:line="240" w:lineRule="auto"/>
              <w:jc w:val="center"/>
              <w:rPr>
                <w:rFonts w:eastAsia="Times New Roman"/>
                <w:color w:val="000000"/>
              </w:rPr>
            </w:pPr>
            <w:r>
              <w:rPr>
                <w:rFonts w:eastAsia="Times New Roman"/>
                <w:color w:val="000000"/>
              </w:rPr>
              <w:t>Carrier</w:t>
            </w:r>
            <w:r w:rsidR="005A46C8" w:rsidRPr="005C18F2">
              <w:rPr>
                <w:rFonts w:eastAsia="Times New Roman"/>
                <w:color w:val="000000"/>
              </w:rPr>
              <w:t xml:space="preserve"> Federal Tax ID</w:t>
            </w:r>
          </w:p>
          <w:p w14:paraId="2371D62C" w14:textId="0EC01BAD" w:rsidR="007B0CD8" w:rsidRDefault="007B0CD8" w:rsidP="007B0CD8">
            <w:pPr>
              <w:spacing w:after="0" w:line="240" w:lineRule="auto"/>
              <w:rPr>
                <w:rFonts w:eastAsia="Times New Roman"/>
                <w:color w:val="000000"/>
              </w:rPr>
            </w:pPr>
          </w:p>
          <w:p w14:paraId="7AF2807B" w14:textId="77777777" w:rsidR="007B0CD8" w:rsidRPr="005C18F2" w:rsidRDefault="007B0CD8" w:rsidP="001D00FA">
            <w:pPr>
              <w:spacing w:after="0" w:line="240" w:lineRule="auto"/>
              <w:rPr>
                <w:rFonts w:eastAsia="Times New Roman"/>
                <w:color w:val="000000"/>
              </w:rPr>
            </w:pPr>
          </w:p>
          <w:p w14:paraId="27731A97" w14:textId="1B9FC802" w:rsidR="005A46C8" w:rsidRPr="005C18F2" w:rsidRDefault="005A46C8" w:rsidP="00890CA6">
            <w:pPr>
              <w:spacing w:after="0" w:line="240" w:lineRule="auto"/>
              <w:jc w:val="center"/>
              <w:rPr>
                <w:rFonts w:eastAsia="Times New Roman"/>
                <w:color w:val="000000"/>
              </w:rPr>
            </w:pPr>
            <w:r w:rsidRPr="005C18F2">
              <w:rPr>
                <w:rFonts w:eastAsia="Times New Roman"/>
                <w:color w:val="000000"/>
              </w:rPr>
              <w:t>CA0</w:t>
            </w:r>
          </w:p>
          <w:p w14:paraId="05CFD9BE" w14:textId="5723CA35" w:rsidR="005A46C8" w:rsidRPr="005C18F2" w:rsidRDefault="005A46C8" w:rsidP="00890CA6">
            <w:pPr>
              <w:spacing w:after="0" w:line="240" w:lineRule="auto"/>
              <w:jc w:val="center"/>
              <w:rPr>
                <w:rFonts w:eastAsia="Times New Roman"/>
                <w:color w:val="000000"/>
              </w:rPr>
            </w:pPr>
          </w:p>
        </w:tc>
        <w:tc>
          <w:tcPr>
            <w:tcW w:w="2741" w:type="pct"/>
            <w:shd w:val="clear" w:color="auto" w:fill="auto"/>
            <w:vAlign w:val="center"/>
            <w:hideMark/>
          </w:tcPr>
          <w:p w14:paraId="11E0FB0F" w14:textId="1FFACBF8"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In Outbound </w:t>
            </w:r>
            <w:r w:rsidR="00C60FF2">
              <w:rPr>
                <w:rFonts w:eastAsia="Times New Roman"/>
                <w:color w:val="000000"/>
              </w:rPr>
              <w:t xml:space="preserve">files </w:t>
            </w:r>
            <w:r w:rsidRPr="005C18F2">
              <w:rPr>
                <w:rFonts w:eastAsia="Times New Roman"/>
                <w:color w:val="000000"/>
              </w:rPr>
              <w:t xml:space="preserve">to </w:t>
            </w:r>
            <w:r w:rsidR="00326DFF">
              <w:rPr>
                <w:rFonts w:eastAsia="Times New Roman"/>
                <w:color w:val="000000"/>
              </w:rPr>
              <w:t>Carrier</w:t>
            </w:r>
            <w:r w:rsidRPr="005C18F2">
              <w:rPr>
                <w:rFonts w:eastAsia="Times New Roman"/>
                <w:color w:val="000000"/>
              </w:rPr>
              <w:t xml:space="preserve">s, the </w:t>
            </w:r>
            <w:r w:rsidR="00326DFF">
              <w:rPr>
                <w:rFonts w:eastAsia="Times New Roman"/>
                <w:color w:val="000000"/>
              </w:rPr>
              <w:t>Carrier</w:t>
            </w:r>
            <w:r w:rsidRPr="005C18F2">
              <w:rPr>
                <w:rFonts w:eastAsia="Times New Roman"/>
                <w:color w:val="000000"/>
              </w:rPr>
              <w:t>'s Federal Tax ID will be transmitted, with 6 padded spaces added (15 characters total).</w:t>
            </w:r>
          </w:p>
          <w:p w14:paraId="7F0C284A" w14:textId="77777777" w:rsidR="005A46C8" w:rsidRPr="005C18F2" w:rsidRDefault="005A46C8" w:rsidP="005C18F2">
            <w:pPr>
              <w:spacing w:after="0" w:line="240" w:lineRule="auto"/>
              <w:rPr>
                <w:rFonts w:eastAsia="Times New Roman"/>
                <w:color w:val="000000"/>
              </w:rPr>
            </w:pPr>
          </w:p>
          <w:p w14:paraId="1072A7C8" w14:textId="736FA855"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In Inbound </w:t>
            </w:r>
            <w:r w:rsidR="00C60FF2">
              <w:rPr>
                <w:rFonts w:eastAsia="Times New Roman"/>
                <w:color w:val="000000"/>
              </w:rPr>
              <w:t xml:space="preserve">files </w:t>
            </w:r>
            <w:r w:rsidRPr="005C18F2">
              <w:rPr>
                <w:rFonts w:eastAsia="Times New Roman"/>
                <w:color w:val="000000"/>
              </w:rPr>
              <w:t xml:space="preserve">from </w:t>
            </w:r>
            <w:r w:rsidR="00326DFF">
              <w:rPr>
                <w:rFonts w:eastAsia="Times New Roman"/>
                <w:color w:val="000000"/>
              </w:rPr>
              <w:t>Carrier</w:t>
            </w:r>
            <w:r w:rsidRPr="005C18F2">
              <w:rPr>
                <w:rFonts w:eastAsia="Times New Roman"/>
                <w:color w:val="000000"/>
              </w:rPr>
              <w:t>s, the value "CA0" will be transmitted, with 12 padded spaces added (15 characters total).</w:t>
            </w:r>
          </w:p>
        </w:tc>
      </w:tr>
      <w:tr w:rsidR="005A46C8" w:rsidRPr="00553854" w14:paraId="24EA6FA6" w14:textId="77777777" w:rsidTr="001D00FA">
        <w:trPr>
          <w:trHeight w:val="144"/>
        </w:trPr>
        <w:tc>
          <w:tcPr>
            <w:tcW w:w="623" w:type="pct"/>
            <w:shd w:val="clear" w:color="auto" w:fill="auto"/>
            <w:vAlign w:val="center"/>
            <w:hideMark/>
          </w:tcPr>
          <w:p w14:paraId="48B04871"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ISA09</w:t>
            </w:r>
          </w:p>
        </w:tc>
        <w:tc>
          <w:tcPr>
            <w:tcW w:w="1022" w:type="pct"/>
            <w:shd w:val="clear" w:color="auto" w:fill="auto"/>
            <w:vAlign w:val="center"/>
            <w:hideMark/>
          </w:tcPr>
          <w:p w14:paraId="2DD7F0BE"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Interchange Date </w:t>
            </w:r>
          </w:p>
        </w:tc>
        <w:tc>
          <w:tcPr>
            <w:tcW w:w="614" w:type="pct"/>
            <w:shd w:val="clear" w:color="auto" w:fill="auto"/>
            <w:vAlign w:val="center"/>
            <w:hideMark/>
          </w:tcPr>
          <w:p w14:paraId="503B6CC2" w14:textId="77777777" w:rsidR="005A46C8" w:rsidRPr="005C18F2" w:rsidRDefault="005A46C8">
            <w:pPr>
              <w:spacing w:after="0" w:line="240" w:lineRule="auto"/>
              <w:jc w:val="center"/>
              <w:rPr>
                <w:rFonts w:eastAsia="Times New Roman"/>
                <w:color w:val="000000"/>
              </w:rPr>
            </w:pPr>
            <w:r w:rsidRPr="005C18F2">
              <w:rPr>
                <w:rFonts w:eastAsia="Times New Roman"/>
                <w:color w:val="000000"/>
              </w:rPr>
              <w:t>YYMMDD</w:t>
            </w:r>
          </w:p>
        </w:tc>
        <w:tc>
          <w:tcPr>
            <w:tcW w:w="2741" w:type="pct"/>
            <w:shd w:val="clear" w:color="auto" w:fill="auto"/>
            <w:vAlign w:val="center"/>
            <w:hideMark/>
          </w:tcPr>
          <w:p w14:paraId="12C8301C" w14:textId="1D99AA69"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Date the file was generated by the Exchange or the </w:t>
            </w:r>
            <w:r w:rsidR="00326DFF">
              <w:rPr>
                <w:rFonts w:eastAsia="Times New Roman"/>
                <w:color w:val="000000"/>
              </w:rPr>
              <w:t>Carrier</w:t>
            </w:r>
            <w:r w:rsidRPr="005C18F2">
              <w:rPr>
                <w:rFonts w:eastAsia="Times New Roman"/>
                <w:color w:val="000000"/>
              </w:rPr>
              <w:t>.</w:t>
            </w:r>
          </w:p>
        </w:tc>
      </w:tr>
      <w:tr w:rsidR="005A46C8" w:rsidRPr="00553854" w14:paraId="36F404D1" w14:textId="77777777" w:rsidTr="001D00FA">
        <w:trPr>
          <w:trHeight w:val="144"/>
        </w:trPr>
        <w:tc>
          <w:tcPr>
            <w:tcW w:w="623" w:type="pct"/>
            <w:shd w:val="clear" w:color="auto" w:fill="auto"/>
            <w:vAlign w:val="center"/>
            <w:hideMark/>
          </w:tcPr>
          <w:p w14:paraId="7158E244"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ISA10</w:t>
            </w:r>
          </w:p>
        </w:tc>
        <w:tc>
          <w:tcPr>
            <w:tcW w:w="1022" w:type="pct"/>
            <w:shd w:val="clear" w:color="auto" w:fill="auto"/>
            <w:vAlign w:val="center"/>
            <w:hideMark/>
          </w:tcPr>
          <w:p w14:paraId="79ED4E33"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Time (HHMM)</w:t>
            </w:r>
          </w:p>
        </w:tc>
        <w:tc>
          <w:tcPr>
            <w:tcW w:w="614" w:type="pct"/>
            <w:shd w:val="clear" w:color="auto" w:fill="auto"/>
            <w:vAlign w:val="center"/>
            <w:hideMark/>
          </w:tcPr>
          <w:p w14:paraId="1FDDF257" w14:textId="77777777" w:rsidR="005A46C8" w:rsidRPr="005C18F2" w:rsidRDefault="005A46C8" w:rsidP="005C18F2">
            <w:pPr>
              <w:spacing w:after="0" w:line="240" w:lineRule="auto"/>
              <w:jc w:val="center"/>
              <w:rPr>
                <w:rFonts w:eastAsia="Times New Roman"/>
                <w:color w:val="000000"/>
              </w:rPr>
            </w:pPr>
            <w:r w:rsidRPr="005C18F2">
              <w:rPr>
                <w:rFonts w:eastAsia="Times New Roman"/>
                <w:color w:val="000000"/>
              </w:rPr>
              <w:t>HHMM</w:t>
            </w:r>
          </w:p>
        </w:tc>
        <w:tc>
          <w:tcPr>
            <w:tcW w:w="2741" w:type="pct"/>
            <w:shd w:val="clear" w:color="auto" w:fill="auto"/>
            <w:vAlign w:val="center"/>
            <w:hideMark/>
          </w:tcPr>
          <w:p w14:paraId="20A6B82B" w14:textId="33D36A28"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Time the file was generated by the Exchange or the </w:t>
            </w:r>
            <w:r w:rsidR="00326DFF">
              <w:rPr>
                <w:rFonts w:eastAsia="Times New Roman"/>
                <w:color w:val="000000"/>
              </w:rPr>
              <w:t>Carrier</w:t>
            </w:r>
            <w:r w:rsidRPr="005C18F2">
              <w:rPr>
                <w:rFonts w:eastAsia="Times New Roman"/>
                <w:color w:val="000000"/>
              </w:rPr>
              <w:t>.</w:t>
            </w:r>
          </w:p>
        </w:tc>
      </w:tr>
      <w:tr w:rsidR="005A46C8" w:rsidRPr="00553854" w14:paraId="36A15F99" w14:textId="77777777" w:rsidTr="001D00FA">
        <w:trPr>
          <w:trHeight w:val="289"/>
        </w:trPr>
        <w:tc>
          <w:tcPr>
            <w:tcW w:w="623" w:type="pct"/>
            <w:shd w:val="clear" w:color="auto" w:fill="auto"/>
            <w:vAlign w:val="center"/>
            <w:hideMark/>
          </w:tcPr>
          <w:p w14:paraId="4E3D553E"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ISA11</w:t>
            </w:r>
          </w:p>
        </w:tc>
        <w:tc>
          <w:tcPr>
            <w:tcW w:w="1022" w:type="pct"/>
            <w:shd w:val="clear" w:color="auto" w:fill="auto"/>
            <w:vAlign w:val="center"/>
            <w:hideMark/>
          </w:tcPr>
          <w:p w14:paraId="21FBF9FA"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Repetition Separator</w:t>
            </w:r>
          </w:p>
        </w:tc>
        <w:tc>
          <w:tcPr>
            <w:tcW w:w="614" w:type="pct"/>
            <w:shd w:val="clear" w:color="auto" w:fill="auto"/>
            <w:vAlign w:val="center"/>
            <w:hideMark/>
          </w:tcPr>
          <w:p w14:paraId="5AB1A61D" w14:textId="3566E090" w:rsidR="005A46C8" w:rsidRPr="005C18F2" w:rsidRDefault="005A46C8" w:rsidP="005C18F2">
            <w:pPr>
              <w:spacing w:after="0" w:line="240" w:lineRule="auto"/>
              <w:jc w:val="center"/>
              <w:rPr>
                <w:rFonts w:eastAsia="Times New Roman"/>
                <w:color w:val="000000"/>
              </w:rPr>
            </w:pPr>
            <w:r w:rsidRPr="005C18F2">
              <w:rPr>
                <w:rFonts w:eastAsia="Times New Roman"/>
                <w:color w:val="000000"/>
              </w:rPr>
              <w:t>^</w:t>
            </w:r>
          </w:p>
        </w:tc>
        <w:tc>
          <w:tcPr>
            <w:tcW w:w="2741" w:type="pct"/>
            <w:shd w:val="clear" w:color="auto" w:fill="auto"/>
            <w:vAlign w:val="center"/>
            <w:hideMark/>
          </w:tcPr>
          <w:p w14:paraId="6C3E8C83" w14:textId="09493B28" w:rsidR="005A46C8" w:rsidRPr="005C18F2" w:rsidRDefault="005A46C8" w:rsidP="005C18F2">
            <w:pPr>
              <w:spacing w:after="0" w:line="240" w:lineRule="auto"/>
              <w:rPr>
                <w:rFonts w:eastAsia="Times New Roman"/>
                <w:color w:val="000000"/>
              </w:rPr>
            </w:pPr>
            <w:r w:rsidRPr="005C18F2">
              <w:rPr>
                <w:color w:val="000000" w:themeColor="text1"/>
              </w:rPr>
              <w:t xml:space="preserve">The carat </w:t>
            </w:r>
            <w:r w:rsidR="00E708EA" w:rsidRPr="005C18F2">
              <w:rPr>
                <w:color w:val="000000" w:themeColor="text1"/>
              </w:rPr>
              <w:t>“</w:t>
            </w:r>
            <w:r w:rsidRPr="005C18F2">
              <w:rPr>
                <w:color w:val="000000" w:themeColor="text1"/>
              </w:rPr>
              <w:t>^</w:t>
            </w:r>
            <w:r w:rsidR="00E708EA" w:rsidRPr="005C18F2">
              <w:rPr>
                <w:color w:val="000000" w:themeColor="text1"/>
              </w:rPr>
              <w:t>”</w:t>
            </w:r>
            <w:r w:rsidRPr="005C18F2">
              <w:rPr>
                <w:color w:val="000000" w:themeColor="text1"/>
              </w:rPr>
              <w:t xml:space="preserve"> is the delimiter used to separate repeated occurrences of simple data element or composite data structure.</w:t>
            </w:r>
          </w:p>
        </w:tc>
      </w:tr>
      <w:tr w:rsidR="005A46C8" w:rsidRPr="00553854" w14:paraId="1499C2E7" w14:textId="77777777" w:rsidTr="001D00FA">
        <w:trPr>
          <w:trHeight w:val="479"/>
        </w:trPr>
        <w:tc>
          <w:tcPr>
            <w:tcW w:w="623" w:type="pct"/>
            <w:shd w:val="clear" w:color="auto" w:fill="auto"/>
            <w:vAlign w:val="center"/>
            <w:hideMark/>
          </w:tcPr>
          <w:p w14:paraId="2D1B7E53"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ISA12</w:t>
            </w:r>
          </w:p>
        </w:tc>
        <w:tc>
          <w:tcPr>
            <w:tcW w:w="1022" w:type="pct"/>
            <w:shd w:val="clear" w:color="auto" w:fill="auto"/>
            <w:vAlign w:val="center"/>
            <w:hideMark/>
          </w:tcPr>
          <w:p w14:paraId="12CA06DA"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Control Version Number</w:t>
            </w:r>
          </w:p>
        </w:tc>
        <w:tc>
          <w:tcPr>
            <w:tcW w:w="614" w:type="pct"/>
            <w:shd w:val="clear" w:color="auto" w:fill="auto"/>
            <w:vAlign w:val="center"/>
            <w:hideMark/>
          </w:tcPr>
          <w:p w14:paraId="6B75A4B9" w14:textId="1100A305" w:rsidR="005A46C8" w:rsidRPr="005C18F2" w:rsidRDefault="005A46C8" w:rsidP="005C18F2">
            <w:pPr>
              <w:spacing w:after="0" w:line="240" w:lineRule="auto"/>
              <w:jc w:val="center"/>
              <w:rPr>
                <w:rFonts w:eastAsia="Times New Roman"/>
                <w:color w:val="000000"/>
              </w:rPr>
            </w:pPr>
            <w:r w:rsidRPr="005C18F2">
              <w:rPr>
                <w:rFonts w:eastAsia="Times New Roman"/>
                <w:color w:val="000000"/>
              </w:rPr>
              <w:t>00501</w:t>
            </w:r>
          </w:p>
        </w:tc>
        <w:tc>
          <w:tcPr>
            <w:tcW w:w="2741" w:type="pct"/>
            <w:shd w:val="clear" w:color="auto" w:fill="auto"/>
            <w:vAlign w:val="center"/>
            <w:hideMark/>
          </w:tcPr>
          <w:p w14:paraId="1B3D2AA5"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w:t>
            </w:r>
          </w:p>
        </w:tc>
      </w:tr>
      <w:tr w:rsidR="005A46C8" w:rsidRPr="00553854" w14:paraId="3E40C227" w14:textId="77777777" w:rsidTr="001D00FA">
        <w:trPr>
          <w:trHeight w:val="479"/>
        </w:trPr>
        <w:tc>
          <w:tcPr>
            <w:tcW w:w="623" w:type="pct"/>
            <w:shd w:val="clear" w:color="auto" w:fill="auto"/>
            <w:vAlign w:val="center"/>
            <w:hideMark/>
          </w:tcPr>
          <w:p w14:paraId="7059D275"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ISA13</w:t>
            </w:r>
          </w:p>
        </w:tc>
        <w:tc>
          <w:tcPr>
            <w:tcW w:w="1022" w:type="pct"/>
            <w:shd w:val="clear" w:color="auto" w:fill="auto"/>
            <w:vAlign w:val="center"/>
            <w:hideMark/>
          </w:tcPr>
          <w:p w14:paraId="40EBB569"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Control Number</w:t>
            </w:r>
          </w:p>
        </w:tc>
        <w:tc>
          <w:tcPr>
            <w:tcW w:w="614" w:type="pct"/>
            <w:shd w:val="clear" w:color="auto" w:fill="auto"/>
            <w:vAlign w:val="center"/>
            <w:hideMark/>
          </w:tcPr>
          <w:p w14:paraId="2D9B4DFE" w14:textId="77777777" w:rsidR="005A46C8" w:rsidRPr="005C18F2" w:rsidRDefault="005A46C8" w:rsidP="005C18F2">
            <w:pPr>
              <w:spacing w:after="0" w:line="240" w:lineRule="auto"/>
              <w:jc w:val="center"/>
              <w:rPr>
                <w:rFonts w:eastAsia="Times New Roman"/>
                <w:color w:val="000000"/>
              </w:rPr>
            </w:pPr>
          </w:p>
        </w:tc>
        <w:tc>
          <w:tcPr>
            <w:tcW w:w="2741" w:type="pct"/>
            <w:shd w:val="clear" w:color="auto" w:fill="auto"/>
            <w:vAlign w:val="center"/>
            <w:hideMark/>
          </w:tcPr>
          <w:p w14:paraId="3A0BE2BD" w14:textId="509C5EB7"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Control Number (9 digits) generated by the Exchange (or the </w:t>
            </w:r>
            <w:r w:rsidR="00326DFF">
              <w:rPr>
                <w:rFonts w:eastAsia="Times New Roman"/>
                <w:color w:val="000000"/>
              </w:rPr>
              <w:t>Carrier</w:t>
            </w:r>
            <w:r w:rsidRPr="005C18F2">
              <w:rPr>
                <w:rFonts w:eastAsia="Times New Roman"/>
                <w:color w:val="000000"/>
              </w:rPr>
              <w:t>s in files from them).</w:t>
            </w:r>
          </w:p>
          <w:p w14:paraId="750641DA" w14:textId="212EAC0F" w:rsidR="005A46C8" w:rsidRPr="005C18F2" w:rsidRDefault="005A46C8" w:rsidP="005C18F2">
            <w:pPr>
              <w:spacing w:after="0" w:line="240" w:lineRule="auto"/>
              <w:rPr>
                <w:rFonts w:eastAsia="Times New Roman"/>
                <w:color w:val="000000"/>
              </w:rPr>
            </w:pPr>
            <w:r w:rsidRPr="005C18F2">
              <w:rPr>
                <w:rFonts w:eastAsia="Times New Roman"/>
                <w:color w:val="000000"/>
              </w:rPr>
              <w:t>Covered California tracks and validates this control number and expects it to be a unique number per sender to receiver and file type combination</w:t>
            </w:r>
            <w:r w:rsidR="00C55976" w:rsidRPr="005C18F2">
              <w:rPr>
                <w:rFonts w:eastAsia="Times New Roman"/>
                <w:color w:val="000000"/>
              </w:rPr>
              <w:t xml:space="preserve"> per environment.</w:t>
            </w:r>
            <w:r w:rsidRPr="005C18F2">
              <w:rPr>
                <w:rFonts w:eastAsia="Times New Roman"/>
                <w:color w:val="000000"/>
              </w:rPr>
              <w:t xml:space="preserve">  </w:t>
            </w:r>
          </w:p>
          <w:p w14:paraId="42DF80DE" w14:textId="19EA78AF" w:rsidR="005A46C8" w:rsidRPr="005C18F2" w:rsidRDefault="005A46C8" w:rsidP="005C18F2">
            <w:pPr>
              <w:spacing w:after="0" w:line="240" w:lineRule="auto"/>
              <w:rPr>
                <w:rFonts w:eastAsia="Times New Roman"/>
                <w:b/>
                <w:bCs/>
                <w:color w:val="000000"/>
              </w:rPr>
            </w:pPr>
            <w:r w:rsidRPr="005C18F2">
              <w:rPr>
                <w:rFonts w:eastAsia="Times New Roman"/>
                <w:b/>
                <w:bCs/>
                <w:color w:val="000000"/>
              </w:rPr>
              <w:t xml:space="preserve">If </w:t>
            </w:r>
            <w:r w:rsidR="00326DFF">
              <w:rPr>
                <w:rFonts w:eastAsia="Times New Roman"/>
                <w:b/>
                <w:bCs/>
                <w:color w:val="000000"/>
              </w:rPr>
              <w:t>Carrier</w:t>
            </w:r>
            <w:r w:rsidRPr="005C18F2">
              <w:rPr>
                <w:rFonts w:eastAsia="Times New Roman"/>
                <w:b/>
                <w:bCs/>
                <w:color w:val="000000"/>
              </w:rPr>
              <w:t xml:space="preserve"> sends a duplicate control number in ISA13, then the file will be rejected.</w:t>
            </w:r>
          </w:p>
          <w:p w14:paraId="0C193632" w14:textId="2BF7A9D5" w:rsidR="0034600A" w:rsidRPr="005C18F2" w:rsidRDefault="0034600A" w:rsidP="005C18F2">
            <w:pPr>
              <w:spacing w:after="0" w:line="240" w:lineRule="auto"/>
              <w:rPr>
                <w:rFonts w:eastAsia="Times New Roman"/>
                <w:b/>
                <w:bCs/>
                <w:color w:val="000000"/>
              </w:rPr>
            </w:pPr>
            <w:r w:rsidRPr="005C18F2">
              <w:rPr>
                <w:rFonts w:eastAsia="Times New Roman"/>
                <w:color w:val="000000"/>
              </w:rPr>
              <w:lastRenderedPageBreak/>
              <w:t>The uniqueness of each Control number is for the life of the Exchange, it does not</w:t>
            </w:r>
            <w:r w:rsidR="00566CB5" w:rsidRPr="005C18F2">
              <w:rPr>
                <w:rFonts w:eastAsia="Times New Roman"/>
                <w:color w:val="000000"/>
              </w:rPr>
              <w:t>,</w:t>
            </w:r>
            <w:r w:rsidRPr="005C18F2">
              <w:rPr>
                <w:rFonts w:eastAsia="Times New Roman"/>
                <w:color w:val="000000"/>
              </w:rPr>
              <w:t xml:space="preserve"> for example, reset at the end of a year.</w:t>
            </w:r>
          </w:p>
        </w:tc>
      </w:tr>
      <w:tr w:rsidR="005A46C8" w:rsidRPr="00553854" w14:paraId="51294617" w14:textId="77777777" w:rsidTr="001D00FA">
        <w:trPr>
          <w:trHeight w:val="479"/>
        </w:trPr>
        <w:tc>
          <w:tcPr>
            <w:tcW w:w="623" w:type="pct"/>
            <w:shd w:val="clear" w:color="auto" w:fill="auto"/>
            <w:vAlign w:val="center"/>
            <w:hideMark/>
          </w:tcPr>
          <w:p w14:paraId="25DD3452"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lastRenderedPageBreak/>
              <w:t>ISA14</w:t>
            </w:r>
          </w:p>
        </w:tc>
        <w:tc>
          <w:tcPr>
            <w:tcW w:w="1022" w:type="pct"/>
            <w:shd w:val="clear" w:color="auto" w:fill="auto"/>
            <w:vAlign w:val="center"/>
            <w:hideMark/>
          </w:tcPr>
          <w:p w14:paraId="322D054E" w14:textId="3FFF536F" w:rsidR="005A46C8" w:rsidRPr="005C18F2" w:rsidRDefault="005A46C8" w:rsidP="005C18F2">
            <w:pPr>
              <w:spacing w:after="0" w:line="240" w:lineRule="auto"/>
              <w:rPr>
                <w:rFonts w:eastAsia="Times New Roman"/>
                <w:color w:val="000000"/>
              </w:rPr>
            </w:pPr>
            <w:r w:rsidRPr="005C18F2">
              <w:rPr>
                <w:rFonts w:eastAsia="Times New Roman"/>
                <w:color w:val="000000"/>
              </w:rPr>
              <w:t>Acknowledgement Requested</w:t>
            </w:r>
          </w:p>
        </w:tc>
        <w:tc>
          <w:tcPr>
            <w:tcW w:w="614" w:type="pct"/>
            <w:shd w:val="clear" w:color="auto" w:fill="auto"/>
            <w:vAlign w:val="center"/>
            <w:hideMark/>
          </w:tcPr>
          <w:p w14:paraId="104929AA" w14:textId="68562423" w:rsidR="007730C9" w:rsidRDefault="005904FA" w:rsidP="005C18F2">
            <w:pPr>
              <w:spacing w:after="0" w:line="240" w:lineRule="auto"/>
              <w:jc w:val="center"/>
              <w:rPr>
                <w:rFonts w:eastAsia="Times New Roman"/>
                <w:color w:val="000000"/>
              </w:rPr>
            </w:pPr>
            <w:r>
              <w:rPr>
                <w:rFonts w:eastAsia="Times New Roman"/>
                <w:color w:val="000000"/>
              </w:rPr>
              <w:t>1</w:t>
            </w:r>
          </w:p>
          <w:p w14:paraId="0431612C" w14:textId="5324A21F" w:rsidR="005A46C8" w:rsidRDefault="005A46C8" w:rsidP="005C18F2">
            <w:pPr>
              <w:spacing w:after="0" w:line="240" w:lineRule="auto"/>
              <w:jc w:val="center"/>
              <w:rPr>
                <w:rFonts w:eastAsia="Times New Roman"/>
                <w:color w:val="000000"/>
              </w:rPr>
            </w:pPr>
          </w:p>
          <w:p w14:paraId="5F3B0F2F" w14:textId="77777777" w:rsidR="00E032FA" w:rsidRPr="005C18F2" w:rsidRDefault="00E032FA" w:rsidP="005C18F2">
            <w:pPr>
              <w:spacing w:after="0" w:line="240" w:lineRule="auto"/>
              <w:jc w:val="center"/>
              <w:rPr>
                <w:rFonts w:eastAsia="Times New Roman"/>
                <w:color w:val="000000"/>
              </w:rPr>
            </w:pPr>
          </w:p>
          <w:p w14:paraId="756994AC" w14:textId="1683D116" w:rsidR="005A46C8" w:rsidRPr="005C18F2" w:rsidRDefault="00214EFB" w:rsidP="005C18F2">
            <w:pPr>
              <w:spacing w:after="0" w:line="240" w:lineRule="auto"/>
              <w:jc w:val="center"/>
              <w:rPr>
                <w:rFonts w:eastAsia="Times New Roman"/>
                <w:color w:val="000000"/>
              </w:rPr>
            </w:pPr>
            <w:r>
              <w:rPr>
                <w:rFonts w:eastAsia="Times New Roman"/>
                <w:color w:val="000000"/>
              </w:rPr>
              <w:t>0</w:t>
            </w:r>
          </w:p>
          <w:p w14:paraId="0D42A2DF" w14:textId="77777777" w:rsidR="00553854" w:rsidRDefault="00553854" w:rsidP="00C47877">
            <w:pPr>
              <w:spacing w:after="0" w:line="240" w:lineRule="auto"/>
              <w:jc w:val="center"/>
              <w:rPr>
                <w:rFonts w:eastAsia="Times New Roman"/>
                <w:color w:val="000000"/>
              </w:rPr>
            </w:pPr>
          </w:p>
          <w:p w14:paraId="6E797375" w14:textId="3F6C6337" w:rsidR="005A46C8" w:rsidRPr="005C18F2" w:rsidRDefault="005A46C8" w:rsidP="005C18F2">
            <w:pPr>
              <w:spacing w:after="0" w:line="240" w:lineRule="auto"/>
              <w:jc w:val="center"/>
              <w:rPr>
                <w:rFonts w:eastAsia="Times New Roman"/>
                <w:color w:val="000000"/>
              </w:rPr>
            </w:pPr>
          </w:p>
        </w:tc>
        <w:tc>
          <w:tcPr>
            <w:tcW w:w="2741" w:type="pct"/>
            <w:shd w:val="clear" w:color="auto" w:fill="auto"/>
            <w:vAlign w:val="center"/>
            <w:hideMark/>
          </w:tcPr>
          <w:p w14:paraId="444F3BC6" w14:textId="6EEA17CF" w:rsidR="005A46C8" w:rsidRDefault="005A46C8" w:rsidP="005C18F2">
            <w:pPr>
              <w:spacing w:after="0" w:line="240" w:lineRule="auto"/>
              <w:rPr>
                <w:rFonts w:eastAsia="Times New Roman"/>
                <w:color w:val="000000"/>
              </w:rPr>
            </w:pPr>
            <w:r w:rsidRPr="005C18F2">
              <w:rPr>
                <w:rFonts w:eastAsia="Times New Roman"/>
                <w:color w:val="000000"/>
              </w:rPr>
              <w:t>“1” to be transmitted in 834 files, where Interchange Acknowledgment is requested (TA1/999).</w:t>
            </w:r>
          </w:p>
          <w:p w14:paraId="25A06593" w14:textId="77777777" w:rsidR="00F474E9" w:rsidRPr="005C18F2" w:rsidRDefault="00F474E9" w:rsidP="005C18F2">
            <w:pPr>
              <w:spacing w:after="0" w:line="240" w:lineRule="auto"/>
              <w:rPr>
                <w:rFonts w:eastAsia="Times New Roman"/>
                <w:color w:val="000000"/>
              </w:rPr>
            </w:pPr>
          </w:p>
          <w:p w14:paraId="71D69BF0" w14:textId="5F92A83A" w:rsidR="005A46C8" w:rsidRPr="005C18F2" w:rsidRDefault="005A46C8" w:rsidP="005C18F2">
            <w:pPr>
              <w:spacing w:after="0" w:line="240" w:lineRule="auto"/>
              <w:rPr>
                <w:rFonts w:eastAsia="Times New Roman"/>
                <w:color w:val="000000"/>
              </w:rPr>
            </w:pPr>
            <w:r w:rsidRPr="001D00FA">
              <w:rPr>
                <w:rFonts w:eastAsia="Times New Roman"/>
              </w:rPr>
              <w:t xml:space="preserve">“0” to be transmitted in </w:t>
            </w:r>
            <w:r w:rsidR="00F92949" w:rsidRPr="001D00FA">
              <w:rPr>
                <w:rFonts w:eastAsia="Times New Roman"/>
              </w:rPr>
              <w:t xml:space="preserve">834 Compare, </w:t>
            </w:r>
            <w:r w:rsidRPr="001D00FA">
              <w:rPr>
                <w:rFonts w:eastAsia="Times New Roman"/>
              </w:rPr>
              <w:t>TA1 and 999 files, where no Interchange Acknowledgment is requested.</w:t>
            </w:r>
          </w:p>
        </w:tc>
      </w:tr>
      <w:tr w:rsidR="005A46C8" w:rsidRPr="00553854" w14:paraId="43E1DC39" w14:textId="77777777" w:rsidTr="001D00FA">
        <w:trPr>
          <w:trHeight w:val="479"/>
        </w:trPr>
        <w:tc>
          <w:tcPr>
            <w:tcW w:w="623" w:type="pct"/>
            <w:shd w:val="clear" w:color="auto" w:fill="auto"/>
            <w:vAlign w:val="center"/>
            <w:hideMark/>
          </w:tcPr>
          <w:p w14:paraId="47B9DDB3"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ISA15</w:t>
            </w:r>
          </w:p>
        </w:tc>
        <w:tc>
          <w:tcPr>
            <w:tcW w:w="1022" w:type="pct"/>
            <w:shd w:val="clear" w:color="auto" w:fill="auto"/>
            <w:vAlign w:val="center"/>
            <w:hideMark/>
          </w:tcPr>
          <w:p w14:paraId="407AE4A2"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Usage Indicator</w:t>
            </w:r>
          </w:p>
        </w:tc>
        <w:tc>
          <w:tcPr>
            <w:tcW w:w="614" w:type="pct"/>
            <w:shd w:val="clear" w:color="auto" w:fill="auto"/>
            <w:vAlign w:val="center"/>
            <w:hideMark/>
          </w:tcPr>
          <w:p w14:paraId="45A1F511" w14:textId="5F64F17D" w:rsidR="005A46C8" w:rsidRPr="005C18F2" w:rsidRDefault="005A46C8" w:rsidP="005C18F2">
            <w:pPr>
              <w:spacing w:after="0" w:line="240" w:lineRule="auto"/>
              <w:jc w:val="center"/>
              <w:rPr>
                <w:rFonts w:eastAsia="Times New Roman"/>
                <w:color w:val="000000"/>
              </w:rPr>
            </w:pPr>
            <w:r w:rsidRPr="005C18F2">
              <w:rPr>
                <w:rFonts w:eastAsia="Times New Roman"/>
                <w:color w:val="000000"/>
              </w:rPr>
              <w:t>P</w:t>
            </w:r>
            <w:r w:rsidR="00044B6C" w:rsidRPr="005C18F2">
              <w:rPr>
                <w:rFonts w:eastAsia="Times New Roman"/>
                <w:color w:val="000000"/>
              </w:rPr>
              <w:br/>
            </w:r>
            <w:r w:rsidRPr="005C18F2">
              <w:rPr>
                <w:rFonts w:eastAsia="Times New Roman"/>
                <w:color w:val="000000"/>
              </w:rPr>
              <w:br/>
              <w:t>T</w:t>
            </w:r>
          </w:p>
        </w:tc>
        <w:tc>
          <w:tcPr>
            <w:tcW w:w="2741" w:type="pct"/>
            <w:shd w:val="clear" w:color="auto" w:fill="auto"/>
            <w:vAlign w:val="center"/>
            <w:hideMark/>
          </w:tcPr>
          <w:p w14:paraId="71435B53" w14:textId="506EFC02" w:rsidR="005A46C8" w:rsidRDefault="00E708EA" w:rsidP="00C47877">
            <w:pPr>
              <w:spacing w:after="0" w:line="240" w:lineRule="auto"/>
              <w:rPr>
                <w:rFonts w:eastAsia="Times New Roman"/>
                <w:color w:val="000000"/>
              </w:rPr>
            </w:pPr>
            <w:r w:rsidRPr="005C18F2">
              <w:rPr>
                <w:rFonts w:eastAsia="Times New Roman"/>
                <w:color w:val="000000"/>
              </w:rPr>
              <w:t>“</w:t>
            </w:r>
            <w:r w:rsidR="005A46C8" w:rsidRPr="005C18F2">
              <w:rPr>
                <w:rFonts w:eastAsia="Times New Roman"/>
                <w:color w:val="000000"/>
              </w:rPr>
              <w:t>P</w:t>
            </w:r>
            <w:r w:rsidRPr="005C18F2">
              <w:rPr>
                <w:rFonts w:eastAsia="Times New Roman"/>
                <w:color w:val="000000"/>
              </w:rPr>
              <w:t>”</w:t>
            </w:r>
            <w:r w:rsidR="005A46C8" w:rsidRPr="005C18F2">
              <w:rPr>
                <w:rFonts w:eastAsia="Times New Roman"/>
                <w:color w:val="000000"/>
              </w:rPr>
              <w:t xml:space="preserve"> Production data</w:t>
            </w:r>
          </w:p>
          <w:p w14:paraId="4CC6BF01" w14:textId="77777777" w:rsidR="00553854" w:rsidRPr="005C18F2" w:rsidRDefault="00553854" w:rsidP="005C18F2">
            <w:pPr>
              <w:spacing w:after="0" w:line="240" w:lineRule="auto"/>
              <w:rPr>
                <w:rFonts w:eastAsia="Times New Roman"/>
                <w:color w:val="000000"/>
              </w:rPr>
            </w:pPr>
          </w:p>
          <w:p w14:paraId="40136A4D" w14:textId="1182199A" w:rsidR="005A46C8" w:rsidRPr="005C18F2" w:rsidRDefault="00E708EA" w:rsidP="005C18F2">
            <w:pPr>
              <w:spacing w:after="0" w:line="240" w:lineRule="auto"/>
              <w:rPr>
                <w:rFonts w:eastAsia="Times New Roman"/>
                <w:color w:val="000000"/>
              </w:rPr>
            </w:pPr>
            <w:r w:rsidRPr="005C18F2">
              <w:rPr>
                <w:rFonts w:eastAsia="Times New Roman"/>
                <w:color w:val="000000"/>
              </w:rPr>
              <w:t>“</w:t>
            </w:r>
            <w:r w:rsidR="005A46C8" w:rsidRPr="005C18F2">
              <w:rPr>
                <w:rFonts w:eastAsia="Times New Roman"/>
                <w:color w:val="000000"/>
              </w:rPr>
              <w:t>T</w:t>
            </w:r>
            <w:r w:rsidRPr="005C18F2">
              <w:rPr>
                <w:rFonts w:eastAsia="Times New Roman"/>
                <w:color w:val="000000"/>
              </w:rPr>
              <w:t>”</w:t>
            </w:r>
            <w:r w:rsidR="0022553D" w:rsidRPr="005C18F2">
              <w:rPr>
                <w:rFonts w:eastAsia="Times New Roman"/>
                <w:color w:val="000000"/>
              </w:rPr>
              <w:t xml:space="preserve"> </w:t>
            </w:r>
            <w:r w:rsidR="005A46C8" w:rsidRPr="005C18F2">
              <w:rPr>
                <w:rFonts w:eastAsia="Times New Roman"/>
                <w:color w:val="000000"/>
              </w:rPr>
              <w:t>Test data</w:t>
            </w:r>
          </w:p>
        </w:tc>
      </w:tr>
      <w:tr w:rsidR="005A46C8" w:rsidRPr="00553854" w14:paraId="518CC14F" w14:textId="77777777" w:rsidTr="001D00FA">
        <w:trPr>
          <w:trHeight w:val="289"/>
        </w:trPr>
        <w:tc>
          <w:tcPr>
            <w:tcW w:w="623" w:type="pct"/>
            <w:shd w:val="clear" w:color="auto" w:fill="auto"/>
            <w:vAlign w:val="center"/>
            <w:hideMark/>
          </w:tcPr>
          <w:p w14:paraId="4BD79B2E"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ISA16</w:t>
            </w:r>
          </w:p>
        </w:tc>
        <w:tc>
          <w:tcPr>
            <w:tcW w:w="1022" w:type="pct"/>
            <w:shd w:val="clear" w:color="auto" w:fill="auto"/>
            <w:vAlign w:val="center"/>
            <w:hideMark/>
          </w:tcPr>
          <w:p w14:paraId="29691EB6"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Component Element Separator</w:t>
            </w:r>
          </w:p>
        </w:tc>
        <w:tc>
          <w:tcPr>
            <w:tcW w:w="614" w:type="pct"/>
            <w:shd w:val="clear" w:color="auto" w:fill="auto"/>
            <w:vAlign w:val="center"/>
            <w:hideMark/>
          </w:tcPr>
          <w:p w14:paraId="40CBEE47" w14:textId="34A16D6F" w:rsidR="005A46C8" w:rsidRPr="005C18F2" w:rsidRDefault="005A46C8" w:rsidP="005C18F2">
            <w:pPr>
              <w:spacing w:after="0" w:line="240" w:lineRule="auto"/>
              <w:jc w:val="center"/>
              <w:rPr>
                <w:rFonts w:eastAsia="Times New Roman"/>
                <w:color w:val="000000"/>
              </w:rPr>
            </w:pPr>
            <w:r w:rsidRPr="005C18F2">
              <w:rPr>
                <w:rFonts w:eastAsia="Times New Roman"/>
                <w:color w:val="000000"/>
              </w:rPr>
              <w:t>:</w:t>
            </w:r>
          </w:p>
        </w:tc>
        <w:tc>
          <w:tcPr>
            <w:tcW w:w="2741" w:type="pct"/>
            <w:shd w:val="clear" w:color="auto" w:fill="auto"/>
            <w:vAlign w:val="center"/>
            <w:hideMark/>
          </w:tcPr>
          <w:p w14:paraId="6A81028A" w14:textId="6242BDD8" w:rsidR="005A46C8" w:rsidRPr="005C18F2" w:rsidRDefault="005A46C8" w:rsidP="005C18F2">
            <w:pPr>
              <w:spacing w:after="0" w:line="240" w:lineRule="auto"/>
              <w:rPr>
                <w:rFonts w:eastAsia="Times New Roman"/>
                <w:color w:val="000000"/>
              </w:rPr>
            </w:pPr>
            <w:r w:rsidRPr="005C18F2">
              <w:rPr>
                <w:color w:val="000000" w:themeColor="text1"/>
              </w:rPr>
              <w:t>The colon “:” is the delimiter used to separate component data elements within a composite data structure.</w:t>
            </w:r>
          </w:p>
          <w:p w14:paraId="724B65C9" w14:textId="77777777" w:rsidR="005A46C8" w:rsidRPr="005C18F2" w:rsidRDefault="005A46C8" w:rsidP="005C18F2">
            <w:pPr>
              <w:spacing w:after="0" w:line="240" w:lineRule="auto"/>
              <w:rPr>
                <w:rFonts w:eastAsia="Times New Roman"/>
                <w:color w:val="000000"/>
              </w:rPr>
            </w:pPr>
          </w:p>
        </w:tc>
      </w:tr>
    </w:tbl>
    <w:p w14:paraId="28BCFE80" w14:textId="76857A34" w:rsidR="00044B6C" w:rsidRDefault="00044B6C" w:rsidP="005C18F2">
      <w:pPr>
        <w:spacing w:after="0" w:line="240" w:lineRule="auto"/>
      </w:pPr>
    </w:p>
    <w:p w14:paraId="36A4B38B" w14:textId="2D65D232" w:rsidR="00D4636B" w:rsidRPr="005C18F2" w:rsidRDefault="00D4636B" w:rsidP="005C18F2">
      <w:pPr>
        <w:pStyle w:val="Heading2"/>
        <w:spacing w:before="0"/>
        <w:rPr>
          <w:rFonts w:asciiTheme="minorHAnsi" w:hAnsiTheme="minorHAnsi" w:cstheme="minorHAnsi"/>
          <w:b/>
          <w:bCs/>
          <w:sz w:val="28"/>
          <w:szCs w:val="28"/>
        </w:rPr>
      </w:pPr>
      <w:bookmarkStart w:id="40" w:name="_Toc120479409"/>
      <w:bookmarkStart w:id="41" w:name="_Toc138087353"/>
      <w:r w:rsidRPr="005C18F2">
        <w:rPr>
          <w:rFonts w:asciiTheme="minorHAnsi" w:hAnsiTheme="minorHAnsi" w:cstheme="minorHAnsi"/>
          <w:b/>
          <w:bCs/>
          <w:sz w:val="28"/>
          <w:szCs w:val="28"/>
        </w:rPr>
        <w:t>4.2. IEA –</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Interchange Control Trailer Segment</w:t>
      </w:r>
      <w:bookmarkEnd w:id="40"/>
      <w:bookmarkEnd w:id="41"/>
    </w:p>
    <w:p w14:paraId="56A5E7C9" w14:textId="77777777" w:rsidR="005347F6" w:rsidRDefault="005347F6" w:rsidP="005C18F2">
      <w:pPr>
        <w:spacing w:after="0" w:line="240" w:lineRule="auto"/>
        <w:ind w:left="792" w:hanging="360"/>
        <w:jc w:val="center"/>
        <w:rPr>
          <w:b/>
          <w:bCs/>
          <w:color w:val="000000"/>
        </w:rPr>
      </w:pPr>
    </w:p>
    <w:p w14:paraId="363D939E" w14:textId="35B9DCE4" w:rsidR="005347F6" w:rsidRPr="005347F6" w:rsidRDefault="005347F6" w:rsidP="005C18F2">
      <w:pPr>
        <w:spacing w:after="0" w:line="240" w:lineRule="auto"/>
        <w:jc w:val="center"/>
        <w:rPr>
          <w:b/>
          <w:bCs/>
          <w:color w:val="000000"/>
        </w:rPr>
      </w:pPr>
      <w:r w:rsidRPr="00D41EFA">
        <w:rPr>
          <w:b/>
          <w:bCs/>
          <w:color w:val="000000"/>
        </w:rPr>
        <w:t xml:space="preserve">Table </w:t>
      </w:r>
      <w:r>
        <w:rPr>
          <w:b/>
          <w:bCs/>
          <w:color w:val="000000"/>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790"/>
        <w:gridCol w:w="1182"/>
        <w:gridCol w:w="5124"/>
      </w:tblGrid>
      <w:tr w:rsidR="005A46C8" w:rsidRPr="00553854" w14:paraId="6484291D" w14:textId="77777777" w:rsidTr="001D00FA">
        <w:trPr>
          <w:trHeight w:val="519"/>
        </w:trPr>
        <w:tc>
          <w:tcPr>
            <w:tcW w:w="671" w:type="pct"/>
            <w:shd w:val="clear" w:color="000000" w:fill="DBE5F1"/>
            <w:vAlign w:val="center"/>
            <w:hideMark/>
          </w:tcPr>
          <w:p w14:paraId="6A1AF095" w14:textId="77777777" w:rsidR="005A46C8" w:rsidRPr="00553854" w:rsidRDefault="005A46C8" w:rsidP="005C18F2">
            <w:pPr>
              <w:spacing w:after="0" w:line="240" w:lineRule="auto"/>
              <w:jc w:val="center"/>
              <w:rPr>
                <w:rFonts w:eastAsia="Times New Roman"/>
                <w:b/>
                <w:bCs/>
                <w:color w:val="000000"/>
              </w:rPr>
            </w:pPr>
            <w:r w:rsidRPr="00553854">
              <w:rPr>
                <w:rFonts w:eastAsia="Times New Roman"/>
                <w:b/>
                <w:bCs/>
                <w:color w:val="000000"/>
              </w:rPr>
              <w:t>ELEMENT ID</w:t>
            </w:r>
          </w:p>
        </w:tc>
        <w:tc>
          <w:tcPr>
            <w:tcW w:w="957" w:type="pct"/>
            <w:shd w:val="clear" w:color="000000" w:fill="DBE5F1"/>
            <w:vAlign w:val="center"/>
            <w:hideMark/>
          </w:tcPr>
          <w:p w14:paraId="268C7E57" w14:textId="77777777" w:rsidR="005A46C8" w:rsidRPr="00553854" w:rsidRDefault="005A46C8" w:rsidP="005C18F2">
            <w:pPr>
              <w:spacing w:after="0" w:line="240" w:lineRule="auto"/>
              <w:jc w:val="center"/>
              <w:rPr>
                <w:rFonts w:eastAsia="Times New Roman"/>
                <w:b/>
                <w:bCs/>
                <w:color w:val="000000"/>
              </w:rPr>
            </w:pPr>
            <w:r w:rsidRPr="00553854">
              <w:rPr>
                <w:rFonts w:eastAsia="Times New Roman"/>
                <w:b/>
                <w:bCs/>
                <w:color w:val="000000"/>
              </w:rPr>
              <w:t>DESCRIPTION</w:t>
            </w:r>
          </w:p>
        </w:tc>
        <w:tc>
          <w:tcPr>
            <w:tcW w:w="632" w:type="pct"/>
            <w:shd w:val="clear" w:color="000000" w:fill="DBE5F1"/>
            <w:vAlign w:val="center"/>
            <w:hideMark/>
          </w:tcPr>
          <w:p w14:paraId="76D78CE5" w14:textId="77777777" w:rsidR="005A46C8" w:rsidRPr="00553854" w:rsidRDefault="005A46C8" w:rsidP="005C18F2">
            <w:pPr>
              <w:spacing w:after="0" w:line="240" w:lineRule="auto"/>
              <w:jc w:val="center"/>
              <w:rPr>
                <w:rFonts w:eastAsia="Times New Roman"/>
                <w:b/>
                <w:bCs/>
                <w:color w:val="000000"/>
              </w:rPr>
            </w:pPr>
            <w:r w:rsidRPr="00553854">
              <w:rPr>
                <w:rFonts w:eastAsia="Times New Roman"/>
                <w:b/>
                <w:bCs/>
                <w:color w:val="000000"/>
              </w:rPr>
              <w:t>VALUE</w:t>
            </w:r>
          </w:p>
        </w:tc>
        <w:tc>
          <w:tcPr>
            <w:tcW w:w="2740" w:type="pct"/>
            <w:shd w:val="clear" w:color="000000" w:fill="DBE5F1"/>
            <w:vAlign w:val="center"/>
            <w:hideMark/>
          </w:tcPr>
          <w:p w14:paraId="46451D5C" w14:textId="77777777" w:rsidR="005A46C8" w:rsidRPr="00553854" w:rsidRDefault="005A46C8" w:rsidP="005C18F2">
            <w:pPr>
              <w:spacing w:after="0" w:line="240" w:lineRule="auto"/>
              <w:jc w:val="center"/>
              <w:rPr>
                <w:rFonts w:eastAsia="Times New Roman"/>
                <w:b/>
                <w:bCs/>
                <w:color w:val="000000"/>
              </w:rPr>
            </w:pPr>
            <w:r w:rsidRPr="00553854">
              <w:rPr>
                <w:rFonts w:eastAsia="Times New Roman"/>
                <w:b/>
                <w:bCs/>
                <w:color w:val="000000"/>
              </w:rPr>
              <w:t>INSTRUCTIONS</w:t>
            </w:r>
          </w:p>
        </w:tc>
      </w:tr>
      <w:tr w:rsidR="005A46C8" w:rsidRPr="00553854" w14:paraId="3AFD9F21" w14:textId="77777777" w:rsidTr="001D00FA">
        <w:trPr>
          <w:trHeight w:val="289"/>
        </w:trPr>
        <w:tc>
          <w:tcPr>
            <w:tcW w:w="671" w:type="pct"/>
            <w:shd w:val="clear" w:color="auto" w:fill="auto"/>
            <w:vAlign w:val="center"/>
            <w:hideMark/>
          </w:tcPr>
          <w:p w14:paraId="2B906F0E"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IEA01</w:t>
            </w:r>
          </w:p>
        </w:tc>
        <w:tc>
          <w:tcPr>
            <w:tcW w:w="957" w:type="pct"/>
            <w:shd w:val="clear" w:color="auto" w:fill="auto"/>
            <w:vAlign w:val="center"/>
            <w:hideMark/>
          </w:tcPr>
          <w:p w14:paraId="5F012D7F"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Number of included Functional Groups</w:t>
            </w:r>
          </w:p>
        </w:tc>
        <w:tc>
          <w:tcPr>
            <w:tcW w:w="632" w:type="pct"/>
            <w:shd w:val="clear" w:color="auto" w:fill="auto"/>
            <w:hideMark/>
          </w:tcPr>
          <w:p w14:paraId="151302F3" w14:textId="77777777" w:rsidR="00A131FE" w:rsidRDefault="00A131FE" w:rsidP="005C18F2">
            <w:pPr>
              <w:spacing w:after="0" w:line="240" w:lineRule="auto"/>
              <w:jc w:val="center"/>
              <w:rPr>
                <w:rFonts w:eastAsia="Times New Roman"/>
                <w:color w:val="000000"/>
              </w:rPr>
            </w:pPr>
          </w:p>
          <w:p w14:paraId="3FC207F7" w14:textId="77777777" w:rsidR="00A131FE" w:rsidRDefault="00A131FE" w:rsidP="005C18F2">
            <w:pPr>
              <w:spacing w:after="0" w:line="240" w:lineRule="auto"/>
              <w:jc w:val="center"/>
              <w:rPr>
                <w:rFonts w:eastAsia="Times New Roman"/>
                <w:color w:val="000000"/>
              </w:rPr>
            </w:pPr>
          </w:p>
          <w:p w14:paraId="690C6C2B" w14:textId="77777777" w:rsidR="00A131FE" w:rsidRDefault="00A131FE" w:rsidP="005C18F2">
            <w:pPr>
              <w:spacing w:after="0" w:line="240" w:lineRule="auto"/>
              <w:jc w:val="center"/>
              <w:rPr>
                <w:rFonts w:eastAsia="Times New Roman"/>
                <w:color w:val="000000"/>
              </w:rPr>
            </w:pPr>
          </w:p>
          <w:p w14:paraId="5B785738" w14:textId="6C002C36" w:rsidR="005A46C8" w:rsidRDefault="005A46C8" w:rsidP="005C18F2">
            <w:pPr>
              <w:spacing w:after="0" w:line="240" w:lineRule="auto"/>
              <w:jc w:val="center"/>
              <w:rPr>
                <w:rFonts w:eastAsia="Times New Roman"/>
                <w:color w:val="000000"/>
              </w:rPr>
            </w:pPr>
            <w:r w:rsidRPr="005C18F2">
              <w:rPr>
                <w:rFonts w:eastAsia="Times New Roman"/>
                <w:color w:val="000000"/>
              </w:rPr>
              <w:t>1</w:t>
            </w:r>
          </w:p>
          <w:p w14:paraId="5DACF8D8" w14:textId="4FD35F98" w:rsidR="003469BB" w:rsidRDefault="003469BB" w:rsidP="005C18F2">
            <w:pPr>
              <w:spacing w:after="0" w:line="240" w:lineRule="auto"/>
              <w:jc w:val="center"/>
              <w:rPr>
                <w:rFonts w:eastAsia="Times New Roman"/>
                <w:color w:val="000000"/>
              </w:rPr>
            </w:pPr>
          </w:p>
          <w:p w14:paraId="4B3B50EE" w14:textId="7DF664C3" w:rsidR="005A46C8" w:rsidRPr="005C18F2" w:rsidRDefault="00040122" w:rsidP="005C18F2">
            <w:pPr>
              <w:spacing w:after="0" w:line="240" w:lineRule="auto"/>
              <w:jc w:val="center"/>
              <w:rPr>
                <w:rFonts w:eastAsia="Times New Roman"/>
                <w:color w:val="000000"/>
              </w:rPr>
            </w:pPr>
            <w:r>
              <w:rPr>
                <w:rFonts w:eastAsia="Times New Roman"/>
                <w:color w:val="000000"/>
              </w:rPr>
              <w:t>0</w:t>
            </w:r>
          </w:p>
        </w:tc>
        <w:tc>
          <w:tcPr>
            <w:tcW w:w="2740" w:type="pct"/>
            <w:shd w:val="clear" w:color="auto" w:fill="auto"/>
            <w:vAlign w:val="center"/>
            <w:hideMark/>
          </w:tcPr>
          <w:p w14:paraId="75520AA7" w14:textId="77777777" w:rsidR="00957063" w:rsidRDefault="005A46C8" w:rsidP="00957063">
            <w:pPr>
              <w:rPr>
                <w:color w:val="000000"/>
              </w:rPr>
            </w:pPr>
            <w:r w:rsidRPr="005C18F2">
              <w:rPr>
                <w:rFonts w:eastAsia="Times New Roman"/>
                <w:color w:val="000000"/>
              </w:rPr>
              <w:t>The number of functional groups included in the interchange.</w:t>
            </w:r>
          </w:p>
          <w:p w14:paraId="3E0AEEA9" w14:textId="70EABADA" w:rsidR="00957063" w:rsidRDefault="005A46C8" w:rsidP="00957063">
            <w:pPr>
              <w:rPr>
                <w:color w:val="000000"/>
              </w:rPr>
            </w:pPr>
            <w:r w:rsidRPr="005C18F2">
              <w:rPr>
                <w:rFonts w:eastAsia="Times New Roman"/>
                <w:color w:val="000000"/>
              </w:rPr>
              <w:t xml:space="preserve">The value will always be </w:t>
            </w:r>
            <w:r w:rsidR="00E708EA" w:rsidRPr="005C18F2">
              <w:rPr>
                <w:rFonts w:eastAsia="Times New Roman"/>
                <w:color w:val="000000"/>
              </w:rPr>
              <w:t>“</w:t>
            </w:r>
            <w:r w:rsidRPr="005C18F2">
              <w:rPr>
                <w:rFonts w:eastAsia="Times New Roman"/>
                <w:color w:val="000000"/>
              </w:rPr>
              <w:t>1</w:t>
            </w:r>
            <w:r w:rsidR="00957063">
              <w:rPr>
                <w:color w:val="000000"/>
              </w:rPr>
              <w:t>” in 834 and 999 files.</w:t>
            </w:r>
          </w:p>
          <w:p w14:paraId="3D9C949A" w14:textId="4636F88A" w:rsidR="005A46C8" w:rsidRPr="005C18F2" w:rsidRDefault="00957063" w:rsidP="005C18F2">
            <w:pPr>
              <w:spacing w:after="0" w:line="240" w:lineRule="auto"/>
              <w:rPr>
                <w:rFonts w:eastAsia="Times New Roman"/>
                <w:color w:val="000000"/>
              </w:rPr>
            </w:pPr>
            <w:r>
              <w:rPr>
                <w:color w:val="000000"/>
              </w:rPr>
              <w:t>The value will always be “0” in TA1 file.</w:t>
            </w:r>
          </w:p>
        </w:tc>
      </w:tr>
      <w:tr w:rsidR="005A46C8" w:rsidRPr="00553854" w14:paraId="61508E27" w14:textId="77777777" w:rsidTr="001D00FA">
        <w:trPr>
          <w:trHeight w:val="289"/>
        </w:trPr>
        <w:tc>
          <w:tcPr>
            <w:tcW w:w="671" w:type="pct"/>
            <w:shd w:val="clear" w:color="auto" w:fill="auto"/>
            <w:vAlign w:val="center"/>
            <w:hideMark/>
          </w:tcPr>
          <w:p w14:paraId="42C089EA"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IEA02</w:t>
            </w:r>
          </w:p>
        </w:tc>
        <w:tc>
          <w:tcPr>
            <w:tcW w:w="957" w:type="pct"/>
            <w:shd w:val="clear" w:color="auto" w:fill="auto"/>
            <w:vAlign w:val="center"/>
            <w:hideMark/>
          </w:tcPr>
          <w:p w14:paraId="6F77BA09"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Interchange Control Number</w:t>
            </w:r>
          </w:p>
        </w:tc>
        <w:tc>
          <w:tcPr>
            <w:tcW w:w="632" w:type="pct"/>
            <w:shd w:val="clear" w:color="auto" w:fill="auto"/>
            <w:vAlign w:val="center"/>
            <w:hideMark/>
          </w:tcPr>
          <w:p w14:paraId="5F28D7EA" w14:textId="77777777" w:rsidR="005A46C8" w:rsidRPr="005C18F2" w:rsidRDefault="005A46C8" w:rsidP="005C18F2">
            <w:pPr>
              <w:spacing w:after="0" w:line="240" w:lineRule="auto"/>
              <w:jc w:val="center"/>
              <w:rPr>
                <w:rFonts w:eastAsia="Times New Roman"/>
                <w:color w:val="000000"/>
              </w:rPr>
            </w:pPr>
          </w:p>
        </w:tc>
        <w:tc>
          <w:tcPr>
            <w:tcW w:w="2740" w:type="pct"/>
            <w:shd w:val="clear" w:color="auto" w:fill="auto"/>
            <w:vAlign w:val="center"/>
            <w:hideMark/>
          </w:tcPr>
          <w:p w14:paraId="3CF01489"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Same as ISA13 (ISA13 = IEA02)</w:t>
            </w:r>
          </w:p>
        </w:tc>
      </w:tr>
    </w:tbl>
    <w:p w14:paraId="33B77C56" w14:textId="77777777" w:rsidR="007B0CD8" w:rsidRDefault="007B0CD8" w:rsidP="005C18F2">
      <w:pPr>
        <w:spacing w:after="0" w:line="240" w:lineRule="auto"/>
      </w:pPr>
    </w:p>
    <w:p w14:paraId="0DFFC698" w14:textId="2A75C265" w:rsidR="00F84499" w:rsidRPr="005C18F2" w:rsidRDefault="00D4636B" w:rsidP="005C18F2">
      <w:pPr>
        <w:pStyle w:val="Heading2"/>
        <w:spacing w:before="0"/>
        <w:rPr>
          <w:rFonts w:asciiTheme="minorHAnsi" w:hAnsiTheme="minorHAnsi" w:cstheme="minorHAnsi"/>
          <w:b/>
          <w:bCs/>
          <w:sz w:val="28"/>
          <w:szCs w:val="28"/>
        </w:rPr>
      </w:pPr>
      <w:bookmarkStart w:id="42" w:name="_Toc120479410"/>
      <w:bookmarkStart w:id="43" w:name="_Toc138087354"/>
      <w:r w:rsidRPr="005C18F2">
        <w:rPr>
          <w:rFonts w:asciiTheme="minorHAnsi" w:hAnsiTheme="minorHAnsi" w:cstheme="minorHAnsi"/>
          <w:b/>
          <w:bCs/>
          <w:sz w:val="28"/>
          <w:szCs w:val="28"/>
        </w:rPr>
        <w:t xml:space="preserve">4.3. </w:t>
      </w:r>
      <w:r w:rsidR="00F84499" w:rsidRPr="005C18F2">
        <w:rPr>
          <w:rFonts w:asciiTheme="minorHAnsi" w:hAnsiTheme="minorHAnsi" w:cstheme="minorHAnsi"/>
          <w:b/>
          <w:bCs/>
          <w:sz w:val="28"/>
          <w:szCs w:val="28"/>
        </w:rPr>
        <w:t>GS</w:t>
      </w:r>
      <w:r w:rsidRPr="005C18F2">
        <w:rPr>
          <w:rFonts w:asciiTheme="minorHAnsi" w:hAnsiTheme="minorHAnsi" w:cstheme="minorHAnsi"/>
          <w:b/>
          <w:bCs/>
          <w:sz w:val="28"/>
          <w:szCs w:val="28"/>
        </w:rPr>
        <w:t xml:space="preserve"> –</w:t>
      </w:r>
      <w:r w:rsidRPr="005C18F2">
        <w:rPr>
          <w:rFonts w:asciiTheme="minorHAnsi" w:hAnsiTheme="minorHAnsi" w:cstheme="minorHAnsi"/>
          <w:sz w:val="28"/>
          <w:szCs w:val="28"/>
        </w:rPr>
        <w:t xml:space="preserve"> </w:t>
      </w:r>
      <w:r w:rsidR="00F84499" w:rsidRPr="005C18F2">
        <w:rPr>
          <w:rFonts w:asciiTheme="minorHAnsi" w:hAnsiTheme="minorHAnsi" w:cstheme="minorHAnsi"/>
          <w:b/>
          <w:bCs/>
          <w:sz w:val="28"/>
          <w:szCs w:val="28"/>
        </w:rPr>
        <w:t>Functional Group Header Segment</w:t>
      </w:r>
      <w:bookmarkEnd w:id="42"/>
      <w:bookmarkEnd w:id="43"/>
    </w:p>
    <w:p w14:paraId="02AF6407" w14:textId="77777777" w:rsidR="004C3DF9" w:rsidRPr="005C18F2" w:rsidRDefault="004C3DF9" w:rsidP="005C18F2">
      <w:pPr>
        <w:spacing w:after="0" w:line="240" w:lineRule="auto"/>
      </w:pPr>
    </w:p>
    <w:p w14:paraId="7F9168C6" w14:textId="5D25A441" w:rsidR="005347F6" w:rsidRPr="005C18F2" w:rsidRDefault="005347F6" w:rsidP="005C18F2">
      <w:pPr>
        <w:spacing w:after="0" w:line="240" w:lineRule="auto"/>
        <w:jc w:val="center"/>
        <w:rPr>
          <w:b/>
          <w:bCs/>
          <w:color w:val="000000"/>
        </w:rPr>
      </w:pPr>
      <w:r w:rsidRPr="005C18F2">
        <w:rPr>
          <w:b/>
          <w:bCs/>
          <w:color w:val="000000"/>
        </w:rPr>
        <w:t>Table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782"/>
        <w:gridCol w:w="1573"/>
        <w:gridCol w:w="4740"/>
      </w:tblGrid>
      <w:tr w:rsidR="005A46C8" w:rsidRPr="008B268E" w14:paraId="3D327AFC" w14:textId="77777777" w:rsidTr="001D00FA">
        <w:trPr>
          <w:trHeight w:val="519"/>
          <w:tblHeader/>
        </w:trPr>
        <w:tc>
          <w:tcPr>
            <w:tcW w:w="671" w:type="pct"/>
            <w:shd w:val="clear" w:color="000000" w:fill="DBE5F1"/>
            <w:vAlign w:val="center"/>
            <w:hideMark/>
          </w:tcPr>
          <w:p w14:paraId="4AD2D8EC" w14:textId="77777777" w:rsidR="005A46C8" w:rsidRPr="005C18F2" w:rsidRDefault="005A46C8"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953" w:type="pct"/>
            <w:shd w:val="clear" w:color="000000" w:fill="DBE5F1"/>
            <w:vAlign w:val="center"/>
            <w:hideMark/>
          </w:tcPr>
          <w:p w14:paraId="15D8AD2E" w14:textId="77777777" w:rsidR="005A46C8" w:rsidRPr="005C18F2" w:rsidRDefault="005A46C8"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841" w:type="pct"/>
            <w:shd w:val="clear" w:color="000000" w:fill="DBE5F1"/>
            <w:vAlign w:val="center"/>
            <w:hideMark/>
          </w:tcPr>
          <w:p w14:paraId="34787037" w14:textId="77777777" w:rsidR="005A46C8" w:rsidRPr="005C18F2" w:rsidRDefault="005A46C8" w:rsidP="005C18F2">
            <w:pPr>
              <w:spacing w:after="0" w:line="240" w:lineRule="auto"/>
              <w:jc w:val="center"/>
              <w:rPr>
                <w:rFonts w:eastAsia="Times New Roman"/>
                <w:b/>
                <w:bCs/>
                <w:color w:val="000000"/>
              </w:rPr>
            </w:pPr>
            <w:r w:rsidRPr="005C18F2">
              <w:rPr>
                <w:rFonts w:eastAsia="Times New Roman"/>
                <w:b/>
                <w:bCs/>
                <w:color w:val="000000"/>
              </w:rPr>
              <w:t>VALUE</w:t>
            </w:r>
          </w:p>
        </w:tc>
        <w:tc>
          <w:tcPr>
            <w:tcW w:w="2534" w:type="pct"/>
            <w:shd w:val="clear" w:color="000000" w:fill="DBE5F1"/>
            <w:vAlign w:val="center"/>
            <w:hideMark/>
          </w:tcPr>
          <w:p w14:paraId="0B75B1CB" w14:textId="77777777" w:rsidR="005A46C8" w:rsidRPr="005C18F2" w:rsidRDefault="005A46C8"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5A46C8" w:rsidRPr="008B268E" w14:paraId="4C2F72F4" w14:textId="77777777" w:rsidTr="001D00FA">
        <w:trPr>
          <w:trHeight w:val="289"/>
        </w:trPr>
        <w:tc>
          <w:tcPr>
            <w:tcW w:w="671" w:type="pct"/>
            <w:shd w:val="clear" w:color="auto" w:fill="auto"/>
            <w:vAlign w:val="center"/>
            <w:hideMark/>
          </w:tcPr>
          <w:p w14:paraId="2AA52C7D"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GS01</w:t>
            </w:r>
          </w:p>
        </w:tc>
        <w:tc>
          <w:tcPr>
            <w:tcW w:w="953" w:type="pct"/>
            <w:shd w:val="clear" w:color="auto" w:fill="auto"/>
            <w:vAlign w:val="center"/>
            <w:hideMark/>
          </w:tcPr>
          <w:p w14:paraId="1DA86E2F"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Functional Identifier Code</w:t>
            </w:r>
          </w:p>
        </w:tc>
        <w:tc>
          <w:tcPr>
            <w:tcW w:w="841" w:type="pct"/>
            <w:shd w:val="clear" w:color="auto" w:fill="auto"/>
            <w:vAlign w:val="center"/>
            <w:hideMark/>
          </w:tcPr>
          <w:p w14:paraId="6197D272" w14:textId="4DA4A780" w:rsidR="005A46C8" w:rsidRPr="005C18F2" w:rsidRDefault="005A46C8" w:rsidP="005C18F2">
            <w:pPr>
              <w:spacing w:after="0" w:line="240" w:lineRule="auto"/>
              <w:jc w:val="center"/>
              <w:rPr>
                <w:rFonts w:eastAsia="Times New Roman"/>
                <w:color w:val="000000"/>
              </w:rPr>
            </w:pPr>
            <w:r w:rsidRPr="005C18F2">
              <w:rPr>
                <w:rFonts w:eastAsia="Times New Roman"/>
                <w:color w:val="000000"/>
              </w:rPr>
              <w:t>BE</w:t>
            </w:r>
          </w:p>
        </w:tc>
        <w:tc>
          <w:tcPr>
            <w:tcW w:w="2534" w:type="pct"/>
            <w:shd w:val="clear" w:color="auto" w:fill="auto"/>
            <w:vAlign w:val="center"/>
            <w:hideMark/>
          </w:tcPr>
          <w:p w14:paraId="1871434C"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w:t>
            </w:r>
          </w:p>
        </w:tc>
      </w:tr>
      <w:tr w:rsidR="005A46C8" w:rsidRPr="008B268E" w14:paraId="3C94270F" w14:textId="77777777" w:rsidTr="001D00FA">
        <w:trPr>
          <w:trHeight w:val="289"/>
        </w:trPr>
        <w:tc>
          <w:tcPr>
            <w:tcW w:w="671" w:type="pct"/>
            <w:shd w:val="clear" w:color="auto" w:fill="auto"/>
            <w:vAlign w:val="center"/>
            <w:hideMark/>
          </w:tcPr>
          <w:p w14:paraId="3BA31D0A"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GS02</w:t>
            </w:r>
          </w:p>
        </w:tc>
        <w:tc>
          <w:tcPr>
            <w:tcW w:w="953" w:type="pct"/>
            <w:shd w:val="clear" w:color="auto" w:fill="auto"/>
            <w:vAlign w:val="center"/>
            <w:hideMark/>
          </w:tcPr>
          <w:p w14:paraId="7B9DEF35"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Application Sender’s Code</w:t>
            </w:r>
          </w:p>
        </w:tc>
        <w:tc>
          <w:tcPr>
            <w:tcW w:w="841" w:type="pct"/>
            <w:shd w:val="clear" w:color="auto" w:fill="auto"/>
            <w:vAlign w:val="center"/>
            <w:hideMark/>
          </w:tcPr>
          <w:p w14:paraId="74EEB7A4" w14:textId="19747C3C" w:rsidR="005A46C8" w:rsidRPr="005C18F2" w:rsidRDefault="005A46C8" w:rsidP="00890CA6">
            <w:pPr>
              <w:spacing w:after="0" w:line="240" w:lineRule="auto"/>
              <w:jc w:val="center"/>
              <w:rPr>
                <w:rFonts w:eastAsia="Times New Roman"/>
                <w:color w:val="000000"/>
              </w:rPr>
            </w:pPr>
            <w:r w:rsidRPr="005C18F2">
              <w:rPr>
                <w:rFonts w:eastAsia="Times New Roman"/>
                <w:color w:val="000000"/>
              </w:rPr>
              <w:t>CA0</w:t>
            </w:r>
          </w:p>
          <w:p w14:paraId="0508044B" w14:textId="422836A2" w:rsidR="005A46C8" w:rsidRDefault="005A46C8" w:rsidP="00890CA6">
            <w:pPr>
              <w:spacing w:after="0" w:line="240" w:lineRule="auto"/>
              <w:jc w:val="center"/>
              <w:rPr>
                <w:rFonts w:eastAsia="Times New Roman"/>
                <w:color w:val="000000"/>
              </w:rPr>
            </w:pPr>
          </w:p>
          <w:p w14:paraId="1BC4B0AE" w14:textId="77777777" w:rsidR="00445E51" w:rsidRDefault="00445E51" w:rsidP="00890CA6">
            <w:pPr>
              <w:spacing w:after="0" w:line="240" w:lineRule="auto"/>
              <w:jc w:val="center"/>
              <w:rPr>
                <w:rFonts w:eastAsia="Times New Roman"/>
                <w:color w:val="000000"/>
              </w:rPr>
            </w:pPr>
          </w:p>
          <w:p w14:paraId="57C6FD63" w14:textId="77777777" w:rsidR="00445E51" w:rsidRPr="005C18F2" w:rsidRDefault="00445E51" w:rsidP="00890CA6">
            <w:pPr>
              <w:spacing w:after="0" w:line="240" w:lineRule="auto"/>
              <w:jc w:val="center"/>
              <w:rPr>
                <w:rFonts w:eastAsia="Times New Roman"/>
                <w:color w:val="000000"/>
              </w:rPr>
            </w:pPr>
          </w:p>
          <w:p w14:paraId="5CCAC715" w14:textId="3C271AA9" w:rsidR="005A46C8" w:rsidRPr="005C18F2" w:rsidRDefault="00326DFF" w:rsidP="00890CA6">
            <w:pPr>
              <w:spacing w:after="0" w:line="240" w:lineRule="auto"/>
              <w:jc w:val="center"/>
              <w:rPr>
                <w:rFonts w:eastAsia="Times New Roman"/>
                <w:color w:val="000000"/>
              </w:rPr>
            </w:pPr>
            <w:r>
              <w:rPr>
                <w:rFonts w:eastAsia="Times New Roman"/>
                <w:color w:val="000000"/>
              </w:rPr>
              <w:lastRenderedPageBreak/>
              <w:t>Carrier</w:t>
            </w:r>
            <w:r w:rsidR="005A46C8" w:rsidRPr="005C18F2">
              <w:rPr>
                <w:rFonts w:eastAsia="Times New Roman"/>
                <w:color w:val="000000"/>
              </w:rPr>
              <w:t xml:space="preserve"> Federal </w:t>
            </w:r>
            <w:r w:rsidR="00E708EA" w:rsidRPr="005C18F2">
              <w:rPr>
                <w:rFonts w:eastAsia="Times New Roman"/>
                <w:color w:val="000000"/>
              </w:rPr>
              <w:t xml:space="preserve">  </w:t>
            </w:r>
            <w:r w:rsidR="005A46C8" w:rsidRPr="005C18F2">
              <w:rPr>
                <w:rFonts w:eastAsia="Times New Roman"/>
                <w:color w:val="000000"/>
              </w:rPr>
              <w:t>Tax ID</w:t>
            </w:r>
          </w:p>
        </w:tc>
        <w:tc>
          <w:tcPr>
            <w:tcW w:w="2534" w:type="pct"/>
            <w:shd w:val="clear" w:color="auto" w:fill="auto"/>
            <w:vAlign w:val="center"/>
            <w:hideMark/>
          </w:tcPr>
          <w:p w14:paraId="6A445302" w14:textId="43368B87" w:rsidR="005A46C8" w:rsidRPr="005C18F2" w:rsidRDefault="005A46C8" w:rsidP="005C18F2">
            <w:pPr>
              <w:spacing w:after="0" w:line="240" w:lineRule="auto"/>
              <w:rPr>
                <w:rFonts w:eastAsia="Times New Roman"/>
                <w:color w:val="000000"/>
              </w:rPr>
            </w:pPr>
            <w:r w:rsidRPr="005C18F2">
              <w:rPr>
                <w:rFonts w:eastAsia="Times New Roman"/>
                <w:color w:val="000000"/>
              </w:rPr>
              <w:lastRenderedPageBreak/>
              <w:t xml:space="preserve">In Outbound </w:t>
            </w:r>
            <w:r w:rsidR="009A01C4" w:rsidRPr="005C18F2">
              <w:rPr>
                <w:rFonts w:eastAsia="Times New Roman"/>
                <w:color w:val="000000"/>
              </w:rPr>
              <w:t xml:space="preserve">files </w:t>
            </w:r>
            <w:r w:rsidRPr="005C18F2">
              <w:rPr>
                <w:rFonts w:eastAsia="Times New Roman"/>
                <w:color w:val="000000"/>
              </w:rPr>
              <w:t xml:space="preserve">to </w:t>
            </w:r>
            <w:r w:rsidR="00326DFF">
              <w:rPr>
                <w:rFonts w:eastAsia="Times New Roman"/>
                <w:color w:val="000000"/>
              </w:rPr>
              <w:t>Carrier</w:t>
            </w:r>
            <w:r w:rsidR="009A01C4" w:rsidRPr="005C18F2">
              <w:rPr>
                <w:rFonts w:eastAsia="Times New Roman"/>
                <w:color w:val="000000"/>
              </w:rPr>
              <w:t>s</w:t>
            </w:r>
            <w:r w:rsidRPr="005C18F2">
              <w:rPr>
                <w:rFonts w:eastAsia="Times New Roman"/>
                <w:color w:val="000000"/>
              </w:rPr>
              <w:t>, the value "CA0" will be transmitted. There should be NO trailing spaces.</w:t>
            </w:r>
          </w:p>
          <w:p w14:paraId="5A316085" w14:textId="77777777" w:rsidR="005A46C8" w:rsidRPr="005C18F2" w:rsidRDefault="005A46C8" w:rsidP="005C18F2">
            <w:pPr>
              <w:spacing w:after="0" w:line="240" w:lineRule="auto"/>
              <w:rPr>
                <w:rFonts w:eastAsia="Times New Roman"/>
                <w:color w:val="000000"/>
              </w:rPr>
            </w:pPr>
          </w:p>
          <w:p w14:paraId="3350C4A1" w14:textId="1EB415BE" w:rsidR="00890CA6" w:rsidRPr="005C18F2" w:rsidRDefault="005A46C8" w:rsidP="005C18F2">
            <w:pPr>
              <w:spacing w:after="0" w:line="240" w:lineRule="auto"/>
              <w:rPr>
                <w:rFonts w:eastAsia="Times New Roman"/>
                <w:color w:val="000000"/>
              </w:rPr>
            </w:pPr>
            <w:r w:rsidRPr="005C18F2">
              <w:rPr>
                <w:rFonts w:eastAsia="Times New Roman"/>
                <w:color w:val="000000"/>
              </w:rPr>
              <w:lastRenderedPageBreak/>
              <w:t>In Inbound</w:t>
            </w:r>
            <w:r w:rsidR="001539A6" w:rsidRPr="005C18F2">
              <w:rPr>
                <w:rFonts w:eastAsia="Times New Roman"/>
                <w:color w:val="000000"/>
              </w:rPr>
              <w:t xml:space="preserve"> files </w:t>
            </w:r>
            <w:r w:rsidRPr="005C18F2">
              <w:rPr>
                <w:rFonts w:eastAsia="Times New Roman"/>
                <w:color w:val="000000"/>
              </w:rPr>
              <w:t xml:space="preserve">from </w:t>
            </w:r>
            <w:r w:rsidR="00326DFF">
              <w:rPr>
                <w:rFonts w:eastAsia="Times New Roman"/>
                <w:color w:val="000000"/>
              </w:rPr>
              <w:t>Carrier</w:t>
            </w:r>
            <w:r w:rsidR="001539A6" w:rsidRPr="005C18F2">
              <w:rPr>
                <w:rFonts w:eastAsia="Times New Roman"/>
                <w:color w:val="000000"/>
              </w:rPr>
              <w:t>s</w:t>
            </w:r>
            <w:r w:rsidRPr="005C18F2">
              <w:rPr>
                <w:rFonts w:eastAsia="Times New Roman"/>
                <w:color w:val="000000"/>
              </w:rPr>
              <w:t xml:space="preserve">, the </w:t>
            </w:r>
            <w:r w:rsidR="00326DFF">
              <w:rPr>
                <w:rFonts w:eastAsia="Times New Roman"/>
                <w:color w:val="000000"/>
              </w:rPr>
              <w:t>Carrier</w:t>
            </w:r>
            <w:r w:rsidRPr="005C18F2">
              <w:rPr>
                <w:rFonts w:eastAsia="Times New Roman"/>
                <w:color w:val="000000"/>
              </w:rPr>
              <w:t>'s Federal Tax ID will be transmitted</w:t>
            </w:r>
            <w:r w:rsidR="00A304EF" w:rsidRPr="005C18F2">
              <w:rPr>
                <w:rFonts w:eastAsia="Times New Roman"/>
                <w:color w:val="000000"/>
              </w:rPr>
              <w:t xml:space="preserve">. </w:t>
            </w:r>
            <w:r w:rsidRPr="005C18F2">
              <w:rPr>
                <w:rFonts w:eastAsia="Times New Roman"/>
                <w:color w:val="000000"/>
              </w:rPr>
              <w:t>There should be NO trailing spaces.</w:t>
            </w:r>
          </w:p>
        </w:tc>
      </w:tr>
      <w:tr w:rsidR="005A46C8" w:rsidRPr="008B268E" w14:paraId="7BE471B7" w14:textId="77777777" w:rsidTr="001D00FA">
        <w:trPr>
          <w:trHeight w:val="289"/>
        </w:trPr>
        <w:tc>
          <w:tcPr>
            <w:tcW w:w="671" w:type="pct"/>
            <w:shd w:val="clear" w:color="auto" w:fill="auto"/>
            <w:vAlign w:val="center"/>
            <w:hideMark/>
          </w:tcPr>
          <w:p w14:paraId="385ED16F"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lastRenderedPageBreak/>
              <w:t>GS03</w:t>
            </w:r>
          </w:p>
        </w:tc>
        <w:tc>
          <w:tcPr>
            <w:tcW w:w="953" w:type="pct"/>
            <w:shd w:val="clear" w:color="auto" w:fill="auto"/>
            <w:vAlign w:val="center"/>
            <w:hideMark/>
          </w:tcPr>
          <w:p w14:paraId="28955F93"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Application Receiver’s Code</w:t>
            </w:r>
          </w:p>
        </w:tc>
        <w:tc>
          <w:tcPr>
            <w:tcW w:w="841" w:type="pct"/>
            <w:shd w:val="clear" w:color="auto" w:fill="auto"/>
            <w:vAlign w:val="center"/>
            <w:hideMark/>
          </w:tcPr>
          <w:p w14:paraId="0B2EC3D3" w14:textId="7DB2D271" w:rsidR="00E26DAF" w:rsidRPr="005C18F2" w:rsidRDefault="00326DFF" w:rsidP="00E26DAF">
            <w:pPr>
              <w:spacing w:after="0" w:line="240" w:lineRule="auto"/>
              <w:jc w:val="center"/>
              <w:rPr>
                <w:rFonts w:eastAsia="Times New Roman"/>
                <w:color w:val="000000"/>
              </w:rPr>
            </w:pPr>
            <w:r>
              <w:rPr>
                <w:rFonts w:eastAsia="Times New Roman"/>
                <w:color w:val="000000"/>
              </w:rPr>
              <w:t>Carrier</w:t>
            </w:r>
            <w:r w:rsidR="00E26DAF" w:rsidRPr="005C18F2">
              <w:rPr>
                <w:rFonts w:eastAsia="Times New Roman"/>
                <w:color w:val="000000"/>
              </w:rPr>
              <w:t xml:space="preserve"> Federal Tax ID</w:t>
            </w:r>
          </w:p>
          <w:p w14:paraId="4B713BDA" w14:textId="77777777" w:rsidR="00890CA6" w:rsidRDefault="00890CA6" w:rsidP="00890CA6">
            <w:pPr>
              <w:spacing w:after="0" w:line="240" w:lineRule="auto"/>
              <w:jc w:val="center"/>
              <w:rPr>
                <w:rFonts w:eastAsia="Times New Roman"/>
                <w:color w:val="000000"/>
              </w:rPr>
            </w:pPr>
          </w:p>
          <w:p w14:paraId="5AB6FF77" w14:textId="74B1996A" w:rsidR="005A46C8" w:rsidRDefault="005A46C8" w:rsidP="00890CA6">
            <w:pPr>
              <w:spacing w:after="0" w:line="240" w:lineRule="auto"/>
              <w:jc w:val="center"/>
              <w:rPr>
                <w:rFonts w:eastAsia="Times New Roman"/>
                <w:color w:val="000000"/>
              </w:rPr>
            </w:pPr>
          </w:p>
          <w:p w14:paraId="50A60CA3" w14:textId="4C7D6658" w:rsidR="00A304EF" w:rsidRPr="005C18F2" w:rsidRDefault="00A304EF" w:rsidP="00890CA6">
            <w:pPr>
              <w:spacing w:after="0" w:line="240" w:lineRule="auto"/>
              <w:jc w:val="center"/>
              <w:rPr>
                <w:rFonts w:eastAsia="Times New Roman"/>
                <w:color w:val="000000"/>
              </w:rPr>
            </w:pPr>
            <w:r w:rsidRPr="005C18F2">
              <w:rPr>
                <w:rFonts w:eastAsia="Times New Roman"/>
                <w:color w:val="000000"/>
              </w:rPr>
              <w:t>CA0</w:t>
            </w:r>
          </w:p>
          <w:p w14:paraId="397360C2" w14:textId="0D3F9858" w:rsidR="005A46C8" w:rsidRPr="005C18F2" w:rsidRDefault="005A46C8" w:rsidP="00890CA6">
            <w:pPr>
              <w:spacing w:after="0" w:line="240" w:lineRule="auto"/>
              <w:jc w:val="center"/>
              <w:rPr>
                <w:rFonts w:eastAsia="Times New Roman"/>
                <w:color w:val="000000"/>
              </w:rPr>
            </w:pPr>
          </w:p>
        </w:tc>
        <w:tc>
          <w:tcPr>
            <w:tcW w:w="2534" w:type="pct"/>
            <w:shd w:val="clear" w:color="auto" w:fill="auto"/>
            <w:hideMark/>
          </w:tcPr>
          <w:p w14:paraId="1A53B4DE" w14:textId="4996B328" w:rsidR="005A46C8" w:rsidRPr="005C18F2" w:rsidRDefault="005A46C8" w:rsidP="00445E51">
            <w:pPr>
              <w:spacing w:after="0" w:line="240" w:lineRule="auto"/>
              <w:rPr>
                <w:rFonts w:eastAsia="Times New Roman"/>
                <w:color w:val="000000"/>
              </w:rPr>
            </w:pPr>
            <w:r w:rsidRPr="005C18F2">
              <w:rPr>
                <w:rFonts w:eastAsia="Times New Roman"/>
                <w:color w:val="000000"/>
              </w:rPr>
              <w:t xml:space="preserve">In Outbound </w:t>
            </w:r>
            <w:r w:rsidR="00CC5839" w:rsidRPr="005C18F2">
              <w:rPr>
                <w:rFonts w:eastAsia="Times New Roman"/>
                <w:color w:val="000000"/>
              </w:rPr>
              <w:t xml:space="preserve">files </w:t>
            </w:r>
            <w:r w:rsidRPr="005C18F2">
              <w:rPr>
                <w:rFonts w:eastAsia="Times New Roman"/>
                <w:color w:val="000000"/>
              </w:rPr>
              <w:t xml:space="preserve">to </w:t>
            </w:r>
            <w:r w:rsidR="00326DFF">
              <w:rPr>
                <w:rFonts w:eastAsia="Times New Roman"/>
                <w:color w:val="000000"/>
              </w:rPr>
              <w:t>Carrier</w:t>
            </w:r>
            <w:r w:rsidR="00CC5839" w:rsidRPr="005C18F2">
              <w:rPr>
                <w:rFonts w:eastAsia="Times New Roman"/>
                <w:color w:val="000000"/>
              </w:rPr>
              <w:t>s</w:t>
            </w:r>
            <w:r w:rsidRPr="005C18F2">
              <w:rPr>
                <w:rFonts w:eastAsia="Times New Roman"/>
                <w:color w:val="000000"/>
              </w:rPr>
              <w:t xml:space="preserve">, the </w:t>
            </w:r>
            <w:r w:rsidR="00326DFF">
              <w:rPr>
                <w:rFonts w:eastAsia="Times New Roman"/>
                <w:color w:val="000000"/>
              </w:rPr>
              <w:t>Carrier</w:t>
            </w:r>
            <w:r w:rsidRPr="005C18F2">
              <w:rPr>
                <w:rFonts w:eastAsia="Times New Roman"/>
                <w:color w:val="000000"/>
              </w:rPr>
              <w:t>'s Federal Tax ID will be transmitted. There should be NO trailing spaces.</w:t>
            </w:r>
          </w:p>
          <w:p w14:paraId="184E5994" w14:textId="77777777" w:rsidR="005A46C8" w:rsidRPr="005C18F2" w:rsidRDefault="005A46C8" w:rsidP="00445E51">
            <w:pPr>
              <w:spacing w:after="0" w:line="240" w:lineRule="auto"/>
              <w:rPr>
                <w:rFonts w:eastAsia="Times New Roman"/>
                <w:color w:val="000000"/>
              </w:rPr>
            </w:pPr>
          </w:p>
          <w:p w14:paraId="10CF4DB2" w14:textId="3563EC7C" w:rsidR="005A46C8" w:rsidRPr="005C18F2" w:rsidRDefault="005A46C8" w:rsidP="00445E51">
            <w:pPr>
              <w:spacing w:after="0" w:line="240" w:lineRule="auto"/>
              <w:rPr>
                <w:rFonts w:eastAsia="Times New Roman"/>
                <w:color w:val="000000"/>
              </w:rPr>
            </w:pPr>
            <w:r w:rsidRPr="005C18F2">
              <w:rPr>
                <w:rFonts w:eastAsia="Times New Roman"/>
                <w:color w:val="000000"/>
              </w:rPr>
              <w:t xml:space="preserve">In Inbound </w:t>
            </w:r>
            <w:r w:rsidR="00CC5839" w:rsidRPr="005C18F2">
              <w:rPr>
                <w:rFonts w:eastAsia="Times New Roman"/>
                <w:color w:val="000000"/>
              </w:rPr>
              <w:t xml:space="preserve">files </w:t>
            </w:r>
            <w:r w:rsidRPr="005C18F2">
              <w:rPr>
                <w:rFonts w:eastAsia="Times New Roman"/>
                <w:color w:val="000000"/>
              </w:rPr>
              <w:t xml:space="preserve">from </w:t>
            </w:r>
            <w:r w:rsidR="00326DFF">
              <w:rPr>
                <w:rFonts w:eastAsia="Times New Roman"/>
                <w:color w:val="000000"/>
              </w:rPr>
              <w:t>Carrier</w:t>
            </w:r>
            <w:r w:rsidRPr="005C18F2">
              <w:rPr>
                <w:rFonts w:eastAsia="Times New Roman"/>
                <w:color w:val="000000"/>
              </w:rPr>
              <w:t>s, the value "CA0" will be transmitted. There should be NO trailing spaces.</w:t>
            </w:r>
          </w:p>
        </w:tc>
      </w:tr>
      <w:tr w:rsidR="005A46C8" w:rsidRPr="008B268E" w14:paraId="0D18DE2A" w14:textId="77777777" w:rsidTr="001D00FA">
        <w:trPr>
          <w:trHeight w:val="289"/>
        </w:trPr>
        <w:tc>
          <w:tcPr>
            <w:tcW w:w="671" w:type="pct"/>
            <w:shd w:val="clear" w:color="auto" w:fill="auto"/>
            <w:vAlign w:val="center"/>
            <w:hideMark/>
          </w:tcPr>
          <w:p w14:paraId="3201CA6E"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GS04</w:t>
            </w:r>
          </w:p>
        </w:tc>
        <w:tc>
          <w:tcPr>
            <w:tcW w:w="953" w:type="pct"/>
            <w:shd w:val="clear" w:color="auto" w:fill="auto"/>
            <w:vAlign w:val="center"/>
            <w:hideMark/>
          </w:tcPr>
          <w:p w14:paraId="09BF9B8E"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System Date</w:t>
            </w:r>
          </w:p>
        </w:tc>
        <w:tc>
          <w:tcPr>
            <w:tcW w:w="841" w:type="pct"/>
            <w:shd w:val="clear" w:color="auto" w:fill="auto"/>
            <w:vAlign w:val="center"/>
            <w:hideMark/>
          </w:tcPr>
          <w:p w14:paraId="16BF55E7" w14:textId="77777777" w:rsidR="005A46C8" w:rsidRPr="005C18F2" w:rsidRDefault="005A46C8" w:rsidP="005C18F2">
            <w:pPr>
              <w:spacing w:after="0" w:line="240" w:lineRule="auto"/>
              <w:jc w:val="center"/>
              <w:rPr>
                <w:rFonts w:eastAsia="Times New Roman"/>
                <w:color w:val="000000"/>
              </w:rPr>
            </w:pPr>
            <w:r w:rsidRPr="005C18F2">
              <w:rPr>
                <w:rFonts w:eastAsia="Times New Roman"/>
                <w:color w:val="000000"/>
              </w:rPr>
              <w:t>CCYYMMDD</w:t>
            </w:r>
          </w:p>
        </w:tc>
        <w:tc>
          <w:tcPr>
            <w:tcW w:w="2534" w:type="pct"/>
            <w:shd w:val="clear" w:color="auto" w:fill="auto"/>
            <w:vAlign w:val="center"/>
            <w:hideMark/>
          </w:tcPr>
          <w:p w14:paraId="454F450D" w14:textId="55741A8D"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Date that the functional group was generated by the Exchange or the </w:t>
            </w:r>
            <w:r w:rsidR="00326DFF">
              <w:rPr>
                <w:rFonts w:eastAsia="Times New Roman"/>
                <w:color w:val="000000"/>
              </w:rPr>
              <w:t>Carrier</w:t>
            </w:r>
            <w:r w:rsidRPr="005C18F2">
              <w:rPr>
                <w:rFonts w:eastAsia="Times New Roman"/>
                <w:color w:val="000000"/>
              </w:rPr>
              <w:t>.</w:t>
            </w:r>
          </w:p>
        </w:tc>
      </w:tr>
      <w:tr w:rsidR="005A46C8" w:rsidRPr="008B268E" w14:paraId="5BBE8C6A" w14:textId="77777777" w:rsidTr="001D00FA">
        <w:trPr>
          <w:trHeight w:val="289"/>
        </w:trPr>
        <w:tc>
          <w:tcPr>
            <w:tcW w:w="671" w:type="pct"/>
            <w:shd w:val="clear" w:color="auto" w:fill="auto"/>
            <w:vAlign w:val="center"/>
            <w:hideMark/>
          </w:tcPr>
          <w:p w14:paraId="0A912211"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GS05</w:t>
            </w:r>
          </w:p>
        </w:tc>
        <w:tc>
          <w:tcPr>
            <w:tcW w:w="953" w:type="pct"/>
            <w:shd w:val="clear" w:color="auto" w:fill="auto"/>
            <w:vAlign w:val="center"/>
            <w:hideMark/>
          </w:tcPr>
          <w:p w14:paraId="7CD49108"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System Time </w:t>
            </w:r>
          </w:p>
        </w:tc>
        <w:tc>
          <w:tcPr>
            <w:tcW w:w="841" w:type="pct"/>
            <w:shd w:val="clear" w:color="auto" w:fill="auto"/>
            <w:vAlign w:val="center"/>
            <w:hideMark/>
          </w:tcPr>
          <w:p w14:paraId="01CCDC37" w14:textId="77777777" w:rsidR="005A46C8" w:rsidRPr="005C18F2" w:rsidRDefault="005A46C8" w:rsidP="005C18F2">
            <w:pPr>
              <w:spacing w:after="0" w:line="240" w:lineRule="auto"/>
              <w:jc w:val="center"/>
              <w:rPr>
                <w:rFonts w:eastAsia="Times New Roman"/>
                <w:color w:val="000000"/>
              </w:rPr>
            </w:pPr>
            <w:r w:rsidRPr="005C18F2">
              <w:rPr>
                <w:rFonts w:eastAsia="Times New Roman"/>
                <w:color w:val="000000"/>
              </w:rPr>
              <w:t>HHMM</w:t>
            </w:r>
          </w:p>
        </w:tc>
        <w:tc>
          <w:tcPr>
            <w:tcW w:w="2534" w:type="pct"/>
            <w:shd w:val="clear" w:color="auto" w:fill="auto"/>
            <w:vAlign w:val="center"/>
            <w:hideMark/>
          </w:tcPr>
          <w:p w14:paraId="2B28EAA5" w14:textId="622B7454"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Time that the functional group was generated by the Exchange or the </w:t>
            </w:r>
            <w:r w:rsidR="00326DFF">
              <w:rPr>
                <w:rFonts w:eastAsia="Times New Roman"/>
                <w:color w:val="000000"/>
              </w:rPr>
              <w:t>Carrier</w:t>
            </w:r>
            <w:r w:rsidRPr="005C18F2">
              <w:rPr>
                <w:rFonts w:eastAsia="Times New Roman"/>
                <w:color w:val="000000"/>
              </w:rPr>
              <w:t>. The following formats will also be accepted: HHMMSS, HHMMSSD, HHMMSSDD</w:t>
            </w:r>
          </w:p>
        </w:tc>
      </w:tr>
      <w:tr w:rsidR="005A46C8" w:rsidRPr="008B268E" w14:paraId="44244C58" w14:textId="77777777" w:rsidTr="001D00FA">
        <w:trPr>
          <w:trHeight w:val="1438"/>
        </w:trPr>
        <w:tc>
          <w:tcPr>
            <w:tcW w:w="671" w:type="pct"/>
            <w:shd w:val="clear" w:color="auto" w:fill="auto"/>
            <w:vAlign w:val="center"/>
            <w:hideMark/>
          </w:tcPr>
          <w:p w14:paraId="665592DE"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GS06</w:t>
            </w:r>
          </w:p>
        </w:tc>
        <w:tc>
          <w:tcPr>
            <w:tcW w:w="953" w:type="pct"/>
            <w:shd w:val="clear" w:color="auto" w:fill="auto"/>
            <w:vAlign w:val="center"/>
            <w:hideMark/>
          </w:tcPr>
          <w:p w14:paraId="7BF03B97"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Group Control Number</w:t>
            </w:r>
          </w:p>
        </w:tc>
        <w:tc>
          <w:tcPr>
            <w:tcW w:w="841" w:type="pct"/>
            <w:shd w:val="clear" w:color="auto" w:fill="auto"/>
            <w:vAlign w:val="center"/>
            <w:hideMark/>
          </w:tcPr>
          <w:p w14:paraId="4A2B141B" w14:textId="77777777" w:rsidR="005A46C8" w:rsidRPr="005C18F2" w:rsidRDefault="005A46C8" w:rsidP="005C18F2">
            <w:pPr>
              <w:spacing w:after="0" w:line="240" w:lineRule="auto"/>
              <w:jc w:val="center"/>
              <w:rPr>
                <w:rFonts w:eastAsia="Times New Roman"/>
                <w:color w:val="000000"/>
              </w:rPr>
            </w:pPr>
          </w:p>
        </w:tc>
        <w:tc>
          <w:tcPr>
            <w:tcW w:w="2534" w:type="pct"/>
            <w:shd w:val="clear" w:color="auto" w:fill="auto"/>
            <w:vAlign w:val="center"/>
            <w:hideMark/>
          </w:tcPr>
          <w:p w14:paraId="71AF1A36" w14:textId="71101DD4"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Control Number (up to 9 digits) generated by the Exchange (or the </w:t>
            </w:r>
            <w:r w:rsidR="00326DFF">
              <w:rPr>
                <w:rFonts w:eastAsia="Times New Roman"/>
                <w:color w:val="000000"/>
              </w:rPr>
              <w:t>Carrier</w:t>
            </w:r>
            <w:r w:rsidRPr="005C18F2">
              <w:rPr>
                <w:rFonts w:eastAsia="Times New Roman"/>
                <w:color w:val="000000"/>
              </w:rPr>
              <w:t xml:space="preserve">s in files from </w:t>
            </w:r>
            <w:r w:rsidR="00075E25" w:rsidRPr="005C18F2">
              <w:rPr>
                <w:rFonts w:eastAsia="Times New Roman"/>
                <w:color w:val="000000"/>
              </w:rPr>
              <w:t xml:space="preserve">the </w:t>
            </w:r>
            <w:r w:rsidR="00326DFF">
              <w:rPr>
                <w:rFonts w:eastAsia="Times New Roman"/>
                <w:color w:val="000000"/>
              </w:rPr>
              <w:t>Carrier</w:t>
            </w:r>
            <w:r w:rsidR="00075E25" w:rsidRPr="005C18F2">
              <w:rPr>
                <w:rFonts w:eastAsia="Times New Roman"/>
                <w:color w:val="000000"/>
              </w:rPr>
              <w:t>s</w:t>
            </w:r>
            <w:r w:rsidRPr="005C18F2">
              <w:rPr>
                <w:rFonts w:eastAsia="Times New Roman"/>
                <w:color w:val="000000"/>
              </w:rPr>
              <w:t xml:space="preserve">). </w:t>
            </w:r>
          </w:p>
          <w:p w14:paraId="658D719E" w14:textId="77777777" w:rsidR="005A46C8" w:rsidRPr="005C18F2" w:rsidRDefault="005A46C8" w:rsidP="005C18F2">
            <w:pPr>
              <w:spacing w:after="0" w:line="240" w:lineRule="auto"/>
              <w:rPr>
                <w:rFonts w:eastAsia="Times New Roman"/>
                <w:b/>
                <w:bCs/>
                <w:color w:val="000000"/>
              </w:rPr>
            </w:pPr>
            <w:r w:rsidRPr="005C18F2">
              <w:rPr>
                <w:rFonts w:eastAsia="Times New Roman"/>
                <w:b/>
                <w:bCs/>
                <w:color w:val="000000"/>
              </w:rPr>
              <w:t>GS06 control number must not have any leading 0s.</w:t>
            </w:r>
          </w:p>
          <w:p w14:paraId="7E4C98BB"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Covered California tracks and validates this control number and expects it to be a unique number per sender to receiver and file type combination.  </w:t>
            </w:r>
          </w:p>
          <w:p w14:paraId="2C69CB5C" w14:textId="12554096" w:rsidR="005A46C8" w:rsidRPr="005C18F2" w:rsidRDefault="005A46C8" w:rsidP="005C18F2">
            <w:pPr>
              <w:spacing w:after="0" w:line="240" w:lineRule="auto"/>
              <w:rPr>
                <w:rFonts w:eastAsia="Times New Roman"/>
                <w:b/>
                <w:bCs/>
                <w:color w:val="000000"/>
              </w:rPr>
            </w:pPr>
            <w:r w:rsidRPr="005C18F2">
              <w:rPr>
                <w:rFonts w:eastAsia="Times New Roman"/>
                <w:b/>
                <w:bCs/>
                <w:color w:val="000000"/>
              </w:rPr>
              <w:t xml:space="preserve">If </w:t>
            </w:r>
            <w:r w:rsidR="00326DFF">
              <w:rPr>
                <w:rFonts w:eastAsia="Times New Roman"/>
                <w:b/>
                <w:bCs/>
                <w:color w:val="000000"/>
              </w:rPr>
              <w:t>Carrier</w:t>
            </w:r>
            <w:r w:rsidRPr="005C18F2">
              <w:rPr>
                <w:rFonts w:eastAsia="Times New Roman"/>
                <w:b/>
                <w:bCs/>
                <w:color w:val="000000"/>
              </w:rPr>
              <w:t xml:space="preserve"> sends a duplicate control number in GS06, then the file will be rejected.</w:t>
            </w:r>
          </w:p>
          <w:p w14:paraId="71AB54B2" w14:textId="780F300F" w:rsidR="005A46C8" w:rsidRPr="005C18F2" w:rsidRDefault="005A46C8" w:rsidP="005C18F2">
            <w:pPr>
              <w:spacing w:after="0" w:line="240" w:lineRule="auto"/>
              <w:rPr>
                <w:rFonts w:eastAsia="Times New Roman"/>
                <w:color w:val="000000"/>
              </w:rPr>
            </w:pPr>
            <w:r w:rsidRPr="005C18F2">
              <w:rPr>
                <w:rFonts w:eastAsia="Times New Roman"/>
                <w:color w:val="000000"/>
              </w:rPr>
              <w:t xml:space="preserve">In all </w:t>
            </w:r>
            <w:r w:rsidR="00A17AE9" w:rsidRPr="005C18F2">
              <w:rPr>
                <w:rFonts w:eastAsia="Times New Roman"/>
                <w:color w:val="000000"/>
              </w:rPr>
              <w:t>C</w:t>
            </w:r>
            <w:r w:rsidR="00D25F7E" w:rsidRPr="005C18F2">
              <w:rPr>
                <w:rFonts w:eastAsia="Times New Roman"/>
                <w:color w:val="000000"/>
              </w:rPr>
              <w:t>overed California</w:t>
            </w:r>
            <w:r w:rsidRPr="005C18F2">
              <w:rPr>
                <w:rFonts w:eastAsia="Times New Roman"/>
                <w:color w:val="000000"/>
              </w:rPr>
              <w:t xml:space="preserve"> </w:t>
            </w:r>
            <w:r w:rsidR="00D91B6D">
              <w:rPr>
                <w:rFonts w:eastAsia="Times New Roman"/>
                <w:color w:val="000000"/>
              </w:rPr>
              <w:t>O</w:t>
            </w:r>
            <w:r w:rsidRPr="005C18F2">
              <w:rPr>
                <w:rFonts w:eastAsia="Times New Roman"/>
                <w:color w:val="000000"/>
              </w:rPr>
              <w:t>utbound 834 files, the GS06 control number will be set to the same value as the ISA13 control number (without the leading 0s).</w:t>
            </w:r>
          </w:p>
          <w:p w14:paraId="66B9F841" w14:textId="50C60AF9" w:rsidR="0034600A" w:rsidRPr="005C18F2" w:rsidRDefault="0034600A" w:rsidP="005C18F2">
            <w:pPr>
              <w:spacing w:after="0" w:line="240" w:lineRule="auto"/>
              <w:rPr>
                <w:rFonts w:eastAsia="Times New Roman"/>
                <w:color w:val="000000"/>
              </w:rPr>
            </w:pPr>
            <w:r w:rsidRPr="005C18F2">
              <w:rPr>
                <w:rFonts w:eastAsia="Times New Roman"/>
                <w:color w:val="000000"/>
              </w:rPr>
              <w:t>The uniqueness of each Control number is for the life of the Exchange, it does not for example, reset at the end of a year.</w:t>
            </w:r>
          </w:p>
          <w:p w14:paraId="54DD2D6B" w14:textId="77777777" w:rsidR="005A46C8" w:rsidRPr="005C18F2" w:rsidRDefault="005A46C8" w:rsidP="005C18F2">
            <w:pPr>
              <w:spacing w:after="0" w:line="240" w:lineRule="auto"/>
              <w:rPr>
                <w:rFonts w:eastAsia="Times New Roman"/>
                <w:b/>
                <w:bCs/>
                <w:color w:val="000000"/>
              </w:rPr>
            </w:pPr>
          </w:p>
        </w:tc>
      </w:tr>
      <w:tr w:rsidR="005A46C8" w:rsidRPr="008B268E" w14:paraId="0D6D5F50" w14:textId="77777777" w:rsidTr="001D00FA">
        <w:trPr>
          <w:trHeight w:val="289"/>
        </w:trPr>
        <w:tc>
          <w:tcPr>
            <w:tcW w:w="671" w:type="pct"/>
            <w:shd w:val="clear" w:color="auto" w:fill="auto"/>
            <w:vAlign w:val="center"/>
            <w:hideMark/>
          </w:tcPr>
          <w:p w14:paraId="5236A080"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GS07</w:t>
            </w:r>
          </w:p>
        </w:tc>
        <w:tc>
          <w:tcPr>
            <w:tcW w:w="953" w:type="pct"/>
            <w:shd w:val="clear" w:color="auto" w:fill="auto"/>
            <w:vAlign w:val="center"/>
            <w:hideMark/>
          </w:tcPr>
          <w:p w14:paraId="14B8232C"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Responsible Agency Code</w:t>
            </w:r>
          </w:p>
        </w:tc>
        <w:tc>
          <w:tcPr>
            <w:tcW w:w="841" w:type="pct"/>
            <w:shd w:val="clear" w:color="auto" w:fill="auto"/>
            <w:vAlign w:val="center"/>
            <w:hideMark/>
          </w:tcPr>
          <w:p w14:paraId="772A0C33" w14:textId="01CC2586" w:rsidR="005A46C8" w:rsidRPr="005C18F2" w:rsidRDefault="005A46C8" w:rsidP="005C18F2">
            <w:pPr>
              <w:spacing w:after="0" w:line="240" w:lineRule="auto"/>
              <w:jc w:val="center"/>
              <w:rPr>
                <w:rFonts w:eastAsia="Times New Roman"/>
                <w:color w:val="000000"/>
              </w:rPr>
            </w:pPr>
            <w:r w:rsidRPr="005C18F2">
              <w:rPr>
                <w:rFonts w:eastAsia="Times New Roman"/>
                <w:color w:val="000000"/>
              </w:rPr>
              <w:t>X</w:t>
            </w:r>
          </w:p>
        </w:tc>
        <w:tc>
          <w:tcPr>
            <w:tcW w:w="2534" w:type="pct"/>
            <w:shd w:val="clear" w:color="auto" w:fill="auto"/>
            <w:vAlign w:val="center"/>
            <w:hideMark/>
          </w:tcPr>
          <w:p w14:paraId="2322E9BB" w14:textId="77777777" w:rsidR="005A46C8" w:rsidRPr="005C18F2" w:rsidRDefault="005A46C8" w:rsidP="005C18F2">
            <w:pPr>
              <w:spacing w:after="0" w:line="240" w:lineRule="auto"/>
              <w:rPr>
                <w:rFonts w:eastAsia="Times New Roman"/>
                <w:color w:val="000000"/>
              </w:rPr>
            </w:pPr>
            <w:r w:rsidRPr="005C18F2">
              <w:rPr>
                <w:rFonts w:eastAsia="Times New Roman"/>
                <w:color w:val="000000"/>
              </w:rPr>
              <w:t> </w:t>
            </w:r>
          </w:p>
        </w:tc>
      </w:tr>
      <w:tr w:rsidR="00140883" w:rsidRPr="008B268E" w14:paraId="55BF7239" w14:textId="77777777" w:rsidTr="001D00FA">
        <w:trPr>
          <w:trHeight w:val="453"/>
        </w:trPr>
        <w:tc>
          <w:tcPr>
            <w:tcW w:w="671" w:type="pct"/>
            <w:shd w:val="clear" w:color="auto" w:fill="auto"/>
            <w:vAlign w:val="center"/>
            <w:hideMark/>
          </w:tcPr>
          <w:p w14:paraId="480B2901" w14:textId="77777777" w:rsidR="00140883" w:rsidRPr="005C18F2" w:rsidRDefault="00140883" w:rsidP="005C18F2">
            <w:pPr>
              <w:spacing w:after="0" w:line="240" w:lineRule="auto"/>
              <w:rPr>
                <w:rFonts w:eastAsia="Times New Roman"/>
                <w:color w:val="000000"/>
              </w:rPr>
            </w:pPr>
            <w:r w:rsidRPr="005C18F2">
              <w:rPr>
                <w:rFonts w:eastAsia="Times New Roman"/>
                <w:color w:val="000000"/>
              </w:rPr>
              <w:t>GS08</w:t>
            </w:r>
          </w:p>
        </w:tc>
        <w:tc>
          <w:tcPr>
            <w:tcW w:w="953" w:type="pct"/>
            <w:shd w:val="clear" w:color="auto" w:fill="auto"/>
            <w:vAlign w:val="center"/>
            <w:hideMark/>
          </w:tcPr>
          <w:p w14:paraId="6F30DE15" w14:textId="77777777" w:rsidR="00140883" w:rsidRPr="005C18F2" w:rsidRDefault="00140883" w:rsidP="005C18F2">
            <w:pPr>
              <w:spacing w:after="0" w:line="240" w:lineRule="auto"/>
              <w:rPr>
                <w:rFonts w:eastAsia="Times New Roman"/>
                <w:color w:val="000000"/>
              </w:rPr>
            </w:pPr>
            <w:r w:rsidRPr="005C18F2">
              <w:rPr>
                <w:rFonts w:eastAsia="Times New Roman"/>
                <w:color w:val="000000"/>
              </w:rPr>
              <w:t>Version/Release</w:t>
            </w:r>
          </w:p>
        </w:tc>
        <w:tc>
          <w:tcPr>
            <w:tcW w:w="841" w:type="pct"/>
            <w:shd w:val="clear" w:color="auto" w:fill="auto"/>
            <w:vAlign w:val="center"/>
            <w:hideMark/>
          </w:tcPr>
          <w:p w14:paraId="0910FB88" w14:textId="04FF9A46" w:rsidR="00140883" w:rsidRDefault="00140883" w:rsidP="00140883">
            <w:pPr>
              <w:spacing w:after="0" w:line="240" w:lineRule="auto"/>
              <w:rPr>
                <w:color w:val="000000"/>
              </w:rPr>
            </w:pPr>
            <w:r w:rsidRPr="008E772A">
              <w:rPr>
                <w:color w:val="000000"/>
              </w:rPr>
              <w:t>005010X220A1</w:t>
            </w:r>
          </w:p>
          <w:p w14:paraId="5CCE1C9C" w14:textId="77777777" w:rsidR="00E032FA" w:rsidRPr="008E772A" w:rsidRDefault="00E032FA" w:rsidP="00140883">
            <w:pPr>
              <w:spacing w:after="0" w:line="240" w:lineRule="auto"/>
              <w:rPr>
                <w:color w:val="000000"/>
              </w:rPr>
            </w:pPr>
          </w:p>
          <w:p w14:paraId="4E168C85" w14:textId="77777777" w:rsidR="00140883" w:rsidRPr="008E772A" w:rsidRDefault="00140883" w:rsidP="00140883">
            <w:pPr>
              <w:spacing w:after="0" w:line="240" w:lineRule="auto"/>
              <w:jc w:val="center"/>
              <w:rPr>
                <w:color w:val="000000"/>
              </w:rPr>
            </w:pPr>
            <w:r w:rsidRPr="008E772A">
              <w:rPr>
                <w:color w:val="000000"/>
              </w:rPr>
              <w:t>005010X231A1</w:t>
            </w:r>
          </w:p>
          <w:p w14:paraId="40C4B9D9" w14:textId="64145B20" w:rsidR="00140883" w:rsidRPr="005C18F2" w:rsidRDefault="00140883" w:rsidP="005C18F2">
            <w:pPr>
              <w:spacing w:after="0" w:line="240" w:lineRule="auto"/>
              <w:jc w:val="center"/>
              <w:rPr>
                <w:rFonts w:eastAsia="Times New Roman"/>
                <w:color w:val="000000"/>
              </w:rPr>
            </w:pPr>
          </w:p>
        </w:tc>
        <w:tc>
          <w:tcPr>
            <w:tcW w:w="2534" w:type="pct"/>
            <w:shd w:val="clear" w:color="auto" w:fill="auto"/>
            <w:vAlign w:val="center"/>
            <w:hideMark/>
          </w:tcPr>
          <w:p w14:paraId="5219AB33" w14:textId="6A2C7AD0" w:rsidR="00140883" w:rsidRDefault="00140883" w:rsidP="00140883">
            <w:pPr>
              <w:spacing w:after="0" w:line="240" w:lineRule="auto"/>
              <w:rPr>
                <w:color w:val="000000"/>
              </w:rPr>
            </w:pPr>
            <w:r w:rsidRPr="008E772A">
              <w:rPr>
                <w:rFonts w:eastAsia="Times New Roman"/>
                <w:color w:val="000000"/>
              </w:rPr>
              <w:t>In 834 version is “</w:t>
            </w:r>
            <w:r w:rsidRPr="008E772A">
              <w:rPr>
                <w:color w:val="000000"/>
              </w:rPr>
              <w:t>005010X220A1”</w:t>
            </w:r>
          </w:p>
          <w:p w14:paraId="47707E37" w14:textId="77777777" w:rsidR="00E032FA" w:rsidRPr="008E772A" w:rsidRDefault="00E032FA" w:rsidP="00140883">
            <w:pPr>
              <w:spacing w:after="0" w:line="240" w:lineRule="auto"/>
              <w:rPr>
                <w:color w:val="000000"/>
                <w:highlight w:val="yellow"/>
              </w:rPr>
            </w:pPr>
          </w:p>
          <w:p w14:paraId="79DADA00" w14:textId="77777777" w:rsidR="00140883" w:rsidRPr="008E772A" w:rsidRDefault="00140883" w:rsidP="00140883">
            <w:pPr>
              <w:spacing w:after="0" w:line="240" w:lineRule="auto"/>
              <w:rPr>
                <w:color w:val="000000"/>
              </w:rPr>
            </w:pPr>
            <w:r w:rsidRPr="008E772A">
              <w:rPr>
                <w:rFonts w:eastAsia="Times New Roman"/>
                <w:color w:val="000000"/>
              </w:rPr>
              <w:t>In 999 version is “</w:t>
            </w:r>
            <w:r w:rsidRPr="008E772A">
              <w:rPr>
                <w:color w:val="000000"/>
              </w:rPr>
              <w:t>005010X231A1”</w:t>
            </w:r>
          </w:p>
          <w:p w14:paraId="561A9B2A" w14:textId="77777777" w:rsidR="00140883" w:rsidRPr="005C18F2" w:rsidRDefault="00140883" w:rsidP="005C18F2">
            <w:pPr>
              <w:spacing w:after="0" w:line="240" w:lineRule="auto"/>
              <w:rPr>
                <w:rFonts w:eastAsia="Times New Roman"/>
                <w:color w:val="000000"/>
              </w:rPr>
            </w:pPr>
          </w:p>
        </w:tc>
      </w:tr>
    </w:tbl>
    <w:p w14:paraId="3133F0B7" w14:textId="2B526D2D" w:rsidR="001302C7" w:rsidRDefault="001302C7" w:rsidP="005C18F2">
      <w:pPr>
        <w:spacing w:after="0" w:line="240" w:lineRule="auto"/>
      </w:pPr>
    </w:p>
    <w:p w14:paraId="14332474" w14:textId="73DBB709" w:rsidR="00C46D4E" w:rsidRDefault="00C46D4E" w:rsidP="005C18F2">
      <w:pPr>
        <w:spacing w:after="0" w:line="240" w:lineRule="auto"/>
      </w:pPr>
    </w:p>
    <w:p w14:paraId="4F09C556" w14:textId="77777777" w:rsidR="00C46D4E" w:rsidRDefault="00C46D4E" w:rsidP="005C18F2">
      <w:pPr>
        <w:spacing w:after="0" w:line="240" w:lineRule="auto"/>
      </w:pPr>
    </w:p>
    <w:p w14:paraId="670F6058" w14:textId="18920DF5" w:rsidR="00D4636B" w:rsidRPr="005C18F2" w:rsidRDefault="00D4636B" w:rsidP="005C18F2">
      <w:pPr>
        <w:pStyle w:val="Heading2"/>
        <w:spacing w:before="0"/>
        <w:rPr>
          <w:rFonts w:asciiTheme="minorHAnsi" w:hAnsiTheme="minorHAnsi" w:cstheme="minorHAnsi"/>
          <w:b/>
          <w:bCs/>
          <w:sz w:val="28"/>
          <w:szCs w:val="28"/>
        </w:rPr>
      </w:pPr>
      <w:bookmarkStart w:id="44" w:name="_Toc120479411"/>
      <w:bookmarkStart w:id="45" w:name="_Toc138087355"/>
      <w:r w:rsidRPr="005C18F2">
        <w:rPr>
          <w:rFonts w:asciiTheme="minorHAnsi" w:hAnsiTheme="minorHAnsi" w:cstheme="minorHAnsi"/>
          <w:b/>
          <w:bCs/>
          <w:sz w:val="28"/>
          <w:szCs w:val="28"/>
        </w:rPr>
        <w:lastRenderedPageBreak/>
        <w:t xml:space="preserve">4.4. </w:t>
      </w:r>
      <w:r w:rsidR="00F84499" w:rsidRPr="005C18F2">
        <w:rPr>
          <w:rFonts w:asciiTheme="minorHAnsi" w:hAnsiTheme="minorHAnsi" w:cstheme="minorHAnsi"/>
          <w:b/>
          <w:bCs/>
          <w:sz w:val="28"/>
          <w:szCs w:val="28"/>
        </w:rPr>
        <w:t>GE</w:t>
      </w:r>
      <w:r w:rsidRPr="005C18F2">
        <w:rPr>
          <w:rFonts w:asciiTheme="minorHAnsi" w:hAnsiTheme="minorHAnsi" w:cstheme="minorHAnsi"/>
          <w:b/>
          <w:bCs/>
          <w:sz w:val="28"/>
          <w:szCs w:val="28"/>
        </w:rPr>
        <w:t xml:space="preserve"> –</w:t>
      </w:r>
      <w:r w:rsidRPr="005C18F2">
        <w:rPr>
          <w:rFonts w:asciiTheme="minorHAnsi" w:hAnsiTheme="minorHAnsi" w:cstheme="minorHAnsi"/>
          <w:sz w:val="28"/>
          <w:szCs w:val="28"/>
        </w:rPr>
        <w:t xml:space="preserve"> </w:t>
      </w:r>
      <w:r w:rsidR="00F84499" w:rsidRPr="005C18F2">
        <w:rPr>
          <w:rFonts w:asciiTheme="minorHAnsi" w:hAnsiTheme="minorHAnsi" w:cstheme="minorHAnsi"/>
          <w:b/>
          <w:bCs/>
          <w:sz w:val="28"/>
          <w:szCs w:val="28"/>
        </w:rPr>
        <w:t>Functional</w:t>
      </w:r>
      <w:r w:rsidRPr="005C18F2">
        <w:rPr>
          <w:rFonts w:asciiTheme="minorHAnsi" w:hAnsiTheme="minorHAnsi" w:cstheme="minorHAnsi"/>
          <w:sz w:val="28"/>
          <w:szCs w:val="28"/>
        </w:rPr>
        <w:t xml:space="preserve"> </w:t>
      </w:r>
      <w:r w:rsidR="00F84499" w:rsidRPr="005C18F2">
        <w:rPr>
          <w:rFonts w:asciiTheme="minorHAnsi" w:hAnsiTheme="minorHAnsi" w:cstheme="minorHAnsi"/>
          <w:b/>
          <w:bCs/>
          <w:sz w:val="28"/>
          <w:szCs w:val="28"/>
        </w:rPr>
        <w:t>Group</w:t>
      </w:r>
      <w:r w:rsidRPr="005C18F2">
        <w:rPr>
          <w:rFonts w:asciiTheme="minorHAnsi" w:hAnsiTheme="minorHAnsi" w:cstheme="minorHAnsi"/>
          <w:sz w:val="28"/>
          <w:szCs w:val="28"/>
        </w:rPr>
        <w:t xml:space="preserve"> </w:t>
      </w:r>
      <w:r w:rsidR="00F84499" w:rsidRPr="005C18F2">
        <w:rPr>
          <w:rFonts w:asciiTheme="minorHAnsi" w:hAnsiTheme="minorHAnsi" w:cstheme="minorHAnsi"/>
          <w:b/>
          <w:bCs/>
          <w:sz w:val="28"/>
          <w:szCs w:val="28"/>
        </w:rPr>
        <w:t>Trailer</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Segment</w:t>
      </w:r>
      <w:bookmarkEnd w:id="44"/>
      <w:bookmarkEnd w:id="45"/>
    </w:p>
    <w:p w14:paraId="362E31CB" w14:textId="2538FEA8" w:rsidR="005347F6" w:rsidRPr="005C18F2" w:rsidRDefault="005347F6" w:rsidP="005C18F2">
      <w:pPr>
        <w:spacing w:after="0" w:line="240" w:lineRule="auto"/>
      </w:pPr>
    </w:p>
    <w:p w14:paraId="168E3891" w14:textId="4CBFD1F8" w:rsidR="005347F6" w:rsidRPr="005C18F2" w:rsidRDefault="005347F6" w:rsidP="005C18F2">
      <w:pPr>
        <w:spacing w:after="0" w:line="240" w:lineRule="auto"/>
        <w:jc w:val="center"/>
        <w:rPr>
          <w:b/>
          <w:bCs/>
          <w:color w:val="000000"/>
        </w:rPr>
      </w:pPr>
      <w:r w:rsidRPr="005C18F2">
        <w:rPr>
          <w:b/>
          <w:bCs/>
          <w:color w:val="000000"/>
        </w:rPr>
        <w:t xml:space="preserve">Table </w:t>
      </w:r>
      <w:r w:rsidR="007F65F3" w:rsidRPr="005C18F2">
        <w:rPr>
          <w:b/>
          <w:bCs/>
          <w:color w:val="000000"/>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1790"/>
        <w:gridCol w:w="1272"/>
        <w:gridCol w:w="5034"/>
      </w:tblGrid>
      <w:tr w:rsidR="00A304EF" w:rsidRPr="008B268E" w14:paraId="26DFD2EE" w14:textId="77777777" w:rsidTr="001D00FA">
        <w:trPr>
          <w:trHeight w:val="519"/>
        </w:trPr>
        <w:tc>
          <w:tcPr>
            <w:tcW w:w="671" w:type="pct"/>
            <w:shd w:val="clear" w:color="000000" w:fill="DBE5F1"/>
            <w:vAlign w:val="center"/>
            <w:hideMark/>
          </w:tcPr>
          <w:p w14:paraId="7A513FF3"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957" w:type="pct"/>
            <w:shd w:val="clear" w:color="000000" w:fill="DBE5F1"/>
            <w:vAlign w:val="center"/>
            <w:hideMark/>
          </w:tcPr>
          <w:p w14:paraId="1A0F4610"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680" w:type="pct"/>
            <w:shd w:val="clear" w:color="000000" w:fill="DBE5F1"/>
            <w:vAlign w:val="center"/>
            <w:hideMark/>
          </w:tcPr>
          <w:p w14:paraId="56FFA628"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VALUE</w:t>
            </w:r>
          </w:p>
        </w:tc>
        <w:tc>
          <w:tcPr>
            <w:tcW w:w="2692" w:type="pct"/>
            <w:shd w:val="clear" w:color="000000" w:fill="DBE5F1"/>
            <w:vAlign w:val="center"/>
            <w:hideMark/>
          </w:tcPr>
          <w:p w14:paraId="28963E46"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A304EF" w:rsidRPr="008B268E" w14:paraId="24FD02F5" w14:textId="77777777" w:rsidTr="001D00FA">
        <w:trPr>
          <w:trHeight w:val="289"/>
        </w:trPr>
        <w:tc>
          <w:tcPr>
            <w:tcW w:w="671" w:type="pct"/>
            <w:shd w:val="clear" w:color="auto" w:fill="auto"/>
            <w:vAlign w:val="center"/>
            <w:hideMark/>
          </w:tcPr>
          <w:p w14:paraId="31D687B3"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GE01</w:t>
            </w:r>
          </w:p>
        </w:tc>
        <w:tc>
          <w:tcPr>
            <w:tcW w:w="957" w:type="pct"/>
            <w:shd w:val="clear" w:color="auto" w:fill="auto"/>
            <w:vAlign w:val="center"/>
            <w:hideMark/>
          </w:tcPr>
          <w:p w14:paraId="0E20BDCA"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Number of Transaction Sets included in the Functional Group</w:t>
            </w:r>
          </w:p>
        </w:tc>
        <w:tc>
          <w:tcPr>
            <w:tcW w:w="680" w:type="pct"/>
            <w:shd w:val="clear" w:color="auto" w:fill="auto"/>
            <w:vAlign w:val="center"/>
            <w:hideMark/>
          </w:tcPr>
          <w:p w14:paraId="191DA71B" w14:textId="22D40B67" w:rsidR="00A304EF" w:rsidRPr="005C18F2" w:rsidRDefault="00A304EF" w:rsidP="005C18F2">
            <w:pPr>
              <w:spacing w:after="0" w:line="240" w:lineRule="auto"/>
              <w:jc w:val="center"/>
              <w:rPr>
                <w:rFonts w:eastAsia="Times New Roman"/>
                <w:color w:val="000000"/>
              </w:rPr>
            </w:pPr>
          </w:p>
        </w:tc>
        <w:tc>
          <w:tcPr>
            <w:tcW w:w="2692" w:type="pct"/>
            <w:shd w:val="clear" w:color="auto" w:fill="auto"/>
            <w:vAlign w:val="center"/>
            <w:hideMark/>
          </w:tcPr>
          <w:p w14:paraId="29CD7382" w14:textId="77777777" w:rsidR="005E5E24" w:rsidRDefault="00A304EF" w:rsidP="005C18F2">
            <w:pPr>
              <w:spacing w:after="0" w:line="240" w:lineRule="auto"/>
              <w:rPr>
                <w:rFonts w:eastAsia="Times New Roman"/>
                <w:color w:val="000000"/>
              </w:rPr>
            </w:pPr>
            <w:r w:rsidRPr="005C18F2">
              <w:rPr>
                <w:rFonts w:eastAsia="Times New Roman"/>
                <w:color w:val="000000"/>
              </w:rPr>
              <w:t>The total number of transactional sets included in the functional group.</w:t>
            </w:r>
          </w:p>
          <w:p w14:paraId="3914A627" w14:textId="77777777" w:rsidR="005E5E24" w:rsidRDefault="005E5E24" w:rsidP="005E5E24">
            <w:pPr>
              <w:spacing w:after="0" w:line="240" w:lineRule="auto"/>
              <w:rPr>
                <w:rFonts w:eastAsia="Times New Roman"/>
                <w:color w:val="000000"/>
              </w:rPr>
            </w:pPr>
            <w:r>
              <w:rPr>
                <w:rFonts w:eastAsia="Times New Roman"/>
                <w:color w:val="000000"/>
              </w:rPr>
              <w:t>In 999 files, the GE01 value will be “1”.</w:t>
            </w:r>
          </w:p>
          <w:p w14:paraId="21A07D8B" w14:textId="783F2723" w:rsidR="00A304EF" w:rsidRPr="005C18F2" w:rsidRDefault="00A304EF" w:rsidP="005C18F2">
            <w:pPr>
              <w:spacing w:after="0" w:line="240" w:lineRule="auto"/>
              <w:rPr>
                <w:rFonts w:eastAsia="Times New Roman"/>
                <w:color w:val="000000"/>
              </w:rPr>
            </w:pPr>
            <w:r w:rsidRPr="005C18F2">
              <w:rPr>
                <w:rFonts w:eastAsia="Times New Roman"/>
                <w:color w:val="000000"/>
              </w:rPr>
              <w:t xml:space="preserve"> </w:t>
            </w:r>
          </w:p>
        </w:tc>
      </w:tr>
      <w:tr w:rsidR="00A304EF" w:rsidRPr="008B268E" w14:paraId="4D2205A2" w14:textId="77777777" w:rsidTr="001D00FA">
        <w:trPr>
          <w:trHeight w:val="289"/>
        </w:trPr>
        <w:tc>
          <w:tcPr>
            <w:tcW w:w="671" w:type="pct"/>
            <w:shd w:val="clear" w:color="auto" w:fill="auto"/>
            <w:vAlign w:val="center"/>
            <w:hideMark/>
          </w:tcPr>
          <w:p w14:paraId="271FDB24"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GE02</w:t>
            </w:r>
          </w:p>
        </w:tc>
        <w:tc>
          <w:tcPr>
            <w:tcW w:w="957" w:type="pct"/>
            <w:shd w:val="clear" w:color="auto" w:fill="auto"/>
            <w:vAlign w:val="center"/>
            <w:hideMark/>
          </w:tcPr>
          <w:p w14:paraId="0C26A921" w14:textId="37F45B63" w:rsidR="007B0CD8" w:rsidRPr="005C18F2" w:rsidRDefault="00A304EF" w:rsidP="007B0CD8">
            <w:pPr>
              <w:spacing w:after="0" w:line="240" w:lineRule="auto"/>
              <w:rPr>
                <w:rFonts w:eastAsia="Times New Roman"/>
                <w:color w:val="000000"/>
              </w:rPr>
            </w:pPr>
            <w:r w:rsidRPr="005C18F2">
              <w:rPr>
                <w:rFonts w:eastAsia="Times New Roman"/>
                <w:color w:val="000000"/>
              </w:rPr>
              <w:t>Functional Group Control Number</w:t>
            </w:r>
          </w:p>
        </w:tc>
        <w:tc>
          <w:tcPr>
            <w:tcW w:w="680" w:type="pct"/>
            <w:shd w:val="clear" w:color="auto" w:fill="auto"/>
            <w:vAlign w:val="center"/>
            <w:hideMark/>
          </w:tcPr>
          <w:p w14:paraId="4233218B" w14:textId="3D61D4D3" w:rsidR="00A304EF" w:rsidRPr="005C18F2" w:rsidRDefault="00A304EF" w:rsidP="005C18F2">
            <w:pPr>
              <w:spacing w:after="0" w:line="240" w:lineRule="auto"/>
              <w:jc w:val="center"/>
              <w:rPr>
                <w:rFonts w:eastAsia="Times New Roman"/>
                <w:color w:val="000000"/>
              </w:rPr>
            </w:pPr>
          </w:p>
        </w:tc>
        <w:tc>
          <w:tcPr>
            <w:tcW w:w="2692" w:type="pct"/>
            <w:shd w:val="clear" w:color="auto" w:fill="auto"/>
            <w:vAlign w:val="center"/>
            <w:hideMark/>
          </w:tcPr>
          <w:p w14:paraId="37145A38" w14:textId="77777777" w:rsidR="00A304EF" w:rsidRDefault="00A304EF" w:rsidP="005C18F2">
            <w:pPr>
              <w:spacing w:after="0" w:line="240" w:lineRule="auto"/>
              <w:rPr>
                <w:rFonts w:eastAsia="Times New Roman"/>
                <w:color w:val="000000"/>
              </w:rPr>
            </w:pPr>
            <w:r w:rsidRPr="005C18F2">
              <w:rPr>
                <w:rFonts w:eastAsia="Times New Roman"/>
                <w:color w:val="000000"/>
              </w:rPr>
              <w:t>Same as GS06 (GS06 = GE02)</w:t>
            </w:r>
          </w:p>
          <w:p w14:paraId="76EB7434" w14:textId="77777777" w:rsidR="007B0CD8" w:rsidRDefault="007B0CD8" w:rsidP="005C18F2">
            <w:pPr>
              <w:spacing w:after="0" w:line="240" w:lineRule="auto"/>
              <w:rPr>
                <w:rFonts w:eastAsia="Times New Roman"/>
                <w:color w:val="000000"/>
              </w:rPr>
            </w:pPr>
          </w:p>
          <w:p w14:paraId="653E1C46" w14:textId="77777777" w:rsidR="007B0CD8" w:rsidRDefault="007B0CD8" w:rsidP="005C18F2">
            <w:pPr>
              <w:spacing w:after="0" w:line="240" w:lineRule="auto"/>
              <w:rPr>
                <w:rFonts w:eastAsia="Times New Roman"/>
                <w:color w:val="000000"/>
              </w:rPr>
            </w:pPr>
          </w:p>
          <w:p w14:paraId="3E9AA112" w14:textId="0DD5FC56" w:rsidR="007B0CD8" w:rsidRPr="005C18F2" w:rsidRDefault="007B0CD8" w:rsidP="005C18F2">
            <w:pPr>
              <w:spacing w:after="0" w:line="240" w:lineRule="auto"/>
              <w:rPr>
                <w:rFonts w:eastAsia="Times New Roman"/>
                <w:color w:val="000000"/>
              </w:rPr>
            </w:pPr>
          </w:p>
        </w:tc>
      </w:tr>
    </w:tbl>
    <w:p w14:paraId="53EFF007" w14:textId="36AE0152" w:rsidR="00D4636B" w:rsidRPr="005C18F2" w:rsidRDefault="00D4636B" w:rsidP="001D00FA">
      <w:pPr>
        <w:pStyle w:val="Heading2"/>
        <w:spacing w:before="100" w:beforeAutospacing="1"/>
        <w:rPr>
          <w:rFonts w:asciiTheme="minorHAnsi" w:hAnsiTheme="minorHAnsi" w:cstheme="minorHAnsi"/>
          <w:b/>
          <w:bCs/>
          <w:sz w:val="28"/>
          <w:szCs w:val="28"/>
        </w:rPr>
      </w:pPr>
      <w:bookmarkStart w:id="46" w:name="_Toc120479412"/>
      <w:bookmarkStart w:id="47" w:name="_Toc138087356"/>
      <w:r w:rsidRPr="005C18F2">
        <w:rPr>
          <w:rFonts w:asciiTheme="minorHAnsi" w:hAnsiTheme="minorHAnsi" w:cstheme="minorHAnsi"/>
          <w:b/>
          <w:bCs/>
          <w:sz w:val="28"/>
          <w:szCs w:val="28"/>
        </w:rPr>
        <w:t xml:space="preserve">4.5. </w:t>
      </w:r>
      <w:r w:rsidR="00CA7E89" w:rsidRPr="005C18F2">
        <w:rPr>
          <w:rFonts w:asciiTheme="minorHAnsi" w:hAnsiTheme="minorHAnsi" w:cstheme="minorHAnsi"/>
          <w:b/>
          <w:bCs/>
          <w:sz w:val="28"/>
          <w:szCs w:val="28"/>
        </w:rPr>
        <w:t>ST</w:t>
      </w:r>
      <w:r w:rsidRPr="005C18F2">
        <w:rPr>
          <w:rFonts w:asciiTheme="minorHAnsi" w:hAnsiTheme="minorHAnsi" w:cstheme="minorHAnsi"/>
          <w:b/>
          <w:bCs/>
          <w:sz w:val="28"/>
          <w:szCs w:val="28"/>
        </w:rPr>
        <w:t xml:space="preserve"> –</w:t>
      </w:r>
      <w:r w:rsidRPr="005C18F2">
        <w:rPr>
          <w:rFonts w:asciiTheme="minorHAnsi" w:hAnsiTheme="minorHAnsi" w:cstheme="minorHAnsi"/>
          <w:sz w:val="28"/>
          <w:szCs w:val="28"/>
        </w:rPr>
        <w:t xml:space="preserve"> </w:t>
      </w:r>
      <w:r w:rsidR="00CA7E89" w:rsidRPr="005C18F2">
        <w:rPr>
          <w:rFonts w:asciiTheme="minorHAnsi" w:hAnsiTheme="minorHAnsi" w:cstheme="minorHAnsi"/>
          <w:b/>
          <w:bCs/>
          <w:sz w:val="28"/>
          <w:szCs w:val="28"/>
        </w:rPr>
        <w:t>Transaction</w:t>
      </w:r>
      <w:r w:rsidRPr="005C18F2">
        <w:rPr>
          <w:rFonts w:asciiTheme="minorHAnsi" w:hAnsiTheme="minorHAnsi" w:cstheme="minorHAnsi"/>
          <w:sz w:val="28"/>
          <w:szCs w:val="28"/>
        </w:rPr>
        <w:t xml:space="preserve"> </w:t>
      </w:r>
      <w:r w:rsidR="00CA7E89" w:rsidRPr="005C18F2">
        <w:rPr>
          <w:rFonts w:asciiTheme="minorHAnsi" w:hAnsiTheme="minorHAnsi" w:cstheme="minorHAnsi"/>
          <w:b/>
          <w:bCs/>
          <w:sz w:val="28"/>
          <w:szCs w:val="28"/>
        </w:rPr>
        <w:t>Set</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Header</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Segment</w:t>
      </w:r>
      <w:bookmarkEnd w:id="46"/>
      <w:bookmarkEnd w:id="47"/>
    </w:p>
    <w:p w14:paraId="3A8ACCC2" w14:textId="381CA3AD" w:rsidR="005347F6" w:rsidRPr="005C18F2" w:rsidRDefault="002E10DF" w:rsidP="00D24704">
      <w:pPr>
        <w:spacing w:after="0" w:line="240" w:lineRule="auto"/>
        <w:jc w:val="center"/>
        <w:rPr>
          <w:b/>
          <w:bCs/>
          <w:color w:val="000000"/>
        </w:rPr>
      </w:pPr>
      <w:r>
        <w:rPr>
          <w:b/>
          <w:bCs/>
          <w:color w:val="000000"/>
        </w:rPr>
        <w:br/>
      </w:r>
      <w:r w:rsidR="005347F6" w:rsidRPr="005C18F2">
        <w:rPr>
          <w:b/>
          <w:bCs/>
          <w:color w:val="000000"/>
        </w:rPr>
        <w:t xml:space="preserve">Table </w:t>
      </w:r>
      <w:r w:rsidR="007F65F3" w:rsidRPr="005C18F2">
        <w:rPr>
          <w:b/>
          <w:bCs/>
          <w:color w:val="000000"/>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737"/>
        <w:gridCol w:w="1573"/>
        <w:gridCol w:w="4785"/>
      </w:tblGrid>
      <w:tr w:rsidR="00A304EF" w:rsidRPr="008B268E" w14:paraId="76D4A982" w14:textId="77777777" w:rsidTr="001D00FA">
        <w:trPr>
          <w:trHeight w:val="566"/>
        </w:trPr>
        <w:tc>
          <w:tcPr>
            <w:tcW w:w="671" w:type="pct"/>
            <w:shd w:val="clear" w:color="000000" w:fill="DBE5F1"/>
            <w:vAlign w:val="center"/>
            <w:hideMark/>
          </w:tcPr>
          <w:p w14:paraId="65A6E8D5"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929" w:type="pct"/>
            <w:shd w:val="clear" w:color="000000" w:fill="DBE5F1"/>
            <w:vAlign w:val="center"/>
            <w:hideMark/>
          </w:tcPr>
          <w:p w14:paraId="4F3F2352"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841" w:type="pct"/>
            <w:shd w:val="clear" w:color="000000" w:fill="DBE5F1"/>
            <w:vAlign w:val="center"/>
            <w:hideMark/>
          </w:tcPr>
          <w:p w14:paraId="443AE8DD"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VALUE</w:t>
            </w:r>
          </w:p>
        </w:tc>
        <w:tc>
          <w:tcPr>
            <w:tcW w:w="2558" w:type="pct"/>
            <w:shd w:val="clear" w:color="000000" w:fill="DBE5F1"/>
            <w:vAlign w:val="center"/>
            <w:hideMark/>
          </w:tcPr>
          <w:p w14:paraId="23044B97"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A304EF" w:rsidRPr="008B268E" w14:paraId="732EEE9A" w14:textId="77777777" w:rsidTr="001D00FA">
        <w:trPr>
          <w:trHeight w:val="289"/>
        </w:trPr>
        <w:tc>
          <w:tcPr>
            <w:tcW w:w="671" w:type="pct"/>
            <w:shd w:val="clear" w:color="auto" w:fill="auto"/>
            <w:vAlign w:val="center"/>
            <w:hideMark/>
          </w:tcPr>
          <w:p w14:paraId="2E77A98D"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ST01</w:t>
            </w:r>
          </w:p>
        </w:tc>
        <w:tc>
          <w:tcPr>
            <w:tcW w:w="929" w:type="pct"/>
            <w:shd w:val="clear" w:color="auto" w:fill="auto"/>
            <w:vAlign w:val="center"/>
            <w:hideMark/>
          </w:tcPr>
          <w:p w14:paraId="3FB05B1E" w14:textId="77777777" w:rsidR="00A304EF" w:rsidRPr="005C18F2" w:rsidRDefault="00A304EF" w:rsidP="005C18F2">
            <w:pPr>
              <w:spacing w:after="0" w:line="240" w:lineRule="auto"/>
              <w:rPr>
                <w:rFonts w:eastAsia="Times New Roman"/>
                <w:color w:val="000000"/>
              </w:rPr>
            </w:pPr>
            <w:r w:rsidRPr="005C18F2">
              <w:rPr>
                <w:color w:val="000000"/>
              </w:rPr>
              <w:t>Transaction Set Identifier Code</w:t>
            </w:r>
          </w:p>
        </w:tc>
        <w:tc>
          <w:tcPr>
            <w:tcW w:w="841" w:type="pct"/>
            <w:shd w:val="clear" w:color="auto" w:fill="auto"/>
            <w:vAlign w:val="center"/>
            <w:hideMark/>
          </w:tcPr>
          <w:p w14:paraId="6BA46004" w14:textId="7E065931" w:rsidR="00A304EF" w:rsidRPr="005C18F2" w:rsidRDefault="00A304EF" w:rsidP="005C18F2">
            <w:pPr>
              <w:spacing w:after="0" w:line="240" w:lineRule="auto"/>
              <w:jc w:val="center"/>
              <w:rPr>
                <w:rFonts w:eastAsia="Times New Roman"/>
                <w:color w:val="000000"/>
              </w:rPr>
            </w:pPr>
            <w:r w:rsidRPr="005C18F2">
              <w:rPr>
                <w:rFonts w:eastAsia="Times New Roman"/>
                <w:color w:val="000000"/>
              </w:rPr>
              <w:t>834 or 999</w:t>
            </w:r>
          </w:p>
        </w:tc>
        <w:tc>
          <w:tcPr>
            <w:tcW w:w="2558" w:type="pct"/>
            <w:shd w:val="clear" w:color="auto" w:fill="auto"/>
            <w:vAlign w:val="center"/>
            <w:hideMark/>
          </w:tcPr>
          <w:p w14:paraId="1C047CA8" w14:textId="1DFAABFF" w:rsidR="00A304EF" w:rsidRPr="005C18F2" w:rsidRDefault="00A304EF" w:rsidP="005C18F2">
            <w:pPr>
              <w:spacing w:after="0" w:line="240" w:lineRule="auto"/>
              <w:rPr>
                <w:rFonts w:eastAsia="Times New Roman"/>
                <w:color w:val="000000"/>
              </w:rPr>
            </w:pPr>
            <w:r w:rsidRPr="005C18F2">
              <w:rPr>
                <w:rFonts w:eastAsia="Times New Roman"/>
                <w:color w:val="000000"/>
              </w:rPr>
              <w:t>The specific value will display based on file type</w:t>
            </w:r>
            <w:r w:rsidR="00E93197" w:rsidRPr="005C18F2">
              <w:rPr>
                <w:rFonts w:eastAsia="Times New Roman"/>
                <w:color w:val="000000"/>
              </w:rPr>
              <w:t>.</w:t>
            </w:r>
          </w:p>
        </w:tc>
      </w:tr>
      <w:tr w:rsidR="00A304EF" w:rsidRPr="008B268E" w14:paraId="27E1C223" w14:textId="77777777" w:rsidTr="001D00FA">
        <w:trPr>
          <w:trHeight w:val="289"/>
        </w:trPr>
        <w:tc>
          <w:tcPr>
            <w:tcW w:w="671" w:type="pct"/>
            <w:shd w:val="clear" w:color="auto" w:fill="auto"/>
            <w:vAlign w:val="center"/>
          </w:tcPr>
          <w:p w14:paraId="78F9CE08"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ST02</w:t>
            </w:r>
          </w:p>
        </w:tc>
        <w:tc>
          <w:tcPr>
            <w:tcW w:w="929" w:type="pct"/>
            <w:shd w:val="clear" w:color="auto" w:fill="auto"/>
            <w:vAlign w:val="center"/>
          </w:tcPr>
          <w:p w14:paraId="2261EF8F"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Transaction Set Control Number</w:t>
            </w:r>
          </w:p>
        </w:tc>
        <w:tc>
          <w:tcPr>
            <w:tcW w:w="841" w:type="pct"/>
            <w:shd w:val="clear" w:color="auto" w:fill="auto"/>
            <w:vAlign w:val="center"/>
          </w:tcPr>
          <w:p w14:paraId="22301519" w14:textId="77777777" w:rsidR="00A304EF" w:rsidRPr="005C18F2" w:rsidRDefault="00A304EF" w:rsidP="005C18F2">
            <w:pPr>
              <w:spacing w:after="0" w:line="240" w:lineRule="auto"/>
              <w:jc w:val="center"/>
              <w:rPr>
                <w:rFonts w:eastAsia="Times New Roman"/>
                <w:color w:val="000000"/>
              </w:rPr>
            </w:pPr>
          </w:p>
        </w:tc>
        <w:tc>
          <w:tcPr>
            <w:tcW w:w="2558" w:type="pct"/>
            <w:shd w:val="clear" w:color="auto" w:fill="auto"/>
            <w:vAlign w:val="center"/>
          </w:tcPr>
          <w:p w14:paraId="29A612E3"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Same as SE02 (ST02 = SE02)</w:t>
            </w:r>
          </w:p>
          <w:p w14:paraId="632F47C8" w14:textId="5BC98002" w:rsidR="00A304EF" w:rsidRPr="005C18F2" w:rsidRDefault="00A304EF" w:rsidP="005C18F2">
            <w:pPr>
              <w:spacing w:after="0" w:line="240" w:lineRule="auto"/>
              <w:rPr>
                <w:rFonts w:eastAsia="Times New Roman"/>
                <w:color w:val="000000"/>
              </w:rPr>
            </w:pPr>
            <w:r w:rsidRPr="005C18F2">
              <w:rPr>
                <w:rFonts w:eastAsia="Times New Roman"/>
                <w:color w:val="000000"/>
              </w:rPr>
              <w:t xml:space="preserve">The </w:t>
            </w:r>
            <w:r w:rsidR="00C118EB" w:rsidRPr="005C18F2">
              <w:rPr>
                <w:rFonts w:eastAsia="Times New Roman"/>
                <w:color w:val="000000"/>
              </w:rPr>
              <w:t xml:space="preserve">Transaction Set </w:t>
            </w:r>
            <w:r w:rsidRPr="005C18F2">
              <w:rPr>
                <w:rFonts w:eastAsia="Times New Roman"/>
                <w:color w:val="000000"/>
              </w:rPr>
              <w:t xml:space="preserve">Control number must be </w:t>
            </w:r>
            <w:r w:rsidR="009B6BF4">
              <w:rPr>
                <w:rFonts w:eastAsia="Times New Roman"/>
                <w:color w:val="000000"/>
              </w:rPr>
              <w:t xml:space="preserve">numeric and </w:t>
            </w:r>
            <w:r w:rsidRPr="005C18F2">
              <w:rPr>
                <w:rFonts w:eastAsia="Times New Roman"/>
                <w:color w:val="000000"/>
              </w:rPr>
              <w:t xml:space="preserve">unique within the </w:t>
            </w:r>
            <w:r w:rsidRPr="005C18F2">
              <w:rPr>
                <w:color w:val="000000"/>
              </w:rPr>
              <w:t>interchange (ISA-IEA</w:t>
            </w:r>
            <w:r w:rsidR="00C118EB" w:rsidRPr="005C18F2">
              <w:rPr>
                <w:color w:val="000000"/>
              </w:rPr>
              <w:t>) but</w:t>
            </w:r>
            <w:r w:rsidRPr="005C18F2">
              <w:rPr>
                <w:color w:val="000000"/>
              </w:rPr>
              <w:t xml:space="preserve"> can repeat in other interchanges.</w:t>
            </w:r>
          </w:p>
        </w:tc>
      </w:tr>
      <w:tr w:rsidR="00A304EF" w:rsidRPr="008B268E" w14:paraId="36807918" w14:textId="77777777" w:rsidTr="001D00FA">
        <w:trPr>
          <w:trHeight w:val="289"/>
        </w:trPr>
        <w:tc>
          <w:tcPr>
            <w:tcW w:w="671" w:type="pct"/>
            <w:shd w:val="clear" w:color="auto" w:fill="auto"/>
            <w:vAlign w:val="center"/>
            <w:hideMark/>
          </w:tcPr>
          <w:p w14:paraId="58813D1F"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ST03</w:t>
            </w:r>
          </w:p>
        </w:tc>
        <w:tc>
          <w:tcPr>
            <w:tcW w:w="929" w:type="pct"/>
            <w:shd w:val="clear" w:color="auto" w:fill="auto"/>
            <w:vAlign w:val="center"/>
            <w:hideMark/>
          </w:tcPr>
          <w:p w14:paraId="7112BA3B" w14:textId="77777777" w:rsidR="00A304EF" w:rsidRPr="005C18F2" w:rsidRDefault="00A304EF" w:rsidP="005C18F2">
            <w:pPr>
              <w:spacing w:after="0" w:line="240" w:lineRule="auto"/>
              <w:rPr>
                <w:rFonts w:eastAsia="Times New Roman"/>
                <w:color w:val="000000"/>
              </w:rPr>
            </w:pPr>
            <w:r w:rsidRPr="005C18F2">
              <w:rPr>
                <w:color w:val="000000"/>
              </w:rPr>
              <w:t>Implementation Convention Reference</w:t>
            </w:r>
          </w:p>
        </w:tc>
        <w:tc>
          <w:tcPr>
            <w:tcW w:w="841" w:type="pct"/>
            <w:shd w:val="clear" w:color="auto" w:fill="auto"/>
            <w:vAlign w:val="center"/>
            <w:hideMark/>
          </w:tcPr>
          <w:p w14:paraId="767F5FD1" w14:textId="58B35BBC" w:rsidR="00A304EF" w:rsidRPr="005C18F2" w:rsidRDefault="00A304EF" w:rsidP="005C18F2">
            <w:pPr>
              <w:spacing w:after="0" w:line="240" w:lineRule="auto"/>
              <w:rPr>
                <w:color w:val="000000"/>
              </w:rPr>
            </w:pPr>
            <w:r w:rsidRPr="005C18F2">
              <w:rPr>
                <w:color w:val="000000"/>
              </w:rPr>
              <w:t>005010X220A1</w:t>
            </w:r>
          </w:p>
          <w:p w14:paraId="3F7AFD3B" w14:textId="6C518A29" w:rsidR="003E1029" w:rsidRPr="005C18F2" w:rsidRDefault="003E1029" w:rsidP="005C18F2">
            <w:pPr>
              <w:spacing w:after="0" w:line="240" w:lineRule="auto"/>
              <w:jc w:val="center"/>
              <w:rPr>
                <w:color w:val="000000"/>
              </w:rPr>
            </w:pPr>
          </w:p>
          <w:p w14:paraId="0F2E3CE9" w14:textId="13ED1454" w:rsidR="003E1029" w:rsidRPr="005C18F2" w:rsidRDefault="003E1029" w:rsidP="005C18F2">
            <w:pPr>
              <w:spacing w:after="0" w:line="240" w:lineRule="auto"/>
              <w:jc w:val="center"/>
              <w:rPr>
                <w:color w:val="000000"/>
              </w:rPr>
            </w:pPr>
            <w:r w:rsidRPr="005C18F2">
              <w:rPr>
                <w:color w:val="000000"/>
              </w:rPr>
              <w:t>005010X231A1</w:t>
            </w:r>
          </w:p>
          <w:p w14:paraId="0F8BD4D5" w14:textId="77777777" w:rsidR="00A304EF" w:rsidRPr="005C18F2" w:rsidRDefault="00A304EF" w:rsidP="005C18F2">
            <w:pPr>
              <w:spacing w:after="0" w:line="240" w:lineRule="auto"/>
              <w:jc w:val="center"/>
              <w:rPr>
                <w:rFonts w:eastAsia="Times New Roman"/>
                <w:color w:val="000000"/>
              </w:rPr>
            </w:pPr>
          </w:p>
        </w:tc>
        <w:tc>
          <w:tcPr>
            <w:tcW w:w="2558" w:type="pct"/>
            <w:shd w:val="clear" w:color="auto" w:fill="auto"/>
            <w:vAlign w:val="center"/>
            <w:hideMark/>
          </w:tcPr>
          <w:p w14:paraId="20B709E6" w14:textId="14617E5F" w:rsidR="00D40070" w:rsidRPr="005C18F2" w:rsidRDefault="00A304EF" w:rsidP="005C18F2">
            <w:pPr>
              <w:spacing w:after="0" w:line="240" w:lineRule="auto"/>
              <w:rPr>
                <w:color w:val="000000"/>
                <w:highlight w:val="yellow"/>
              </w:rPr>
            </w:pPr>
            <w:r w:rsidRPr="005C18F2">
              <w:rPr>
                <w:rFonts w:eastAsia="Times New Roman"/>
                <w:color w:val="000000"/>
              </w:rPr>
              <w:t> </w:t>
            </w:r>
            <w:r w:rsidR="00D40070" w:rsidRPr="005C18F2">
              <w:rPr>
                <w:rFonts w:eastAsia="Times New Roman"/>
                <w:color w:val="000000"/>
              </w:rPr>
              <w:t>In 834</w:t>
            </w:r>
            <w:r w:rsidR="00744837" w:rsidRPr="005C18F2">
              <w:rPr>
                <w:rFonts w:eastAsia="Times New Roman"/>
                <w:color w:val="000000"/>
              </w:rPr>
              <w:t xml:space="preserve"> version is “</w:t>
            </w:r>
            <w:r w:rsidR="00D40070" w:rsidRPr="005C18F2">
              <w:rPr>
                <w:color w:val="000000"/>
              </w:rPr>
              <w:t>005010X220A1</w:t>
            </w:r>
            <w:r w:rsidR="00744837" w:rsidRPr="005C18F2">
              <w:rPr>
                <w:color w:val="000000"/>
              </w:rPr>
              <w:t>”</w:t>
            </w:r>
          </w:p>
          <w:p w14:paraId="0184A341" w14:textId="29038FF4" w:rsidR="00A304EF" w:rsidRPr="005C18F2" w:rsidRDefault="00A304EF" w:rsidP="005C18F2">
            <w:pPr>
              <w:spacing w:after="0" w:line="240" w:lineRule="auto"/>
              <w:rPr>
                <w:rFonts w:eastAsia="Times New Roman"/>
                <w:color w:val="000000"/>
                <w:highlight w:val="yellow"/>
              </w:rPr>
            </w:pPr>
          </w:p>
          <w:p w14:paraId="7797B86E" w14:textId="0420CE6B" w:rsidR="00D40070" w:rsidRPr="005C18F2" w:rsidRDefault="00D40070" w:rsidP="005C18F2">
            <w:pPr>
              <w:spacing w:after="0" w:line="240" w:lineRule="auto"/>
              <w:rPr>
                <w:color w:val="000000"/>
              </w:rPr>
            </w:pPr>
            <w:r w:rsidRPr="005C18F2">
              <w:rPr>
                <w:rFonts w:eastAsia="Times New Roman"/>
                <w:color w:val="000000"/>
              </w:rPr>
              <w:t xml:space="preserve">In 999 </w:t>
            </w:r>
            <w:r w:rsidR="00744837" w:rsidRPr="005C18F2">
              <w:rPr>
                <w:rFonts w:eastAsia="Times New Roman"/>
                <w:color w:val="000000"/>
              </w:rPr>
              <w:t>version is “</w:t>
            </w:r>
            <w:r w:rsidRPr="005C18F2">
              <w:rPr>
                <w:color w:val="000000"/>
              </w:rPr>
              <w:t>005010X231A1</w:t>
            </w:r>
            <w:r w:rsidR="00744837" w:rsidRPr="005C18F2">
              <w:rPr>
                <w:color w:val="000000"/>
              </w:rPr>
              <w:t>”</w:t>
            </w:r>
          </w:p>
          <w:p w14:paraId="0270A542" w14:textId="128B5C2F" w:rsidR="00D40070" w:rsidRPr="005C18F2" w:rsidRDefault="00D40070" w:rsidP="005C18F2">
            <w:pPr>
              <w:spacing w:after="0" w:line="240" w:lineRule="auto"/>
              <w:rPr>
                <w:rFonts w:eastAsia="Times New Roman"/>
                <w:color w:val="000000"/>
              </w:rPr>
            </w:pPr>
          </w:p>
        </w:tc>
      </w:tr>
    </w:tbl>
    <w:p w14:paraId="0A4F7FAC" w14:textId="224B0218" w:rsidR="007445CC" w:rsidRDefault="007445CC" w:rsidP="005C18F2">
      <w:pPr>
        <w:spacing w:after="0" w:line="240" w:lineRule="auto"/>
      </w:pPr>
    </w:p>
    <w:p w14:paraId="6BABE0CF" w14:textId="72D41B12" w:rsidR="00726F79" w:rsidRPr="005C18F2" w:rsidRDefault="00D4636B" w:rsidP="005C18F2">
      <w:pPr>
        <w:pStyle w:val="Heading2"/>
        <w:spacing w:before="0"/>
        <w:rPr>
          <w:rFonts w:asciiTheme="minorHAnsi" w:hAnsiTheme="minorHAnsi" w:cstheme="minorHAnsi"/>
          <w:b/>
          <w:bCs/>
          <w:sz w:val="28"/>
          <w:szCs w:val="28"/>
        </w:rPr>
      </w:pPr>
      <w:bookmarkStart w:id="48" w:name="_Toc120479413"/>
      <w:bookmarkStart w:id="49" w:name="_Toc138087357"/>
      <w:r w:rsidRPr="005C18F2">
        <w:rPr>
          <w:rFonts w:asciiTheme="minorHAnsi" w:hAnsiTheme="minorHAnsi" w:cstheme="minorHAnsi"/>
          <w:b/>
          <w:bCs/>
          <w:sz w:val="28"/>
          <w:szCs w:val="28"/>
        </w:rPr>
        <w:t xml:space="preserve">4.6. </w:t>
      </w:r>
      <w:r w:rsidR="00CA7E89" w:rsidRPr="005C18F2">
        <w:rPr>
          <w:rFonts w:asciiTheme="minorHAnsi" w:hAnsiTheme="minorHAnsi" w:cstheme="minorHAnsi"/>
          <w:b/>
          <w:bCs/>
          <w:sz w:val="28"/>
          <w:szCs w:val="28"/>
        </w:rPr>
        <w:t>SE</w:t>
      </w:r>
      <w:r w:rsidRPr="005C18F2">
        <w:rPr>
          <w:rFonts w:asciiTheme="minorHAnsi" w:hAnsiTheme="minorHAnsi" w:cstheme="minorHAnsi"/>
          <w:b/>
          <w:bCs/>
          <w:sz w:val="28"/>
          <w:szCs w:val="28"/>
        </w:rPr>
        <w:t xml:space="preserve"> –</w:t>
      </w:r>
      <w:r w:rsidRPr="005C18F2">
        <w:rPr>
          <w:rFonts w:asciiTheme="minorHAnsi" w:hAnsiTheme="minorHAnsi" w:cstheme="minorHAnsi"/>
          <w:sz w:val="28"/>
          <w:szCs w:val="28"/>
        </w:rPr>
        <w:t xml:space="preserve"> </w:t>
      </w:r>
      <w:r w:rsidR="00CA7E89" w:rsidRPr="005C18F2">
        <w:rPr>
          <w:rFonts w:asciiTheme="minorHAnsi" w:hAnsiTheme="minorHAnsi" w:cstheme="minorHAnsi"/>
          <w:b/>
          <w:bCs/>
          <w:sz w:val="28"/>
          <w:szCs w:val="28"/>
        </w:rPr>
        <w:t>Transaction</w:t>
      </w:r>
      <w:r w:rsidR="00CA7E89" w:rsidRPr="005C18F2">
        <w:rPr>
          <w:rFonts w:asciiTheme="minorHAnsi" w:hAnsiTheme="minorHAnsi" w:cstheme="minorHAnsi"/>
          <w:sz w:val="28"/>
          <w:szCs w:val="28"/>
        </w:rPr>
        <w:t xml:space="preserve"> </w:t>
      </w:r>
      <w:r w:rsidR="00CA7E89" w:rsidRPr="005C18F2">
        <w:rPr>
          <w:rFonts w:asciiTheme="minorHAnsi" w:hAnsiTheme="minorHAnsi" w:cstheme="minorHAnsi"/>
          <w:b/>
          <w:bCs/>
          <w:sz w:val="28"/>
          <w:szCs w:val="28"/>
        </w:rPr>
        <w:t>Set</w:t>
      </w:r>
      <w:r w:rsidR="00CA7E89" w:rsidRPr="005C18F2">
        <w:rPr>
          <w:rFonts w:asciiTheme="minorHAnsi" w:hAnsiTheme="minorHAnsi" w:cstheme="minorHAnsi"/>
          <w:sz w:val="28"/>
          <w:szCs w:val="28"/>
        </w:rPr>
        <w:t xml:space="preserve"> </w:t>
      </w:r>
      <w:r w:rsidR="00CA7E89" w:rsidRPr="005C18F2">
        <w:rPr>
          <w:rFonts w:asciiTheme="minorHAnsi" w:hAnsiTheme="minorHAnsi" w:cstheme="minorHAnsi"/>
          <w:b/>
          <w:bCs/>
          <w:sz w:val="28"/>
          <w:szCs w:val="28"/>
        </w:rPr>
        <w:t>Trailer</w:t>
      </w:r>
      <w:r w:rsidRPr="005C18F2">
        <w:rPr>
          <w:rFonts w:asciiTheme="minorHAnsi" w:hAnsiTheme="minorHAnsi" w:cstheme="minorHAnsi"/>
          <w:sz w:val="28"/>
          <w:szCs w:val="28"/>
        </w:rPr>
        <w:t xml:space="preserve"> </w:t>
      </w:r>
      <w:r w:rsidRPr="005C18F2">
        <w:rPr>
          <w:rFonts w:asciiTheme="minorHAnsi" w:hAnsiTheme="minorHAnsi" w:cstheme="minorHAnsi"/>
          <w:b/>
          <w:bCs/>
          <w:sz w:val="28"/>
          <w:szCs w:val="28"/>
        </w:rPr>
        <w:t>Segment</w:t>
      </w:r>
      <w:bookmarkEnd w:id="48"/>
      <w:bookmarkEnd w:id="49"/>
    </w:p>
    <w:p w14:paraId="4E1F7F7E" w14:textId="77777777" w:rsidR="004C3DF9" w:rsidRPr="005C18F2" w:rsidRDefault="004C3DF9" w:rsidP="005C18F2">
      <w:pPr>
        <w:spacing w:after="0" w:line="240" w:lineRule="auto"/>
      </w:pPr>
    </w:p>
    <w:p w14:paraId="0B44D2CF" w14:textId="579BE6DB" w:rsidR="00A304EF" w:rsidRPr="005C18F2" w:rsidRDefault="005347F6" w:rsidP="005C18F2">
      <w:pPr>
        <w:spacing w:after="0" w:line="240" w:lineRule="auto"/>
        <w:jc w:val="center"/>
      </w:pPr>
      <w:r w:rsidRPr="005C18F2">
        <w:rPr>
          <w:b/>
          <w:bCs/>
          <w:color w:val="000000"/>
        </w:rPr>
        <w:t xml:space="preserve">Table </w:t>
      </w:r>
      <w:r w:rsidR="007F65F3" w:rsidRPr="005C18F2">
        <w:rPr>
          <w:b/>
          <w:bCs/>
          <w:color w:val="000000"/>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790"/>
        <w:gridCol w:w="1361"/>
        <w:gridCol w:w="4944"/>
      </w:tblGrid>
      <w:tr w:rsidR="00A304EF" w:rsidRPr="008B268E" w14:paraId="7DBD09EC" w14:textId="77777777" w:rsidTr="001D00FA">
        <w:trPr>
          <w:trHeight w:val="519"/>
          <w:tblHeader/>
        </w:trPr>
        <w:tc>
          <w:tcPr>
            <w:tcW w:w="671" w:type="pct"/>
            <w:shd w:val="clear" w:color="000000" w:fill="DBE5F1"/>
            <w:vAlign w:val="center"/>
            <w:hideMark/>
          </w:tcPr>
          <w:p w14:paraId="665DC943"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957" w:type="pct"/>
            <w:shd w:val="clear" w:color="000000" w:fill="DBE5F1"/>
            <w:vAlign w:val="center"/>
            <w:hideMark/>
          </w:tcPr>
          <w:p w14:paraId="36FF00EF"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28" w:type="pct"/>
            <w:shd w:val="clear" w:color="000000" w:fill="DBE5F1"/>
            <w:vAlign w:val="center"/>
            <w:hideMark/>
          </w:tcPr>
          <w:p w14:paraId="6FD39262"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VALUE</w:t>
            </w:r>
          </w:p>
        </w:tc>
        <w:tc>
          <w:tcPr>
            <w:tcW w:w="2644" w:type="pct"/>
            <w:shd w:val="clear" w:color="000000" w:fill="DBE5F1"/>
            <w:vAlign w:val="center"/>
            <w:hideMark/>
          </w:tcPr>
          <w:p w14:paraId="22A3B755" w14:textId="77777777" w:rsidR="00A304EF" w:rsidRPr="005C18F2" w:rsidRDefault="00A304EF"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A304EF" w:rsidRPr="008B268E" w14:paraId="2523E683" w14:textId="77777777" w:rsidTr="001D00FA">
        <w:trPr>
          <w:trHeight w:val="289"/>
        </w:trPr>
        <w:tc>
          <w:tcPr>
            <w:tcW w:w="671" w:type="pct"/>
            <w:shd w:val="clear" w:color="auto" w:fill="auto"/>
            <w:vAlign w:val="center"/>
            <w:hideMark/>
          </w:tcPr>
          <w:p w14:paraId="0A4D2E6D"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SE01</w:t>
            </w:r>
          </w:p>
        </w:tc>
        <w:tc>
          <w:tcPr>
            <w:tcW w:w="957" w:type="pct"/>
            <w:shd w:val="clear" w:color="auto" w:fill="auto"/>
            <w:vAlign w:val="center"/>
            <w:hideMark/>
          </w:tcPr>
          <w:p w14:paraId="4DFACDAF"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Number of Included Segments</w:t>
            </w:r>
          </w:p>
        </w:tc>
        <w:tc>
          <w:tcPr>
            <w:tcW w:w="728" w:type="pct"/>
            <w:shd w:val="clear" w:color="auto" w:fill="auto"/>
            <w:vAlign w:val="center"/>
            <w:hideMark/>
          </w:tcPr>
          <w:p w14:paraId="29B1945B" w14:textId="77777777" w:rsidR="00A304EF" w:rsidRPr="005C18F2" w:rsidRDefault="00A304EF" w:rsidP="005C18F2">
            <w:pPr>
              <w:spacing w:after="0" w:line="240" w:lineRule="auto"/>
              <w:rPr>
                <w:rFonts w:eastAsia="Times New Roman"/>
                <w:color w:val="000000"/>
              </w:rPr>
            </w:pPr>
          </w:p>
        </w:tc>
        <w:tc>
          <w:tcPr>
            <w:tcW w:w="2644" w:type="pct"/>
            <w:shd w:val="clear" w:color="auto" w:fill="auto"/>
            <w:vAlign w:val="center"/>
            <w:hideMark/>
          </w:tcPr>
          <w:p w14:paraId="1C954279"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The total number of segments included in a transaction set including ST and SE segments.</w:t>
            </w:r>
          </w:p>
        </w:tc>
      </w:tr>
      <w:tr w:rsidR="00A304EF" w:rsidRPr="008B268E" w14:paraId="35CAF9DD" w14:textId="77777777" w:rsidTr="001D00FA">
        <w:trPr>
          <w:trHeight w:val="289"/>
        </w:trPr>
        <w:tc>
          <w:tcPr>
            <w:tcW w:w="671" w:type="pct"/>
            <w:shd w:val="clear" w:color="auto" w:fill="auto"/>
            <w:vAlign w:val="center"/>
            <w:hideMark/>
          </w:tcPr>
          <w:p w14:paraId="0A9FC45B"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SE02</w:t>
            </w:r>
          </w:p>
        </w:tc>
        <w:tc>
          <w:tcPr>
            <w:tcW w:w="957" w:type="pct"/>
            <w:shd w:val="clear" w:color="auto" w:fill="auto"/>
            <w:vAlign w:val="center"/>
            <w:hideMark/>
          </w:tcPr>
          <w:p w14:paraId="2E3C7F4C"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Transaction Set Control Number</w:t>
            </w:r>
          </w:p>
        </w:tc>
        <w:tc>
          <w:tcPr>
            <w:tcW w:w="728" w:type="pct"/>
            <w:shd w:val="clear" w:color="auto" w:fill="auto"/>
            <w:vAlign w:val="center"/>
            <w:hideMark/>
          </w:tcPr>
          <w:p w14:paraId="61EC4ED7" w14:textId="77777777" w:rsidR="00A304EF" w:rsidRPr="005C18F2" w:rsidRDefault="00A304EF" w:rsidP="005C18F2">
            <w:pPr>
              <w:spacing w:after="0" w:line="240" w:lineRule="auto"/>
              <w:rPr>
                <w:rFonts w:eastAsia="Times New Roman"/>
                <w:color w:val="000000"/>
              </w:rPr>
            </w:pPr>
          </w:p>
        </w:tc>
        <w:tc>
          <w:tcPr>
            <w:tcW w:w="2644" w:type="pct"/>
            <w:shd w:val="clear" w:color="auto" w:fill="auto"/>
            <w:vAlign w:val="center"/>
            <w:hideMark/>
          </w:tcPr>
          <w:p w14:paraId="41996BD7" w14:textId="77777777" w:rsidR="00A304EF" w:rsidRPr="005C18F2" w:rsidRDefault="00A304EF" w:rsidP="005C18F2">
            <w:pPr>
              <w:spacing w:after="0" w:line="240" w:lineRule="auto"/>
              <w:rPr>
                <w:rFonts w:eastAsia="Times New Roman"/>
                <w:color w:val="000000"/>
              </w:rPr>
            </w:pPr>
            <w:r w:rsidRPr="005C18F2">
              <w:rPr>
                <w:rFonts w:eastAsia="Times New Roman"/>
                <w:color w:val="000000"/>
              </w:rPr>
              <w:t> Same as ST02 (ST02 = SE02)</w:t>
            </w:r>
          </w:p>
        </w:tc>
      </w:tr>
    </w:tbl>
    <w:p w14:paraId="161CC86D" w14:textId="77777777" w:rsidR="00553854" w:rsidRPr="005C18F2" w:rsidRDefault="00553854" w:rsidP="00C47877">
      <w:pPr>
        <w:spacing w:after="0" w:line="240" w:lineRule="auto"/>
        <w:rPr>
          <w:b/>
          <w:color w:val="000000"/>
        </w:rPr>
      </w:pPr>
    </w:p>
    <w:p w14:paraId="7056B4DB" w14:textId="195612D2" w:rsidR="00A72FAE" w:rsidRPr="005C18F2" w:rsidRDefault="00A72FAE" w:rsidP="005C18F2">
      <w:pPr>
        <w:spacing w:after="0" w:line="240" w:lineRule="auto"/>
        <w:rPr>
          <w:b/>
          <w:color w:val="000000"/>
        </w:rPr>
      </w:pPr>
      <w:r w:rsidRPr="005C18F2">
        <w:rPr>
          <w:b/>
          <w:color w:val="000000"/>
        </w:rPr>
        <w:t>Control Segment Example</w:t>
      </w:r>
    </w:p>
    <w:p w14:paraId="496538FC" w14:textId="77777777" w:rsidR="00A72FAE" w:rsidRPr="005C18F2" w:rsidRDefault="00A72FAE">
      <w:pPr>
        <w:pStyle w:val="NoSpacing"/>
      </w:pPr>
      <w:r w:rsidRPr="005C18F2">
        <w:t>ISA*00*          *00*          *ZZ*CA0            *ZZ*999999999      *220325*1119*^*00501*000000215*1*T</w:t>
      </w:r>
      <w:proofErr w:type="gramStart"/>
      <w:r w:rsidRPr="005C18F2">
        <w:t>*:~</w:t>
      </w:r>
      <w:proofErr w:type="gramEnd"/>
    </w:p>
    <w:p w14:paraId="4B47E61A" w14:textId="77777777" w:rsidR="00A72FAE" w:rsidRPr="005C18F2" w:rsidRDefault="00A72FAE">
      <w:pPr>
        <w:pStyle w:val="NoSpacing"/>
      </w:pPr>
      <w:r w:rsidRPr="005C18F2">
        <w:t>GS*BE*CA0*999999999*20220325*1119*215*X*005010X220A1~</w:t>
      </w:r>
    </w:p>
    <w:p w14:paraId="353EECE9" w14:textId="0931A72C" w:rsidR="00A72FAE" w:rsidRPr="005C18F2" w:rsidRDefault="00A72FAE" w:rsidP="005C18F2">
      <w:pPr>
        <w:pStyle w:val="NoSpacing"/>
      </w:pPr>
      <w:r w:rsidRPr="005C18F2">
        <w:t>ST*834*000000001*005010X220A1~</w:t>
      </w:r>
    </w:p>
    <w:p w14:paraId="4A13752B" w14:textId="77777777" w:rsidR="00A72FAE" w:rsidRPr="005C18F2" w:rsidRDefault="00A72FAE">
      <w:pPr>
        <w:pStyle w:val="NoSpacing"/>
      </w:pPr>
      <w:r w:rsidRPr="005C18F2">
        <w:t>SE*112*000000001~</w:t>
      </w:r>
    </w:p>
    <w:p w14:paraId="6782DA3F" w14:textId="77777777" w:rsidR="00A72FAE" w:rsidRPr="005C18F2" w:rsidRDefault="00A72FAE">
      <w:pPr>
        <w:pStyle w:val="NoSpacing"/>
      </w:pPr>
      <w:r w:rsidRPr="005C18F2">
        <w:lastRenderedPageBreak/>
        <w:t>GE*1*215~</w:t>
      </w:r>
    </w:p>
    <w:p w14:paraId="21FB84BF" w14:textId="5F8056A0" w:rsidR="00A72FAE" w:rsidRPr="005C18F2" w:rsidRDefault="00A72FAE">
      <w:pPr>
        <w:pStyle w:val="NoSpacing"/>
      </w:pPr>
      <w:r w:rsidRPr="005C18F2">
        <w:t>IEA*1*000000215~</w:t>
      </w:r>
    </w:p>
    <w:p w14:paraId="59880FB7" w14:textId="77777777" w:rsidR="00A72FAE" w:rsidRPr="005C18F2" w:rsidRDefault="00A72FAE">
      <w:pPr>
        <w:pStyle w:val="NoSpacing"/>
      </w:pPr>
    </w:p>
    <w:p w14:paraId="24AD2DB6" w14:textId="6B9B63A0" w:rsidR="008B268E" w:rsidRPr="005C18F2" w:rsidRDefault="00A72FAE" w:rsidP="005C18F2">
      <w:pPr>
        <w:spacing w:after="0" w:line="240" w:lineRule="auto"/>
        <w:rPr>
          <w:color w:val="000000"/>
        </w:rPr>
      </w:pPr>
      <w:r w:rsidRPr="005C18F2">
        <w:rPr>
          <w:b/>
          <w:color w:val="000000"/>
        </w:rPr>
        <w:t>Note</w:t>
      </w:r>
      <w:r w:rsidRPr="005C18F2">
        <w:rPr>
          <w:color w:val="000000"/>
        </w:rPr>
        <w:t xml:space="preserve">:  All above mentioned control segment data elements (ISA13/IEA02, GS06/GE02 and ST02/SE02) are required to be sent in all transactions – Initial Enrollment, </w:t>
      </w:r>
      <w:r w:rsidR="00503693" w:rsidRPr="005C18F2">
        <w:rPr>
          <w:color w:val="000000"/>
        </w:rPr>
        <w:t>Effectuation</w:t>
      </w:r>
      <w:r w:rsidRPr="005C18F2">
        <w:rPr>
          <w:color w:val="000000"/>
        </w:rPr>
        <w:t xml:space="preserve">, Change Reporting (Maintenance), </w:t>
      </w:r>
      <w:r w:rsidR="00817C25" w:rsidRPr="005C18F2">
        <w:rPr>
          <w:color w:val="000000"/>
        </w:rPr>
        <w:t>Cancellation</w:t>
      </w:r>
      <w:r w:rsidR="00091AAA">
        <w:rPr>
          <w:color w:val="000000"/>
        </w:rPr>
        <w:t xml:space="preserve">, </w:t>
      </w:r>
      <w:r w:rsidR="00817C25" w:rsidRPr="005C18F2">
        <w:rPr>
          <w:color w:val="000000"/>
        </w:rPr>
        <w:t>Termination</w:t>
      </w:r>
      <w:r w:rsidR="00091AAA">
        <w:rPr>
          <w:color w:val="000000"/>
        </w:rPr>
        <w:t xml:space="preserve"> </w:t>
      </w:r>
      <w:r w:rsidR="00091AAA" w:rsidRPr="001D00FA">
        <w:t>and Compare</w:t>
      </w:r>
      <w:r w:rsidRPr="005C18F2">
        <w:rPr>
          <w:color w:val="000000"/>
        </w:rPr>
        <w:t>.</w:t>
      </w:r>
      <w:r w:rsidR="006C12FF">
        <w:rPr>
          <w:color w:val="000000"/>
        </w:rPr>
        <w:br/>
      </w:r>
      <w:r w:rsidR="006C12FF">
        <w:rPr>
          <w:color w:val="000000"/>
        </w:rPr>
        <w:br/>
      </w:r>
    </w:p>
    <w:p w14:paraId="30BB260C" w14:textId="4349E69D" w:rsidR="00AE04E4" w:rsidRPr="005C18F2" w:rsidRDefault="00AE04E4" w:rsidP="005C18F2">
      <w:pPr>
        <w:pStyle w:val="Heading1"/>
        <w:spacing w:before="0" w:line="240" w:lineRule="auto"/>
        <w:rPr>
          <w:rFonts w:asciiTheme="minorHAnsi" w:hAnsiTheme="minorHAnsi" w:cstheme="minorHAnsi"/>
          <w:b/>
          <w:bCs/>
          <w:sz w:val="28"/>
          <w:szCs w:val="28"/>
        </w:rPr>
      </w:pPr>
      <w:bookmarkStart w:id="50" w:name="_Toc120479414"/>
      <w:bookmarkStart w:id="51" w:name="_Toc138087358"/>
      <w:r w:rsidRPr="005C18F2">
        <w:rPr>
          <w:rFonts w:asciiTheme="minorHAnsi" w:hAnsiTheme="minorHAnsi" w:cstheme="minorHAnsi"/>
          <w:b/>
          <w:bCs/>
          <w:sz w:val="28"/>
          <w:szCs w:val="28"/>
        </w:rPr>
        <w:t>5. Acknowledgments and Instructions for TA1 and 999 files</w:t>
      </w:r>
      <w:bookmarkEnd w:id="50"/>
      <w:bookmarkEnd w:id="51"/>
    </w:p>
    <w:p w14:paraId="3B9FB3BD" w14:textId="622C835C" w:rsidR="00AE04E4" w:rsidRDefault="00AE04E4" w:rsidP="008B268E">
      <w:pPr>
        <w:spacing w:after="0" w:line="240" w:lineRule="auto"/>
        <w:rPr>
          <w:color w:val="000000"/>
        </w:rPr>
      </w:pPr>
      <w:r w:rsidRPr="005C18F2">
        <w:rPr>
          <w:color w:val="000000"/>
        </w:rPr>
        <w:t xml:space="preserve">EDI </w:t>
      </w:r>
      <w:r w:rsidR="00B4272A" w:rsidRPr="005C18F2">
        <w:rPr>
          <w:color w:val="000000"/>
        </w:rPr>
        <w:t xml:space="preserve">files </w:t>
      </w:r>
      <w:r w:rsidRPr="005C18F2">
        <w:rPr>
          <w:color w:val="000000"/>
        </w:rPr>
        <w:t xml:space="preserve">submitted to Covered California are processed through compliance edits that generate acknowledgments indicating the portions of data that were accepted vs. rejected. Those acknowledgment files are returned to the </w:t>
      </w:r>
      <w:r w:rsidR="00326DFF">
        <w:rPr>
          <w:color w:val="000000"/>
        </w:rPr>
        <w:t>Carrier</w:t>
      </w:r>
      <w:r w:rsidRPr="005C18F2">
        <w:rPr>
          <w:color w:val="000000"/>
        </w:rPr>
        <w:t xml:space="preserve">. </w:t>
      </w:r>
      <w:r w:rsidR="007F3A0B" w:rsidRPr="007F3A0B">
        <w:rPr>
          <w:color w:val="000000"/>
        </w:rPr>
        <w:t xml:space="preserve">Similarly, </w:t>
      </w:r>
      <w:r w:rsidR="00326DFF">
        <w:rPr>
          <w:color w:val="000000"/>
        </w:rPr>
        <w:t>Carrier</w:t>
      </w:r>
      <w:r w:rsidR="007F3A0B" w:rsidRPr="007F3A0B">
        <w:rPr>
          <w:color w:val="000000"/>
        </w:rPr>
        <w:t>s are also expected to generate and return acknowledgments for Covered California files.</w:t>
      </w:r>
    </w:p>
    <w:p w14:paraId="32893202" w14:textId="77777777" w:rsidR="00B461ED" w:rsidRPr="005C18F2" w:rsidRDefault="00B461ED" w:rsidP="005C18F2">
      <w:pPr>
        <w:spacing w:after="0" w:line="240" w:lineRule="auto"/>
        <w:rPr>
          <w:color w:val="000000"/>
        </w:rPr>
      </w:pPr>
    </w:p>
    <w:p w14:paraId="2C9E92DA" w14:textId="60B84D4A" w:rsidR="00AE04E4" w:rsidRPr="005C18F2" w:rsidRDefault="00AE04E4" w:rsidP="005C18F2">
      <w:pPr>
        <w:pBdr>
          <w:top w:val="nil"/>
          <w:left w:val="nil"/>
          <w:bottom w:val="nil"/>
          <w:right w:val="nil"/>
          <w:between w:val="nil"/>
        </w:pBdr>
        <w:spacing w:after="0" w:line="240" w:lineRule="auto"/>
        <w:rPr>
          <w:color w:val="000000"/>
        </w:rPr>
      </w:pPr>
      <w:r w:rsidRPr="005C18F2">
        <w:rPr>
          <w:b/>
          <w:color w:val="000000"/>
        </w:rPr>
        <w:t>Note:</w:t>
      </w:r>
      <w:r w:rsidRPr="005C18F2">
        <w:rPr>
          <w:color w:val="000000"/>
        </w:rPr>
        <w:t xml:space="preserve"> </w:t>
      </w:r>
      <w:r w:rsidR="00326DFF">
        <w:rPr>
          <w:color w:val="000000"/>
        </w:rPr>
        <w:t>Carrier</w:t>
      </w:r>
      <w:r w:rsidRPr="005C18F2">
        <w:rPr>
          <w:color w:val="000000"/>
        </w:rPr>
        <w:t xml:space="preserve">s are required to return Covered California </w:t>
      </w:r>
      <w:r w:rsidRPr="005C18F2">
        <w:t>issued</w:t>
      </w:r>
      <w:r w:rsidRPr="005C18F2">
        <w:rPr>
          <w:color w:val="000000"/>
        </w:rPr>
        <w:t xml:space="preserve"> control numbers (ISA13 and GS06) in TA1/999 response files.</w:t>
      </w:r>
      <w:r w:rsidR="00090346" w:rsidRPr="005C18F2">
        <w:rPr>
          <w:color w:val="000000"/>
        </w:rPr>
        <w:t xml:space="preserve"> </w:t>
      </w:r>
      <w:r w:rsidRPr="005C18F2">
        <w:rPr>
          <w:color w:val="000000"/>
        </w:rPr>
        <w:t>The TA1 and 999 transaction instructions provided in this Companion Guide must be used in conjunction with the X231A1 ASC X12 Implementation Guide.</w:t>
      </w:r>
    </w:p>
    <w:p w14:paraId="57D52167" w14:textId="77777777" w:rsidR="00784431" w:rsidRPr="005C18F2" w:rsidRDefault="00784431" w:rsidP="005C18F2">
      <w:pPr>
        <w:spacing w:after="0" w:line="240" w:lineRule="auto"/>
      </w:pPr>
    </w:p>
    <w:p w14:paraId="5A748EBC" w14:textId="197A0D2A" w:rsidR="00AE04E4" w:rsidRPr="005C18F2" w:rsidRDefault="00AE04E4" w:rsidP="005C18F2">
      <w:pPr>
        <w:pStyle w:val="Heading2"/>
        <w:spacing w:before="0"/>
        <w:rPr>
          <w:rFonts w:asciiTheme="minorHAnsi" w:hAnsiTheme="minorHAnsi" w:cstheme="minorHAnsi"/>
          <w:b/>
          <w:bCs/>
          <w:sz w:val="28"/>
          <w:szCs w:val="28"/>
        </w:rPr>
      </w:pPr>
      <w:bookmarkStart w:id="52" w:name="_Toc120479415"/>
      <w:bookmarkStart w:id="53" w:name="_Toc138087359"/>
      <w:r w:rsidRPr="005C18F2">
        <w:rPr>
          <w:rFonts w:asciiTheme="minorHAnsi" w:hAnsiTheme="minorHAnsi" w:cstheme="minorHAnsi"/>
          <w:b/>
          <w:bCs/>
          <w:sz w:val="28"/>
          <w:szCs w:val="28"/>
        </w:rPr>
        <w:t>5.1. TA1 Interchange Acknowledgments</w:t>
      </w:r>
      <w:bookmarkEnd w:id="52"/>
      <w:bookmarkEnd w:id="53"/>
    </w:p>
    <w:p w14:paraId="4F69849A" w14:textId="2935FB94" w:rsidR="0071639E" w:rsidRDefault="00AE04E4" w:rsidP="008B268E">
      <w:pPr>
        <w:spacing w:after="0" w:line="240" w:lineRule="auto"/>
      </w:pPr>
      <w:r w:rsidRPr="008B268E">
        <w:t xml:space="preserve">Covered California trades a TA1 interchange acknowledgment </w:t>
      </w:r>
      <w:r w:rsidR="0071639E">
        <w:t>file</w:t>
      </w:r>
      <w:r w:rsidRPr="008B268E">
        <w:t xml:space="preserve"> for every interchange </w:t>
      </w:r>
      <w:r w:rsidR="0071639E">
        <w:t>(</w:t>
      </w:r>
      <w:r w:rsidR="0071639E" w:rsidRPr="008B268E">
        <w:t>ISA/IEA</w:t>
      </w:r>
      <w:r w:rsidR="0071639E">
        <w:t xml:space="preserve"> envelope) </w:t>
      </w:r>
      <w:r w:rsidRPr="008B268E">
        <w:t xml:space="preserve">in an 834 file. Covered California sends a single ISA/IEA </w:t>
      </w:r>
      <w:r w:rsidR="0071639E">
        <w:t xml:space="preserve">envelope </w:t>
      </w:r>
      <w:r w:rsidRPr="008B268E">
        <w:t xml:space="preserve">in every 834 </w:t>
      </w:r>
      <w:proofErr w:type="gramStart"/>
      <w:r w:rsidR="00F323E2" w:rsidRPr="008B268E">
        <w:t>file</w:t>
      </w:r>
      <w:proofErr w:type="gramEnd"/>
      <w:r w:rsidRPr="008B268E">
        <w:t xml:space="preserve"> to the </w:t>
      </w:r>
      <w:r w:rsidR="00326DFF">
        <w:t>Carrier</w:t>
      </w:r>
      <w:r w:rsidRPr="008B268E">
        <w:t>s</w:t>
      </w:r>
      <w:r w:rsidR="0071639E">
        <w:t xml:space="preserve">. </w:t>
      </w:r>
    </w:p>
    <w:p w14:paraId="212C5611" w14:textId="77777777" w:rsidR="0071639E" w:rsidRDefault="0071639E" w:rsidP="008B268E">
      <w:pPr>
        <w:spacing w:after="0" w:line="240" w:lineRule="auto"/>
      </w:pPr>
    </w:p>
    <w:p w14:paraId="30361F71" w14:textId="6AE03FB7" w:rsidR="00AE04E4" w:rsidRDefault="0071639E" w:rsidP="008B268E">
      <w:pPr>
        <w:spacing w:after="0" w:line="240" w:lineRule="auto"/>
      </w:pPr>
      <w:r>
        <w:t>T</w:t>
      </w:r>
      <w:r w:rsidR="00AE04E4" w:rsidRPr="008B268E">
        <w:t xml:space="preserve">he expectation </w:t>
      </w:r>
      <w:r>
        <w:t xml:space="preserve">is </w:t>
      </w:r>
      <w:r w:rsidR="00AE04E4" w:rsidRPr="008B268E">
        <w:t xml:space="preserve">that </w:t>
      </w:r>
      <w:r>
        <w:t xml:space="preserve">for every </w:t>
      </w:r>
      <w:proofErr w:type="gramStart"/>
      <w:r>
        <w:t>834 file</w:t>
      </w:r>
      <w:proofErr w:type="gramEnd"/>
      <w:r>
        <w:t xml:space="preserve"> received from the Exchange (except 834 Compare), the </w:t>
      </w:r>
      <w:r w:rsidR="00326DFF">
        <w:t>Carrier</w:t>
      </w:r>
      <w:r>
        <w:t xml:space="preserve">s will send a single </w:t>
      </w:r>
      <w:r w:rsidR="00AE04E4" w:rsidRPr="008B268E">
        <w:t xml:space="preserve">TA1 file </w:t>
      </w:r>
      <w:r>
        <w:t xml:space="preserve">that </w:t>
      </w:r>
      <w:r w:rsidR="00AE04E4" w:rsidRPr="008B268E">
        <w:t>contain</w:t>
      </w:r>
      <w:r>
        <w:t xml:space="preserve">s a single ISA/IEA envelope. Covered California and the </w:t>
      </w:r>
      <w:r w:rsidR="00326DFF">
        <w:t>Carrier</w:t>
      </w:r>
      <w:r>
        <w:t xml:space="preserve"> will not trade TA1 and 999 acknowledgments for TA1/999 files. </w:t>
      </w:r>
    </w:p>
    <w:p w14:paraId="26A00E53" w14:textId="77777777" w:rsidR="00B461ED" w:rsidRPr="008B268E" w:rsidRDefault="00B461ED" w:rsidP="005C18F2">
      <w:pPr>
        <w:spacing w:after="0" w:line="240" w:lineRule="auto"/>
        <w:rPr>
          <w:strike/>
        </w:rPr>
      </w:pPr>
    </w:p>
    <w:p w14:paraId="54DE7DEE" w14:textId="1BE27DDD" w:rsidR="00AE04E4" w:rsidRPr="005C18F2" w:rsidRDefault="00AE04E4">
      <w:pPr>
        <w:pStyle w:val="NoSpacing"/>
      </w:pPr>
      <w:r w:rsidRPr="005C18F2">
        <w:t xml:space="preserve">In their TA1 and 999 files to the Exchange, </w:t>
      </w:r>
      <w:r w:rsidR="00326DFF">
        <w:t>Carrier</w:t>
      </w:r>
      <w:r w:rsidRPr="005C18F2">
        <w:t xml:space="preserve">s must use ISA14 = "0". </w:t>
      </w:r>
    </w:p>
    <w:p w14:paraId="7691E43B" w14:textId="77777777" w:rsidR="00AE04E4" w:rsidRPr="005C18F2" w:rsidRDefault="00AE04E4">
      <w:pPr>
        <w:pStyle w:val="NoSpacing"/>
      </w:pPr>
      <w:r w:rsidRPr="005C18F2">
        <w:t>Failure to do so will result in rejection of the TA1 or 999 files.</w:t>
      </w:r>
    </w:p>
    <w:p w14:paraId="6F289C41" w14:textId="036BE28F" w:rsidR="00AE04E4" w:rsidRPr="008B268E" w:rsidRDefault="00AE04E4" w:rsidP="005C18F2">
      <w:pPr>
        <w:spacing w:after="0" w:line="240" w:lineRule="auto"/>
      </w:pPr>
    </w:p>
    <w:p w14:paraId="5CDF3AD3" w14:textId="0B7D74CE" w:rsidR="00D40070" w:rsidRPr="005C18F2" w:rsidRDefault="005347F6" w:rsidP="005C18F2">
      <w:pPr>
        <w:spacing w:after="0" w:line="240" w:lineRule="auto"/>
        <w:jc w:val="center"/>
        <w:rPr>
          <w:b/>
          <w:bCs/>
          <w:color w:val="000000"/>
        </w:rPr>
      </w:pPr>
      <w:r w:rsidRPr="005C18F2">
        <w:rPr>
          <w:b/>
          <w:bCs/>
          <w:color w:val="000000"/>
        </w:rPr>
        <w:t xml:space="preserve">Table </w:t>
      </w:r>
      <w:r w:rsidR="007F65F3" w:rsidRPr="005C18F2">
        <w:rPr>
          <w:b/>
          <w:bCs/>
          <w:color w:val="000000"/>
        </w:rPr>
        <w:t>10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327"/>
        <w:gridCol w:w="1889"/>
        <w:gridCol w:w="1078"/>
        <w:gridCol w:w="3935"/>
      </w:tblGrid>
      <w:tr w:rsidR="00AE04E4" w:rsidRPr="008B268E" w14:paraId="565EFCF8" w14:textId="77777777" w:rsidTr="005C18F2">
        <w:trPr>
          <w:trHeight w:val="519"/>
          <w:tblHeader/>
        </w:trPr>
        <w:tc>
          <w:tcPr>
            <w:tcW w:w="599" w:type="pct"/>
            <w:shd w:val="clear" w:color="000000" w:fill="DBE5F1"/>
            <w:vAlign w:val="center"/>
            <w:hideMark/>
          </w:tcPr>
          <w:p w14:paraId="7851A3CD" w14:textId="7128D828" w:rsidR="00AE04E4" w:rsidRPr="005C18F2" w:rsidRDefault="00A75952" w:rsidP="005C18F2">
            <w:pPr>
              <w:spacing w:after="0" w:line="240" w:lineRule="auto"/>
              <w:jc w:val="center"/>
              <w:rPr>
                <w:rFonts w:eastAsia="Times New Roman"/>
                <w:b/>
                <w:bCs/>
                <w:color w:val="000000"/>
              </w:rPr>
            </w:pPr>
            <w:r w:rsidRPr="005C18F2">
              <w:rPr>
                <w:rFonts w:eastAsia="Times New Roman"/>
                <w:b/>
                <w:bCs/>
                <w:color w:val="000000"/>
              </w:rPr>
              <w:t>SEGMENT</w:t>
            </w:r>
          </w:p>
        </w:tc>
        <w:tc>
          <w:tcPr>
            <w:tcW w:w="842" w:type="pct"/>
            <w:shd w:val="clear" w:color="000000" w:fill="DBE5F1"/>
            <w:vAlign w:val="center"/>
            <w:hideMark/>
          </w:tcPr>
          <w:p w14:paraId="6F05E1D0" w14:textId="77777777" w:rsidR="00AE04E4" w:rsidRPr="005C18F2" w:rsidRDefault="00AE04E4"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745" w:type="pct"/>
            <w:shd w:val="clear" w:color="000000" w:fill="DBE5F1"/>
            <w:vAlign w:val="center"/>
            <w:hideMark/>
          </w:tcPr>
          <w:p w14:paraId="4FB4C998" w14:textId="77777777" w:rsidR="00AE04E4" w:rsidRPr="005C18F2" w:rsidRDefault="00AE04E4"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576" w:type="pct"/>
            <w:shd w:val="clear" w:color="000000" w:fill="DBE5F1"/>
            <w:vAlign w:val="center"/>
            <w:hideMark/>
          </w:tcPr>
          <w:p w14:paraId="65A6AEBF" w14:textId="77777777" w:rsidR="00AE04E4" w:rsidRPr="005C18F2" w:rsidRDefault="00AE04E4" w:rsidP="005C18F2">
            <w:pPr>
              <w:spacing w:after="0" w:line="240" w:lineRule="auto"/>
              <w:jc w:val="center"/>
              <w:rPr>
                <w:rFonts w:eastAsia="Times New Roman"/>
                <w:b/>
                <w:bCs/>
                <w:color w:val="000000"/>
              </w:rPr>
            </w:pPr>
            <w:r w:rsidRPr="005C18F2">
              <w:rPr>
                <w:rFonts w:eastAsia="Times New Roman"/>
                <w:b/>
                <w:bCs/>
                <w:color w:val="000000"/>
              </w:rPr>
              <w:t>VALUE</w:t>
            </w:r>
          </w:p>
        </w:tc>
        <w:tc>
          <w:tcPr>
            <w:tcW w:w="2237" w:type="pct"/>
            <w:shd w:val="clear" w:color="000000" w:fill="DBE5F1"/>
            <w:vAlign w:val="center"/>
            <w:hideMark/>
          </w:tcPr>
          <w:p w14:paraId="468AD01F" w14:textId="77777777" w:rsidR="00AE04E4" w:rsidRPr="005C18F2" w:rsidRDefault="00AE04E4"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AE04E4" w:rsidRPr="008B268E" w14:paraId="0E44FC69" w14:textId="77777777" w:rsidTr="005C18F2">
        <w:trPr>
          <w:trHeight w:val="289"/>
        </w:trPr>
        <w:tc>
          <w:tcPr>
            <w:tcW w:w="599" w:type="pct"/>
            <w:shd w:val="clear" w:color="auto" w:fill="auto"/>
            <w:vAlign w:val="center"/>
            <w:hideMark/>
          </w:tcPr>
          <w:p w14:paraId="151B896B"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ISA</w:t>
            </w:r>
          </w:p>
        </w:tc>
        <w:tc>
          <w:tcPr>
            <w:tcW w:w="842" w:type="pct"/>
            <w:shd w:val="clear" w:color="auto" w:fill="auto"/>
            <w:vAlign w:val="center"/>
            <w:hideMark/>
          </w:tcPr>
          <w:p w14:paraId="5C7380BF"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hideMark/>
          </w:tcPr>
          <w:p w14:paraId="561F060A"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Interchange Control Header</w:t>
            </w:r>
          </w:p>
        </w:tc>
        <w:tc>
          <w:tcPr>
            <w:tcW w:w="576" w:type="pct"/>
            <w:shd w:val="clear" w:color="auto" w:fill="auto"/>
            <w:vAlign w:val="center"/>
            <w:hideMark/>
          </w:tcPr>
          <w:p w14:paraId="7F3781A0" w14:textId="0F64DDC7" w:rsidR="00AE04E4" w:rsidRPr="005C18F2" w:rsidRDefault="00AE04E4" w:rsidP="005C18F2">
            <w:pPr>
              <w:spacing w:after="0" w:line="240" w:lineRule="auto"/>
              <w:jc w:val="center"/>
              <w:rPr>
                <w:rFonts w:eastAsia="Times New Roman"/>
                <w:color w:val="000000"/>
              </w:rPr>
            </w:pPr>
          </w:p>
        </w:tc>
        <w:tc>
          <w:tcPr>
            <w:tcW w:w="2237" w:type="pct"/>
            <w:shd w:val="clear" w:color="auto" w:fill="auto"/>
            <w:vAlign w:val="center"/>
            <w:hideMark/>
          </w:tcPr>
          <w:p w14:paraId="0F74C8B8"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 </w:t>
            </w:r>
          </w:p>
        </w:tc>
      </w:tr>
      <w:tr w:rsidR="00AE04E4" w:rsidRPr="008B268E" w14:paraId="3D3497FD" w14:textId="77777777" w:rsidTr="005C18F2">
        <w:trPr>
          <w:trHeight w:val="289"/>
        </w:trPr>
        <w:tc>
          <w:tcPr>
            <w:tcW w:w="599" w:type="pct"/>
            <w:shd w:val="clear" w:color="auto" w:fill="auto"/>
            <w:vAlign w:val="center"/>
            <w:hideMark/>
          </w:tcPr>
          <w:p w14:paraId="0793F927"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 </w:t>
            </w:r>
          </w:p>
        </w:tc>
        <w:tc>
          <w:tcPr>
            <w:tcW w:w="842" w:type="pct"/>
            <w:shd w:val="clear" w:color="auto" w:fill="auto"/>
            <w:vAlign w:val="center"/>
            <w:hideMark/>
          </w:tcPr>
          <w:p w14:paraId="52C9F8B3"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ISA13</w:t>
            </w:r>
          </w:p>
        </w:tc>
        <w:tc>
          <w:tcPr>
            <w:tcW w:w="745" w:type="pct"/>
            <w:shd w:val="clear" w:color="auto" w:fill="auto"/>
            <w:vAlign w:val="center"/>
            <w:hideMark/>
          </w:tcPr>
          <w:p w14:paraId="2956D953"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Interchange Control Number</w:t>
            </w:r>
          </w:p>
        </w:tc>
        <w:tc>
          <w:tcPr>
            <w:tcW w:w="576" w:type="pct"/>
            <w:shd w:val="clear" w:color="auto" w:fill="auto"/>
            <w:vAlign w:val="center"/>
            <w:hideMark/>
          </w:tcPr>
          <w:p w14:paraId="03DC0705" w14:textId="77777777" w:rsidR="00AE04E4" w:rsidRPr="005C18F2" w:rsidRDefault="00AE04E4" w:rsidP="005C18F2">
            <w:pPr>
              <w:spacing w:after="0" w:line="240" w:lineRule="auto"/>
              <w:jc w:val="center"/>
              <w:rPr>
                <w:rFonts w:eastAsia="Times New Roman"/>
                <w:color w:val="000000"/>
              </w:rPr>
            </w:pPr>
          </w:p>
        </w:tc>
        <w:tc>
          <w:tcPr>
            <w:tcW w:w="2237" w:type="pct"/>
            <w:shd w:val="clear" w:color="auto" w:fill="auto"/>
            <w:vAlign w:val="center"/>
            <w:hideMark/>
          </w:tcPr>
          <w:p w14:paraId="2B05F155" w14:textId="2A72C8A7" w:rsidR="00AE04E4" w:rsidRPr="005C18F2" w:rsidRDefault="00AE04E4" w:rsidP="005C18F2">
            <w:pPr>
              <w:spacing w:after="0" w:line="240" w:lineRule="auto"/>
              <w:rPr>
                <w:rFonts w:eastAsia="Times New Roman"/>
                <w:color w:val="000000"/>
              </w:rPr>
            </w:pPr>
            <w:r w:rsidRPr="005C18F2">
              <w:rPr>
                <w:rFonts w:eastAsia="Times New Roman"/>
                <w:color w:val="000000"/>
              </w:rPr>
              <w:t>Control Number (9 digits) generated by the Exchange (or</w:t>
            </w:r>
            <w:r w:rsidR="000B4B6B" w:rsidRPr="005C18F2">
              <w:rPr>
                <w:rFonts w:eastAsia="Times New Roman"/>
                <w:color w:val="000000"/>
              </w:rPr>
              <w:t xml:space="preserve"> by</w:t>
            </w:r>
            <w:r w:rsidRPr="005C18F2">
              <w:rPr>
                <w:rFonts w:eastAsia="Times New Roman"/>
                <w:color w:val="000000"/>
              </w:rPr>
              <w:t xml:space="preserve"> the </w:t>
            </w:r>
            <w:r w:rsidR="00326DFF">
              <w:rPr>
                <w:rFonts w:eastAsia="Times New Roman"/>
                <w:color w:val="000000"/>
              </w:rPr>
              <w:t>Carrier</w:t>
            </w:r>
            <w:r w:rsidRPr="005C18F2">
              <w:rPr>
                <w:rFonts w:eastAsia="Times New Roman"/>
                <w:color w:val="000000"/>
              </w:rPr>
              <w:t xml:space="preserve">s in files from </w:t>
            </w:r>
            <w:r w:rsidR="00326DFF">
              <w:rPr>
                <w:rFonts w:eastAsia="Times New Roman"/>
                <w:color w:val="000000"/>
              </w:rPr>
              <w:t>Carrier</w:t>
            </w:r>
            <w:r w:rsidR="000B4B6B" w:rsidRPr="005C18F2">
              <w:rPr>
                <w:rFonts w:eastAsia="Times New Roman"/>
                <w:color w:val="000000"/>
              </w:rPr>
              <w:t>s</w:t>
            </w:r>
            <w:r w:rsidRPr="005C18F2">
              <w:rPr>
                <w:rFonts w:eastAsia="Times New Roman"/>
                <w:color w:val="000000"/>
              </w:rPr>
              <w:t>).</w:t>
            </w:r>
          </w:p>
          <w:p w14:paraId="1E080B4B"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 xml:space="preserve">Covered California tracks and validates this control number and expects it to be a unique number per sender to receiver and file type combination.  </w:t>
            </w:r>
          </w:p>
          <w:p w14:paraId="35A605AD" w14:textId="10888523" w:rsidR="00AE04E4" w:rsidRPr="005C18F2" w:rsidRDefault="00AE04E4" w:rsidP="005C18F2">
            <w:pPr>
              <w:spacing w:after="0" w:line="240" w:lineRule="auto"/>
              <w:rPr>
                <w:rFonts w:eastAsia="Times New Roman"/>
                <w:color w:val="000000"/>
              </w:rPr>
            </w:pPr>
            <w:r w:rsidRPr="005C18F2">
              <w:rPr>
                <w:rFonts w:eastAsia="Times New Roman"/>
                <w:b/>
                <w:bCs/>
                <w:color w:val="000000"/>
              </w:rPr>
              <w:t xml:space="preserve">If </w:t>
            </w:r>
            <w:r w:rsidR="00326DFF">
              <w:rPr>
                <w:rFonts w:eastAsia="Times New Roman"/>
                <w:b/>
                <w:bCs/>
                <w:color w:val="000000"/>
              </w:rPr>
              <w:t>Carrier</w:t>
            </w:r>
            <w:r w:rsidRPr="005C18F2">
              <w:rPr>
                <w:rFonts w:eastAsia="Times New Roman"/>
                <w:b/>
                <w:bCs/>
                <w:color w:val="000000"/>
              </w:rPr>
              <w:t xml:space="preserve"> sends a duplicate control number in ISA13, then the file will be rejected.</w:t>
            </w:r>
          </w:p>
        </w:tc>
      </w:tr>
      <w:tr w:rsidR="00AE04E4" w:rsidRPr="008B268E" w14:paraId="3C950C6D" w14:textId="77777777" w:rsidTr="005C18F2">
        <w:trPr>
          <w:trHeight w:val="289"/>
        </w:trPr>
        <w:tc>
          <w:tcPr>
            <w:tcW w:w="599" w:type="pct"/>
            <w:shd w:val="clear" w:color="auto" w:fill="auto"/>
            <w:vAlign w:val="center"/>
            <w:hideMark/>
          </w:tcPr>
          <w:p w14:paraId="25B78C18"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lastRenderedPageBreak/>
              <w:t> </w:t>
            </w:r>
          </w:p>
        </w:tc>
        <w:tc>
          <w:tcPr>
            <w:tcW w:w="842" w:type="pct"/>
            <w:shd w:val="clear" w:color="auto" w:fill="auto"/>
            <w:vAlign w:val="center"/>
            <w:hideMark/>
          </w:tcPr>
          <w:p w14:paraId="0D863DA1"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ISA14</w:t>
            </w:r>
          </w:p>
        </w:tc>
        <w:tc>
          <w:tcPr>
            <w:tcW w:w="745" w:type="pct"/>
            <w:shd w:val="clear" w:color="auto" w:fill="auto"/>
            <w:vAlign w:val="center"/>
            <w:hideMark/>
          </w:tcPr>
          <w:p w14:paraId="71F6F2D9"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Acknowledgement Requested</w:t>
            </w:r>
          </w:p>
        </w:tc>
        <w:tc>
          <w:tcPr>
            <w:tcW w:w="576" w:type="pct"/>
            <w:shd w:val="clear" w:color="auto" w:fill="auto"/>
            <w:vAlign w:val="center"/>
            <w:hideMark/>
          </w:tcPr>
          <w:p w14:paraId="29CF52DD" w14:textId="77777777" w:rsidR="00AE04E4" w:rsidRPr="005C18F2" w:rsidRDefault="00AE04E4" w:rsidP="005C18F2">
            <w:pPr>
              <w:spacing w:after="0" w:line="240" w:lineRule="auto"/>
              <w:jc w:val="center"/>
              <w:rPr>
                <w:rFonts w:eastAsia="Times New Roman"/>
                <w:color w:val="000000"/>
              </w:rPr>
            </w:pPr>
          </w:p>
          <w:p w14:paraId="11AAAEA5" w14:textId="077E3285" w:rsidR="00AE04E4" w:rsidRPr="005C18F2" w:rsidRDefault="00AE04E4" w:rsidP="005C18F2">
            <w:pPr>
              <w:spacing w:after="0" w:line="240" w:lineRule="auto"/>
              <w:jc w:val="center"/>
              <w:rPr>
                <w:rFonts w:eastAsia="Times New Roman"/>
                <w:color w:val="000000"/>
              </w:rPr>
            </w:pPr>
            <w:r w:rsidRPr="005C18F2">
              <w:rPr>
                <w:rFonts w:eastAsia="Times New Roman"/>
                <w:color w:val="000000"/>
              </w:rPr>
              <w:t>0</w:t>
            </w:r>
          </w:p>
        </w:tc>
        <w:tc>
          <w:tcPr>
            <w:tcW w:w="2237" w:type="pct"/>
            <w:shd w:val="clear" w:color="auto" w:fill="auto"/>
            <w:vAlign w:val="center"/>
            <w:hideMark/>
          </w:tcPr>
          <w:p w14:paraId="5BFAB8EC" w14:textId="0D3D59D2" w:rsidR="00AE04E4" w:rsidRPr="005C18F2" w:rsidRDefault="00AE04E4" w:rsidP="005C18F2">
            <w:pPr>
              <w:spacing w:after="0" w:line="240" w:lineRule="auto"/>
              <w:rPr>
                <w:rFonts w:eastAsia="Times New Roman"/>
                <w:color w:val="000000"/>
              </w:rPr>
            </w:pPr>
            <w:r w:rsidRPr="005C18F2">
              <w:rPr>
                <w:rFonts w:eastAsia="Times New Roman"/>
                <w:color w:val="000000"/>
              </w:rPr>
              <w:t xml:space="preserve">“0” to be transmitted in TA1 files, </w:t>
            </w:r>
            <w:r w:rsidR="00D87F3C" w:rsidRPr="005C18F2">
              <w:rPr>
                <w:rFonts w:eastAsia="Times New Roman"/>
                <w:color w:val="000000"/>
              </w:rPr>
              <w:t>as</w:t>
            </w:r>
            <w:r w:rsidR="00564950" w:rsidRPr="005C18F2">
              <w:rPr>
                <w:rFonts w:eastAsia="Times New Roman"/>
                <w:color w:val="000000"/>
              </w:rPr>
              <w:t xml:space="preserve"> </w:t>
            </w:r>
            <w:r w:rsidRPr="005C18F2">
              <w:rPr>
                <w:rFonts w:eastAsia="Times New Roman"/>
                <w:color w:val="000000"/>
              </w:rPr>
              <w:t>no Interchange Acknowledgment is requested.</w:t>
            </w:r>
          </w:p>
        </w:tc>
      </w:tr>
      <w:tr w:rsidR="00AE04E4" w:rsidRPr="008B268E" w14:paraId="3D00771D" w14:textId="77777777" w:rsidTr="005C18F2">
        <w:trPr>
          <w:trHeight w:val="289"/>
        </w:trPr>
        <w:tc>
          <w:tcPr>
            <w:tcW w:w="599" w:type="pct"/>
            <w:shd w:val="clear" w:color="auto" w:fill="auto"/>
            <w:vAlign w:val="center"/>
          </w:tcPr>
          <w:p w14:paraId="3D0A9182"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 TA1</w:t>
            </w:r>
          </w:p>
        </w:tc>
        <w:tc>
          <w:tcPr>
            <w:tcW w:w="842" w:type="pct"/>
            <w:shd w:val="clear" w:color="auto" w:fill="auto"/>
            <w:vAlign w:val="center"/>
          </w:tcPr>
          <w:p w14:paraId="597CEEE2" w14:textId="77777777" w:rsidR="00AE04E4" w:rsidRPr="005C18F2" w:rsidRDefault="00AE04E4" w:rsidP="005C18F2">
            <w:pPr>
              <w:spacing w:after="0" w:line="240" w:lineRule="auto"/>
              <w:rPr>
                <w:rFonts w:eastAsia="Times New Roman"/>
                <w:color w:val="000000"/>
              </w:rPr>
            </w:pPr>
          </w:p>
        </w:tc>
        <w:tc>
          <w:tcPr>
            <w:tcW w:w="745" w:type="pct"/>
            <w:shd w:val="clear" w:color="auto" w:fill="auto"/>
            <w:vAlign w:val="center"/>
          </w:tcPr>
          <w:p w14:paraId="28E538F5"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Interchange Acknowledgement</w:t>
            </w:r>
          </w:p>
        </w:tc>
        <w:tc>
          <w:tcPr>
            <w:tcW w:w="576" w:type="pct"/>
            <w:shd w:val="clear" w:color="auto" w:fill="auto"/>
            <w:vAlign w:val="center"/>
          </w:tcPr>
          <w:p w14:paraId="7CC6D535" w14:textId="77777777" w:rsidR="00AE04E4" w:rsidRPr="005C18F2" w:rsidRDefault="00AE04E4" w:rsidP="005C18F2">
            <w:pPr>
              <w:spacing w:after="0" w:line="240" w:lineRule="auto"/>
              <w:jc w:val="center"/>
              <w:rPr>
                <w:rFonts w:eastAsia="Times New Roman"/>
                <w:color w:val="000000"/>
              </w:rPr>
            </w:pPr>
          </w:p>
        </w:tc>
        <w:tc>
          <w:tcPr>
            <w:tcW w:w="2237" w:type="pct"/>
            <w:shd w:val="clear" w:color="auto" w:fill="auto"/>
            <w:vAlign w:val="center"/>
          </w:tcPr>
          <w:p w14:paraId="72EE5A05" w14:textId="77777777" w:rsidR="00AE04E4" w:rsidRPr="005C18F2" w:rsidRDefault="00AE04E4" w:rsidP="005C18F2">
            <w:pPr>
              <w:spacing w:after="0" w:line="240" w:lineRule="auto"/>
              <w:rPr>
                <w:color w:val="000000"/>
              </w:rPr>
            </w:pPr>
            <w:bookmarkStart w:id="54" w:name="_Hlk75178670"/>
            <w:r w:rsidRPr="005C18F2">
              <w:rPr>
                <w:color w:val="000000"/>
              </w:rPr>
              <w:t>A TA1 segment will always be sent to indicate whether there were any interchange level errors.</w:t>
            </w:r>
            <w:bookmarkEnd w:id="54"/>
          </w:p>
        </w:tc>
      </w:tr>
      <w:tr w:rsidR="00AE04E4" w:rsidRPr="008B268E" w14:paraId="30048825" w14:textId="77777777" w:rsidTr="005C18F2">
        <w:trPr>
          <w:trHeight w:val="289"/>
        </w:trPr>
        <w:tc>
          <w:tcPr>
            <w:tcW w:w="599" w:type="pct"/>
            <w:shd w:val="clear" w:color="auto" w:fill="auto"/>
            <w:vAlign w:val="center"/>
          </w:tcPr>
          <w:p w14:paraId="55E672C5"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 </w:t>
            </w:r>
          </w:p>
        </w:tc>
        <w:tc>
          <w:tcPr>
            <w:tcW w:w="842" w:type="pct"/>
            <w:shd w:val="clear" w:color="auto" w:fill="auto"/>
            <w:vAlign w:val="center"/>
          </w:tcPr>
          <w:p w14:paraId="04CDC43D"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TA101</w:t>
            </w:r>
          </w:p>
        </w:tc>
        <w:tc>
          <w:tcPr>
            <w:tcW w:w="745" w:type="pct"/>
            <w:shd w:val="clear" w:color="auto" w:fill="auto"/>
            <w:vAlign w:val="center"/>
          </w:tcPr>
          <w:p w14:paraId="64EE1560"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Interchange Control Number</w:t>
            </w:r>
          </w:p>
        </w:tc>
        <w:tc>
          <w:tcPr>
            <w:tcW w:w="576" w:type="pct"/>
            <w:shd w:val="clear" w:color="auto" w:fill="auto"/>
            <w:vAlign w:val="center"/>
          </w:tcPr>
          <w:p w14:paraId="1CB6ED14" w14:textId="77777777" w:rsidR="00AE04E4" w:rsidRPr="005C18F2" w:rsidRDefault="00AE04E4" w:rsidP="005C18F2">
            <w:pPr>
              <w:spacing w:after="0" w:line="240" w:lineRule="auto"/>
              <w:jc w:val="center"/>
              <w:rPr>
                <w:rFonts w:eastAsia="Times New Roman"/>
                <w:color w:val="000000"/>
              </w:rPr>
            </w:pPr>
          </w:p>
        </w:tc>
        <w:tc>
          <w:tcPr>
            <w:tcW w:w="2237" w:type="pct"/>
            <w:shd w:val="clear" w:color="auto" w:fill="auto"/>
            <w:vAlign w:val="center"/>
          </w:tcPr>
          <w:p w14:paraId="30B1CCA4" w14:textId="05AB954D" w:rsidR="00AE04E4" w:rsidRPr="005C18F2" w:rsidRDefault="00AE04E4" w:rsidP="005C18F2">
            <w:pPr>
              <w:spacing w:after="0" w:line="240" w:lineRule="auto"/>
              <w:rPr>
                <w:color w:val="000000"/>
              </w:rPr>
            </w:pPr>
            <w:r w:rsidRPr="005C18F2">
              <w:rPr>
                <w:rFonts w:eastAsia="Times New Roman"/>
                <w:color w:val="000000"/>
              </w:rPr>
              <w:t xml:space="preserve">TA101 should always be sent and must match the ISA13 value from the </w:t>
            </w:r>
            <w:proofErr w:type="gramStart"/>
            <w:r w:rsidR="003E4FD6" w:rsidRPr="005C18F2">
              <w:rPr>
                <w:rFonts w:eastAsia="Times New Roman"/>
                <w:color w:val="000000"/>
              </w:rPr>
              <w:t>834</w:t>
            </w:r>
            <w:r w:rsidR="00C27C00" w:rsidRPr="005C18F2">
              <w:rPr>
                <w:rFonts w:eastAsia="Times New Roman"/>
                <w:color w:val="000000"/>
              </w:rPr>
              <w:t xml:space="preserve"> </w:t>
            </w:r>
            <w:r w:rsidR="003E4FD6" w:rsidRPr="005C18F2">
              <w:rPr>
                <w:rFonts w:eastAsia="Times New Roman"/>
                <w:color w:val="000000"/>
              </w:rPr>
              <w:t>file</w:t>
            </w:r>
            <w:proofErr w:type="gramEnd"/>
            <w:r w:rsidRPr="005C18F2">
              <w:rPr>
                <w:rFonts w:eastAsia="Times New Roman"/>
                <w:color w:val="000000"/>
              </w:rPr>
              <w:t xml:space="preserve"> </w:t>
            </w:r>
            <w:r w:rsidR="003E4FD6" w:rsidRPr="005C18F2">
              <w:rPr>
                <w:rFonts w:eastAsia="Times New Roman"/>
                <w:color w:val="000000"/>
              </w:rPr>
              <w:t xml:space="preserve">sent by Covered California </w:t>
            </w:r>
            <w:r w:rsidRPr="005C18F2">
              <w:rPr>
                <w:rFonts w:eastAsia="Times New Roman"/>
                <w:color w:val="000000"/>
              </w:rPr>
              <w:t>or the TA1 file will be rejected.</w:t>
            </w:r>
          </w:p>
        </w:tc>
      </w:tr>
      <w:tr w:rsidR="00AE04E4" w:rsidRPr="008B268E" w14:paraId="0821A113" w14:textId="77777777" w:rsidTr="005C18F2">
        <w:trPr>
          <w:trHeight w:val="289"/>
        </w:trPr>
        <w:tc>
          <w:tcPr>
            <w:tcW w:w="599" w:type="pct"/>
            <w:shd w:val="clear" w:color="auto" w:fill="auto"/>
            <w:vAlign w:val="center"/>
          </w:tcPr>
          <w:p w14:paraId="38E7C1BE" w14:textId="77777777" w:rsidR="00AE04E4" w:rsidRPr="005C18F2" w:rsidRDefault="00AE04E4" w:rsidP="005C18F2">
            <w:pPr>
              <w:spacing w:after="0" w:line="240" w:lineRule="auto"/>
              <w:rPr>
                <w:rFonts w:eastAsia="Times New Roman"/>
                <w:color w:val="000000"/>
              </w:rPr>
            </w:pPr>
          </w:p>
        </w:tc>
        <w:tc>
          <w:tcPr>
            <w:tcW w:w="842" w:type="pct"/>
            <w:shd w:val="clear" w:color="auto" w:fill="auto"/>
            <w:vAlign w:val="center"/>
          </w:tcPr>
          <w:p w14:paraId="2E0068BF"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TA102</w:t>
            </w:r>
          </w:p>
        </w:tc>
        <w:tc>
          <w:tcPr>
            <w:tcW w:w="745" w:type="pct"/>
            <w:shd w:val="clear" w:color="auto" w:fill="auto"/>
            <w:vAlign w:val="center"/>
          </w:tcPr>
          <w:p w14:paraId="60BF2F3E" w14:textId="77777777" w:rsidR="00AE04E4" w:rsidRPr="005C18F2" w:rsidRDefault="00AE04E4" w:rsidP="005C18F2">
            <w:pPr>
              <w:spacing w:after="0" w:line="240" w:lineRule="auto"/>
              <w:rPr>
                <w:rFonts w:eastAsia="Times New Roman"/>
                <w:color w:val="000000"/>
              </w:rPr>
            </w:pPr>
            <w:r w:rsidRPr="005C18F2">
              <w:rPr>
                <w:rFonts w:eastAsia="Times New Roman"/>
                <w:color w:val="000000"/>
              </w:rPr>
              <w:t>Interchange Date</w:t>
            </w:r>
          </w:p>
        </w:tc>
        <w:tc>
          <w:tcPr>
            <w:tcW w:w="576" w:type="pct"/>
            <w:shd w:val="clear" w:color="auto" w:fill="auto"/>
            <w:vAlign w:val="center"/>
          </w:tcPr>
          <w:p w14:paraId="21843EC8" w14:textId="77777777" w:rsidR="00AE04E4" w:rsidRPr="005C18F2" w:rsidRDefault="00AE04E4" w:rsidP="005C18F2">
            <w:pPr>
              <w:spacing w:after="0" w:line="240" w:lineRule="auto"/>
              <w:jc w:val="center"/>
              <w:rPr>
                <w:rFonts w:eastAsia="Times New Roman"/>
                <w:color w:val="000000"/>
              </w:rPr>
            </w:pPr>
            <w:r w:rsidRPr="005C18F2">
              <w:rPr>
                <w:rFonts w:eastAsia="Times New Roman"/>
                <w:color w:val="000000"/>
              </w:rPr>
              <w:t>YYMMDD</w:t>
            </w:r>
          </w:p>
        </w:tc>
        <w:tc>
          <w:tcPr>
            <w:tcW w:w="2237" w:type="pct"/>
            <w:shd w:val="clear" w:color="auto" w:fill="auto"/>
            <w:vAlign w:val="center"/>
          </w:tcPr>
          <w:p w14:paraId="69694FA7" w14:textId="565DB6D2" w:rsidR="00803FDB" w:rsidRPr="005C18F2" w:rsidRDefault="003B205B" w:rsidP="005C18F2">
            <w:pPr>
              <w:spacing w:after="0" w:line="240" w:lineRule="auto"/>
              <w:rPr>
                <w:rFonts w:eastAsia="Times New Roman"/>
                <w:color w:val="000000"/>
              </w:rPr>
            </w:pPr>
            <w:r w:rsidRPr="005C18F2">
              <w:rPr>
                <w:rFonts w:eastAsia="Times New Roman"/>
                <w:color w:val="000000"/>
              </w:rPr>
              <w:t xml:space="preserve">TA102 must match the ISA09 value (YYMMDD) from the </w:t>
            </w:r>
            <w:proofErr w:type="gramStart"/>
            <w:r w:rsidRPr="005C18F2">
              <w:rPr>
                <w:rFonts w:eastAsia="Times New Roman"/>
                <w:color w:val="000000"/>
              </w:rPr>
              <w:t xml:space="preserve">834 </w:t>
            </w:r>
            <w:r w:rsidR="0002195C" w:rsidRPr="005C18F2">
              <w:rPr>
                <w:rFonts w:eastAsia="Times New Roman"/>
                <w:color w:val="000000"/>
              </w:rPr>
              <w:t>file</w:t>
            </w:r>
            <w:proofErr w:type="gramEnd"/>
            <w:r w:rsidRPr="005C18F2">
              <w:rPr>
                <w:rFonts w:eastAsia="Times New Roman"/>
                <w:color w:val="000000"/>
              </w:rPr>
              <w:t xml:space="preserve"> sent by Covered California, otherwise the TA1 file will be rejected.</w:t>
            </w:r>
          </w:p>
        </w:tc>
      </w:tr>
      <w:tr w:rsidR="0041581C" w:rsidRPr="008B268E" w14:paraId="7F29EBE5" w14:textId="77777777" w:rsidTr="005C18F2">
        <w:trPr>
          <w:trHeight w:val="289"/>
        </w:trPr>
        <w:tc>
          <w:tcPr>
            <w:tcW w:w="599" w:type="pct"/>
            <w:shd w:val="clear" w:color="auto" w:fill="auto"/>
            <w:vAlign w:val="center"/>
          </w:tcPr>
          <w:p w14:paraId="0D2CFC7E" w14:textId="77777777" w:rsidR="0041581C" w:rsidRPr="005C18F2" w:rsidRDefault="0041581C" w:rsidP="005C18F2">
            <w:pPr>
              <w:spacing w:after="0" w:line="240" w:lineRule="auto"/>
              <w:rPr>
                <w:rFonts w:eastAsia="Times New Roman"/>
                <w:color w:val="000000"/>
              </w:rPr>
            </w:pPr>
            <w:r w:rsidRPr="005C18F2">
              <w:rPr>
                <w:rFonts w:eastAsia="Times New Roman"/>
                <w:color w:val="000000"/>
              </w:rPr>
              <w:t> </w:t>
            </w:r>
          </w:p>
        </w:tc>
        <w:tc>
          <w:tcPr>
            <w:tcW w:w="842" w:type="pct"/>
            <w:shd w:val="clear" w:color="auto" w:fill="auto"/>
            <w:vAlign w:val="center"/>
          </w:tcPr>
          <w:p w14:paraId="11DF3628" w14:textId="77777777" w:rsidR="0041581C" w:rsidRPr="005C18F2" w:rsidRDefault="0041581C" w:rsidP="005C18F2">
            <w:pPr>
              <w:spacing w:after="0" w:line="240" w:lineRule="auto"/>
              <w:rPr>
                <w:rFonts w:eastAsia="Times New Roman"/>
                <w:color w:val="000000"/>
              </w:rPr>
            </w:pPr>
            <w:r w:rsidRPr="005C18F2">
              <w:rPr>
                <w:rFonts w:eastAsia="Times New Roman"/>
                <w:color w:val="000000"/>
              </w:rPr>
              <w:t>TA103</w:t>
            </w:r>
          </w:p>
        </w:tc>
        <w:tc>
          <w:tcPr>
            <w:tcW w:w="745" w:type="pct"/>
            <w:shd w:val="clear" w:color="auto" w:fill="auto"/>
            <w:vAlign w:val="center"/>
          </w:tcPr>
          <w:p w14:paraId="3B2D61D7" w14:textId="77777777" w:rsidR="0041581C" w:rsidRPr="005C18F2" w:rsidRDefault="0041581C" w:rsidP="005C18F2">
            <w:pPr>
              <w:spacing w:after="0" w:line="240" w:lineRule="auto"/>
              <w:rPr>
                <w:rFonts w:eastAsia="Times New Roman"/>
                <w:color w:val="000000"/>
              </w:rPr>
            </w:pPr>
            <w:r w:rsidRPr="005C18F2">
              <w:rPr>
                <w:rFonts w:eastAsia="Times New Roman"/>
                <w:color w:val="000000"/>
              </w:rPr>
              <w:t>Interchange Time</w:t>
            </w:r>
          </w:p>
        </w:tc>
        <w:tc>
          <w:tcPr>
            <w:tcW w:w="576" w:type="pct"/>
            <w:shd w:val="clear" w:color="auto" w:fill="auto"/>
            <w:vAlign w:val="center"/>
          </w:tcPr>
          <w:p w14:paraId="570F4F9E" w14:textId="77777777" w:rsidR="0041581C" w:rsidRPr="005C18F2" w:rsidRDefault="0041581C" w:rsidP="005C18F2">
            <w:pPr>
              <w:spacing w:after="0" w:line="240" w:lineRule="auto"/>
              <w:jc w:val="center"/>
              <w:rPr>
                <w:rFonts w:eastAsia="Times New Roman"/>
                <w:color w:val="000000"/>
              </w:rPr>
            </w:pPr>
            <w:r w:rsidRPr="005C18F2">
              <w:rPr>
                <w:rFonts w:eastAsia="Times New Roman"/>
                <w:color w:val="000000"/>
              </w:rPr>
              <w:t>HHMM</w:t>
            </w:r>
          </w:p>
        </w:tc>
        <w:tc>
          <w:tcPr>
            <w:tcW w:w="2237" w:type="pct"/>
            <w:shd w:val="clear" w:color="auto" w:fill="auto"/>
            <w:vAlign w:val="center"/>
          </w:tcPr>
          <w:p w14:paraId="016E4A6D" w14:textId="471E144B" w:rsidR="0041581C" w:rsidRPr="005C18F2" w:rsidRDefault="0002195C" w:rsidP="005C18F2">
            <w:pPr>
              <w:spacing w:after="0" w:line="240" w:lineRule="auto"/>
              <w:rPr>
                <w:color w:val="000000"/>
              </w:rPr>
            </w:pPr>
            <w:r w:rsidRPr="005C18F2">
              <w:rPr>
                <w:rFonts w:eastAsia="Times New Roman"/>
                <w:color w:val="000000"/>
              </w:rPr>
              <w:t xml:space="preserve">TA103 must match the ISA10 value (HHMM) from the </w:t>
            </w:r>
            <w:proofErr w:type="gramStart"/>
            <w:r w:rsidRPr="005C18F2">
              <w:rPr>
                <w:rFonts w:eastAsia="Times New Roman"/>
                <w:color w:val="000000"/>
              </w:rPr>
              <w:t xml:space="preserve">834 </w:t>
            </w:r>
            <w:r w:rsidR="006C105A" w:rsidRPr="005C18F2">
              <w:rPr>
                <w:rFonts w:eastAsia="Times New Roman"/>
                <w:color w:val="000000"/>
              </w:rPr>
              <w:t>file</w:t>
            </w:r>
            <w:proofErr w:type="gramEnd"/>
            <w:r w:rsidRPr="005C18F2">
              <w:rPr>
                <w:rFonts w:eastAsia="Times New Roman"/>
                <w:color w:val="000000"/>
              </w:rPr>
              <w:t xml:space="preserve"> sent by Covered California, otherwise the TA1 file will be rejected.</w:t>
            </w:r>
          </w:p>
        </w:tc>
      </w:tr>
      <w:tr w:rsidR="0041581C" w:rsidRPr="008B268E" w14:paraId="5C02439E" w14:textId="77777777" w:rsidTr="005C18F2">
        <w:trPr>
          <w:trHeight w:val="289"/>
        </w:trPr>
        <w:tc>
          <w:tcPr>
            <w:tcW w:w="599" w:type="pct"/>
            <w:shd w:val="clear" w:color="auto" w:fill="auto"/>
            <w:vAlign w:val="center"/>
          </w:tcPr>
          <w:p w14:paraId="064BA828" w14:textId="77777777" w:rsidR="0041581C" w:rsidRPr="005C18F2" w:rsidRDefault="0041581C" w:rsidP="005C18F2">
            <w:pPr>
              <w:spacing w:after="0" w:line="240" w:lineRule="auto"/>
              <w:rPr>
                <w:rFonts w:eastAsia="Times New Roman"/>
                <w:color w:val="000000"/>
              </w:rPr>
            </w:pPr>
          </w:p>
        </w:tc>
        <w:tc>
          <w:tcPr>
            <w:tcW w:w="842" w:type="pct"/>
            <w:shd w:val="clear" w:color="auto" w:fill="auto"/>
            <w:vAlign w:val="center"/>
          </w:tcPr>
          <w:p w14:paraId="1F7EBE35" w14:textId="77777777" w:rsidR="0041581C" w:rsidRPr="005C18F2" w:rsidRDefault="0041581C" w:rsidP="005C18F2">
            <w:pPr>
              <w:spacing w:after="0" w:line="240" w:lineRule="auto"/>
              <w:rPr>
                <w:rFonts w:eastAsia="Times New Roman"/>
                <w:color w:val="000000"/>
              </w:rPr>
            </w:pPr>
            <w:r w:rsidRPr="005C18F2">
              <w:rPr>
                <w:rFonts w:eastAsia="Times New Roman"/>
                <w:color w:val="000000"/>
              </w:rPr>
              <w:t>TA104</w:t>
            </w:r>
          </w:p>
        </w:tc>
        <w:tc>
          <w:tcPr>
            <w:tcW w:w="745" w:type="pct"/>
            <w:shd w:val="clear" w:color="auto" w:fill="auto"/>
            <w:vAlign w:val="center"/>
          </w:tcPr>
          <w:p w14:paraId="5C53A928" w14:textId="77777777" w:rsidR="0041581C" w:rsidRPr="005C18F2" w:rsidRDefault="0041581C" w:rsidP="005C18F2">
            <w:pPr>
              <w:spacing w:after="0" w:line="240" w:lineRule="auto"/>
              <w:rPr>
                <w:rFonts w:eastAsia="Times New Roman"/>
                <w:color w:val="000000"/>
              </w:rPr>
            </w:pPr>
            <w:r w:rsidRPr="005C18F2">
              <w:rPr>
                <w:color w:val="000000"/>
              </w:rPr>
              <w:t>Interchange Acknowledgment Code</w:t>
            </w:r>
          </w:p>
        </w:tc>
        <w:tc>
          <w:tcPr>
            <w:tcW w:w="576" w:type="pct"/>
            <w:shd w:val="clear" w:color="auto" w:fill="auto"/>
            <w:vAlign w:val="center"/>
          </w:tcPr>
          <w:p w14:paraId="108D3C53" w14:textId="31637B3E" w:rsidR="0041581C" w:rsidRPr="005C18F2" w:rsidRDefault="0041581C" w:rsidP="005C18F2">
            <w:pPr>
              <w:spacing w:after="0" w:line="240" w:lineRule="auto"/>
              <w:jc w:val="center"/>
              <w:rPr>
                <w:rFonts w:eastAsia="Times New Roman"/>
                <w:color w:val="000000"/>
              </w:rPr>
            </w:pPr>
            <w:r w:rsidRPr="005C18F2">
              <w:rPr>
                <w:rFonts w:eastAsia="Times New Roman"/>
                <w:color w:val="000000"/>
              </w:rPr>
              <w:t>A or R</w:t>
            </w:r>
          </w:p>
        </w:tc>
        <w:tc>
          <w:tcPr>
            <w:tcW w:w="2237" w:type="pct"/>
            <w:shd w:val="clear" w:color="auto" w:fill="auto"/>
            <w:vAlign w:val="center"/>
          </w:tcPr>
          <w:p w14:paraId="154FF8FF" w14:textId="67FD6EA4" w:rsidR="0041581C" w:rsidRPr="005C18F2" w:rsidRDefault="0041581C" w:rsidP="005C18F2">
            <w:pPr>
              <w:spacing w:after="0" w:line="240" w:lineRule="auto"/>
              <w:rPr>
                <w:rFonts w:eastAsia="Times New Roman"/>
                <w:b/>
                <w:bCs/>
                <w:color w:val="000000"/>
              </w:rPr>
            </w:pPr>
            <w:r w:rsidRPr="005C18F2">
              <w:rPr>
                <w:rFonts w:eastAsia="Times New Roman"/>
                <w:color w:val="000000"/>
              </w:rPr>
              <w:t xml:space="preserve">Covered California will only support codes "A" (Accepted) and "R" (Rejected) in this field. </w:t>
            </w:r>
            <w:r w:rsidRPr="005C18F2">
              <w:rPr>
                <w:rFonts w:eastAsia="Times New Roman"/>
                <w:b/>
                <w:bCs/>
                <w:color w:val="000000"/>
              </w:rPr>
              <w:t>Any other value will cause rejection of the file.</w:t>
            </w:r>
          </w:p>
          <w:p w14:paraId="381014FF" w14:textId="7A474F5D" w:rsidR="0041581C" w:rsidRPr="005C18F2" w:rsidRDefault="0041581C" w:rsidP="005C18F2">
            <w:pPr>
              <w:spacing w:after="0" w:line="240" w:lineRule="auto"/>
              <w:rPr>
                <w:color w:val="000000"/>
              </w:rPr>
            </w:pPr>
            <w:r w:rsidRPr="005C18F2">
              <w:rPr>
                <w:rFonts w:eastAsia="Times New Roman"/>
                <w:color w:val="000000"/>
              </w:rPr>
              <w:t xml:space="preserve">The value “R” will be used to indicate that the transmitted Interchange Control Structure header and/or trailer are </w:t>
            </w:r>
            <w:r w:rsidR="00B404EB">
              <w:rPr>
                <w:rFonts w:eastAsia="Times New Roman"/>
                <w:color w:val="000000"/>
              </w:rPr>
              <w:t>r</w:t>
            </w:r>
            <w:r w:rsidRPr="005C18F2">
              <w:rPr>
                <w:rFonts w:eastAsia="Times New Roman"/>
                <w:color w:val="000000"/>
              </w:rPr>
              <w:t xml:space="preserve">ejected because of errors in </w:t>
            </w:r>
            <w:r w:rsidR="00234653" w:rsidRPr="005C18F2">
              <w:rPr>
                <w:rFonts w:eastAsia="Times New Roman"/>
                <w:color w:val="000000"/>
              </w:rPr>
              <w:t xml:space="preserve">the </w:t>
            </w:r>
            <w:r w:rsidRPr="005C18F2">
              <w:rPr>
                <w:rFonts w:eastAsia="Times New Roman"/>
                <w:color w:val="000000"/>
              </w:rPr>
              <w:t>834.</w:t>
            </w:r>
          </w:p>
        </w:tc>
      </w:tr>
      <w:tr w:rsidR="0041581C" w:rsidRPr="008B268E" w14:paraId="7AD58567" w14:textId="77777777" w:rsidTr="005C18F2">
        <w:trPr>
          <w:trHeight w:val="289"/>
        </w:trPr>
        <w:tc>
          <w:tcPr>
            <w:tcW w:w="599" w:type="pct"/>
            <w:shd w:val="clear" w:color="auto" w:fill="auto"/>
            <w:vAlign w:val="center"/>
            <w:hideMark/>
          </w:tcPr>
          <w:p w14:paraId="5DE8DB17" w14:textId="77777777" w:rsidR="0041581C" w:rsidRPr="005C18F2" w:rsidRDefault="0041581C" w:rsidP="005C18F2">
            <w:pPr>
              <w:spacing w:after="0" w:line="240" w:lineRule="auto"/>
              <w:rPr>
                <w:rFonts w:eastAsia="Times New Roman"/>
                <w:color w:val="000000"/>
              </w:rPr>
            </w:pPr>
            <w:r w:rsidRPr="005C18F2">
              <w:rPr>
                <w:rFonts w:eastAsia="Times New Roman"/>
                <w:color w:val="000000"/>
              </w:rPr>
              <w:t> </w:t>
            </w:r>
          </w:p>
        </w:tc>
        <w:tc>
          <w:tcPr>
            <w:tcW w:w="842" w:type="pct"/>
            <w:shd w:val="clear" w:color="auto" w:fill="auto"/>
            <w:vAlign w:val="center"/>
            <w:hideMark/>
          </w:tcPr>
          <w:p w14:paraId="4929E143" w14:textId="77777777" w:rsidR="0041581C" w:rsidRPr="005C18F2" w:rsidRDefault="0041581C" w:rsidP="005C18F2">
            <w:pPr>
              <w:spacing w:after="0" w:line="240" w:lineRule="auto"/>
              <w:rPr>
                <w:rFonts w:eastAsia="Times New Roman"/>
                <w:color w:val="000000"/>
              </w:rPr>
            </w:pPr>
            <w:r w:rsidRPr="005C18F2">
              <w:rPr>
                <w:rFonts w:eastAsia="Times New Roman"/>
                <w:color w:val="000000"/>
              </w:rPr>
              <w:t>TA105</w:t>
            </w:r>
          </w:p>
        </w:tc>
        <w:tc>
          <w:tcPr>
            <w:tcW w:w="745" w:type="pct"/>
            <w:shd w:val="clear" w:color="auto" w:fill="auto"/>
            <w:vAlign w:val="center"/>
            <w:hideMark/>
          </w:tcPr>
          <w:p w14:paraId="66B3B45C" w14:textId="77777777" w:rsidR="0041581C" w:rsidRPr="005C18F2" w:rsidRDefault="0041581C" w:rsidP="005C18F2">
            <w:pPr>
              <w:spacing w:after="0" w:line="240" w:lineRule="auto"/>
              <w:rPr>
                <w:rFonts w:eastAsia="Times New Roman"/>
                <w:color w:val="000000"/>
              </w:rPr>
            </w:pPr>
            <w:r w:rsidRPr="005C18F2">
              <w:rPr>
                <w:rFonts w:eastAsia="Times New Roman"/>
                <w:color w:val="000000"/>
              </w:rPr>
              <w:t>Interchange Note Code</w:t>
            </w:r>
          </w:p>
        </w:tc>
        <w:tc>
          <w:tcPr>
            <w:tcW w:w="576" w:type="pct"/>
            <w:shd w:val="clear" w:color="auto" w:fill="auto"/>
            <w:vAlign w:val="center"/>
            <w:hideMark/>
          </w:tcPr>
          <w:p w14:paraId="171B1247" w14:textId="77777777" w:rsidR="0041581C" w:rsidRPr="005C18F2" w:rsidRDefault="0041581C" w:rsidP="005C18F2">
            <w:pPr>
              <w:spacing w:after="0" w:line="240" w:lineRule="auto"/>
              <w:jc w:val="center"/>
              <w:rPr>
                <w:rFonts w:eastAsia="Times New Roman"/>
                <w:color w:val="000000"/>
              </w:rPr>
            </w:pPr>
          </w:p>
        </w:tc>
        <w:tc>
          <w:tcPr>
            <w:tcW w:w="2237" w:type="pct"/>
            <w:shd w:val="clear" w:color="auto" w:fill="auto"/>
            <w:vAlign w:val="center"/>
            <w:hideMark/>
          </w:tcPr>
          <w:p w14:paraId="0498F401" w14:textId="008A6AEA" w:rsidR="0041581C" w:rsidRPr="005C18F2" w:rsidRDefault="0041581C" w:rsidP="005C18F2">
            <w:pPr>
              <w:spacing w:after="0" w:line="240" w:lineRule="auto"/>
              <w:rPr>
                <w:rFonts w:eastAsia="Times New Roman"/>
                <w:color w:val="000000"/>
              </w:rPr>
            </w:pPr>
            <w:r w:rsidRPr="005C18F2">
              <w:rPr>
                <w:rFonts w:eastAsia="Times New Roman"/>
                <w:color w:val="000000"/>
              </w:rPr>
              <w:t>Code specifying the error found processing the Interchange Control Structure (ISA/IEA). Covered California will not support TA1 error codes 028-031.</w:t>
            </w:r>
          </w:p>
        </w:tc>
      </w:tr>
    </w:tbl>
    <w:p w14:paraId="6C6BC5B7" w14:textId="77777777" w:rsidR="00AE04E4" w:rsidRPr="008B268E" w:rsidRDefault="00AE04E4" w:rsidP="005C18F2">
      <w:pPr>
        <w:spacing w:after="0" w:line="240" w:lineRule="auto"/>
      </w:pPr>
    </w:p>
    <w:p w14:paraId="285FCE55" w14:textId="377B1AE3" w:rsidR="00AE04E4" w:rsidRPr="00B461ED" w:rsidRDefault="00AE04E4" w:rsidP="005C18F2">
      <w:pPr>
        <w:spacing w:after="0" w:line="240" w:lineRule="auto"/>
        <w:rPr>
          <w:b/>
          <w:bCs/>
        </w:rPr>
      </w:pPr>
      <w:r w:rsidRPr="00B461ED">
        <w:rPr>
          <w:b/>
          <w:bCs/>
        </w:rPr>
        <w:t>TA1 Acceptance Example:</w:t>
      </w:r>
    </w:p>
    <w:p w14:paraId="7E7B588F" w14:textId="77777777" w:rsidR="00AE04E4" w:rsidRPr="002154CC" w:rsidRDefault="00AE04E4">
      <w:pPr>
        <w:pStyle w:val="NoSpacing"/>
        <w:rPr>
          <w:lang w:val="pl-PL"/>
        </w:rPr>
      </w:pPr>
      <w:r w:rsidRPr="002154CC">
        <w:rPr>
          <w:lang w:val="pl-PL"/>
        </w:rPr>
        <w:t>ISA*00*          *00*          *ZZ*CA0            *ZZ*999999999      *220324*0756*^*00501*000001322*0*T*:~</w:t>
      </w:r>
    </w:p>
    <w:p w14:paraId="5D01634E" w14:textId="77777777" w:rsidR="00AE04E4" w:rsidRPr="005C18F2" w:rsidRDefault="00AE04E4">
      <w:pPr>
        <w:pStyle w:val="NoSpacing"/>
      </w:pPr>
      <w:r w:rsidRPr="005C18F2">
        <w:t>TA1*220820003*220323*1610*</w:t>
      </w:r>
      <w:r w:rsidRPr="005C18F2">
        <w:rPr>
          <w:b/>
          <w:bCs/>
        </w:rPr>
        <w:t>A</w:t>
      </w:r>
      <w:r w:rsidRPr="005C18F2">
        <w:t>*000~</w:t>
      </w:r>
    </w:p>
    <w:p w14:paraId="194B7CD5" w14:textId="77777777" w:rsidR="00AE04E4" w:rsidRPr="005C18F2" w:rsidRDefault="00AE04E4">
      <w:pPr>
        <w:pStyle w:val="NoSpacing"/>
      </w:pPr>
      <w:r w:rsidRPr="005C18F2">
        <w:t>IEA*0*000001322~</w:t>
      </w:r>
    </w:p>
    <w:p w14:paraId="0000B486" w14:textId="60EAD299" w:rsidR="00AE04E4" w:rsidRPr="00B461ED" w:rsidRDefault="00AE04E4" w:rsidP="005C18F2">
      <w:pPr>
        <w:spacing w:after="0" w:line="240" w:lineRule="auto"/>
      </w:pPr>
    </w:p>
    <w:p w14:paraId="2B9E2E58" w14:textId="2C578A55" w:rsidR="00744837" w:rsidRPr="00B461ED" w:rsidRDefault="00744837" w:rsidP="005C18F2">
      <w:pPr>
        <w:spacing w:after="0" w:line="240" w:lineRule="auto"/>
        <w:rPr>
          <w:b/>
          <w:bCs/>
        </w:rPr>
      </w:pPr>
      <w:r w:rsidRPr="00B461ED">
        <w:rPr>
          <w:b/>
          <w:bCs/>
        </w:rPr>
        <w:t>TA1 Rejection Example:</w:t>
      </w:r>
    </w:p>
    <w:p w14:paraId="4433A9C9" w14:textId="0086DAB6" w:rsidR="00744837" w:rsidRPr="005C18F2" w:rsidRDefault="00744837" w:rsidP="005C18F2">
      <w:pPr>
        <w:spacing w:after="0" w:line="240" w:lineRule="auto"/>
      </w:pPr>
      <w:r w:rsidRPr="005C18F2">
        <w:t>Inbound 834 has duplicate ISA13</w:t>
      </w:r>
      <w:r w:rsidR="0099140A" w:rsidRPr="005C18F2">
        <w:t>:</w:t>
      </w:r>
      <w:r w:rsidRPr="005C18F2">
        <w:t xml:space="preserve">  </w:t>
      </w:r>
    </w:p>
    <w:p w14:paraId="0D055DDD" w14:textId="77777777" w:rsidR="00744837" w:rsidRPr="005C18F2" w:rsidRDefault="00744837">
      <w:pPr>
        <w:pStyle w:val="NoSpacing"/>
      </w:pPr>
      <w:r w:rsidRPr="005C18F2">
        <w:t>ISA*00*          *00*          *ZZ*CA0            *ZZ*999999999      *220325*1734*^*00501*000005327*0*T</w:t>
      </w:r>
      <w:proofErr w:type="gramStart"/>
      <w:r w:rsidRPr="005C18F2">
        <w:t>*:~</w:t>
      </w:r>
      <w:proofErr w:type="gramEnd"/>
    </w:p>
    <w:p w14:paraId="21EE9299" w14:textId="77777777" w:rsidR="00744837" w:rsidRPr="005C18F2" w:rsidRDefault="00744837">
      <w:pPr>
        <w:pStyle w:val="NoSpacing"/>
      </w:pPr>
      <w:r w:rsidRPr="005C18F2">
        <w:t>TA1*000000020*220324*1803*</w:t>
      </w:r>
      <w:r w:rsidRPr="005C18F2">
        <w:rPr>
          <w:b/>
          <w:bCs/>
        </w:rPr>
        <w:t>R</w:t>
      </w:r>
      <w:r w:rsidRPr="005C18F2">
        <w:t>*022~</w:t>
      </w:r>
    </w:p>
    <w:p w14:paraId="587AAA9B" w14:textId="2CE8B11E" w:rsidR="00744837" w:rsidRPr="005C18F2" w:rsidRDefault="00744837">
      <w:pPr>
        <w:pStyle w:val="NoSpacing"/>
      </w:pPr>
      <w:r w:rsidRPr="005C18F2">
        <w:t>IEA*0*000005327~</w:t>
      </w:r>
    </w:p>
    <w:p w14:paraId="75DF8CB5" w14:textId="77777777" w:rsidR="00803FDB" w:rsidRPr="005C18F2" w:rsidRDefault="00803FDB">
      <w:pPr>
        <w:pStyle w:val="NoSpacing"/>
      </w:pPr>
    </w:p>
    <w:p w14:paraId="03210684" w14:textId="60685AB7" w:rsidR="00AE04E4" w:rsidRPr="005C18F2" w:rsidRDefault="00AE04E4" w:rsidP="005C18F2">
      <w:pPr>
        <w:pStyle w:val="Heading2"/>
        <w:spacing w:before="0"/>
        <w:rPr>
          <w:rFonts w:asciiTheme="minorHAnsi" w:hAnsiTheme="minorHAnsi" w:cstheme="minorHAnsi"/>
          <w:b/>
          <w:bCs/>
          <w:sz w:val="28"/>
          <w:szCs w:val="28"/>
        </w:rPr>
      </w:pPr>
      <w:bookmarkStart w:id="55" w:name="_Toc120479416"/>
      <w:bookmarkStart w:id="56" w:name="_Toc138087360"/>
      <w:r w:rsidRPr="005C18F2">
        <w:rPr>
          <w:rFonts w:asciiTheme="minorHAnsi" w:hAnsiTheme="minorHAnsi" w:cstheme="minorHAnsi"/>
          <w:b/>
          <w:bCs/>
          <w:sz w:val="28"/>
          <w:szCs w:val="28"/>
        </w:rPr>
        <w:lastRenderedPageBreak/>
        <w:t>5.</w:t>
      </w:r>
      <w:r w:rsidR="005B6483" w:rsidRPr="005C18F2">
        <w:rPr>
          <w:rFonts w:asciiTheme="minorHAnsi" w:hAnsiTheme="minorHAnsi" w:cstheme="minorHAnsi"/>
          <w:b/>
          <w:bCs/>
          <w:sz w:val="28"/>
          <w:szCs w:val="28"/>
        </w:rPr>
        <w:t>2</w:t>
      </w:r>
      <w:r w:rsidRPr="005C18F2">
        <w:rPr>
          <w:rFonts w:asciiTheme="minorHAnsi" w:hAnsiTheme="minorHAnsi" w:cstheme="minorHAnsi"/>
          <w:b/>
          <w:bCs/>
          <w:sz w:val="28"/>
          <w:szCs w:val="28"/>
        </w:rPr>
        <w:t xml:space="preserve">. </w:t>
      </w:r>
      <w:r w:rsidR="005B6483" w:rsidRPr="005C18F2">
        <w:rPr>
          <w:rFonts w:asciiTheme="minorHAnsi" w:hAnsiTheme="minorHAnsi" w:cstheme="minorHAnsi"/>
          <w:b/>
          <w:bCs/>
          <w:sz w:val="28"/>
          <w:szCs w:val="28"/>
        </w:rPr>
        <w:t>999</w:t>
      </w:r>
      <w:r w:rsidRPr="005C18F2">
        <w:rPr>
          <w:rFonts w:asciiTheme="minorHAnsi" w:hAnsiTheme="minorHAnsi" w:cstheme="minorHAnsi"/>
          <w:b/>
          <w:bCs/>
          <w:sz w:val="28"/>
          <w:szCs w:val="28"/>
        </w:rPr>
        <w:t xml:space="preserve"> </w:t>
      </w:r>
      <w:r w:rsidR="005B6483" w:rsidRPr="005C18F2">
        <w:rPr>
          <w:rFonts w:asciiTheme="minorHAnsi" w:hAnsiTheme="minorHAnsi" w:cstheme="minorHAnsi"/>
          <w:b/>
          <w:bCs/>
          <w:sz w:val="28"/>
          <w:szCs w:val="28"/>
        </w:rPr>
        <w:t>Functional</w:t>
      </w:r>
      <w:r w:rsidRPr="005C18F2">
        <w:rPr>
          <w:rFonts w:asciiTheme="minorHAnsi" w:hAnsiTheme="minorHAnsi" w:cstheme="minorHAnsi"/>
          <w:b/>
          <w:bCs/>
          <w:sz w:val="28"/>
          <w:szCs w:val="28"/>
        </w:rPr>
        <w:t xml:space="preserve"> Acknowledgments</w:t>
      </w:r>
      <w:bookmarkEnd w:id="55"/>
      <w:bookmarkEnd w:id="56"/>
    </w:p>
    <w:p w14:paraId="116C1E4B" w14:textId="18F635FE" w:rsidR="005B6483" w:rsidRDefault="005B6483" w:rsidP="008B268E">
      <w:pPr>
        <w:spacing w:after="0" w:line="240" w:lineRule="auto"/>
      </w:pPr>
      <w:r w:rsidRPr="008B268E">
        <w:t xml:space="preserve">Covered California trades a 999 functional acknowledgment transaction for every GS/GE functional group in an 834 and sends a single GS/GE functional group within an ISA/IEA interchange to the </w:t>
      </w:r>
      <w:r w:rsidR="00326DFF">
        <w:t>Carrier</w:t>
      </w:r>
      <w:r w:rsidRPr="008B268E">
        <w:t>s.</w:t>
      </w:r>
    </w:p>
    <w:p w14:paraId="64787260" w14:textId="6E9E9188" w:rsidR="005B6483" w:rsidRPr="008B268E" w:rsidRDefault="005B6483" w:rsidP="005C18F2">
      <w:pPr>
        <w:spacing w:after="0" w:line="240" w:lineRule="auto"/>
      </w:pPr>
      <w:r w:rsidRPr="008B268E">
        <w:t xml:space="preserve">The expectation is that for </w:t>
      </w:r>
      <w:r w:rsidR="00FB589D" w:rsidRPr="001D00FA">
        <w:t>every</w:t>
      </w:r>
      <w:r w:rsidRPr="008B268E">
        <w:t xml:space="preserve"> </w:t>
      </w:r>
      <w:proofErr w:type="gramStart"/>
      <w:r w:rsidRPr="008B268E">
        <w:t>834</w:t>
      </w:r>
      <w:r w:rsidR="00C27C00" w:rsidRPr="008B268E">
        <w:t xml:space="preserve"> </w:t>
      </w:r>
      <w:r w:rsidRPr="008B268E">
        <w:t>file</w:t>
      </w:r>
      <w:proofErr w:type="gramEnd"/>
      <w:r w:rsidRPr="008B268E">
        <w:t xml:space="preserve"> received from the Exchange</w:t>
      </w:r>
      <w:r w:rsidR="00E032FA">
        <w:t xml:space="preserve"> </w:t>
      </w:r>
      <w:r w:rsidR="00E032FA" w:rsidRPr="002B1E78">
        <w:t xml:space="preserve">(except </w:t>
      </w:r>
      <w:r w:rsidR="00FB589D" w:rsidRPr="002B1E78">
        <w:t xml:space="preserve">834 </w:t>
      </w:r>
      <w:r w:rsidR="00E032FA" w:rsidRPr="002B1E78">
        <w:t>Compare</w:t>
      </w:r>
      <w:r w:rsidR="00FB589D" w:rsidRPr="002B1E78">
        <w:t>)</w:t>
      </w:r>
      <w:r w:rsidRPr="002B1E78">
        <w:t xml:space="preserve">, </w:t>
      </w:r>
      <w:r w:rsidRPr="008B268E">
        <w:t xml:space="preserve">the </w:t>
      </w:r>
      <w:r w:rsidR="00326DFF">
        <w:t>Carrier</w:t>
      </w:r>
      <w:r w:rsidRPr="008B268E">
        <w:t>s will send a single 999 file that contains a single ISA/IEA with a single GS/</w:t>
      </w:r>
      <w:r w:rsidR="005F5967">
        <w:t>G</w:t>
      </w:r>
      <w:r w:rsidRPr="008B268E">
        <w:t xml:space="preserve">E, a single ST/SE loop and one or more occurrences of the AK2 loop. The Exchange will also return to the </w:t>
      </w:r>
      <w:r w:rsidR="00326DFF">
        <w:t>Carrier</w:t>
      </w:r>
      <w:r w:rsidRPr="008B268E">
        <w:t xml:space="preserve"> a single 999 file that contains a single ISA/IEA with a single GS/</w:t>
      </w:r>
      <w:r w:rsidR="0087189D" w:rsidRPr="008B268E">
        <w:t>G</w:t>
      </w:r>
      <w:r w:rsidRPr="008B268E">
        <w:t>E, a single ST/SE loop and one or more occurrences of the AK2 loop.</w:t>
      </w:r>
    </w:p>
    <w:p w14:paraId="4C214DE1" w14:textId="77777777" w:rsidR="000B6B78" w:rsidRDefault="000B6B78" w:rsidP="005C18F2">
      <w:pPr>
        <w:spacing w:after="0" w:line="240" w:lineRule="auto"/>
        <w:rPr>
          <w:b/>
          <w:bCs/>
        </w:rPr>
      </w:pPr>
    </w:p>
    <w:p w14:paraId="341C4E03" w14:textId="1CBCA457" w:rsidR="00842A1A" w:rsidRPr="008B268E" w:rsidRDefault="005B6483" w:rsidP="005C18F2">
      <w:pPr>
        <w:spacing w:after="0" w:line="240" w:lineRule="auto"/>
      </w:pPr>
      <w:r w:rsidRPr="008B268E">
        <w:rPr>
          <w:b/>
          <w:bCs/>
        </w:rPr>
        <w:t>N</w:t>
      </w:r>
      <w:r w:rsidR="00090346" w:rsidRPr="008B268E">
        <w:rPr>
          <w:b/>
          <w:bCs/>
        </w:rPr>
        <w:t>ote</w:t>
      </w:r>
      <w:r w:rsidRPr="008B268E">
        <w:t>:</w:t>
      </w:r>
      <w:r w:rsidR="00090346" w:rsidRPr="008B268E">
        <w:t xml:space="preserve"> </w:t>
      </w:r>
      <w:r w:rsidRPr="008B268E">
        <w:t xml:space="preserve">If an 834 file generates a TA1 transaction with a </w:t>
      </w:r>
      <w:r w:rsidR="002A19B3">
        <w:t>r</w:t>
      </w:r>
      <w:r w:rsidRPr="008B268E">
        <w:t xml:space="preserve">eject code, no further processing of the 834 </w:t>
      </w:r>
      <w:proofErr w:type="gramStart"/>
      <w:r w:rsidRPr="008B268E">
        <w:t>interchange</w:t>
      </w:r>
      <w:proofErr w:type="gramEnd"/>
      <w:r w:rsidRPr="008B268E">
        <w:t xml:space="preserve"> will occur. In such an instance, a 999 transaction will </w:t>
      </w:r>
      <w:r w:rsidRPr="005C18F2">
        <w:rPr>
          <w:b/>
          <w:bCs/>
        </w:rPr>
        <w:t>not</w:t>
      </w:r>
      <w:r w:rsidRPr="008B268E">
        <w:t xml:space="preserve"> be traded for that 834.</w:t>
      </w:r>
    </w:p>
    <w:p w14:paraId="6353B898" w14:textId="1DDD8A4B" w:rsidR="00662E28" w:rsidRDefault="00662E28" w:rsidP="005C18F2">
      <w:pPr>
        <w:spacing w:after="0" w:line="240" w:lineRule="auto"/>
      </w:pPr>
    </w:p>
    <w:p w14:paraId="5D65787E" w14:textId="4008FE9B" w:rsidR="005B6483" w:rsidRPr="005C18F2" w:rsidRDefault="005347F6" w:rsidP="005C18F2">
      <w:pPr>
        <w:spacing w:after="0" w:line="240" w:lineRule="auto"/>
        <w:jc w:val="center"/>
        <w:rPr>
          <w:b/>
          <w:bCs/>
          <w:color w:val="000000"/>
        </w:rPr>
      </w:pPr>
      <w:r w:rsidRPr="005C18F2">
        <w:rPr>
          <w:b/>
          <w:bCs/>
          <w:color w:val="000000"/>
        </w:rPr>
        <w:t>Table 1</w:t>
      </w:r>
      <w:r w:rsidR="007F65F3" w:rsidRPr="005C18F2">
        <w:rPr>
          <w:b/>
          <w:bCs/>
          <w:color w:val="00000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079"/>
        <w:gridCol w:w="1889"/>
        <w:gridCol w:w="1573"/>
        <w:gridCol w:w="3688"/>
      </w:tblGrid>
      <w:tr w:rsidR="005B6483" w:rsidRPr="008B268E" w14:paraId="1B72FD83" w14:textId="77777777" w:rsidTr="005C18F2">
        <w:trPr>
          <w:trHeight w:val="519"/>
          <w:tblHeader/>
        </w:trPr>
        <w:tc>
          <w:tcPr>
            <w:tcW w:w="599" w:type="pct"/>
            <w:shd w:val="clear" w:color="000000" w:fill="DBE5F1"/>
            <w:vAlign w:val="center"/>
            <w:hideMark/>
          </w:tcPr>
          <w:p w14:paraId="10A4BEF9" w14:textId="30394035" w:rsidR="005B6483" w:rsidRPr="005C18F2" w:rsidRDefault="00A75952" w:rsidP="005C18F2">
            <w:pPr>
              <w:spacing w:after="0" w:line="240" w:lineRule="auto"/>
              <w:jc w:val="center"/>
              <w:rPr>
                <w:rFonts w:eastAsia="Times New Roman"/>
                <w:b/>
                <w:bCs/>
                <w:color w:val="000000"/>
              </w:rPr>
            </w:pPr>
            <w:r w:rsidRPr="005C18F2">
              <w:rPr>
                <w:rFonts w:eastAsia="Times New Roman"/>
                <w:b/>
                <w:bCs/>
                <w:color w:val="000000"/>
              </w:rPr>
              <w:t>SEGMENT</w:t>
            </w:r>
          </w:p>
        </w:tc>
        <w:tc>
          <w:tcPr>
            <w:tcW w:w="721" w:type="pct"/>
            <w:shd w:val="clear" w:color="000000" w:fill="DBE5F1"/>
            <w:vAlign w:val="center"/>
            <w:hideMark/>
          </w:tcPr>
          <w:p w14:paraId="1B3F0AAF" w14:textId="77777777" w:rsidR="005B6483" w:rsidRPr="005C18F2" w:rsidRDefault="005B6483"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1010" w:type="pct"/>
            <w:shd w:val="clear" w:color="000000" w:fill="DBE5F1"/>
            <w:vAlign w:val="center"/>
            <w:hideMark/>
          </w:tcPr>
          <w:p w14:paraId="5C89A634" w14:textId="77777777" w:rsidR="005B6483" w:rsidRPr="005C18F2" w:rsidRDefault="005B6483"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553" w:type="pct"/>
            <w:shd w:val="clear" w:color="000000" w:fill="DBE5F1"/>
            <w:vAlign w:val="center"/>
            <w:hideMark/>
          </w:tcPr>
          <w:p w14:paraId="27B9EF6F" w14:textId="77777777" w:rsidR="005B6483" w:rsidRPr="005C18F2" w:rsidRDefault="005B6483" w:rsidP="005C18F2">
            <w:pPr>
              <w:spacing w:after="0" w:line="240" w:lineRule="auto"/>
              <w:jc w:val="center"/>
              <w:rPr>
                <w:rFonts w:eastAsia="Times New Roman"/>
                <w:b/>
                <w:bCs/>
                <w:color w:val="000000"/>
              </w:rPr>
            </w:pPr>
            <w:r w:rsidRPr="005C18F2">
              <w:rPr>
                <w:rFonts w:eastAsia="Times New Roman"/>
                <w:b/>
                <w:bCs/>
                <w:color w:val="000000"/>
              </w:rPr>
              <w:t>VALUE</w:t>
            </w:r>
          </w:p>
        </w:tc>
        <w:tc>
          <w:tcPr>
            <w:tcW w:w="2116" w:type="pct"/>
            <w:shd w:val="clear" w:color="000000" w:fill="DBE5F1"/>
            <w:vAlign w:val="center"/>
            <w:hideMark/>
          </w:tcPr>
          <w:p w14:paraId="2323474C" w14:textId="77777777" w:rsidR="005B6483" w:rsidRPr="005C18F2" w:rsidRDefault="005B6483"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5B6483" w:rsidRPr="008B268E" w14:paraId="036288B6" w14:textId="77777777" w:rsidTr="005C18F2">
        <w:trPr>
          <w:trHeight w:val="289"/>
        </w:trPr>
        <w:tc>
          <w:tcPr>
            <w:tcW w:w="599" w:type="pct"/>
            <w:shd w:val="clear" w:color="auto" w:fill="auto"/>
            <w:vAlign w:val="center"/>
            <w:hideMark/>
          </w:tcPr>
          <w:p w14:paraId="25744855"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ISA</w:t>
            </w:r>
          </w:p>
        </w:tc>
        <w:tc>
          <w:tcPr>
            <w:tcW w:w="721" w:type="pct"/>
            <w:shd w:val="clear" w:color="auto" w:fill="auto"/>
            <w:vAlign w:val="center"/>
            <w:hideMark/>
          </w:tcPr>
          <w:p w14:paraId="7907B220"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w:t>
            </w:r>
          </w:p>
        </w:tc>
        <w:tc>
          <w:tcPr>
            <w:tcW w:w="1010" w:type="pct"/>
            <w:shd w:val="clear" w:color="auto" w:fill="auto"/>
            <w:vAlign w:val="center"/>
            <w:hideMark/>
          </w:tcPr>
          <w:p w14:paraId="3749803E"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Interchange Control Header</w:t>
            </w:r>
          </w:p>
        </w:tc>
        <w:tc>
          <w:tcPr>
            <w:tcW w:w="553" w:type="pct"/>
            <w:shd w:val="clear" w:color="auto" w:fill="auto"/>
            <w:vAlign w:val="center"/>
            <w:hideMark/>
          </w:tcPr>
          <w:p w14:paraId="19C9A5DD" w14:textId="7CFFE843" w:rsidR="005B6483" w:rsidRPr="005C18F2" w:rsidRDefault="005B6483" w:rsidP="005C18F2">
            <w:pPr>
              <w:spacing w:after="0" w:line="240" w:lineRule="auto"/>
              <w:jc w:val="center"/>
              <w:rPr>
                <w:rFonts w:eastAsia="Times New Roman"/>
                <w:color w:val="000000"/>
              </w:rPr>
            </w:pPr>
          </w:p>
        </w:tc>
        <w:tc>
          <w:tcPr>
            <w:tcW w:w="2116" w:type="pct"/>
            <w:shd w:val="clear" w:color="auto" w:fill="auto"/>
            <w:vAlign w:val="center"/>
            <w:hideMark/>
          </w:tcPr>
          <w:p w14:paraId="67ECD2DE"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w:t>
            </w:r>
          </w:p>
        </w:tc>
      </w:tr>
      <w:tr w:rsidR="005B6483" w:rsidRPr="008B268E" w14:paraId="41FD3303" w14:textId="77777777" w:rsidTr="005C18F2">
        <w:trPr>
          <w:trHeight w:val="289"/>
        </w:trPr>
        <w:tc>
          <w:tcPr>
            <w:tcW w:w="599" w:type="pct"/>
            <w:shd w:val="clear" w:color="auto" w:fill="auto"/>
            <w:vAlign w:val="center"/>
            <w:hideMark/>
          </w:tcPr>
          <w:p w14:paraId="76235D78"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w:t>
            </w:r>
          </w:p>
        </w:tc>
        <w:tc>
          <w:tcPr>
            <w:tcW w:w="721" w:type="pct"/>
            <w:shd w:val="clear" w:color="auto" w:fill="auto"/>
            <w:vAlign w:val="center"/>
            <w:hideMark/>
          </w:tcPr>
          <w:p w14:paraId="45C5BD01"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ISA13</w:t>
            </w:r>
          </w:p>
        </w:tc>
        <w:tc>
          <w:tcPr>
            <w:tcW w:w="1010" w:type="pct"/>
            <w:shd w:val="clear" w:color="auto" w:fill="auto"/>
            <w:vAlign w:val="center"/>
            <w:hideMark/>
          </w:tcPr>
          <w:p w14:paraId="4DF0A54E"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Interchange Control Number</w:t>
            </w:r>
          </w:p>
        </w:tc>
        <w:tc>
          <w:tcPr>
            <w:tcW w:w="553" w:type="pct"/>
            <w:shd w:val="clear" w:color="auto" w:fill="auto"/>
            <w:vAlign w:val="center"/>
            <w:hideMark/>
          </w:tcPr>
          <w:p w14:paraId="2402884A" w14:textId="77777777" w:rsidR="005B6483" w:rsidRPr="005C18F2" w:rsidRDefault="005B6483" w:rsidP="005C18F2">
            <w:pPr>
              <w:spacing w:after="0" w:line="240" w:lineRule="auto"/>
              <w:jc w:val="center"/>
              <w:rPr>
                <w:rFonts w:eastAsia="Times New Roman"/>
                <w:color w:val="000000"/>
              </w:rPr>
            </w:pPr>
          </w:p>
        </w:tc>
        <w:tc>
          <w:tcPr>
            <w:tcW w:w="2116" w:type="pct"/>
            <w:shd w:val="clear" w:color="auto" w:fill="auto"/>
            <w:vAlign w:val="center"/>
            <w:hideMark/>
          </w:tcPr>
          <w:p w14:paraId="10334864" w14:textId="0185930C" w:rsidR="005B6483" w:rsidRPr="005C18F2" w:rsidRDefault="005B6483" w:rsidP="005C18F2">
            <w:pPr>
              <w:spacing w:after="0" w:line="240" w:lineRule="auto"/>
              <w:rPr>
                <w:rFonts w:eastAsia="Times New Roman"/>
                <w:color w:val="000000"/>
              </w:rPr>
            </w:pPr>
            <w:r w:rsidRPr="005C18F2">
              <w:rPr>
                <w:rFonts w:eastAsia="Times New Roman"/>
                <w:color w:val="000000"/>
              </w:rPr>
              <w:t xml:space="preserve">Control Number (9 digits) generated by the Exchange (or the </w:t>
            </w:r>
            <w:r w:rsidR="00326DFF">
              <w:rPr>
                <w:rFonts w:eastAsia="Times New Roman"/>
                <w:color w:val="000000"/>
              </w:rPr>
              <w:t>Carrier</w:t>
            </w:r>
            <w:r w:rsidRPr="005C18F2">
              <w:rPr>
                <w:rFonts w:eastAsia="Times New Roman"/>
                <w:color w:val="000000"/>
              </w:rPr>
              <w:t xml:space="preserve">s in files from </w:t>
            </w:r>
            <w:r w:rsidR="00530EA2" w:rsidRPr="005C18F2">
              <w:rPr>
                <w:rFonts w:eastAsia="Times New Roman"/>
                <w:color w:val="000000"/>
              </w:rPr>
              <w:t xml:space="preserve">the </w:t>
            </w:r>
            <w:r w:rsidR="00326DFF">
              <w:rPr>
                <w:rFonts w:eastAsia="Times New Roman"/>
                <w:color w:val="000000"/>
              </w:rPr>
              <w:t>Carrier</w:t>
            </w:r>
            <w:r w:rsidR="00530EA2" w:rsidRPr="005C18F2">
              <w:rPr>
                <w:rFonts w:eastAsia="Times New Roman"/>
                <w:color w:val="000000"/>
              </w:rPr>
              <w:t>s</w:t>
            </w:r>
            <w:r w:rsidRPr="005C18F2">
              <w:rPr>
                <w:rFonts w:eastAsia="Times New Roman"/>
                <w:color w:val="000000"/>
              </w:rPr>
              <w:t>).</w:t>
            </w:r>
          </w:p>
          <w:p w14:paraId="1A6CDF13"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xml:space="preserve">Covered California tracks and validates this control number and expects it to be a unique number per sender to receiver and file type combination.  </w:t>
            </w:r>
          </w:p>
          <w:p w14:paraId="66BA0CEA" w14:textId="7C66DB11" w:rsidR="000E4548" w:rsidRPr="005C18F2" w:rsidRDefault="005B6483" w:rsidP="005C18F2">
            <w:pPr>
              <w:spacing w:after="0" w:line="240" w:lineRule="auto"/>
              <w:rPr>
                <w:rFonts w:eastAsia="Times New Roman"/>
                <w:b/>
                <w:bCs/>
                <w:color w:val="000000"/>
              </w:rPr>
            </w:pPr>
            <w:r w:rsidRPr="005C18F2">
              <w:rPr>
                <w:rFonts w:eastAsia="Times New Roman"/>
                <w:b/>
                <w:bCs/>
                <w:color w:val="000000"/>
              </w:rPr>
              <w:t xml:space="preserve">If </w:t>
            </w:r>
            <w:r w:rsidR="00326DFF">
              <w:rPr>
                <w:rFonts w:eastAsia="Times New Roman"/>
                <w:b/>
                <w:bCs/>
                <w:color w:val="000000"/>
              </w:rPr>
              <w:t>Carrier</w:t>
            </w:r>
            <w:r w:rsidRPr="005C18F2">
              <w:rPr>
                <w:rFonts w:eastAsia="Times New Roman"/>
                <w:b/>
                <w:bCs/>
                <w:color w:val="000000"/>
              </w:rPr>
              <w:t xml:space="preserve"> sends a duplicate control number in ISA13, then the file will be rejected.</w:t>
            </w:r>
          </w:p>
          <w:p w14:paraId="5DB69EF6" w14:textId="39F5411F" w:rsidR="004771DA" w:rsidRPr="005C18F2" w:rsidRDefault="0034600A" w:rsidP="005C18F2">
            <w:pPr>
              <w:spacing w:after="0" w:line="240" w:lineRule="auto"/>
              <w:rPr>
                <w:rFonts w:eastAsia="Times New Roman"/>
                <w:b/>
                <w:bCs/>
                <w:color w:val="000000"/>
              </w:rPr>
            </w:pPr>
            <w:r w:rsidRPr="005C18F2">
              <w:rPr>
                <w:rFonts w:eastAsia="Times New Roman"/>
                <w:color w:val="000000"/>
              </w:rPr>
              <w:t>The uniqueness of each Control number is for the life of the Exchange, it does not</w:t>
            </w:r>
            <w:r w:rsidR="00DA661D" w:rsidRPr="005C18F2">
              <w:rPr>
                <w:rFonts w:eastAsia="Times New Roman"/>
                <w:color w:val="000000"/>
              </w:rPr>
              <w:t>,</w:t>
            </w:r>
            <w:r w:rsidRPr="005C18F2">
              <w:rPr>
                <w:rFonts w:eastAsia="Times New Roman"/>
                <w:color w:val="000000"/>
              </w:rPr>
              <w:t xml:space="preserve"> for example, reset at the end of a year.</w:t>
            </w:r>
          </w:p>
        </w:tc>
      </w:tr>
      <w:tr w:rsidR="005B6483" w:rsidRPr="008B268E" w14:paraId="42E511ED" w14:textId="77777777" w:rsidTr="005C18F2">
        <w:trPr>
          <w:trHeight w:val="289"/>
        </w:trPr>
        <w:tc>
          <w:tcPr>
            <w:tcW w:w="599" w:type="pct"/>
            <w:shd w:val="clear" w:color="auto" w:fill="auto"/>
            <w:vAlign w:val="center"/>
            <w:hideMark/>
          </w:tcPr>
          <w:p w14:paraId="299AC64B"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w:t>
            </w:r>
          </w:p>
        </w:tc>
        <w:tc>
          <w:tcPr>
            <w:tcW w:w="721" w:type="pct"/>
            <w:shd w:val="clear" w:color="auto" w:fill="auto"/>
            <w:vAlign w:val="center"/>
            <w:hideMark/>
          </w:tcPr>
          <w:p w14:paraId="31B5FAAC"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ISA14</w:t>
            </w:r>
          </w:p>
        </w:tc>
        <w:tc>
          <w:tcPr>
            <w:tcW w:w="1010" w:type="pct"/>
            <w:shd w:val="clear" w:color="auto" w:fill="auto"/>
            <w:vAlign w:val="center"/>
            <w:hideMark/>
          </w:tcPr>
          <w:p w14:paraId="2D5E60A4"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Acknowledgement Requested</w:t>
            </w:r>
          </w:p>
        </w:tc>
        <w:tc>
          <w:tcPr>
            <w:tcW w:w="553" w:type="pct"/>
            <w:shd w:val="clear" w:color="auto" w:fill="auto"/>
            <w:vAlign w:val="center"/>
            <w:hideMark/>
          </w:tcPr>
          <w:p w14:paraId="7166F8D8" w14:textId="6F73D58A" w:rsidR="005B6483" w:rsidRPr="005C18F2" w:rsidRDefault="005B6483" w:rsidP="005C18F2">
            <w:pPr>
              <w:spacing w:after="0" w:line="240" w:lineRule="auto"/>
              <w:jc w:val="center"/>
              <w:rPr>
                <w:rFonts w:eastAsia="Times New Roman"/>
                <w:color w:val="000000"/>
              </w:rPr>
            </w:pPr>
            <w:r w:rsidRPr="005C18F2">
              <w:rPr>
                <w:rFonts w:eastAsia="Times New Roman"/>
                <w:color w:val="000000"/>
              </w:rPr>
              <w:t>0</w:t>
            </w:r>
          </w:p>
          <w:p w14:paraId="16655F5F" w14:textId="77777777" w:rsidR="005B6483" w:rsidRPr="005C18F2" w:rsidRDefault="005B6483" w:rsidP="005C18F2">
            <w:pPr>
              <w:spacing w:after="0" w:line="240" w:lineRule="auto"/>
              <w:jc w:val="center"/>
              <w:rPr>
                <w:rFonts w:eastAsia="Times New Roman"/>
                <w:color w:val="000000"/>
              </w:rPr>
            </w:pPr>
          </w:p>
        </w:tc>
        <w:tc>
          <w:tcPr>
            <w:tcW w:w="2116" w:type="pct"/>
            <w:shd w:val="clear" w:color="auto" w:fill="auto"/>
            <w:vAlign w:val="center"/>
            <w:hideMark/>
          </w:tcPr>
          <w:p w14:paraId="4A087E60" w14:textId="02BB732C" w:rsidR="005B6483" w:rsidRPr="005C18F2" w:rsidRDefault="005B6483" w:rsidP="005C18F2">
            <w:pPr>
              <w:spacing w:after="0" w:line="240" w:lineRule="auto"/>
              <w:rPr>
                <w:rFonts w:eastAsia="Times New Roman"/>
                <w:color w:val="000000"/>
              </w:rPr>
            </w:pPr>
            <w:r w:rsidRPr="005C18F2">
              <w:rPr>
                <w:rFonts w:eastAsia="Times New Roman"/>
                <w:color w:val="000000"/>
              </w:rPr>
              <w:t xml:space="preserve">“0” to be transmitted in 999 files, </w:t>
            </w:r>
            <w:r w:rsidR="006C105A" w:rsidRPr="005C18F2">
              <w:rPr>
                <w:rFonts w:eastAsia="Times New Roman"/>
                <w:color w:val="000000"/>
              </w:rPr>
              <w:t xml:space="preserve">as </w:t>
            </w:r>
            <w:r w:rsidRPr="005C18F2">
              <w:rPr>
                <w:rFonts w:eastAsia="Times New Roman"/>
                <w:color w:val="000000"/>
              </w:rPr>
              <w:t>no Interchange Acknowledgment is requested.</w:t>
            </w:r>
          </w:p>
        </w:tc>
      </w:tr>
      <w:tr w:rsidR="005B6483" w:rsidRPr="008B268E" w14:paraId="0B35A550" w14:textId="77777777" w:rsidTr="005C18F2">
        <w:trPr>
          <w:trHeight w:val="289"/>
        </w:trPr>
        <w:tc>
          <w:tcPr>
            <w:tcW w:w="599" w:type="pct"/>
            <w:shd w:val="clear" w:color="auto" w:fill="auto"/>
            <w:vAlign w:val="center"/>
          </w:tcPr>
          <w:p w14:paraId="68ED7DE6"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GS</w:t>
            </w:r>
          </w:p>
        </w:tc>
        <w:tc>
          <w:tcPr>
            <w:tcW w:w="721" w:type="pct"/>
            <w:shd w:val="clear" w:color="auto" w:fill="auto"/>
            <w:vAlign w:val="center"/>
          </w:tcPr>
          <w:p w14:paraId="7A03C15C"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w:t>
            </w:r>
          </w:p>
        </w:tc>
        <w:tc>
          <w:tcPr>
            <w:tcW w:w="1010" w:type="pct"/>
            <w:shd w:val="clear" w:color="auto" w:fill="auto"/>
            <w:vAlign w:val="center"/>
          </w:tcPr>
          <w:p w14:paraId="7D1DDA55"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Functional Group Header</w:t>
            </w:r>
          </w:p>
        </w:tc>
        <w:tc>
          <w:tcPr>
            <w:tcW w:w="553" w:type="pct"/>
            <w:shd w:val="clear" w:color="auto" w:fill="auto"/>
            <w:vAlign w:val="center"/>
          </w:tcPr>
          <w:p w14:paraId="7D4DEF14" w14:textId="007E468F" w:rsidR="005B6483" w:rsidRPr="005C18F2" w:rsidRDefault="005B6483" w:rsidP="005C18F2">
            <w:pPr>
              <w:spacing w:after="0" w:line="240" w:lineRule="auto"/>
              <w:jc w:val="center"/>
              <w:rPr>
                <w:rFonts w:eastAsia="Times New Roman"/>
                <w:color w:val="000000"/>
              </w:rPr>
            </w:pPr>
          </w:p>
        </w:tc>
        <w:tc>
          <w:tcPr>
            <w:tcW w:w="2116" w:type="pct"/>
            <w:shd w:val="clear" w:color="auto" w:fill="auto"/>
            <w:vAlign w:val="center"/>
          </w:tcPr>
          <w:p w14:paraId="31D9CA60"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w:t>
            </w:r>
          </w:p>
        </w:tc>
      </w:tr>
      <w:tr w:rsidR="005B6483" w:rsidRPr="008B268E" w14:paraId="3A928043" w14:textId="77777777" w:rsidTr="00890CA6">
        <w:trPr>
          <w:trHeight w:val="289"/>
        </w:trPr>
        <w:tc>
          <w:tcPr>
            <w:tcW w:w="599" w:type="pct"/>
            <w:shd w:val="clear" w:color="auto" w:fill="auto"/>
            <w:vAlign w:val="center"/>
          </w:tcPr>
          <w:p w14:paraId="241398C6"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w:t>
            </w:r>
          </w:p>
        </w:tc>
        <w:tc>
          <w:tcPr>
            <w:tcW w:w="721" w:type="pct"/>
            <w:shd w:val="clear" w:color="auto" w:fill="auto"/>
            <w:vAlign w:val="center"/>
          </w:tcPr>
          <w:p w14:paraId="1ED8ABF0"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GS02</w:t>
            </w:r>
          </w:p>
        </w:tc>
        <w:tc>
          <w:tcPr>
            <w:tcW w:w="1010" w:type="pct"/>
            <w:shd w:val="clear" w:color="auto" w:fill="auto"/>
            <w:vAlign w:val="center"/>
          </w:tcPr>
          <w:p w14:paraId="7948DF04"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Application Sender’s Code</w:t>
            </w:r>
          </w:p>
        </w:tc>
        <w:tc>
          <w:tcPr>
            <w:tcW w:w="553" w:type="pct"/>
            <w:shd w:val="clear" w:color="auto" w:fill="auto"/>
            <w:vAlign w:val="center"/>
          </w:tcPr>
          <w:p w14:paraId="7BA08B92" w14:textId="644017E7" w:rsidR="005B6483" w:rsidRPr="005C18F2" w:rsidRDefault="005B6483" w:rsidP="00890CA6">
            <w:pPr>
              <w:spacing w:after="0" w:line="240" w:lineRule="auto"/>
              <w:jc w:val="center"/>
              <w:rPr>
                <w:rFonts w:eastAsia="Times New Roman"/>
                <w:color w:val="000000"/>
              </w:rPr>
            </w:pPr>
            <w:r w:rsidRPr="005C18F2">
              <w:rPr>
                <w:rFonts w:eastAsia="Times New Roman"/>
                <w:color w:val="000000"/>
              </w:rPr>
              <w:t>CA0</w:t>
            </w:r>
          </w:p>
          <w:p w14:paraId="59174843" w14:textId="77777777" w:rsidR="005B6483" w:rsidRPr="005C18F2" w:rsidRDefault="005B6483" w:rsidP="00890CA6">
            <w:pPr>
              <w:spacing w:after="0" w:line="240" w:lineRule="auto"/>
              <w:jc w:val="center"/>
              <w:rPr>
                <w:rFonts w:eastAsia="Times New Roman"/>
                <w:color w:val="000000"/>
              </w:rPr>
            </w:pPr>
          </w:p>
          <w:p w14:paraId="6D3C25A7" w14:textId="5FF9367C" w:rsidR="005B6483" w:rsidRDefault="005B6483" w:rsidP="00890CA6">
            <w:pPr>
              <w:spacing w:after="0" w:line="240" w:lineRule="auto"/>
              <w:jc w:val="center"/>
              <w:rPr>
                <w:rFonts w:eastAsia="Times New Roman"/>
                <w:color w:val="000000"/>
              </w:rPr>
            </w:pPr>
          </w:p>
          <w:p w14:paraId="76AC0EFB" w14:textId="77777777" w:rsidR="00445E51" w:rsidRPr="005C18F2" w:rsidRDefault="00445E51" w:rsidP="00890CA6">
            <w:pPr>
              <w:spacing w:after="0" w:line="240" w:lineRule="auto"/>
              <w:jc w:val="center"/>
              <w:rPr>
                <w:rFonts w:eastAsia="Times New Roman"/>
                <w:color w:val="000000"/>
              </w:rPr>
            </w:pPr>
          </w:p>
          <w:p w14:paraId="377D666A" w14:textId="10EF25B9" w:rsidR="005B6483" w:rsidRPr="005C18F2" w:rsidRDefault="00326DFF" w:rsidP="00890CA6">
            <w:pPr>
              <w:spacing w:after="0" w:line="240" w:lineRule="auto"/>
              <w:jc w:val="center"/>
              <w:rPr>
                <w:rFonts w:eastAsia="Times New Roman"/>
                <w:color w:val="000000"/>
              </w:rPr>
            </w:pPr>
            <w:r>
              <w:rPr>
                <w:rFonts w:eastAsia="Times New Roman"/>
                <w:color w:val="000000"/>
              </w:rPr>
              <w:t>Carrier</w:t>
            </w:r>
            <w:r w:rsidR="005B6483" w:rsidRPr="005C18F2">
              <w:rPr>
                <w:rFonts w:eastAsia="Times New Roman"/>
                <w:color w:val="000000"/>
              </w:rPr>
              <w:t xml:space="preserve"> Federal Tax ID</w:t>
            </w:r>
          </w:p>
        </w:tc>
        <w:tc>
          <w:tcPr>
            <w:tcW w:w="2116" w:type="pct"/>
            <w:shd w:val="clear" w:color="auto" w:fill="auto"/>
            <w:vAlign w:val="center"/>
          </w:tcPr>
          <w:p w14:paraId="60CEB5F7" w14:textId="4186E3AD" w:rsidR="005B6483" w:rsidRPr="005C18F2" w:rsidRDefault="005B6483" w:rsidP="005C18F2">
            <w:pPr>
              <w:spacing w:after="0" w:line="240" w:lineRule="auto"/>
              <w:rPr>
                <w:rFonts w:eastAsia="Times New Roman"/>
                <w:color w:val="000000"/>
              </w:rPr>
            </w:pPr>
            <w:r w:rsidRPr="005C18F2">
              <w:rPr>
                <w:rFonts w:eastAsia="Times New Roman"/>
                <w:color w:val="000000"/>
              </w:rPr>
              <w:t>In Outbound</w:t>
            </w:r>
            <w:r w:rsidR="00030CF3" w:rsidRPr="005C18F2">
              <w:rPr>
                <w:rFonts w:eastAsia="Times New Roman"/>
                <w:color w:val="000000"/>
              </w:rPr>
              <w:t xml:space="preserve"> files</w:t>
            </w:r>
            <w:r w:rsidRPr="005C18F2">
              <w:rPr>
                <w:rFonts w:eastAsia="Times New Roman"/>
                <w:color w:val="000000"/>
              </w:rPr>
              <w:t xml:space="preserve"> to </w:t>
            </w:r>
            <w:r w:rsidR="00326DFF">
              <w:rPr>
                <w:rFonts w:eastAsia="Times New Roman"/>
                <w:color w:val="000000"/>
              </w:rPr>
              <w:t>Carrier</w:t>
            </w:r>
            <w:r w:rsidR="00030CF3" w:rsidRPr="005C18F2">
              <w:rPr>
                <w:rFonts w:eastAsia="Times New Roman"/>
                <w:color w:val="000000"/>
              </w:rPr>
              <w:t>s</w:t>
            </w:r>
            <w:r w:rsidRPr="005C18F2">
              <w:rPr>
                <w:rFonts w:eastAsia="Times New Roman"/>
                <w:color w:val="000000"/>
              </w:rPr>
              <w:t>, the value "CA0" will be transmitted (</w:t>
            </w:r>
            <w:r w:rsidR="00410D32">
              <w:rPr>
                <w:rFonts w:eastAsia="Times New Roman"/>
                <w:color w:val="000000"/>
              </w:rPr>
              <w:t>t</w:t>
            </w:r>
            <w:r w:rsidRPr="005C18F2">
              <w:rPr>
                <w:rFonts w:eastAsia="Times New Roman"/>
                <w:color w:val="000000"/>
              </w:rPr>
              <w:t>here should be NO trailing spaces).</w:t>
            </w:r>
          </w:p>
          <w:p w14:paraId="7527AD2D" w14:textId="77777777" w:rsidR="005B6483" w:rsidRPr="005C18F2" w:rsidRDefault="005B6483" w:rsidP="005C18F2">
            <w:pPr>
              <w:spacing w:after="0" w:line="240" w:lineRule="auto"/>
              <w:rPr>
                <w:rFonts w:eastAsia="Times New Roman"/>
                <w:color w:val="000000"/>
              </w:rPr>
            </w:pPr>
          </w:p>
          <w:p w14:paraId="0E2B9F7F" w14:textId="20F4E588" w:rsidR="005B6483" w:rsidRPr="005C18F2" w:rsidRDefault="005B6483" w:rsidP="005C18F2">
            <w:pPr>
              <w:spacing w:after="0" w:line="240" w:lineRule="auto"/>
              <w:rPr>
                <w:rFonts w:eastAsia="Times New Roman"/>
                <w:color w:val="000000"/>
              </w:rPr>
            </w:pPr>
            <w:r w:rsidRPr="005C18F2">
              <w:rPr>
                <w:rFonts w:eastAsia="Times New Roman"/>
                <w:color w:val="000000"/>
              </w:rPr>
              <w:t xml:space="preserve">In Inbound </w:t>
            </w:r>
            <w:r w:rsidR="00030CF3" w:rsidRPr="005C18F2">
              <w:rPr>
                <w:rFonts w:eastAsia="Times New Roman"/>
                <w:color w:val="000000"/>
              </w:rPr>
              <w:t xml:space="preserve">files </w:t>
            </w:r>
            <w:r w:rsidRPr="005C18F2">
              <w:rPr>
                <w:rFonts w:eastAsia="Times New Roman"/>
                <w:color w:val="000000"/>
              </w:rPr>
              <w:t xml:space="preserve">from </w:t>
            </w:r>
            <w:r w:rsidR="00326DFF">
              <w:rPr>
                <w:rFonts w:eastAsia="Times New Roman"/>
                <w:color w:val="000000"/>
              </w:rPr>
              <w:t>Carrier</w:t>
            </w:r>
            <w:r w:rsidRPr="005C18F2">
              <w:rPr>
                <w:rFonts w:eastAsia="Times New Roman"/>
                <w:color w:val="000000"/>
              </w:rPr>
              <w:t xml:space="preserve">s, the </w:t>
            </w:r>
            <w:r w:rsidR="00326DFF">
              <w:rPr>
                <w:rFonts w:eastAsia="Times New Roman"/>
                <w:color w:val="000000"/>
              </w:rPr>
              <w:t>Carrier</w:t>
            </w:r>
            <w:r w:rsidRPr="005C18F2">
              <w:rPr>
                <w:rFonts w:eastAsia="Times New Roman"/>
                <w:color w:val="000000"/>
              </w:rPr>
              <w:t>'s Federal Tax ID will be transmitted (</w:t>
            </w:r>
            <w:r w:rsidR="00410D32">
              <w:rPr>
                <w:rFonts w:eastAsia="Times New Roman"/>
                <w:color w:val="000000"/>
              </w:rPr>
              <w:t>t</w:t>
            </w:r>
            <w:r w:rsidRPr="005C18F2">
              <w:rPr>
                <w:rFonts w:eastAsia="Times New Roman"/>
                <w:color w:val="000000"/>
              </w:rPr>
              <w:t>here should be NO trailing spaces).</w:t>
            </w:r>
          </w:p>
        </w:tc>
      </w:tr>
      <w:tr w:rsidR="005B6483" w:rsidRPr="008B268E" w14:paraId="518B8E06" w14:textId="77777777" w:rsidTr="00890CA6">
        <w:trPr>
          <w:trHeight w:val="289"/>
        </w:trPr>
        <w:tc>
          <w:tcPr>
            <w:tcW w:w="599" w:type="pct"/>
            <w:shd w:val="clear" w:color="auto" w:fill="auto"/>
            <w:vAlign w:val="center"/>
          </w:tcPr>
          <w:p w14:paraId="214F5BDD"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lastRenderedPageBreak/>
              <w:t> </w:t>
            </w:r>
          </w:p>
        </w:tc>
        <w:tc>
          <w:tcPr>
            <w:tcW w:w="721" w:type="pct"/>
            <w:shd w:val="clear" w:color="auto" w:fill="auto"/>
            <w:vAlign w:val="center"/>
          </w:tcPr>
          <w:p w14:paraId="7C83F8BC"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GS03</w:t>
            </w:r>
          </w:p>
        </w:tc>
        <w:tc>
          <w:tcPr>
            <w:tcW w:w="1010" w:type="pct"/>
            <w:shd w:val="clear" w:color="auto" w:fill="auto"/>
            <w:vAlign w:val="center"/>
          </w:tcPr>
          <w:p w14:paraId="6DEA4120"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Application Receiver’s Code</w:t>
            </w:r>
          </w:p>
        </w:tc>
        <w:tc>
          <w:tcPr>
            <w:tcW w:w="553" w:type="pct"/>
            <w:shd w:val="clear" w:color="auto" w:fill="auto"/>
            <w:vAlign w:val="center"/>
          </w:tcPr>
          <w:p w14:paraId="02A5AE9E" w14:textId="77777777" w:rsidR="00890CA6" w:rsidRDefault="00890CA6" w:rsidP="00890CA6">
            <w:pPr>
              <w:spacing w:after="0" w:line="240" w:lineRule="auto"/>
              <w:jc w:val="center"/>
              <w:rPr>
                <w:rFonts w:eastAsia="Times New Roman"/>
                <w:color w:val="000000"/>
              </w:rPr>
            </w:pPr>
          </w:p>
          <w:p w14:paraId="507BF81C" w14:textId="6E165850" w:rsidR="005B6483" w:rsidRPr="005C18F2" w:rsidRDefault="00326DFF" w:rsidP="00890CA6">
            <w:pPr>
              <w:spacing w:after="0" w:line="240" w:lineRule="auto"/>
              <w:jc w:val="center"/>
              <w:rPr>
                <w:rFonts w:eastAsia="Times New Roman"/>
                <w:color w:val="000000"/>
              </w:rPr>
            </w:pPr>
            <w:r>
              <w:rPr>
                <w:rFonts w:eastAsia="Times New Roman"/>
                <w:color w:val="000000"/>
              </w:rPr>
              <w:t>Carrier</w:t>
            </w:r>
            <w:r w:rsidR="00A304EF" w:rsidRPr="005C18F2">
              <w:rPr>
                <w:rFonts w:eastAsia="Times New Roman"/>
                <w:color w:val="000000"/>
              </w:rPr>
              <w:t xml:space="preserve"> Federal Tax ID</w:t>
            </w:r>
          </w:p>
          <w:p w14:paraId="3EEA2CA1" w14:textId="77777777" w:rsidR="005B6483" w:rsidRPr="005C18F2" w:rsidRDefault="005B6483" w:rsidP="00890CA6">
            <w:pPr>
              <w:spacing w:after="0" w:line="240" w:lineRule="auto"/>
              <w:jc w:val="center"/>
              <w:rPr>
                <w:rFonts w:eastAsia="Times New Roman"/>
                <w:color w:val="000000"/>
              </w:rPr>
            </w:pPr>
          </w:p>
          <w:p w14:paraId="6000DA29" w14:textId="77777777" w:rsidR="00890CA6" w:rsidRDefault="00890CA6" w:rsidP="00890CA6">
            <w:pPr>
              <w:spacing w:after="0" w:line="240" w:lineRule="auto"/>
              <w:jc w:val="center"/>
              <w:rPr>
                <w:rFonts w:eastAsia="Times New Roman"/>
                <w:color w:val="000000"/>
              </w:rPr>
            </w:pPr>
          </w:p>
          <w:p w14:paraId="2568C0D9" w14:textId="35037088" w:rsidR="00A304EF" w:rsidRPr="005C18F2" w:rsidRDefault="00C44A3E" w:rsidP="00890CA6">
            <w:pPr>
              <w:spacing w:after="0" w:line="240" w:lineRule="auto"/>
              <w:jc w:val="center"/>
              <w:rPr>
                <w:rFonts w:eastAsia="Times New Roman"/>
                <w:color w:val="000000"/>
              </w:rPr>
            </w:pPr>
            <w:r>
              <w:rPr>
                <w:rFonts w:eastAsia="Times New Roman"/>
                <w:color w:val="000000"/>
              </w:rPr>
              <w:br/>
            </w:r>
            <w:r w:rsidR="00A304EF" w:rsidRPr="005C18F2">
              <w:rPr>
                <w:rFonts w:eastAsia="Times New Roman"/>
                <w:color w:val="000000"/>
              </w:rPr>
              <w:t>CA0</w:t>
            </w:r>
          </w:p>
          <w:p w14:paraId="38BEE9E4" w14:textId="3EBB0831" w:rsidR="005B6483" w:rsidRPr="005C18F2" w:rsidRDefault="005B6483" w:rsidP="00890CA6">
            <w:pPr>
              <w:spacing w:after="0" w:line="240" w:lineRule="auto"/>
              <w:jc w:val="center"/>
              <w:rPr>
                <w:rFonts w:eastAsia="Times New Roman"/>
                <w:color w:val="000000"/>
              </w:rPr>
            </w:pPr>
          </w:p>
        </w:tc>
        <w:tc>
          <w:tcPr>
            <w:tcW w:w="2116" w:type="pct"/>
            <w:shd w:val="clear" w:color="auto" w:fill="auto"/>
            <w:vAlign w:val="center"/>
          </w:tcPr>
          <w:p w14:paraId="0F1F9BA9" w14:textId="3C31066C" w:rsidR="005B6483" w:rsidRPr="005C18F2" w:rsidRDefault="005B6483" w:rsidP="005C18F2">
            <w:pPr>
              <w:spacing w:after="0" w:line="240" w:lineRule="auto"/>
              <w:rPr>
                <w:rFonts w:eastAsia="Times New Roman"/>
                <w:color w:val="000000"/>
              </w:rPr>
            </w:pPr>
            <w:r w:rsidRPr="005C18F2">
              <w:rPr>
                <w:rFonts w:eastAsia="Times New Roman"/>
                <w:color w:val="000000"/>
              </w:rPr>
              <w:t xml:space="preserve">In Outbound </w:t>
            </w:r>
            <w:r w:rsidR="00030CF3" w:rsidRPr="005C18F2">
              <w:rPr>
                <w:rFonts w:eastAsia="Times New Roman"/>
                <w:color w:val="000000"/>
              </w:rPr>
              <w:t xml:space="preserve">files </w:t>
            </w:r>
            <w:r w:rsidRPr="005C18F2">
              <w:rPr>
                <w:rFonts w:eastAsia="Times New Roman"/>
                <w:color w:val="000000"/>
              </w:rPr>
              <w:t xml:space="preserve">to </w:t>
            </w:r>
            <w:r w:rsidR="00326DFF">
              <w:rPr>
                <w:rFonts w:eastAsia="Times New Roman"/>
                <w:color w:val="000000"/>
              </w:rPr>
              <w:t>Carrier</w:t>
            </w:r>
            <w:r w:rsidRPr="005C18F2">
              <w:rPr>
                <w:rFonts w:eastAsia="Times New Roman"/>
                <w:color w:val="000000"/>
              </w:rPr>
              <w:t xml:space="preserve">s, the </w:t>
            </w:r>
            <w:r w:rsidR="00326DFF">
              <w:rPr>
                <w:rFonts w:eastAsia="Times New Roman"/>
                <w:color w:val="000000"/>
              </w:rPr>
              <w:t>Carrier</w:t>
            </w:r>
            <w:r w:rsidRPr="005C18F2">
              <w:rPr>
                <w:rFonts w:eastAsia="Times New Roman"/>
                <w:color w:val="000000"/>
              </w:rPr>
              <w:t>'s Federal Tax ID will be transmitted (</w:t>
            </w:r>
            <w:r w:rsidR="00410D32">
              <w:rPr>
                <w:rFonts w:eastAsia="Times New Roman"/>
                <w:color w:val="000000"/>
              </w:rPr>
              <w:t>t</w:t>
            </w:r>
            <w:r w:rsidRPr="005C18F2">
              <w:rPr>
                <w:rFonts w:eastAsia="Times New Roman"/>
                <w:color w:val="000000"/>
              </w:rPr>
              <w:t>here should be NO trailing spaces).</w:t>
            </w:r>
          </w:p>
          <w:p w14:paraId="4AA34EFA" w14:textId="77777777" w:rsidR="005B6483" w:rsidRPr="005C18F2" w:rsidRDefault="005B6483" w:rsidP="005C18F2">
            <w:pPr>
              <w:spacing w:after="0" w:line="240" w:lineRule="auto"/>
              <w:rPr>
                <w:rFonts w:eastAsia="Times New Roman"/>
                <w:color w:val="000000"/>
              </w:rPr>
            </w:pPr>
          </w:p>
          <w:p w14:paraId="7619A994" w14:textId="3FD03AE5" w:rsidR="005B6483" w:rsidRPr="005C18F2" w:rsidRDefault="005B6483" w:rsidP="005C18F2">
            <w:pPr>
              <w:spacing w:after="0" w:line="240" w:lineRule="auto"/>
              <w:rPr>
                <w:rFonts w:eastAsia="Times New Roman"/>
                <w:color w:val="000000"/>
              </w:rPr>
            </w:pPr>
            <w:r w:rsidRPr="005C18F2">
              <w:rPr>
                <w:rFonts w:eastAsia="Times New Roman"/>
                <w:color w:val="000000"/>
              </w:rPr>
              <w:t xml:space="preserve">In Inbound </w:t>
            </w:r>
            <w:r w:rsidR="00030CF3" w:rsidRPr="005C18F2">
              <w:rPr>
                <w:rFonts w:eastAsia="Times New Roman"/>
                <w:color w:val="000000"/>
              </w:rPr>
              <w:t xml:space="preserve">files </w:t>
            </w:r>
            <w:r w:rsidRPr="005C18F2">
              <w:rPr>
                <w:rFonts w:eastAsia="Times New Roman"/>
                <w:color w:val="000000"/>
              </w:rPr>
              <w:t xml:space="preserve">from </w:t>
            </w:r>
            <w:r w:rsidR="00326DFF">
              <w:rPr>
                <w:rFonts w:eastAsia="Times New Roman"/>
                <w:color w:val="000000"/>
              </w:rPr>
              <w:t>Carrier</w:t>
            </w:r>
            <w:r w:rsidRPr="005C18F2">
              <w:rPr>
                <w:rFonts w:eastAsia="Times New Roman"/>
                <w:color w:val="000000"/>
              </w:rPr>
              <w:t>s, the value "CA0" will be transmitted (</w:t>
            </w:r>
            <w:r w:rsidR="00410D32">
              <w:rPr>
                <w:rFonts w:eastAsia="Times New Roman"/>
                <w:color w:val="000000"/>
              </w:rPr>
              <w:t>t</w:t>
            </w:r>
            <w:r w:rsidRPr="005C18F2">
              <w:rPr>
                <w:rFonts w:eastAsia="Times New Roman"/>
                <w:color w:val="000000"/>
              </w:rPr>
              <w:t>here should be NO trailing spaces).</w:t>
            </w:r>
          </w:p>
        </w:tc>
      </w:tr>
      <w:tr w:rsidR="005B6483" w:rsidRPr="008B268E" w14:paraId="4348D6CF" w14:textId="77777777" w:rsidTr="005C18F2">
        <w:trPr>
          <w:trHeight w:val="289"/>
        </w:trPr>
        <w:tc>
          <w:tcPr>
            <w:tcW w:w="599" w:type="pct"/>
            <w:shd w:val="clear" w:color="auto" w:fill="auto"/>
            <w:vAlign w:val="center"/>
          </w:tcPr>
          <w:p w14:paraId="71D44E60"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w:t>
            </w:r>
          </w:p>
        </w:tc>
        <w:tc>
          <w:tcPr>
            <w:tcW w:w="721" w:type="pct"/>
            <w:shd w:val="clear" w:color="auto" w:fill="auto"/>
            <w:vAlign w:val="center"/>
          </w:tcPr>
          <w:p w14:paraId="78CF9CAD"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GS06</w:t>
            </w:r>
          </w:p>
        </w:tc>
        <w:tc>
          <w:tcPr>
            <w:tcW w:w="1010" w:type="pct"/>
            <w:shd w:val="clear" w:color="auto" w:fill="auto"/>
            <w:vAlign w:val="center"/>
          </w:tcPr>
          <w:p w14:paraId="4FBA96F4"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Group Control Number</w:t>
            </w:r>
          </w:p>
        </w:tc>
        <w:tc>
          <w:tcPr>
            <w:tcW w:w="553" w:type="pct"/>
            <w:shd w:val="clear" w:color="auto" w:fill="auto"/>
            <w:vAlign w:val="center"/>
          </w:tcPr>
          <w:p w14:paraId="443DDD17" w14:textId="77777777" w:rsidR="005B6483" w:rsidRPr="005C18F2" w:rsidRDefault="005B6483" w:rsidP="005C18F2">
            <w:pPr>
              <w:spacing w:after="0" w:line="240" w:lineRule="auto"/>
              <w:jc w:val="center"/>
              <w:rPr>
                <w:rFonts w:eastAsia="Times New Roman"/>
                <w:color w:val="000000"/>
              </w:rPr>
            </w:pPr>
          </w:p>
        </w:tc>
        <w:tc>
          <w:tcPr>
            <w:tcW w:w="2116" w:type="pct"/>
            <w:shd w:val="clear" w:color="auto" w:fill="auto"/>
            <w:vAlign w:val="center"/>
          </w:tcPr>
          <w:p w14:paraId="14579C04" w14:textId="172CEA38" w:rsidR="005B6483" w:rsidRPr="005C18F2" w:rsidRDefault="005B6483" w:rsidP="005C18F2">
            <w:pPr>
              <w:spacing w:after="0" w:line="240" w:lineRule="auto"/>
              <w:rPr>
                <w:rFonts w:eastAsia="Times New Roman"/>
                <w:color w:val="000000"/>
              </w:rPr>
            </w:pPr>
            <w:r w:rsidRPr="005C18F2">
              <w:rPr>
                <w:rFonts w:eastAsia="Times New Roman"/>
                <w:color w:val="000000"/>
              </w:rPr>
              <w:t xml:space="preserve">Control Number (up to 9 digits) generated by the Exchange (or the </w:t>
            </w:r>
            <w:r w:rsidR="00326DFF">
              <w:rPr>
                <w:rFonts w:eastAsia="Times New Roman"/>
                <w:color w:val="000000"/>
              </w:rPr>
              <w:t>Carrier</w:t>
            </w:r>
            <w:r w:rsidRPr="005C18F2">
              <w:rPr>
                <w:rFonts w:eastAsia="Times New Roman"/>
                <w:color w:val="000000"/>
              </w:rPr>
              <w:t xml:space="preserve">s in files from </w:t>
            </w:r>
            <w:r w:rsidR="001B3FFA" w:rsidRPr="005C18F2">
              <w:rPr>
                <w:rFonts w:eastAsia="Times New Roman"/>
                <w:color w:val="000000"/>
              </w:rPr>
              <w:t xml:space="preserve">the </w:t>
            </w:r>
            <w:r w:rsidR="00326DFF">
              <w:rPr>
                <w:rFonts w:eastAsia="Times New Roman"/>
                <w:color w:val="000000"/>
              </w:rPr>
              <w:t>Carrier</w:t>
            </w:r>
            <w:r w:rsidR="001B3FFA" w:rsidRPr="005C18F2">
              <w:rPr>
                <w:rFonts w:eastAsia="Times New Roman"/>
                <w:color w:val="000000"/>
              </w:rPr>
              <w:t>s</w:t>
            </w:r>
            <w:r w:rsidRPr="005C18F2">
              <w:rPr>
                <w:rFonts w:eastAsia="Times New Roman"/>
                <w:color w:val="000000"/>
              </w:rPr>
              <w:t xml:space="preserve">). </w:t>
            </w:r>
          </w:p>
          <w:p w14:paraId="00090512" w14:textId="77777777" w:rsidR="005B6483" w:rsidRPr="005C18F2" w:rsidRDefault="005B6483" w:rsidP="005C18F2">
            <w:pPr>
              <w:spacing w:after="0" w:line="240" w:lineRule="auto"/>
              <w:rPr>
                <w:rFonts w:eastAsia="Times New Roman"/>
                <w:b/>
                <w:bCs/>
                <w:color w:val="000000"/>
              </w:rPr>
            </w:pPr>
            <w:r w:rsidRPr="005C18F2">
              <w:rPr>
                <w:rFonts w:eastAsia="Times New Roman"/>
                <w:b/>
                <w:bCs/>
                <w:color w:val="000000"/>
              </w:rPr>
              <w:t>GS06 control number must not have any leading 0’s.</w:t>
            </w:r>
          </w:p>
          <w:p w14:paraId="75143F2E"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 xml:space="preserve">Covered California tracks and validates this control number and expects it to be a unique number per sender to receiver and file type combination.  </w:t>
            </w:r>
          </w:p>
          <w:p w14:paraId="57EF07FD" w14:textId="31222150" w:rsidR="000E4548" w:rsidRPr="005C18F2" w:rsidRDefault="005B6483" w:rsidP="005C18F2">
            <w:pPr>
              <w:spacing w:after="0" w:line="240" w:lineRule="auto"/>
              <w:rPr>
                <w:rFonts w:eastAsia="Times New Roman"/>
                <w:b/>
                <w:bCs/>
                <w:color w:val="000000"/>
              </w:rPr>
            </w:pPr>
            <w:r w:rsidRPr="005C18F2">
              <w:rPr>
                <w:rFonts w:eastAsia="Times New Roman"/>
                <w:b/>
                <w:bCs/>
                <w:color w:val="000000"/>
              </w:rPr>
              <w:t xml:space="preserve">If </w:t>
            </w:r>
            <w:r w:rsidR="00326DFF">
              <w:rPr>
                <w:rFonts w:eastAsia="Times New Roman"/>
                <w:b/>
                <w:bCs/>
                <w:color w:val="000000"/>
              </w:rPr>
              <w:t>Carrier</w:t>
            </w:r>
            <w:r w:rsidRPr="005C18F2">
              <w:rPr>
                <w:rFonts w:eastAsia="Times New Roman"/>
                <w:b/>
                <w:bCs/>
                <w:color w:val="000000"/>
              </w:rPr>
              <w:t xml:space="preserve"> sends a duplicate control number in GS06, then the file will be rejected.</w:t>
            </w:r>
          </w:p>
          <w:p w14:paraId="24C8B808" w14:textId="52420417" w:rsidR="004771DA" w:rsidRPr="005C18F2" w:rsidRDefault="0034600A" w:rsidP="005C18F2">
            <w:pPr>
              <w:spacing w:after="0" w:line="240" w:lineRule="auto"/>
              <w:rPr>
                <w:rFonts w:eastAsia="Times New Roman"/>
                <w:b/>
                <w:bCs/>
                <w:color w:val="000000"/>
              </w:rPr>
            </w:pPr>
            <w:r w:rsidRPr="005C18F2">
              <w:rPr>
                <w:rFonts w:eastAsia="Times New Roman"/>
                <w:color w:val="000000"/>
              </w:rPr>
              <w:t>The uniqueness of each Control number is for the life of the Exchange, it does not</w:t>
            </w:r>
            <w:r w:rsidR="0080407E" w:rsidRPr="005C18F2">
              <w:rPr>
                <w:rFonts w:eastAsia="Times New Roman"/>
                <w:color w:val="000000"/>
              </w:rPr>
              <w:t>,</w:t>
            </w:r>
            <w:r w:rsidRPr="005C18F2">
              <w:rPr>
                <w:rFonts w:eastAsia="Times New Roman"/>
                <w:color w:val="000000"/>
              </w:rPr>
              <w:t xml:space="preserve"> for example, reset at the end of a year.</w:t>
            </w:r>
          </w:p>
        </w:tc>
      </w:tr>
      <w:tr w:rsidR="005B6483" w:rsidRPr="008B268E" w14:paraId="15F3F22C" w14:textId="77777777" w:rsidTr="005C18F2">
        <w:trPr>
          <w:trHeight w:val="289"/>
        </w:trPr>
        <w:tc>
          <w:tcPr>
            <w:tcW w:w="599" w:type="pct"/>
            <w:shd w:val="clear" w:color="auto" w:fill="auto"/>
            <w:vAlign w:val="center"/>
          </w:tcPr>
          <w:p w14:paraId="5C659D1D"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ST</w:t>
            </w:r>
          </w:p>
        </w:tc>
        <w:tc>
          <w:tcPr>
            <w:tcW w:w="721" w:type="pct"/>
            <w:shd w:val="clear" w:color="auto" w:fill="auto"/>
            <w:vAlign w:val="center"/>
          </w:tcPr>
          <w:p w14:paraId="41493A2D" w14:textId="77777777" w:rsidR="005B6483" w:rsidRPr="005C18F2" w:rsidRDefault="005B6483" w:rsidP="005C18F2">
            <w:pPr>
              <w:spacing w:after="0" w:line="240" w:lineRule="auto"/>
              <w:rPr>
                <w:rFonts w:eastAsia="Times New Roman"/>
                <w:color w:val="000000"/>
              </w:rPr>
            </w:pPr>
          </w:p>
        </w:tc>
        <w:tc>
          <w:tcPr>
            <w:tcW w:w="1010" w:type="pct"/>
            <w:shd w:val="clear" w:color="auto" w:fill="auto"/>
            <w:vAlign w:val="center"/>
          </w:tcPr>
          <w:p w14:paraId="3149A59E"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Transaction Set Header</w:t>
            </w:r>
          </w:p>
        </w:tc>
        <w:tc>
          <w:tcPr>
            <w:tcW w:w="553" w:type="pct"/>
            <w:shd w:val="clear" w:color="auto" w:fill="auto"/>
            <w:vAlign w:val="center"/>
          </w:tcPr>
          <w:p w14:paraId="71636CFF" w14:textId="77777777" w:rsidR="005B6483" w:rsidRPr="005C18F2" w:rsidRDefault="005B6483" w:rsidP="005C18F2">
            <w:pPr>
              <w:spacing w:after="0" w:line="240" w:lineRule="auto"/>
              <w:jc w:val="center"/>
              <w:rPr>
                <w:rFonts w:eastAsia="Times New Roman"/>
                <w:color w:val="000000"/>
              </w:rPr>
            </w:pPr>
          </w:p>
        </w:tc>
        <w:tc>
          <w:tcPr>
            <w:tcW w:w="2116" w:type="pct"/>
            <w:shd w:val="clear" w:color="auto" w:fill="auto"/>
            <w:vAlign w:val="center"/>
          </w:tcPr>
          <w:p w14:paraId="0E59613C" w14:textId="77777777" w:rsidR="005B6483" w:rsidRPr="005C18F2" w:rsidRDefault="005B6483" w:rsidP="005C18F2">
            <w:pPr>
              <w:spacing w:after="0" w:line="240" w:lineRule="auto"/>
              <w:rPr>
                <w:color w:val="000000"/>
              </w:rPr>
            </w:pPr>
          </w:p>
        </w:tc>
      </w:tr>
      <w:tr w:rsidR="005B6483" w:rsidRPr="008B268E" w14:paraId="14D3351E" w14:textId="77777777" w:rsidTr="005C18F2">
        <w:trPr>
          <w:trHeight w:val="289"/>
        </w:trPr>
        <w:tc>
          <w:tcPr>
            <w:tcW w:w="599" w:type="pct"/>
            <w:shd w:val="clear" w:color="auto" w:fill="auto"/>
            <w:vAlign w:val="center"/>
          </w:tcPr>
          <w:p w14:paraId="4A9E3E60" w14:textId="77777777" w:rsidR="005B6483" w:rsidRPr="005C18F2" w:rsidRDefault="005B6483" w:rsidP="005C18F2">
            <w:pPr>
              <w:spacing w:after="0" w:line="240" w:lineRule="auto"/>
              <w:rPr>
                <w:rFonts w:eastAsia="Times New Roman"/>
                <w:color w:val="000000"/>
              </w:rPr>
            </w:pPr>
          </w:p>
        </w:tc>
        <w:tc>
          <w:tcPr>
            <w:tcW w:w="721" w:type="pct"/>
            <w:shd w:val="clear" w:color="auto" w:fill="auto"/>
            <w:vAlign w:val="center"/>
          </w:tcPr>
          <w:p w14:paraId="33CBD226"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ST02</w:t>
            </w:r>
          </w:p>
        </w:tc>
        <w:tc>
          <w:tcPr>
            <w:tcW w:w="1010" w:type="pct"/>
            <w:shd w:val="clear" w:color="auto" w:fill="auto"/>
            <w:vAlign w:val="center"/>
          </w:tcPr>
          <w:p w14:paraId="2D49DD83" w14:textId="77777777" w:rsidR="005B6483" w:rsidRPr="005C18F2" w:rsidRDefault="005B6483" w:rsidP="005C18F2">
            <w:pPr>
              <w:spacing w:after="0" w:line="240" w:lineRule="auto"/>
              <w:rPr>
                <w:rFonts w:eastAsia="Times New Roman"/>
                <w:color w:val="000000"/>
              </w:rPr>
            </w:pPr>
            <w:r w:rsidRPr="005C18F2">
              <w:rPr>
                <w:rFonts w:eastAsia="Times New Roman"/>
                <w:color w:val="000000"/>
              </w:rPr>
              <w:t>Transaction Set Control Number</w:t>
            </w:r>
          </w:p>
        </w:tc>
        <w:tc>
          <w:tcPr>
            <w:tcW w:w="553" w:type="pct"/>
            <w:shd w:val="clear" w:color="auto" w:fill="auto"/>
            <w:vAlign w:val="center"/>
          </w:tcPr>
          <w:p w14:paraId="05C3BF0A" w14:textId="77777777" w:rsidR="005B6483" w:rsidRPr="005C18F2" w:rsidRDefault="005B6483" w:rsidP="005C18F2">
            <w:pPr>
              <w:spacing w:after="0" w:line="240" w:lineRule="auto"/>
              <w:jc w:val="center"/>
              <w:rPr>
                <w:rFonts w:eastAsia="Times New Roman"/>
                <w:color w:val="000000"/>
              </w:rPr>
            </w:pPr>
          </w:p>
        </w:tc>
        <w:tc>
          <w:tcPr>
            <w:tcW w:w="2116" w:type="pct"/>
            <w:shd w:val="clear" w:color="auto" w:fill="auto"/>
            <w:vAlign w:val="center"/>
          </w:tcPr>
          <w:p w14:paraId="41848AF2" w14:textId="5A203A7F" w:rsidR="005B6483" w:rsidRPr="005C18F2" w:rsidRDefault="005B6483" w:rsidP="005C18F2">
            <w:pPr>
              <w:spacing w:after="0" w:line="240" w:lineRule="auto"/>
              <w:rPr>
                <w:color w:val="000000"/>
              </w:rPr>
            </w:pPr>
            <w:r w:rsidRPr="005C18F2">
              <w:rPr>
                <w:color w:val="000000"/>
              </w:rPr>
              <w:t xml:space="preserve">The Identifying Control Number must be </w:t>
            </w:r>
            <w:r w:rsidR="009B6BF4">
              <w:rPr>
                <w:color w:val="000000"/>
              </w:rPr>
              <w:t xml:space="preserve">numeric and </w:t>
            </w:r>
            <w:r w:rsidRPr="005C18F2">
              <w:rPr>
                <w:color w:val="000000"/>
              </w:rPr>
              <w:t xml:space="preserve">unique within the transactional set functional group. </w:t>
            </w:r>
          </w:p>
        </w:tc>
      </w:tr>
      <w:tr w:rsidR="00141808" w:rsidRPr="008B268E" w14:paraId="55E55145" w14:textId="77777777" w:rsidTr="00141808">
        <w:trPr>
          <w:trHeight w:val="289"/>
        </w:trPr>
        <w:tc>
          <w:tcPr>
            <w:tcW w:w="599" w:type="pct"/>
            <w:shd w:val="clear" w:color="auto" w:fill="auto"/>
            <w:vAlign w:val="center"/>
          </w:tcPr>
          <w:p w14:paraId="459D93AA" w14:textId="77777777" w:rsidR="00141808" w:rsidRPr="008B268E" w:rsidRDefault="00141808" w:rsidP="00141808">
            <w:pPr>
              <w:spacing w:after="0" w:line="240" w:lineRule="auto"/>
              <w:rPr>
                <w:rFonts w:eastAsia="Times New Roman"/>
                <w:color w:val="000000"/>
              </w:rPr>
            </w:pPr>
          </w:p>
        </w:tc>
        <w:tc>
          <w:tcPr>
            <w:tcW w:w="721" w:type="pct"/>
            <w:shd w:val="clear" w:color="auto" w:fill="auto"/>
            <w:vAlign w:val="center"/>
          </w:tcPr>
          <w:p w14:paraId="4936BECB" w14:textId="0B61F1DD" w:rsidR="00141808" w:rsidRPr="008B268E" w:rsidRDefault="00141808" w:rsidP="00141808">
            <w:pPr>
              <w:spacing w:after="0" w:line="240" w:lineRule="auto"/>
              <w:rPr>
                <w:rFonts w:eastAsia="Times New Roman"/>
                <w:color w:val="000000"/>
              </w:rPr>
            </w:pPr>
            <w:r w:rsidRPr="000F5217">
              <w:rPr>
                <w:rFonts w:eastAsia="Times New Roman"/>
                <w:color w:val="000000"/>
              </w:rPr>
              <w:t>ST03</w:t>
            </w:r>
          </w:p>
        </w:tc>
        <w:tc>
          <w:tcPr>
            <w:tcW w:w="1010" w:type="pct"/>
            <w:shd w:val="clear" w:color="auto" w:fill="auto"/>
            <w:vAlign w:val="center"/>
          </w:tcPr>
          <w:p w14:paraId="54424A03" w14:textId="4788588B" w:rsidR="00141808" w:rsidRPr="008B268E" w:rsidRDefault="00141808" w:rsidP="00141808">
            <w:pPr>
              <w:spacing w:after="0" w:line="240" w:lineRule="auto"/>
              <w:rPr>
                <w:rFonts w:eastAsia="Times New Roman"/>
                <w:color w:val="000000"/>
              </w:rPr>
            </w:pPr>
            <w:r w:rsidRPr="000F5217">
              <w:rPr>
                <w:color w:val="000000"/>
              </w:rPr>
              <w:t>Implementation Convention Reference</w:t>
            </w:r>
          </w:p>
        </w:tc>
        <w:tc>
          <w:tcPr>
            <w:tcW w:w="553" w:type="pct"/>
            <w:shd w:val="clear" w:color="auto" w:fill="auto"/>
            <w:vAlign w:val="center"/>
          </w:tcPr>
          <w:p w14:paraId="54B99B3F" w14:textId="77777777" w:rsidR="00141808" w:rsidRPr="000F5217" w:rsidRDefault="00141808" w:rsidP="00141808">
            <w:pPr>
              <w:spacing w:after="0" w:line="240" w:lineRule="auto"/>
              <w:rPr>
                <w:color w:val="000000"/>
              </w:rPr>
            </w:pPr>
            <w:r w:rsidRPr="000F5217">
              <w:rPr>
                <w:color w:val="000000"/>
              </w:rPr>
              <w:t>005010X220A1</w:t>
            </w:r>
          </w:p>
          <w:p w14:paraId="6F85960D" w14:textId="77777777" w:rsidR="00141808" w:rsidRPr="000F5217" w:rsidRDefault="00141808" w:rsidP="00141808">
            <w:pPr>
              <w:spacing w:after="0" w:line="240" w:lineRule="auto"/>
              <w:jc w:val="center"/>
              <w:rPr>
                <w:color w:val="000000"/>
              </w:rPr>
            </w:pPr>
          </w:p>
          <w:p w14:paraId="72DA6C94" w14:textId="77777777" w:rsidR="00141808" w:rsidRPr="000F5217" w:rsidRDefault="00141808" w:rsidP="00141808">
            <w:pPr>
              <w:spacing w:after="0" w:line="240" w:lineRule="auto"/>
              <w:jc w:val="center"/>
              <w:rPr>
                <w:color w:val="000000"/>
              </w:rPr>
            </w:pPr>
            <w:r w:rsidRPr="000F5217">
              <w:rPr>
                <w:color w:val="000000"/>
              </w:rPr>
              <w:t>005010X231A1</w:t>
            </w:r>
          </w:p>
          <w:p w14:paraId="0E1E2DE2" w14:textId="77777777" w:rsidR="00141808" w:rsidRPr="008B268E" w:rsidRDefault="00141808" w:rsidP="00141808">
            <w:pPr>
              <w:spacing w:after="0" w:line="240" w:lineRule="auto"/>
              <w:jc w:val="center"/>
              <w:rPr>
                <w:rFonts w:eastAsia="Times New Roman"/>
                <w:color w:val="000000"/>
              </w:rPr>
            </w:pPr>
          </w:p>
        </w:tc>
        <w:tc>
          <w:tcPr>
            <w:tcW w:w="2116" w:type="pct"/>
            <w:shd w:val="clear" w:color="auto" w:fill="auto"/>
            <w:vAlign w:val="center"/>
          </w:tcPr>
          <w:p w14:paraId="40844D58" w14:textId="77777777" w:rsidR="00141808" w:rsidRPr="000F5217" w:rsidRDefault="00141808" w:rsidP="00141808">
            <w:pPr>
              <w:spacing w:after="0" w:line="240" w:lineRule="auto"/>
              <w:rPr>
                <w:color w:val="000000"/>
                <w:highlight w:val="yellow"/>
              </w:rPr>
            </w:pPr>
            <w:r w:rsidRPr="000F5217">
              <w:rPr>
                <w:rFonts w:eastAsia="Times New Roman"/>
                <w:color w:val="000000"/>
              </w:rPr>
              <w:t> In 834 version is “</w:t>
            </w:r>
            <w:r w:rsidRPr="000F5217">
              <w:rPr>
                <w:color w:val="000000"/>
              </w:rPr>
              <w:t>005010X220A1”</w:t>
            </w:r>
          </w:p>
          <w:p w14:paraId="2E98123F" w14:textId="77777777" w:rsidR="00141808" w:rsidRPr="000F5217" w:rsidRDefault="00141808" w:rsidP="00141808">
            <w:pPr>
              <w:spacing w:after="0" w:line="240" w:lineRule="auto"/>
              <w:rPr>
                <w:rFonts w:eastAsia="Times New Roman"/>
                <w:color w:val="000000"/>
                <w:highlight w:val="yellow"/>
              </w:rPr>
            </w:pPr>
          </w:p>
          <w:p w14:paraId="1B00B63C" w14:textId="77777777" w:rsidR="00141808" w:rsidRPr="000F5217" w:rsidRDefault="00141808" w:rsidP="00141808">
            <w:pPr>
              <w:spacing w:after="0" w:line="240" w:lineRule="auto"/>
              <w:rPr>
                <w:color w:val="000000"/>
              </w:rPr>
            </w:pPr>
            <w:r w:rsidRPr="000F5217">
              <w:rPr>
                <w:rFonts w:eastAsia="Times New Roman"/>
                <w:color w:val="000000"/>
              </w:rPr>
              <w:t>In 999 version is “</w:t>
            </w:r>
            <w:r w:rsidRPr="000F5217">
              <w:rPr>
                <w:color w:val="000000"/>
              </w:rPr>
              <w:t>005010X231A1”</w:t>
            </w:r>
          </w:p>
          <w:p w14:paraId="36D2F3F2" w14:textId="77777777" w:rsidR="00141808" w:rsidRPr="008B268E" w:rsidRDefault="00141808" w:rsidP="00141808">
            <w:pPr>
              <w:spacing w:after="0" w:line="240" w:lineRule="auto"/>
              <w:rPr>
                <w:color w:val="000000"/>
              </w:rPr>
            </w:pPr>
          </w:p>
        </w:tc>
      </w:tr>
      <w:tr w:rsidR="00141808" w:rsidRPr="008B268E" w14:paraId="7E037C28" w14:textId="77777777" w:rsidTr="005C18F2">
        <w:trPr>
          <w:trHeight w:val="289"/>
        </w:trPr>
        <w:tc>
          <w:tcPr>
            <w:tcW w:w="599" w:type="pct"/>
            <w:shd w:val="clear" w:color="auto" w:fill="auto"/>
            <w:vAlign w:val="center"/>
            <w:hideMark/>
          </w:tcPr>
          <w:p w14:paraId="05A97327"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 AK1</w:t>
            </w:r>
          </w:p>
        </w:tc>
        <w:tc>
          <w:tcPr>
            <w:tcW w:w="721" w:type="pct"/>
            <w:shd w:val="clear" w:color="auto" w:fill="auto"/>
            <w:vAlign w:val="center"/>
            <w:hideMark/>
          </w:tcPr>
          <w:p w14:paraId="50B35BEF" w14:textId="77777777" w:rsidR="00141808" w:rsidRPr="005C18F2" w:rsidRDefault="00141808" w:rsidP="005C18F2">
            <w:pPr>
              <w:spacing w:after="0" w:line="240" w:lineRule="auto"/>
              <w:rPr>
                <w:rFonts w:eastAsia="Times New Roman"/>
                <w:color w:val="000000"/>
              </w:rPr>
            </w:pPr>
          </w:p>
        </w:tc>
        <w:tc>
          <w:tcPr>
            <w:tcW w:w="1010" w:type="pct"/>
            <w:shd w:val="clear" w:color="auto" w:fill="auto"/>
            <w:vAlign w:val="center"/>
            <w:hideMark/>
          </w:tcPr>
          <w:p w14:paraId="0BDAC595"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Functional Group Response Header</w:t>
            </w:r>
          </w:p>
        </w:tc>
        <w:tc>
          <w:tcPr>
            <w:tcW w:w="553" w:type="pct"/>
            <w:shd w:val="clear" w:color="auto" w:fill="auto"/>
            <w:vAlign w:val="center"/>
            <w:hideMark/>
          </w:tcPr>
          <w:p w14:paraId="62DA8BDD"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hideMark/>
          </w:tcPr>
          <w:p w14:paraId="753499F7" w14:textId="77777777" w:rsidR="00141808" w:rsidRPr="005C18F2" w:rsidRDefault="00141808" w:rsidP="005C18F2">
            <w:pPr>
              <w:spacing w:after="0" w:line="240" w:lineRule="auto"/>
              <w:rPr>
                <w:rFonts w:eastAsia="Times New Roman"/>
                <w:color w:val="000000"/>
              </w:rPr>
            </w:pPr>
          </w:p>
        </w:tc>
      </w:tr>
      <w:tr w:rsidR="00141808" w:rsidRPr="008B268E" w14:paraId="7E81068C" w14:textId="77777777" w:rsidTr="005C18F2">
        <w:trPr>
          <w:trHeight w:val="289"/>
        </w:trPr>
        <w:tc>
          <w:tcPr>
            <w:tcW w:w="599" w:type="pct"/>
            <w:shd w:val="clear" w:color="auto" w:fill="auto"/>
            <w:vAlign w:val="center"/>
            <w:hideMark/>
          </w:tcPr>
          <w:p w14:paraId="66BF0C3B"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 </w:t>
            </w:r>
          </w:p>
        </w:tc>
        <w:tc>
          <w:tcPr>
            <w:tcW w:w="721" w:type="pct"/>
            <w:shd w:val="clear" w:color="auto" w:fill="auto"/>
            <w:vAlign w:val="center"/>
            <w:hideMark/>
          </w:tcPr>
          <w:p w14:paraId="4A451D75"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AK101</w:t>
            </w:r>
          </w:p>
        </w:tc>
        <w:tc>
          <w:tcPr>
            <w:tcW w:w="1010" w:type="pct"/>
            <w:shd w:val="clear" w:color="auto" w:fill="auto"/>
            <w:vAlign w:val="center"/>
            <w:hideMark/>
          </w:tcPr>
          <w:p w14:paraId="5887EC2A" w14:textId="77777777" w:rsidR="00141808" w:rsidRPr="005C18F2" w:rsidRDefault="00141808" w:rsidP="005C18F2">
            <w:pPr>
              <w:spacing w:after="0" w:line="240" w:lineRule="auto"/>
              <w:rPr>
                <w:rFonts w:eastAsia="Times New Roman"/>
                <w:color w:val="000000"/>
              </w:rPr>
            </w:pPr>
            <w:r w:rsidRPr="005C18F2">
              <w:rPr>
                <w:color w:val="000000"/>
              </w:rPr>
              <w:t>Functional Identifier Code</w:t>
            </w:r>
          </w:p>
        </w:tc>
        <w:tc>
          <w:tcPr>
            <w:tcW w:w="553" w:type="pct"/>
            <w:shd w:val="clear" w:color="auto" w:fill="auto"/>
            <w:vAlign w:val="center"/>
            <w:hideMark/>
          </w:tcPr>
          <w:p w14:paraId="717BFF37"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hideMark/>
          </w:tcPr>
          <w:p w14:paraId="3CFAD9C4" w14:textId="0564D208" w:rsidR="00141808" w:rsidRPr="005C18F2" w:rsidRDefault="00326DFF" w:rsidP="005C18F2">
            <w:pPr>
              <w:spacing w:after="0" w:line="240" w:lineRule="auto"/>
              <w:rPr>
                <w:rFonts w:eastAsia="Times New Roman"/>
                <w:color w:val="000000"/>
              </w:rPr>
            </w:pPr>
            <w:r>
              <w:rPr>
                <w:color w:val="000000"/>
              </w:rPr>
              <w:t>Carrier</w:t>
            </w:r>
            <w:r w:rsidR="00141808" w:rsidRPr="005C18F2">
              <w:rPr>
                <w:color w:val="000000"/>
              </w:rPr>
              <w:t xml:space="preserve">s should use the value in GS01 from the functional group to which this </w:t>
            </w:r>
            <w:proofErr w:type="gramStart"/>
            <w:r w:rsidR="00141808" w:rsidRPr="005C18F2">
              <w:rPr>
                <w:color w:val="000000"/>
              </w:rPr>
              <w:t>999 transaction</w:t>
            </w:r>
            <w:proofErr w:type="gramEnd"/>
            <w:r w:rsidR="00141808" w:rsidRPr="005C18F2">
              <w:rPr>
                <w:color w:val="000000"/>
              </w:rPr>
              <w:t xml:space="preserve"> set is responding.</w:t>
            </w:r>
          </w:p>
        </w:tc>
      </w:tr>
      <w:tr w:rsidR="00141808" w:rsidRPr="008B268E" w14:paraId="6AB6D67B" w14:textId="77777777" w:rsidTr="005C18F2">
        <w:trPr>
          <w:trHeight w:val="289"/>
        </w:trPr>
        <w:tc>
          <w:tcPr>
            <w:tcW w:w="599" w:type="pct"/>
            <w:shd w:val="clear" w:color="auto" w:fill="auto"/>
            <w:vAlign w:val="center"/>
            <w:hideMark/>
          </w:tcPr>
          <w:p w14:paraId="36E51A9A" w14:textId="77777777" w:rsidR="00141808" w:rsidRPr="005C18F2" w:rsidRDefault="00141808" w:rsidP="005C18F2">
            <w:pPr>
              <w:spacing w:after="0" w:line="240" w:lineRule="auto"/>
              <w:rPr>
                <w:rFonts w:eastAsia="Times New Roman"/>
                <w:color w:val="000000"/>
              </w:rPr>
            </w:pPr>
          </w:p>
        </w:tc>
        <w:tc>
          <w:tcPr>
            <w:tcW w:w="721" w:type="pct"/>
            <w:shd w:val="clear" w:color="auto" w:fill="auto"/>
            <w:vAlign w:val="center"/>
            <w:hideMark/>
          </w:tcPr>
          <w:p w14:paraId="0E3A5599"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AK102</w:t>
            </w:r>
          </w:p>
        </w:tc>
        <w:tc>
          <w:tcPr>
            <w:tcW w:w="1010" w:type="pct"/>
            <w:shd w:val="clear" w:color="auto" w:fill="auto"/>
            <w:vAlign w:val="center"/>
            <w:hideMark/>
          </w:tcPr>
          <w:p w14:paraId="6EF28547"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Group Control Number</w:t>
            </w:r>
          </w:p>
        </w:tc>
        <w:tc>
          <w:tcPr>
            <w:tcW w:w="553" w:type="pct"/>
            <w:shd w:val="clear" w:color="auto" w:fill="auto"/>
            <w:vAlign w:val="center"/>
            <w:hideMark/>
          </w:tcPr>
          <w:p w14:paraId="68EFE58F"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hideMark/>
          </w:tcPr>
          <w:p w14:paraId="56468706" w14:textId="07DA39D4" w:rsidR="00141808" w:rsidRPr="005C18F2" w:rsidRDefault="00326DFF" w:rsidP="005C18F2">
            <w:pPr>
              <w:spacing w:after="0" w:line="240" w:lineRule="auto"/>
              <w:rPr>
                <w:rFonts w:eastAsia="Times New Roman"/>
                <w:color w:val="000000"/>
              </w:rPr>
            </w:pPr>
            <w:r>
              <w:rPr>
                <w:color w:val="000000"/>
              </w:rPr>
              <w:t>Carrier</w:t>
            </w:r>
            <w:r w:rsidR="00141808" w:rsidRPr="005C18F2">
              <w:rPr>
                <w:color w:val="000000"/>
              </w:rPr>
              <w:t xml:space="preserve">s should use the value in GS06 from the functional group to which this </w:t>
            </w:r>
            <w:proofErr w:type="gramStart"/>
            <w:r w:rsidR="00141808" w:rsidRPr="005C18F2">
              <w:rPr>
                <w:color w:val="000000"/>
              </w:rPr>
              <w:t>999 transaction</w:t>
            </w:r>
            <w:proofErr w:type="gramEnd"/>
            <w:r w:rsidR="00141808" w:rsidRPr="005C18F2">
              <w:rPr>
                <w:color w:val="000000"/>
              </w:rPr>
              <w:t xml:space="preserve"> set is responding.</w:t>
            </w:r>
          </w:p>
        </w:tc>
      </w:tr>
      <w:tr w:rsidR="00141808" w:rsidRPr="008B268E" w14:paraId="4A29B841" w14:textId="77777777" w:rsidTr="00141808">
        <w:trPr>
          <w:trHeight w:val="289"/>
        </w:trPr>
        <w:tc>
          <w:tcPr>
            <w:tcW w:w="599" w:type="pct"/>
            <w:shd w:val="clear" w:color="auto" w:fill="auto"/>
            <w:vAlign w:val="center"/>
          </w:tcPr>
          <w:p w14:paraId="0A636F8D" w14:textId="77777777" w:rsidR="00141808" w:rsidRPr="008B268E" w:rsidRDefault="00141808" w:rsidP="00141808">
            <w:pPr>
              <w:spacing w:after="0" w:line="240" w:lineRule="auto"/>
              <w:rPr>
                <w:rFonts w:eastAsia="Times New Roman"/>
                <w:color w:val="000000"/>
              </w:rPr>
            </w:pPr>
          </w:p>
        </w:tc>
        <w:tc>
          <w:tcPr>
            <w:tcW w:w="721" w:type="pct"/>
            <w:shd w:val="clear" w:color="auto" w:fill="auto"/>
            <w:vAlign w:val="center"/>
          </w:tcPr>
          <w:p w14:paraId="23BB1AF6" w14:textId="56DABC12" w:rsidR="00141808" w:rsidRPr="008B268E" w:rsidRDefault="00141808" w:rsidP="00141808">
            <w:pPr>
              <w:spacing w:after="0" w:line="240" w:lineRule="auto"/>
              <w:rPr>
                <w:rFonts w:eastAsia="Times New Roman"/>
                <w:color w:val="000000"/>
              </w:rPr>
            </w:pPr>
            <w:r>
              <w:rPr>
                <w:rFonts w:eastAsia="Times New Roman"/>
                <w:color w:val="000000"/>
              </w:rPr>
              <w:t>AK103</w:t>
            </w:r>
          </w:p>
        </w:tc>
        <w:tc>
          <w:tcPr>
            <w:tcW w:w="1010" w:type="pct"/>
            <w:shd w:val="clear" w:color="auto" w:fill="auto"/>
            <w:vAlign w:val="center"/>
          </w:tcPr>
          <w:p w14:paraId="5C0625AF" w14:textId="206DE186" w:rsidR="00141808" w:rsidRPr="008B268E" w:rsidRDefault="00141808" w:rsidP="00141808">
            <w:pPr>
              <w:spacing w:after="0" w:line="240" w:lineRule="auto"/>
              <w:rPr>
                <w:rFonts w:eastAsia="Times New Roman"/>
                <w:color w:val="000000"/>
              </w:rPr>
            </w:pPr>
            <w:r w:rsidRPr="005C18F2">
              <w:rPr>
                <w:rFonts w:eastAsia="Times New Roman"/>
                <w:color w:val="000000"/>
              </w:rPr>
              <w:t>Version / Release / Industry Identifier Code</w:t>
            </w:r>
          </w:p>
        </w:tc>
        <w:tc>
          <w:tcPr>
            <w:tcW w:w="553" w:type="pct"/>
            <w:shd w:val="clear" w:color="auto" w:fill="auto"/>
            <w:vAlign w:val="center"/>
          </w:tcPr>
          <w:p w14:paraId="31AEFA29" w14:textId="77777777" w:rsidR="00CB2397" w:rsidRPr="000F5217" w:rsidRDefault="00CB2397" w:rsidP="00CB2397">
            <w:pPr>
              <w:spacing w:after="0" w:line="240" w:lineRule="auto"/>
              <w:rPr>
                <w:color w:val="000000"/>
              </w:rPr>
            </w:pPr>
            <w:r w:rsidRPr="000F5217">
              <w:rPr>
                <w:color w:val="000000"/>
              </w:rPr>
              <w:t>005010X220A1</w:t>
            </w:r>
          </w:p>
          <w:p w14:paraId="72E08E00" w14:textId="77777777" w:rsidR="00141808" w:rsidRPr="005C18F2" w:rsidRDefault="00141808" w:rsidP="00141808">
            <w:pPr>
              <w:spacing w:after="0" w:line="240" w:lineRule="auto"/>
              <w:jc w:val="center"/>
              <w:rPr>
                <w:color w:val="000000"/>
              </w:rPr>
            </w:pPr>
          </w:p>
        </w:tc>
        <w:tc>
          <w:tcPr>
            <w:tcW w:w="2116" w:type="pct"/>
            <w:shd w:val="clear" w:color="auto" w:fill="auto"/>
            <w:vAlign w:val="center"/>
          </w:tcPr>
          <w:p w14:paraId="2BB497A1" w14:textId="59E920FA" w:rsidR="00141808" w:rsidRPr="008B268E" w:rsidRDefault="00326DFF" w:rsidP="005C18F2">
            <w:pPr>
              <w:autoSpaceDE w:val="0"/>
              <w:autoSpaceDN w:val="0"/>
              <w:adjustRightInd w:val="0"/>
              <w:spacing w:after="0" w:line="240" w:lineRule="auto"/>
              <w:rPr>
                <w:color w:val="000000"/>
              </w:rPr>
            </w:pPr>
            <w:r>
              <w:rPr>
                <w:color w:val="000000"/>
              </w:rPr>
              <w:t>Carrier</w:t>
            </w:r>
            <w:r w:rsidR="00141808">
              <w:rPr>
                <w:color w:val="000000"/>
              </w:rPr>
              <w:t>s should u</w:t>
            </w:r>
            <w:r w:rsidR="00141808" w:rsidRPr="005C18F2">
              <w:rPr>
                <w:color w:val="000000"/>
              </w:rPr>
              <w:t xml:space="preserve">se the value in GS08 from the functional group to which this </w:t>
            </w:r>
            <w:proofErr w:type="gramStart"/>
            <w:r w:rsidR="00141808" w:rsidRPr="005C18F2">
              <w:rPr>
                <w:color w:val="000000"/>
              </w:rPr>
              <w:t>999</w:t>
            </w:r>
            <w:r w:rsidR="00141808">
              <w:rPr>
                <w:color w:val="000000"/>
              </w:rPr>
              <w:t xml:space="preserve"> </w:t>
            </w:r>
            <w:r w:rsidR="00141808" w:rsidRPr="005C18F2">
              <w:rPr>
                <w:color w:val="000000"/>
              </w:rPr>
              <w:t>transaction</w:t>
            </w:r>
            <w:proofErr w:type="gramEnd"/>
            <w:r w:rsidR="00141808" w:rsidRPr="005C18F2">
              <w:rPr>
                <w:color w:val="000000"/>
              </w:rPr>
              <w:t xml:space="preserve"> set is responding.</w:t>
            </w:r>
          </w:p>
        </w:tc>
      </w:tr>
      <w:tr w:rsidR="00141808" w:rsidRPr="008B268E" w14:paraId="5247DE9C" w14:textId="77777777" w:rsidTr="005C18F2">
        <w:trPr>
          <w:trHeight w:val="289"/>
        </w:trPr>
        <w:tc>
          <w:tcPr>
            <w:tcW w:w="599" w:type="pct"/>
            <w:shd w:val="clear" w:color="auto" w:fill="auto"/>
            <w:vAlign w:val="center"/>
          </w:tcPr>
          <w:p w14:paraId="034F1CB5"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AK2</w:t>
            </w:r>
          </w:p>
        </w:tc>
        <w:tc>
          <w:tcPr>
            <w:tcW w:w="721" w:type="pct"/>
            <w:shd w:val="clear" w:color="auto" w:fill="auto"/>
            <w:vAlign w:val="center"/>
          </w:tcPr>
          <w:p w14:paraId="0D0CEE13" w14:textId="77777777" w:rsidR="00141808" w:rsidRPr="005C18F2" w:rsidRDefault="00141808" w:rsidP="005C18F2">
            <w:pPr>
              <w:spacing w:after="0" w:line="240" w:lineRule="auto"/>
              <w:rPr>
                <w:rFonts w:eastAsia="Times New Roman"/>
                <w:color w:val="000000"/>
              </w:rPr>
            </w:pPr>
          </w:p>
        </w:tc>
        <w:tc>
          <w:tcPr>
            <w:tcW w:w="1010" w:type="pct"/>
            <w:shd w:val="clear" w:color="auto" w:fill="auto"/>
            <w:vAlign w:val="center"/>
          </w:tcPr>
          <w:p w14:paraId="441609B9"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Transaction Set Response Header</w:t>
            </w:r>
          </w:p>
        </w:tc>
        <w:tc>
          <w:tcPr>
            <w:tcW w:w="553" w:type="pct"/>
            <w:shd w:val="clear" w:color="auto" w:fill="auto"/>
            <w:vAlign w:val="center"/>
          </w:tcPr>
          <w:p w14:paraId="1C7FDF3B"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tcPr>
          <w:p w14:paraId="70A3AD9A" w14:textId="77777777" w:rsidR="00141808" w:rsidRPr="005C18F2" w:rsidRDefault="00141808" w:rsidP="005C18F2">
            <w:pPr>
              <w:spacing w:after="0" w:line="240" w:lineRule="auto"/>
              <w:rPr>
                <w:rFonts w:eastAsia="Times New Roman"/>
                <w:color w:val="000000"/>
              </w:rPr>
            </w:pPr>
          </w:p>
        </w:tc>
      </w:tr>
      <w:tr w:rsidR="00141808" w:rsidRPr="008B268E" w14:paraId="24F2B5E7" w14:textId="77777777" w:rsidTr="005C18F2">
        <w:trPr>
          <w:trHeight w:val="289"/>
        </w:trPr>
        <w:tc>
          <w:tcPr>
            <w:tcW w:w="599" w:type="pct"/>
            <w:shd w:val="clear" w:color="auto" w:fill="auto"/>
            <w:vAlign w:val="center"/>
          </w:tcPr>
          <w:p w14:paraId="2A33F5A4"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 </w:t>
            </w:r>
          </w:p>
        </w:tc>
        <w:tc>
          <w:tcPr>
            <w:tcW w:w="721" w:type="pct"/>
            <w:shd w:val="clear" w:color="auto" w:fill="auto"/>
            <w:vAlign w:val="center"/>
          </w:tcPr>
          <w:p w14:paraId="26636ECB"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AK201</w:t>
            </w:r>
          </w:p>
        </w:tc>
        <w:tc>
          <w:tcPr>
            <w:tcW w:w="1010" w:type="pct"/>
            <w:shd w:val="clear" w:color="auto" w:fill="auto"/>
            <w:vAlign w:val="center"/>
          </w:tcPr>
          <w:p w14:paraId="4F9E2FE5"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Transaction Set Identifier Code</w:t>
            </w:r>
          </w:p>
        </w:tc>
        <w:tc>
          <w:tcPr>
            <w:tcW w:w="553" w:type="pct"/>
            <w:shd w:val="clear" w:color="auto" w:fill="auto"/>
            <w:vAlign w:val="center"/>
          </w:tcPr>
          <w:p w14:paraId="02A04F58"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tcPr>
          <w:p w14:paraId="5B108CB4" w14:textId="5FA3020B" w:rsidR="00141808" w:rsidRPr="005C18F2" w:rsidRDefault="00326DFF" w:rsidP="005C18F2">
            <w:pPr>
              <w:spacing w:after="0" w:line="240" w:lineRule="auto"/>
              <w:rPr>
                <w:color w:val="000000"/>
              </w:rPr>
            </w:pPr>
            <w:r>
              <w:rPr>
                <w:color w:val="000000"/>
              </w:rPr>
              <w:t>Carrier</w:t>
            </w:r>
            <w:r w:rsidR="00141808" w:rsidRPr="005C18F2">
              <w:rPr>
                <w:color w:val="000000"/>
              </w:rPr>
              <w:t xml:space="preserve">s should use the value in ST01 from the functional group to which this </w:t>
            </w:r>
            <w:proofErr w:type="gramStart"/>
            <w:r w:rsidR="00141808" w:rsidRPr="005C18F2">
              <w:rPr>
                <w:color w:val="000000"/>
              </w:rPr>
              <w:t>999 transaction</w:t>
            </w:r>
            <w:proofErr w:type="gramEnd"/>
            <w:r w:rsidR="00141808" w:rsidRPr="005C18F2">
              <w:rPr>
                <w:color w:val="000000"/>
              </w:rPr>
              <w:t xml:space="preserve"> set is responding.</w:t>
            </w:r>
          </w:p>
        </w:tc>
      </w:tr>
      <w:tr w:rsidR="00141808" w:rsidRPr="008B268E" w14:paraId="20661F09" w14:textId="77777777" w:rsidTr="005C18F2">
        <w:trPr>
          <w:trHeight w:val="289"/>
        </w:trPr>
        <w:tc>
          <w:tcPr>
            <w:tcW w:w="599" w:type="pct"/>
            <w:shd w:val="clear" w:color="auto" w:fill="auto"/>
            <w:vAlign w:val="center"/>
            <w:hideMark/>
          </w:tcPr>
          <w:p w14:paraId="0E39279A"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 </w:t>
            </w:r>
          </w:p>
        </w:tc>
        <w:tc>
          <w:tcPr>
            <w:tcW w:w="721" w:type="pct"/>
            <w:shd w:val="clear" w:color="auto" w:fill="auto"/>
            <w:vAlign w:val="center"/>
            <w:hideMark/>
          </w:tcPr>
          <w:p w14:paraId="41B0F9C4"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AK202</w:t>
            </w:r>
          </w:p>
        </w:tc>
        <w:tc>
          <w:tcPr>
            <w:tcW w:w="1010" w:type="pct"/>
            <w:shd w:val="clear" w:color="auto" w:fill="auto"/>
            <w:vAlign w:val="center"/>
            <w:hideMark/>
          </w:tcPr>
          <w:p w14:paraId="3D6A9E3C"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Transaction Set Control Number</w:t>
            </w:r>
          </w:p>
        </w:tc>
        <w:tc>
          <w:tcPr>
            <w:tcW w:w="553" w:type="pct"/>
            <w:shd w:val="clear" w:color="auto" w:fill="auto"/>
            <w:vAlign w:val="center"/>
            <w:hideMark/>
          </w:tcPr>
          <w:p w14:paraId="3E4528F5"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hideMark/>
          </w:tcPr>
          <w:p w14:paraId="7E410B94" w14:textId="0B923711" w:rsidR="00141808" w:rsidRPr="005C18F2" w:rsidRDefault="00326DFF" w:rsidP="005C18F2">
            <w:pPr>
              <w:spacing w:after="0" w:line="240" w:lineRule="auto"/>
              <w:rPr>
                <w:rFonts w:eastAsia="Times New Roman"/>
                <w:color w:val="000000"/>
              </w:rPr>
            </w:pPr>
            <w:r>
              <w:rPr>
                <w:color w:val="000000"/>
              </w:rPr>
              <w:t>Carrier</w:t>
            </w:r>
            <w:r w:rsidR="00141808" w:rsidRPr="005C18F2">
              <w:rPr>
                <w:color w:val="000000"/>
              </w:rPr>
              <w:t xml:space="preserve">s should use the value in ST02 from the functional group to which this </w:t>
            </w:r>
            <w:proofErr w:type="gramStart"/>
            <w:r w:rsidR="00141808" w:rsidRPr="005C18F2">
              <w:rPr>
                <w:color w:val="000000"/>
              </w:rPr>
              <w:t>999 transaction</w:t>
            </w:r>
            <w:proofErr w:type="gramEnd"/>
            <w:r w:rsidR="00141808" w:rsidRPr="005C18F2">
              <w:rPr>
                <w:color w:val="000000"/>
              </w:rPr>
              <w:t xml:space="preserve"> set is responding.</w:t>
            </w:r>
          </w:p>
        </w:tc>
      </w:tr>
      <w:tr w:rsidR="00CB2397" w:rsidRPr="008B268E" w14:paraId="180D6F4E" w14:textId="77777777" w:rsidTr="00141808">
        <w:trPr>
          <w:trHeight w:val="289"/>
        </w:trPr>
        <w:tc>
          <w:tcPr>
            <w:tcW w:w="599" w:type="pct"/>
            <w:shd w:val="clear" w:color="auto" w:fill="auto"/>
            <w:vAlign w:val="center"/>
          </w:tcPr>
          <w:p w14:paraId="66725F02" w14:textId="77777777" w:rsidR="00CB2397" w:rsidRPr="008B268E" w:rsidRDefault="00CB2397" w:rsidP="00141808">
            <w:pPr>
              <w:spacing w:after="0" w:line="240" w:lineRule="auto"/>
              <w:rPr>
                <w:rFonts w:eastAsia="Times New Roman"/>
                <w:color w:val="000000"/>
              </w:rPr>
            </w:pPr>
          </w:p>
        </w:tc>
        <w:tc>
          <w:tcPr>
            <w:tcW w:w="721" w:type="pct"/>
            <w:shd w:val="clear" w:color="auto" w:fill="auto"/>
            <w:vAlign w:val="center"/>
          </w:tcPr>
          <w:p w14:paraId="4CB3B973" w14:textId="462764A2" w:rsidR="00CB2397" w:rsidRPr="008B268E" w:rsidRDefault="00CB2397" w:rsidP="00141808">
            <w:pPr>
              <w:spacing w:after="0" w:line="240" w:lineRule="auto"/>
              <w:rPr>
                <w:rFonts w:eastAsia="Times New Roman"/>
                <w:color w:val="000000"/>
              </w:rPr>
            </w:pPr>
            <w:r>
              <w:rPr>
                <w:rFonts w:eastAsia="Times New Roman"/>
                <w:color w:val="000000"/>
              </w:rPr>
              <w:t>AK203</w:t>
            </w:r>
          </w:p>
        </w:tc>
        <w:tc>
          <w:tcPr>
            <w:tcW w:w="1010" w:type="pct"/>
            <w:shd w:val="clear" w:color="auto" w:fill="auto"/>
            <w:vAlign w:val="center"/>
          </w:tcPr>
          <w:p w14:paraId="25DE55EF" w14:textId="704C7297" w:rsidR="00CB2397" w:rsidRPr="008B268E" w:rsidRDefault="00CB2397" w:rsidP="00141808">
            <w:pPr>
              <w:spacing w:after="0" w:line="240" w:lineRule="auto"/>
              <w:rPr>
                <w:rFonts w:eastAsia="Times New Roman"/>
                <w:color w:val="000000"/>
              </w:rPr>
            </w:pPr>
            <w:r w:rsidRPr="005C18F2">
              <w:rPr>
                <w:rFonts w:eastAsia="Times New Roman"/>
                <w:color w:val="000000"/>
              </w:rPr>
              <w:t>Implementation Convention Reference</w:t>
            </w:r>
          </w:p>
        </w:tc>
        <w:tc>
          <w:tcPr>
            <w:tcW w:w="553" w:type="pct"/>
            <w:shd w:val="clear" w:color="auto" w:fill="auto"/>
            <w:vAlign w:val="center"/>
          </w:tcPr>
          <w:p w14:paraId="2154D685" w14:textId="77777777" w:rsidR="00CB2397" w:rsidRPr="000F5217" w:rsidRDefault="00CB2397" w:rsidP="00CB2397">
            <w:pPr>
              <w:spacing w:after="0" w:line="240" w:lineRule="auto"/>
              <w:rPr>
                <w:color w:val="000000"/>
              </w:rPr>
            </w:pPr>
            <w:r w:rsidRPr="000F5217">
              <w:rPr>
                <w:color w:val="000000"/>
              </w:rPr>
              <w:t>005010X220A1</w:t>
            </w:r>
          </w:p>
          <w:p w14:paraId="5D936D8A" w14:textId="77777777" w:rsidR="00CB2397" w:rsidRPr="008B268E" w:rsidRDefault="00CB2397" w:rsidP="00141808">
            <w:pPr>
              <w:spacing w:after="0" w:line="240" w:lineRule="auto"/>
              <w:jc w:val="center"/>
              <w:rPr>
                <w:rFonts w:eastAsia="Times New Roman"/>
                <w:color w:val="000000"/>
              </w:rPr>
            </w:pPr>
          </w:p>
        </w:tc>
        <w:tc>
          <w:tcPr>
            <w:tcW w:w="2116" w:type="pct"/>
            <w:shd w:val="clear" w:color="auto" w:fill="auto"/>
            <w:vAlign w:val="center"/>
          </w:tcPr>
          <w:p w14:paraId="568D47E4" w14:textId="77777777" w:rsidR="00CB2397" w:rsidRPr="005C18F2" w:rsidRDefault="00CB2397" w:rsidP="00CB2397">
            <w:pPr>
              <w:autoSpaceDE w:val="0"/>
              <w:autoSpaceDN w:val="0"/>
              <w:adjustRightInd w:val="0"/>
              <w:spacing w:after="0" w:line="240" w:lineRule="auto"/>
              <w:rPr>
                <w:rFonts w:eastAsia="Times New Roman"/>
                <w:color w:val="000000"/>
              </w:rPr>
            </w:pPr>
            <w:r w:rsidRPr="005C18F2">
              <w:rPr>
                <w:rFonts w:eastAsia="Times New Roman"/>
                <w:color w:val="000000"/>
              </w:rPr>
              <w:t xml:space="preserve">When used, this is the value in ST03 from the transaction set </w:t>
            </w:r>
            <w:proofErr w:type="gramStart"/>
            <w:r w:rsidRPr="005C18F2">
              <w:rPr>
                <w:rFonts w:eastAsia="Times New Roman"/>
                <w:color w:val="000000"/>
              </w:rPr>
              <w:t>to</w:t>
            </w:r>
            <w:proofErr w:type="gramEnd"/>
          </w:p>
          <w:p w14:paraId="7BDE3E6A" w14:textId="050BE7F3" w:rsidR="00CB2397" w:rsidRPr="005C18F2" w:rsidRDefault="00CB2397" w:rsidP="00CB2397">
            <w:pPr>
              <w:spacing w:after="0" w:line="240" w:lineRule="auto"/>
              <w:rPr>
                <w:rFonts w:eastAsia="Times New Roman"/>
                <w:color w:val="000000"/>
              </w:rPr>
            </w:pPr>
            <w:r w:rsidRPr="005C18F2">
              <w:rPr>
                <w:rFonts w:eastAsia="Times New Roman"/>
                <w:color w:val="000000"/>
              </w:rPr>
              <w:t xml:space="preserve">which this </w:t>
            </w:r>
            <w:proofErr w:type="gramStart"/>
            <w:r w:rsidRPr="005C18F2">
              <w:rPr>
                <w:rFonts w:eastAsia="Times New Roman"/>
                <w:color w:val="000000"/>
              </w:rPr>
              <w:t>999 transaction</w:t>
            </w:r>
            <w:proofErr w:type="gramEnd"/>
            <w:r w:rsidRPr="005C18F2">
              <w:rPr>
                <w:rFonts w:eastAsia="Times New Roman"/>
                <w:color w:val="000000"/>
              </w:rPr>
              <w:t xml:space="preserve"> set is responding.</w:t>
            </w:r>
          </w:p>
        </w:tc>
      </w:tr>
      <w:tr w:rsidR="00141808" w:rsidRPr="008B268E" w14:paraId="20C7FC89" w14:textId="77777777" w:rsidTr="005C18F2">
        <w:trPr>
          <w:trHeight w:val="289"/>
        </w:trPr>
        <w:tc>
          <w:tcPr>
            <w:tcW w:w="599" w:type="pct"/>
            <w:shd w:val="clear" w:color="auto" w:fill="auto"/>
            <w:vAlign w:val="center"/>
          </w:tcPr>
          <w:p w14:paraId="08C14FE6"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IK5</w:t>
            </w:r>
          </w:p>
        </w:tc>
        <w:tc>
          <w:tcPr>
            <w:tcW w:w="721" w:type="pct"/>
            <w:shd w:val="clear" w:color="auto" w:fill="auto"/>
            <w:vAlign w:val="center"/>
          </w:tcPr>
          <w:p w14:paraId="7B22E3CC" w14:textId="77777777" w:rsidR="00141808" w:rsidRPr="005C18F2" w:rsidRDefault="00141808" w:rsidP="005C18F2">
            <w:pPr>
              <w:spacing w:after="0" w:line="240" w:lineRule="auto"/>
              <w:rPr>
                <w:rFonts w:eastAsia="Times New Roman"/>
                <w:color w:val="000000"/>
              </w:rPr>
            </w:pPr>
          </w:p>
        </w:tc>
        <w:tc>
          <w:tcPr>
            <w:tcW w:w="1010" w:type="pct"/>
            <w:shd w:val="clear" w:color="auto" w:fill="auto"/>
            <w:vAlign w:val="center"/>
          </w:tcPr>
          <w:p w14:paraId="048A00A0" w14:textId="77777777" w:rsidR="00141808" w:rsidRPr="005C18F2" w:rsidRDefault="00141808" w:rsidP="005C18F2">
            <w:pPr>
              <w:spacing w:after="0" w:line="240" w:lineRule="auto"/>
              <w:rPr>
                <w:color w:val="000000"/>
              </w:rPr>
            </w:pPr>
            <w:r w:rsidRPr="005C18F2">
              <w:rPr>
                <w:color w:val="000000"/>
              </w:rPr>
              <w:t>Transaction Set Response Trailer</w:t>
            </w:r>
          </w:p>
        </w:tc>
        <w:tc>
          <w:tcPr>
            <w:tcW w:w="553" w:type="pct"/>
            <w:shd w:val="clear" w:color="auto" w:fill="auto"/>
            <w:vAlign w:val="center"/>
          </w:tcPr>
          <w:p w14:paraId="3D46A2D0"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tcPr>
          <w:p w14:paraId="59E0D13D" w14:textId="77777777" w:rsidR="00141808" w:rsidRPr="005C18F2" w:rsidRDefault="00141808" w:rsidP="005C18F2">
            <w:pPr>
              <w:spacing w:after="0" w:line="240" w:lineRule="auto"/>
              <w:rPr>
                <w:rFonts w:eastAsia="Times New Roman"/>
                <w:color w:val="000000"/>
              </w:rPr>
            </w:pPr>
          </w:p>
        </w:tc>
      </w:tr>
      <w:tr w:rsidR="00141808" w:rsidRPr="008B268E" w14:paraId="66409F63" w14:textId="77777777" w:rsidTr="005C18F2">
        <w:trPr>
          <w:trHeight w:val="289"/>
        </w:trPr>
        <w:tc>
          <w:tcPr>
            <w:tcW w:w="599" w:type="pct"/>
            <w:shd w:val="clear" w:color="auto" w:fill="auto"/>
            <w:vAlign w:val="center"/>
            <w:hideMark/>
          </w:tcPr>
          <w:p w14:paraId="332FD269" w14:textId="77777777" w:rsidR="00141808" w:rsidRPr="005C18F2" w:rsidRDefault="00141808" w:rsidP="005C18F2">
            <w:pPr>
              <w:spacing w:after="0" w:line="240" w:lineRule="auto"/>
              <w:rPr>
                <w:rFonts w:eastAsia="Times New Roman"/>
                <w:color w:val="000000"/>
              </w:rPr>
            </w:pPr>
          </w:p>
        </w:tc>
        <w:tc>
          <w:tcPr>
            <w:tcW w:w="721" w:type="pct"/>
            <w:shd w:val="clear" w:color="auto" w:fill="auto"/>
            <w:vAlign w:val="center"/>
            <w:hideMark/>
          </w:tcPr>
          <w:p w14:paraId="4CA7DA4A"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IK501</w:t>
            </w:r>
          </w:p>
        </w:tc>
        <w:tc>
          <w:tcPr>
            <w:tcW w:w="1010" w:type="pct"/>
            <w:shd w:val="clear" w:color="auto" w:fill="auto"/>
            <w:vAlign w:val="center"/>
            <w:hideMark/>
          </w:tcPr>
          <w:p w14:paraId="5E6E220C" w14:textId="77777777" w:rsidR="00141808" w:rsidRPr="005C18F2" w:rsidRDefault="00141808" w:rsidP="005C18F2">
            <w:pPr>
              <w:spacing w:after="0" w:line="240" w:lineRule="auto"/>
              <w:rPr>
                <w:rFonts w:eastAsia="Times New Roman"/>
                <w:color w:val="000000"/>
              </w:rPr>
            </w:pPr>
            <w:r w:rsidRPr="005C18F2">
              <w:rPr>
                <w:color w:val="000000"/>
              </w:rPr>
              <w:t>Transaction Set Acknowledgment Code</w:t>
            </w:r>
          </w:p>
        </w:tc>
        <w:tc>
          <w:tcPr>
            <w:tcW w:w="553" w:type="pct"/>
            <w:shd w:val="clear" w:color="auto" w:fill="auto"/>
            <w:vAlign w:val="center"/>
            <w:hideMark/>
          </w:tcPr>
          <w:p w14:paraId="421D060B" w14:textId="785BCCB5" w:rsidR="00141808" w:rsidRPr="005C18F2" w:rsidRDefault="00141808" w:rsidP="005C18F2">
            <w:pPr>
              <w:spacing w:after="0" w:line="240" w:lineRule="auto"/>
              <w:jc w:val="center"/>
              <w:rPr>
                <w:rFonts w:eastAsia="Times New Roman"/>
                <w:color w:val="000000"/>
              </w:rPr>
            </w:pPr>
            <w:r w:rsidRPr="005C18F2">
              <w:rPr>
                <w:rFonts w:eastAsia="Times New Roman"/>
                <w:color w:val="000000"/>
              </w:rPr>
              <w:t>A, R or E</w:t>
            </w:r>
          </w:p>
        </w:tc>
        <w:tc>
          <w:tcPr>
            <w:tcW w:w="2116" w:type="pct"/>
            <w:shd w:val="clear" w:color="auto" w:fill="auto"/>
            <w:vAlign w:val="center"/>
            <w:hideMark/>
          </w:tcPr>
          <w:p w14:paraId="66AF1C17" w14:textId="7326E8A1" w:rsidR="00141808" w:rsidRPr="005C18F2" w:rsidRDefault="00141808" w:rsidP="005C18F2">
            <w:pPr>
              <w:spacing w:after="0" w:line="240" w:lineRule="auto"/>
              <w:rPr>
                <w:rFonts w:eastAsia="Times New Roman"/>
                <w:b/>
                <w:bCs/>
                <w:color w:val="000000"/>
              </w:rPr>
            </w:pPr>
            <w:r w:rsidRPr="005C18F2">
              <w:rPr>
                <w:rFonts w:eastAsia="Times New Roman"/>
                <w:color w:val="000000"/>
              </w:rPr>
              <w:t xml:space="preserve">Covered California will only support codes "A" (Accepted), "R" (Rejected) and “E” (Accepted with errors) in this field. </w:t>
            </w:r>
            <w:r w:rsidRPr="005C18F2">
              <w:rPr>
                <w:rFonts w:eastAsia="Times New Roman"/>
                <w:b/>
                <w:bCs/>
                <w:color w:val="000000"/>
              </w:rPr>
              <w:t>Any other value will cause rejection of the file.</w:t>
            </w:r>
          </w:p>
          <w:p w14:paraId="6E7DAC1C" w14:textId="0CB65723" w:rsidR="00141808" w:rsidRPr="005C18F2" w:rsidRDefault="00141808" w:rsidP="005C18F2">
            <w:pPr>
              <w:spacing w:after="0" w:line="240" w:lineRule="auto"/>
              <w:rPr>
                <w:rFonts w:eastAsia="Times New Roman"/>
                <w:b/>
                <w:bCs/>
                <w:color w:val="000000"/>
              </w:rPr>
            </w:pPr>
          </w:p>
        </w:tc>
      </w:tr>
      <w:tr w:rsidR="00141808" w:rsidRPr="008B268E" w14:paraId="607F6315" w14:textId="77777777" w:rsidTr="005C18F2">
        <w:trPr>
          <w:trHeight w:val="289"/>
        </w:trPr>
        <w:tc>
          <w:tcPr>
            <w:tcW w:w="599" w:type="pct"/>
            <w:shd w:val="clear" w:color="auto" w:fill="auto"/>
            <w:vAlign w:val="center"/>
          </w:tcPr>
          <w:p w14:paraId="676619FB" w14:textId="77777777" w:rsidR="00141808" w:rsidRPr="005C18F2" w:rsidRDefault="00141808" w:rsidP="005C18F2">
            <w:pPr>
              <w:spacing w:after="0" w:line="240" w:lineRule="auto"/>
              <w:rPr>
                <w:rFonts w:eastAsia="Times New Roman"/>
                <w:color w:val="000000"/>
              </w:rPr>
            </w:pPr>
          </w:p>
        </w:tc>
        <w:tc>
          <w:tcPr>
            <w:tcW w:w="721" w:type="pct"/>
            <w:shd w:val="clear" w:color="auto" w:fill="auto"/>
            <w:vAlign w:val="center"/>
          </w:tcPr>
          <w:p w14:paraId="52FF8DBF" w14:textId="078D826A" w:rsidR="00141808" w:rsidRPr="005C18F2" w:rsidRDefault="00141808" w:rsidP="005C18F2">
            <w:pPr>
              <w:spacing w:after="0" w:line="240" w:lineRule="auto"/>
              <w:rPr>
                <w:rFonts w:eastAsia="Times New Roman"/>
                <w:color w:val="000000"/>
              </w:rPr>
            </w:pPr>
            <w:r w:rsidRPr="005C18F2">
              <w:rPr>
                <w:rFonts w:eastAsia="Times New Roman"/>
                <w:color w:val="000000"/>
              </w:rPr>
              <w:t>IK502</w:t>
            </w:r>
          </w:p>
        </w:tc>
        <w:tc>
          <w:tcPr>
            <w:tcW w:w="1010" w:type="pct"/>
            <w:shd w:val="clear" w:color="auto" w:fill="auto"/>
            <w:vAlign w:val="center"/>
          </w:tcPr>
          <w:p w14:paraId="30EDB0E1" w14:textId="2839F06D" w:rsidR="00141808" w:rsidRPr="005C18F2" w:rsidRDefault="00141808" w:rsidP="005C18F2">
            <w:pPr>
              <w:spacing w:after="0" w:line="240" w:lineRule="auto"/>
              <w:rPr>
                <w:color w:val="000000"/>
              </w:rPr>
            </w:pPr>
            <w:r w:rsidRPr="005C18F2">
              <w:rPr>
                <w:color w:val="000000"/>
              </w:rPr>
              <w:t>Implementation Transaction Set Syntax Error Code</w:t>
            </w:r>
          </w:p>
        </w:tc>
        <w:tc>
          <w:tcPr>
            <w:tcW w:w="553" w:type="pct"/>
            <w:shd w:val="clear" w:color="auto" w:fill="auto"/>
            <w:vAlign w:val="center"/>
          </w:tcPr>
          <w:p w14:paraId="29A76F12" w14:textId="52480F30" w:rsidR="00141808" w:rsidRPr="005C18F2" w:rsidRDefault="00141808" w:rsidP="005C18F2">
            <w:pPr>
              <w:spacing w:after="0" w:line="240" w:lineRule="auto"/>
              <w:jc w:val="center"/>
              <w:rPr>
                <w:rFonts w:eastAsia="Times New Roman"/>
                <w:color w:val="000000"/>
              </w:rPr>
            </w:pPr>
            <w:r w:rsidRPr="005C18F2">
              <w:rPr>
                <w:rFonts w:eastAsia="Times New Roman"/>
                <w:color w:val="000000"/>
              </w:rPr>
              <w:t>1-13,</w:t>
            </w:r>
            <w:r w:rsidRPr="005C18F2">
              <w:rPr>
                <w:rFonts w:eastAsia="Times New Roman"/>
                <w:color w:val="000000"/>
              </w:rPr>
              <w:br/>
              <w:t>15-19,</w:t>
            </w:r>
            <w:r w:rsidRPr="005C18F2">
              <w:rPr>
                <w:rFonts w:eastAsia="Times New Roman"/>
                <w:color w:val="000000"/>
              </w:rPr>
              <w:br/>
              <w:t>23-27,</w:t>
            </w:r>
            <w:r w:rsidRPr="005C18F2">
              <w:rPr>
                <w:rFonts w:eastAsia="Times New Roman"/>
                <w:color w:val="000000"/>
              </w:rPr>
              <w:br/>
              <w:t>I5, I6</w:t>
            </w:r>
          </w:p>
        </w:tc>
        <w:tc>
          <w:tcPr>
            <w:tcW w:w="2116" w:type="pct"/>
            <w:shd w:val="clear" w:color="auto" w:fill="auto"/>
            <w:vAlign w:val="center"/>
          </w:tcPr>
          <w:p w14:paraId="2145BD5F" w14:textId="13864AA9" w:rsidR="00141808" w:rsidRPr="005C18F2" w:rsidRDefault="00141808" w:rsidP="005C18F2">
            <w:pPr>
              <w:spacing w:after="0" w:line="240" w:lineRule="auto"/>
              <w:rPr>
                <w:rFonts w:eastAsia="Times New Roman"/>
                <w:color w:val="000000"/>
              </w:rPr>
            </w:pPr>
            <w:r w:rsidRPr="005C18F2">
              <w:rPr>
                <w:rFonts w:eastAsia="Times New Roman"/>
                <w:color w:val="000000"/>
              </w:rPr>
              <w:t>Required when IK501= “E” or “R”.</w:t>
            </w:r>
          </w:p>
          <w:p w14:paraId="3E923CA3" w14:textId="77777777" w:rsidR="00141808" w:rsidRDefault="00141808" w:rsidP="00141808">
            <w:pPr>
              <w:spacing w:after="0" w:line="240" w:lineRule="auto"/>
              <w:rPr>
                <w:rFonts w:eastAsia="Times New Roman"/>
                <w:color w:val="000000"/>
              </w:rPr>
            </w:pPr>
            <w:r w:rsidRPr="005C18F2">
              <w:rPr>
                <w:rFonts w:eastAsia="Times New Roman"/>
                <w:color w:val="000000"/>
              </w:rPr>
              <w:t>Code indicating implementation error found based on the syntax editing of a transaction set.</w:t>
            </w:r>
          </w:p>
          <w:p w14:paraId="5BA56D3B" w14:textId="77777777" w:rsidR="00141808" w:rsidRDefault="00141808" w:rsidP="00141808">
            <w:pPr>
              <w:spacing w:after="0" w:line="240" w:lineRule="auto"/>
              <w:rPr>
                <w:rFonts w:eastAsia="Times New Roman"/>
                <w:color w:val="000000"/>
              </w:rPr>
            </w:pPr>
          </w:p>
          <w:p w14:paraId="175CDC62" w14:textId="4E854545" w:rsidR="00141808" w:rsidRPr="005C18F2" w:rsidRDefault="00141808" w:rsidP="005C18F2">
            <w:pPr>
              <w:autoSpaceDE w:val="0"/>
              <w:autoSpaceDN w:val="0"/>
              <w:spacing w:after="0" w:line="240" w:lineRule="auto"/>
              <w:rPr>
                <w:rFonts w:eastAsia="Times New Roman"/>
                <w:color w:val="000000"/>
              </w:rPr>
            </w:pPr>
            <w:r>
              <w:rPr>
                <w:rFonts w:eastAsia="Times New Roman"/>
                <w:color w:val="000000"/>
              </w:rPr>
              <w:t>Please refer to TR3 for d</w:t>
            </w:r>
            <w:r w:rsidRPr="005C18F2">
              <w:rPr>
                <w:rFonts w:eastAsia="Times New Roman"/>
                <w:color w:val="000000"/>
              </w:rPr>
              <w:t xml:space="preserve">efinition of these codes. </w:t>
            </w:r>
          </w:p>
        </w:tc>
      </w:tr>
      <w:tr w:rsidR="00141808" w:rsidRPr="008B268E" w14:paraId="6DE233B5" w14:textId="77777777" w:rsidTr="005C18F2">
        <w:trPr>
          <w:trHeight w:val="289"/>
        </w:trPr>
        <w:tc>
          <w:tcPr>
            <w:tcW w:w="599" w:type="pct"/>
            <w:shd w:val="clear" w:color="auto" w:fill="auto"/>
            <w:vAlign w:val="center"/>
          </w:tcPr>
          <w:p w14:paraId="582F847C"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 AK9</w:t>
            </w:r>
          </w:p>
        </w:tc>
        <w:tc>
          <w:tcPr>
            <w:tcW w:w="721" w:type="pct"/>
            <w:shd w:val="clear" w:color="auto" w:fill="auto"/>
            <w:vAlign w:val="center"/>
          </w:tcPr>
          <w:p w14:paraId="31FA7BFD" w14:textId="77777777" w:rsidR="00141808" w:rsidRPr="005C18F2" w:rsidRDefault="00141808" w:rsidP="005C18F2">
            <w:pPr>
              <w:spacing w:after="0" w:line="240" w:lineRule="auto"/>
              <w:rPr>
                <w:rFonts w:eastAsia="Times New Roman"/>
                <w:color w:val="000000"/>
              </w:rPr>
            </w:pPr>
          </w:p>
        </w:tc>
        <w:tc>
          <w:tcPr>
            <w:tcW w:w="1010" w:type="pct"/>
            <w:shd w:val="clear" w:color="auto" w:fill="auto"/>
            <w:vAlign w:val="center"/>
          </w:tcPr>
          <w:p w14:paraId="717364CF"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Functional Group Response Trailer</w:t>
            </w:r>
          </w:p>
        </w:tc>
        <w:tc>
          <w:tcPr>
            <w:tcW w:w="553" w:type="pct"/>
            <w:shd w:val="clear" w:color="auto" w:fill="auto"/>
            <w:vAlign w:val="center"/>
          </w:tcPr>
          <w:p w14:paraId="72EF5979"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tcPr>
          <w:p w14:paraId="634875F5" w14:textId="77777777" w:rsidR="00141808" w:rsidRPr="005C18F2" w:rsidRDefault="00141808" w:rsidP="005C18F2">
            <w:pPr>
              <w:spacing w:after="0" w:line="240" w:lineRule="auto"/>
              <w:rPr>
                <w:rFonts w:eastAsia="Times New Roman"/>
                <w:color w:val="000000"/>
              </w:rPr>
            </w:pPr>
          </w:p>
        </w:tc>
      </w:tr>
      <w:tr w:rsidR="00141808" w:rsidRPr="008B268E" w14:paraId="3D772341" w14:textId="77777777" w:rsidTr="005C18F2">
        <w:trPr>
          <w:trHeight w:val="289"/>
        </w:trPr>
        <w:tc>
          <w:tcPr>
            <w:tcW w:w="599" w:type="pct"/>
            <w:shd w:val="clear" w:color="auto" w:fill="auto"/>
            <w:vAlign w:val="center"/>
          </w:tcPr>
          <w:p w14:paraId="19E6A2B0"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 </w:t>
            </w:r>
          </w:p>
        </w:tc>
        <w:tc>
          <w:tcPr>
            <w:tcW w:w="721" w:type="pct"/>
            <w:shd w:val="clear" w:color="auto" w:fill="auto"/>
            <w:vAlign w:val="center"/>
          </w:tcPr>
          <w:p w14:paraId="3FFBFE33"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AK901</w:t>
            </w:r>
          </w:p>
        </w:tc>
        <w:tc>
          <w:tcPr>
            <w:tcW w:w="1010" w:type="pct"/>
            <w:shd w:val="clear" w:color="auto" w:fill="auto"/>
            <w:vAlign w:val="center"/>
          </w:tcPr>
          <w:p w14:paraId="4153B036" w14:textId="77777777" w:rsidR="00141808" w:rsidRPr="005C18F2" w:rsidRDefault="00141808" w:rsidP="005C18F2">
            <w:pPr>
              <w:spacing w:after="0" w:line="240" w:lineRule="auto"/>
              <w:rPr>
                <w:color w:val="000000"/>
              </w:rPr>
            </w:pPr>
            <w:r w:rsidRPr="005C18F2">
              <w:rPr>
                <w:color w:val="000000"/>
              </w:rPr>
              <w:t>Functional Group</w:t>
            </w:r>
          </w:p>
          <w:p w14:paraId="429BDE9C" w14:textId="77777777" w:rsidR="00141808" w:rsidRPr="005C18F2" w:rsidRDefault="00141808" w:rsidP="005C18F2">
            <w:pPr>
              <w:spacing w:after="0" w:line="240" w:lineRule="auto"/>
              <w:rPr>
                <w:rFonts w:eastAsia="Times New Roman"/>
                <w:color w:val="000000"/>
              </w:rPr>
            </w:pPr>
            <w:r w:rsidRPr="005C18F2">
              <w:rPr>
                <w:color w:val="000000"/>
              </w:rPr>
              <w:t>Acknowledgment Code</w:t>
            </w:r>
          </w:p>
        </w:tc>
        <w:tc>
          <w:tcPr>
            <w:tcW w:w="553" w:type="pct"/>
            <w:shd w:val="clear" w:color="auto" w:fill="auto"/>
            <w:vAlign w:val="center"/>
          </w:tcPr>
          <w:p w14:paraId="70B7DC16" w14:textId="0E9FC7D7" w:rsidR="00141808" w:rsidRPr="005C18F2" w:rsidRDefault="00141808" w:rsidP="005C18F2">
            <w:pPr>
              <w:spacing w:after="0" w:line="240" w:lineRule="auto"/>
              <w:jc w:val="center"/>
              <w:rPr>
                <w:rFonts w:eastAsia="Times New Roman"/>
                <w:color w:val="000000"/>
              </w:rPr>
            </w:pPr>
            <w:r w:rsidRPr="005C18F2">
              <w:rPr>
                <w:rFonts w:eastAsia="Times New Roman"/>
                <w:color w:val="000000"/>
              </w:rPr>
              <w:t>A, R, E or P</w:t>
            </w:r>
          </w:p>
        </w:tc>
        <w:tc>
          <w:tcPr>
            <w:tcW w:w="2116" w:type="pct"/>
            <w:shd w:val="clear" w:color="auto" w:fill="auto"/>
            <w:vAlign w:val="center"/>
          </w:tcPr>
          <w:p w14:paraId="58833AE4" w14:textId="45E99BA0" w:rsidR="00141808" w:rsidRPr="005C18F2" w:rsidRDefault="00141808" w:rsidP="005C18F2">
            <w:pPr>
              <w:spacing w:after="0" w:line="240" w:lineRule="auto"/>
              <w:rPr>
                <w:rFonts w:eastAsia="Times New Roman"/>
                <w:color w:val="000000"/>
              </w:rPr>
            </w:pPr>
            <w:r w:rsidRPr="005C18F2">
              <w:rPr>
                <w:rFonts w:eastAsia="Times New Roman"/>
                <w:color w:val="000000"/>
              </w:rPr>
              <w:t xml:space="preserve">Covered California will only support codes "A" (Accepted), "R" (Rejected) “E” (Accepted with errors) </w:t>
            </w:r>
            <w:r w:rsidR="00263825">
              <w:rPr>
                <w:rFonts w:eastAsia="Times New Roman"/>
                <w:color w:val="000000"/>
              </w:rPr>
              <w:t>and</w:t>
            </w:r>
            <w:r w:rsidRPr="005C18F2">
              <w:rPr>
                <w:rFonts w:eastAsia="Times New Roman"/>
                <w:color w:val="000000"/>
              </w:rPr>
              <w:t xml:space="preserve"> “P” (Partially Accepted, at least one Transaction set was rejected) in this field. </w:t>
            </w:r>
            <w:r w:rsidRPr="005C18F2">
              <w:rPr>
                <w:rFonts w:eastAsia="Times New Roman"/>
                <w:b/>
                <w:bCs/>
                <w:color w:val="000000"/>
              </w:rPr>
              <w:t>Any other value will cause rejection of the file.</w:t>
            </w:r>
          </w:p>
        </w:tc>
      </w:tr>
      <w:tr w:rsidR="00141808" w:rsidRPr="008B268E" w14:paraId="3F5728C4" w14:textId="77777777" w:rsidTr="005C18F2">
        <w:trPr>
          <w:trHeight w:val="289"/>
        </w:trPr>
        <w:tc>
          <w:tcPr>
            <w:tcW w:w="599" w:type="pct"/>
            <w:shd w:val="clear" w:color="auto" w:fill="auto"/>
            <w:vAlign w:val="center"/>
          </w:tcPr>
          <w:p w14:paraId="1E905A12"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SE</w:t>
            </w:r>
          </w:p>
        </w:tc>
        <w:tc>
          <w:tcPr>
            <w:tcW w:w="721" w:type="pct"/>
            <w:shd w:val="clear" w:color="auto" w:fill="auto"/>
            <w:vAlign w:val="center"/>
          </w:tcPr>
          <w:p w14:paraId="22DC15C5" w14:textId="77777777" w:rsidR="00141808" w:rsidRPr="005C18F2" w:rsidRDefault="00141808" w:rsidP="005C18F2">
            <w:pPr>
              <w:spacing w:after="0" w:line="240" w:lineRule="auto"/>
              <w:rPr>
                <w:rFonts w:eastAsia="Times New Roman"/>
                <w:color w:val="000000"/>
              </w:rPr>
            </w:pPr>
          </w:p>
        </w:tc>
        <w:tc>
          <w:tcPr>
            <w:tcW w:w="1010" w:type="pct"/>
            <w:shd w:val="clear" w:color="auto" w:fill="auto"/>
            <w:vAlign w:val="center"/>
          </w:tcPr>
          <w:p w14:paraId="703BE701"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Transaction Set Trailer</w:t>
            </w:r>
          </w:p>
        </w:tc>
        <w:tc>
          <w:tcPr>
            <w:tcW w:w="553" w:type="pct"/>
            <w:shd w:val="clear" w:color="auto" w:fill="auto"/>
            <w:vAlign w:val="center"/>
          </w:tcPr>
          <w:p w14:paraId="4519F34B" w14:textId="77777777" w:rsidR="00141808" w:rsidRPr="005C18F2" w:rsidRDefault="00141808" w:rsidP="005C18F2">
            <w:pPr>
              <w:spacing w:after="0" w:line="240" w:lineRule="auto"/>
              <w:jc w:val="center"/>
              <w:rPr>
                <w:rFonts w:eastAsia="Times New Roman"/>
                <w:color w:val="000000"/>
              </w:rPr>
            </w:pPr>
          </w:p>
        </w:tc>
        <w:tc>
          <w:tcPr>
            <w:tcW w:w="2116" w:type="pct"/>
            <w:shd w:val="clear" w:color="auto" w:fill="auto"/>
            <w:vAlign w:val="center"/>
          </w:tcPr>
          <w:p w14:paraId="0F976DAC" w14:textId="77777777" w:rsidR="00141808" w:rsidRPr="005C18F2" w:rsidRDefault="00141808" w:rsidP="005C18F2">
            <w:pPr>
              <w:spacing w:after="0" w:line="240" w:lineRule="auto"/>
              <w:rPr>
                <w:rFonts w:eastAsia="Times New Roman"/>
                <w:color w:val="000000"/>
              </w:rPr>
            </w:pPr>
            <w:r w:rsidRPr="005C18F2">
              <w:rPr>
                <w:rFonts w:eastAsia="Times New Roman"/>
                <w:color w:val="000000"/>
              </w:rPr>
              <w:t>SE02 = ST02</w:t>
            </w:r>
          </w:p>
        </w:tc>
      </w:tr>
    </w:tbl>
    <w:p w14:paraId="3C687293" w14:textId="77777777" w:rsidR="00090346" w:rsidRPr="008B268E" w:rsidRDefault="00090346" w:rsidP="005C18F2">
      <w:pPr>
        <w:spacing w:after="0" w:line="240" w:lineRule="auto"/>
        <w:rPr>
          <w:b/>
          <w:bCs/>
        </w:rPr>
      </w:pPr>
    </w:p>
    <w:p w14:paraId="2BF94134" w14:textId="77777777" w:rsidR="00B40958" w:rsidRDefault="00B40958" w:rsidP="005C18F2">
      <w:pPr>
        <w:spacing w:after="0" w:line="240" w:lineRule="auto"/>
        <w:rPr>
          <w:b/>
          <w:bCs/>
        </w:rPr>
      </w:pPr>
    </w:p>
    <w:p w14:paraId="6F5661D4" w14:textId="77777777" w:rsidR="00B40958" w:rsidRDefault="00B40958" w:rsidP="005C18F2">
      <w:pPr>
        <w:spacing w:after="0" w:line="240" w:lineRule="auto"/>
        <w:rPr>
          <w:b/>
          <w:bCs/>
        </w:rPr>
      </w:pPr>
    </w:p>
    <w:p w14:paraId="077D63CA" w14:textId="378B1FF9" w:rsidR="00744837" w:rsidRPr="00B461ED" w:rsidRDefault="005B6483" w:rsidP="005C18F2">
      <w:pPr>
        <w:spacing w:after="0" w:line="240" w:lineRule="auto"/>
        <w:rPr>
          <w:b/>
          <w:bCs/>
        </w:rPr>
      </w:pPr>
      <w:r w:rsidRPr="00B461ED">
        <w:rPr>
          <w:b/>
          <w:bCs/>
        </w:rPr>
        <w:lastRenderedPageBreak/>
        <w:t xml:space="preserve">Example:  </w:t>
      </w:r>
      <w:r w:rsidR="007E113D" w:rsidRPr="00B461ED">
        <w:rPr>
          <w:b/>
          <w:bCs/>
        </w:rPr>
        <w:t>for a</w:t>
      </w:r>
      <w:r w:rsidRPr="00B461ED">
        <w:rPr>
          <w:b/>
          <w:bCs/>
        </w:rPr>
        <w:t>ccepted 999</w:t>
      </w:r>
    </w:p>
    <w:p w14:paraId="7069F660" w14:textId="0702741D" w:rsidR="00744837" w:rsidRPr="002154CC" w:rsidRDefault="00744837">
      <w:pPr>
        <w:pStyle w:val="NoSpacing"/>
        <w:rPr>
          <w:lang w:val="pl-PL"/>
        </w:rPr>
      </w:pPr>
      <w:r w:rsidRPr="002154CC">
        <w:rPr>
          <w:lang w:val="pl-PL"/>
        </w:rPr>
        <w:t>ISA*00*          *00*          *ZZ*CA0            *ZZ*999999999      *220325*1902*^*00501*00000111</w:t>
      </w:r>
      <w:r w:rsidR="00CC7378" w:rsidRPr="002154CC">
        <w:rPr>
          <w:lang w:val="pl-PL"/>
        </w:rPr>
        <w:t>2</w:t>
      </w:r>
      <w:r w:rsidRPr="002154CC">
        <w:rPr>
          <w:lang w:val="pl-PL"/>
        </w:rPr>
        <w:t>*0*T*:~</w:t>
      </w:r>
    </w:p>
    <w:p w14:paraId="2C1DB158" w14:textId="10D11643" w:rsidR="00744837" w:rsidRPr="005C18F2" w:rsidRDefault="00744837">
      <w:pPr>
        <w:pStyle w:val="NoSpacing"/>
      </w:pPr>
      <w:r w:rsidRPr="005C18F2">
        <w:t>GS*FA*CA0*999999999*20220325*190237*111</w:t>
      </w:r>
      <w:r w:rsidR="00CC7378" w:rsidRPr="005C18F2">
        <w:t>2</w:t>
      </w:r>
      <w:r w:rsidRPr="005C18F2">
        <w:t>*X*005010X231A1~</w:t>
      </w:r>
    </w:p>
    <w:p w14:paraId="0A29492D" w14:textId="77777777" w:rsidR="00744837" w:rsidRPr="005C18F2" w:rsidRDefault="00744837">
      <w:pPr>
        <w:pStyle w:val="NoSpacing"/>
      </w:pPr>
      <w:r w:rsidRPr="005C18F2">
        <w:t>ST*999*0001*005010X231A1~</w:t>
      </w:r>
    </w:p>
    <w:p w14:paraId="6CE8EC68" w14:textId="77777777" w:rsidR="00744837" w:rsidRPr="005C18F2" w:rsidRDefault="00744837">
      <w:pPr>
        <w:pStyle w:val="NoSpacing"/>
      </w:pPr>
      <w:r w:rsidRPr="005C18F2">
        <w:t>AK1*BE*12345*005010X220A1~</w:t>
      </w:r>
    </w:p>
    <w:p w14:paraId="3EC2404D" w14:textId="77777777" w:rsidR="00744837" w:rsidRPr="005C18F2" w:rsidRDefault="00744837">
      <w:pPr>
        <w:pStyle w:val="NoSpacing"/>
      </w:pPr>
      <w:r w:rsidRPr="005C18F2">
        <w:t>AK2*834*5678*005010X220A1~</w:t>
      </w:r>
    </w:p>
    <w:p w14:paraId="3D29A0D1" w14:textId="321CC346" w:rsidR="00744837" w:rsidRPr="002154CC" w:rsidRDefault="00744837">
      <w:pPr>
        <w:pStyle w:val="NoSpacing"/>
        <w:rPr>
          <w:lang w:val="pl-PL"/>
        </w:rPr>
      </w:pPr>
      <w:r w:rsidRPr="002154CC">
        <w:rPr>
          <w:lang w:val="pl-PL"/>
        </w:rPr>
        <w:t>IK5*A~</w:t>
      </w:r>
    </w:p>
    <w:p w14:paraId="010B3969" w14:textId="77777777" w:rsidR="00744837" w:rsidRPr="002154CC" w:rsidRDefault="00744837">
      <w:pPr>
        <w:pStyle w:val="NoSpacing"/>
        <w:rPr>
          <w:lang w:val="pl-PL"/>
        </w:rPr>
      </w:pPr>
      <w:r w:rsidRPr="002154CC">
        <w:rPr>
          <w:lang w:val="pl-PL"/>
        </w:rPr>
        <w:t>AK2*834*5679*005010X220A1~</w:t>
      </w:r>
    </w:p>
    <w:p w14:paraId="26A62F90" w14:textId="76C94F9F" w:rsidR="00744837" w:rsidRPr="002154CC" w:rsidRDefault="00744837">
      <w:pPr>
        <w:pStyle w:val="NoSpacing"/>
        <w:rPr>
          <w:lang w:val="pl-PL"/>
        </w:rPr>
      </w:pPr>
      <w:r w:rsidRPr="002154CC">
        <w:rPr>
          <w:lang w:val="pl-PL"/>
        </w:rPr>
        <w:t>IK5*A~</w:t>
      </w:r>
    </w:p>
    <w:p w14:paraId="507B668D" w14:textId="76ED3409" w:rsidR="00744837" w:rsidRPr="005C18F2" w:rsidRDefault="00744837">
      <w:pPr>
        <w:pStyle w:val="NoSpacing"/>
      </w:pPr>
      <w:r w:rsidRPr="005C18F2">
        <w:t>AK9*A*2*2*2~</w:t>
      </w:r>
    </w:p>
    <w:p w14:paraId="291A2041" w14:textId="77777777" w:rsidR="00744837" w:rsidRPr="005C18F2" w:rsidRDefault="00744837">
      <w:pPr>
        <w:pStyle w:val="NoSpacing"/>
      </w:pPr>
      <w:r w:rsidRPr="005C18F2">
        <w:t>SE*8*0001~</w:t>
      </w:r>
    </w:p>
    <w:p w14:paraId="6A54247E" w14:textId="4D91B659" w:rsidR="00744837" w:rsidRPr="005C18F2" w:rsidRDefault="00744837">
      <w:pPr>
        <w:pStyle w:val="NoSpacing"/>
      </w:pPr>
      <w:r w:rsidRPr="005C18F2">
        <w:t>GE*1*111</w:t>
      </w:r>
      <w:r w:rsidR="00CC7378" w:rsidRPr="005C18F2">
        <w:t>2</w:t>
      </w:r>
      <w:r w:rsidRPr="005C18F2">
        <w:t>~</w:t>
      </w:r>
    </w:p>
    <w:p w14:paraId="53ACD6C6" w14:textId="20071AC3" w:rsidR="00B76C41" w:rsidRPr="005C18F2" w:rsidRDefault="00744837">
      <w:pPr>
        <w:pStyle w:val="NoSpacing"/>
      </w:pPr>
      <w:r w:rsidRPr="005C18F2">
        <w:t>IEA*1*00000111</w:t>
      </w:r>
      <w:r w:rsidR="00CC7378" w:rsidRPr="005C18F2">
        <w:t>2</w:t>
      </w:r>
      <w:r w:rsidRPr="005C18F2">
        <w:t>~</w:t>
      </w:r>
    </w:p>
    <w:p w14:paraId="7F42C3B1" w14:textId="03573D34" w:rsidR="005B6483" w:rsidRPr="00B461ED" w:rsidRDefault="002779E1" w:rsidP="001D00FA">
      <w:pPr>
        <w:pStyle w:val="NoSpacing"/>
        <w:rPr>
          <w:b/>
          <w:bCs/>
        </w:rPr>
      </w:pPr>
      <w:r>
        <w:br/>
      </w:r>
      <w:r w:rsidR="005B6483" w:rsidRPr="00B461ED">
        <w:rPr>
          <w:b/>
          <w:bCs/>
        </w:rPr>
        <w:t xml:space="preserve">Example:  </w:t>
      </w:r>
      <w:r w:rsidR="007E113D" w:rsidRPr="00B461ED">
        <w:rPr>
          <w:b/>
          <w:bCs/>
        </w:rPr>
        <w:t>for r</w:t>
      </w:r>
      <w:r w:rsidR="005B6483" w:rsidRPr="00B461ED">
        <w:rPr>
          <w:b/>
          <w:bCs/>
        </w:rPr>
        <w:t>ejected 999</w:t>
      </w:r>
    </w:p>
    <w:p w14:paraId="30769C95" w14:textId="46EB17EB" w:rsidR="0011394E" w:rsidRPr="005C18F2" w:rsidRDefault="00CC7378" w:rsidP="005C18F2">
      <w:pPr>
        <w:spacing w:after="0" w:line="240" w:lineRule="auto"/>
      </w:pPr>
      <w:r w:rsidRPr="005C18F2">
        <w:t>IK502=5   One or more segment in error</w:t>
      </w:r>
      <w:r w:rsidR="00090346" w:rsidRPr="005C18F2">
        <w:t xml:space="preserve">. </w:t>
      </w:r>
      <w:r w:rsidRPr="005C18F2">
        <w:t>The Acknowledgment Requested (ISA14) must be equal to 1.</w:t>
      </w:r>
    </w:p>
    <w:p w14:paraId="53A1E286" w14:textId="4AE4394A" w:rsidR="00CC7378" w:rsidRPr="002154CC" w:rsidRDefault="00CC7378">
      <w:pPr>
        <w:pStyle w:val="NoSpacing"/>
        <w:rPr>
          <w:lang w:val="pl-PL"/>
        </w:rPr>
      </w:pPr>
      <w:r w:rsidRPr="002154CC">
        <w:rPr>
          <w:lang w:val="pl-PL"/>
        </w:rPr>
        <w:t>ISA*00*          *00*          *ZZ*CA0            *ZZ*999999999      *220325*1902*^*00501*000001111*0*T*:~</w:t>
      </w:r>
    </w:p>
    <w:p w14:paraId="047C01B4" w14:textId="77777777" w:rsidR="00CC7378" w:rsidRPr="005C18F2" w:rsidRDefault="00CC7378">
      <w:pPr>
        <w:pStyle w:val="NoSpacing"/>
      </w:pPr>
      <w:r w:rsidRPr="005C18F2">
        <w:t>GS*FA*CA0*999999999*20220325*190237*1111*X*005010X231A1~</w:t>
      </w:r>
    </w:p>
    <w:p w14:paraId="245A13C2" w14:textId="77777777" w:rsidR="00CC7378" w:rsidRPr="005C18F2" w:rsidRDefault="00CC7378">
      <w:pPr>
        <w:pStyle w:val="NoSpacing"/>
      </w:pPr>
      <w:r w:rsidRPr="005C18F2">
        <w:t>ST*999*0001*005010X231A1~</w:t>
      </w:r>
    </w:p>
    <w:p w14:paraId="2EB4CA40" w14:textId="77777777" w:rsidR="00CC7378" w:rsidRPr="005C18F2" w:rsidRDefault="00CC7378">
      <w:pPr>
        <w:pStyle w:val="NoSpacing"/>
      </w:pPr>
      <w:r w:rsidRPr="005C18F2">
        <w:t>AK1*BE*12345*005010X220A1~</w:t>
      </w:r>
    </w:p>
    <w:p w14:paraId="68BFCBBE" w14:textId="77777777" w:rsidR="00CC7378" w:rsidRPr="005C18F2" w:rsidRDefault="00CC7378">
      <w:pPr>
        <w:pStyle w:val="NoSpacing"/>
      </w:pPr>
      <w:r w:rsidRPr="005C18F2">
        <w:t>AK2*834*5678*005010X220A1~</w:t>
      </w:r>
    </w:p>
    <w:p w14:paraId="20F837B4" w14:textId="77777777" w:rsidR="00CC7378" w:rsidRPr="002154CC" w:rsidRDefault="00CC7378">
      <w:pPr>
        <w:pStyle w:val="NoSpacing"/>
        <w:rPr>
          <w:lang w:val="pl-PL"/>
        </w:rPr>
      </w:pPr>
      <w:r w:rsidRPr="002154CC">
        <w:rPr>
          <w:lang w:val="pl-PL"/>
        </w:rPr>
        <w:t>IK5*R*5~</w:t>
      </w:r>
    </w:p>
    <w:p w14:paraId="6D7DBBA5" w14:textId="77777777" w:rsidR="00CC7378" w:rsidRPr="002154CC" w:rsidRDefault="00CC7378">
      <w:pPr>
        <w:pStyle w:val="NoSpacing"/>
        <w:rPr>
          <w:lang w:val="pl-PL"/>
        </w:rPr>
      </w:pPr>
      <w:r w:rsidRPr="002154CC">
        <w:rPr>
          <w:lang w:val="pl-PL"/>
        </w:rPr>
        <w:t>AK2*834*5679*005010X220A1~</w:t>
      </w:r>
    </w:p>
    <w:p w14:paraId="0B949F2F" w14:textId="77777777" w:rsidR="00CC7378" w:rsidRPr="002154CC" w:rsidRDefault="00CC7378">
      <w:pPr>
        <w:pStyle w:val="NoSpacing"/>
        <w:rPr>
          <w:lang w:val="pl-PL"/>
        </w:rPr>
      </w:pPr>
      <w:r w:rsidRPr="002154CC">
        <w:rPr>
          <w:lang w:val="pl-PL"/>
        </w:rPr>
        <w:t>IK5*R*5~</w:t>
      </w:r>
    </w:p>
    <w:p w14:paraId="5FAB7376" w14:textId="77777777" w:rsidR="00CC7378" w:rsidRPr="002154CC" w:rsidRDefault="00CC7378">
      <w:pPr>
        <w:pStyle w:val="NoSpacing"/>
        <w:rPr>
          <w:lang w:val="pl-PL"/>
        </w:rPr>
      </w:pPr>
      <w:r w:rsidRPr="002154CC">
        <w:rPr>
          <w:lang w:val="pl-PL"/>
        </w:rPr>
        <w:t>AK9*R*2*2*0~</w:t>
      </w:r>
    </w:p>
    <w:p w14:paraId="4F796835" w14:textId="77777777" w:rsidR="00CC7378" w:rsidRPr="002154CC" w:rsidRDefault="00CC7378">
      <w:pPr>
        <w:pStyle w:val="NoSpacing"/>
        <w:rPr>
          <w:lang w:val="pl-PL"/>
        </w:rPr>
      </w:pPr>
      <w:r w:rsidRPr="002154CC">
        <w:rPr>
          <w:lang w:val="pl-PL"/>
        </w:rPr>
        <w:t>SE*8*0001~</w:t>
      </w:r>
    </w:p>
    <w:p w14:paraId="7F9F9A22" w14:textId="77777777" w:rsidR="00CC7378" w:rsidRPr="002154CC" w:rsidRDefault="00CC7378">
      <w:pPr>
        <w:pStyle w:val="NoSpacing"/>
        <w:rPr>
          <w:lang w:val="pl-PL"/>
        </w:rPr>
      </w:pPr>
      <w:r w:rsidRPr="002154CC">
        <w:rPr>
          <w:lang w:val="pl-PL"/>
        </w:rPr>
        <w:t>GE*1*1111~</w:t>
      </w:r>
    </w:p>
    <w:p w14:paraId="58B4213E" w14:textId="38B00519" w:rsidR="005B6483" w:rsidRPr="002154CC" w:rsidRDefault="00CC7378">
      <w:pPr>
        <w:pStyle w:val="NoSpacing"/>
        <w:rPr>
          <w:lang w:val="pl-PL"/>
        </w:rPr>
      </w:pPr>
      <w:r w:rsidRPr="002154CC">
        <w:rPr>
          <w:lang w:val="pl-PL"/>
        </w:rPr>
        <w:t>IEA*1*000001111~</w:t>
      </w:r>
    </w:p>
    <w:p w14:paraId="7BAAD643" w14:textId="1BEFA48E" w:rsidR="004D2726" w:rsidRPr="002154CC" w:rsidRDefault="004D2726">
      <w:pPr>
        <w:pStyle w:val="NoSpacing"/>
        <w:rPr>
          <w:lang w:val="pl-PL"/>
        </w:rPr>
      </w:pPr>
    </w:p>
    <w:p w14:paraId="6943FFDB" w14:textId="4E883FE9" w:rsidR="006C581E" w:rsidRPr="005C18F2" w:rsidRDefault="006C581E">
      <w:pPr>
        <w:pStyle w:val="NoSpacing"/>
        <w:rPr>
          <w:b/>
          <w:bCs/>
        </w:rPr>
      </w:pPr>
      <w:r w:rsidRPr="005C18F2">
        <w:rPr>
          <w:b/>
          <w:bCs/>
        </w:rPr>
        <w:t>Example</w:t>
      </w:r>
      <w:r w:rsidR="00054207" w:rsidRPr="005C18F2">
        <w:rPr>
          <w:b/>
          <w:bCs/>
        </w:rPr>
        <w:t>:</w:t>
      </w:r>
      <w:r w:rsidRPr="005C18F2">
        <w:rPr>
          <w:b/>
          <w:bCs/>
        </w:rPr>
        <w:t xml:space="preserve"> for IK501 = “E”</w:t>
      </w:r>
    </w:p>
    <w:p w14:paraId="79CECACE" w14:textId="30CFE7FD" w:rsidR="000403E2" w:rsidRPr="005C18F2" w:rsidRDefault="000403E2">
      <w:pPr>
        <w:pStyle w:val="NoSpacing"/>
      </w:pPr>
      <w:r w:rsidRPr="005C18F2">
        <w:t>ISA*00*          *00*          *ZZ*CA0            *ZZ*999999999      *220325*1902*^*00501*000001115*0*T</w:t>
      </w:r>
      <w:proofErr w:type="gramStart"/>
      <w:r w:rsidRPr="005C18F2">
        <w:t>*:~</w:t>
      </w:r>
      <w:proofErr w:type="gramEnd"/>
    </w:p>
    <w:p w14:paraId="0D472A6A" w14:textId="6DC8E954" w:rsidR="000403E2" w:rsidRPr="005C18F2" w:rsidRDefault="000403E2">
      <w:pPr>
        <w:pStyle w:val="NoSpacing"/>
      </w:pPr>
      <w:r w:rsidRPr="005C18F2">
        <w:t>GS*FA*CA0*999999999*20220325*190237*1115*X*005010X231A1~</w:t>
      </w:r>
    </w:p>
    <w:p w14:paraId="7E32D56F" w14:textId="77777777" w:rsidR="000403E2" w:rsidRPr="005C18F2" w:rsidRDefault="000403E2">
      <w:pPr>
        <w:pStyle w:val="NoSpacing"/>
      </w:pPr>
      <w:r w:rsidRPr="005C18F2">
        <w:t>ST*999*0001*005010X231A1~</w:t>
      </w:r>
    </w:p>
    <w:p w14:paraId="7F32F49D" w14:textId="77777777" w:rsidR="000403E2" w:rsidRPr="005C18F2" w:rsidRDefault="000403E2">
      <w:pPr>
        <w:pStyle w:val="NoSpacing"/>
      </w:pPr>
      <w:r w:rsidRPr="005C18F2">
        <w:t>AK1*BE*12345*005010X220A1~</w:t>
      </w:r>
    </w:p>
    <w:p w14:paraId="60DF1D73" w14:textId="77777777" w:rsidR="000403E2" w:rsidRPr="005C18F2" w:rsidRDefault="000403E2">
      <w:pPr>
        <w:pStyle w:val="NoSpacing"/>
      </w:pPr>
      <w:r w:rsidRPr="005C18F2">
        <w:t>AK2*834*5678*005010X220A1~</w:t>
      </w:r>
    </w:p>
    <w:p w14:paraId="6A79ACB3" w14:textId="770D5943" w:rsidR="000403E2" w:rsidRPr="002154CC" w:rsidRDefault="000403E2">
      <w:pPr>
        <w:pStyle w:val="NoSpacing"/>
        <w:rPr>
          <w:lang w:val="pl-PL"/>
        </w:rPr>
      </w:pPr>
      <w:r w:rsidRPr="002154CC">
        <w:rPr>
          <w:lang w:val="pl-PL"/>
        </w:rPr>
        <w:t>IK5*A~</w:t>
      </w:r>
    </w:p>
    <w:p w14:paraId="58E34CC1" w14:textId="103B3F69" w:rsidR="000403E2" w:rsidRPr="002154CC" w:rsidRDefault="000403E2">
      <w:pPr>
        <w:pStyle w:val="NoSpacing"/>
        <w:rPr>
          <w:lang w:val="pl-PL"/>
        </w:rPr>
      </w:pPr>
      <w:r w:rsidRPr="002154CC">
        <w:rPr>
          <w:lang w:val="pl-PL"/>
        </w:rPr>
        <w:t>AK2*834*5679*005010X220A</w:t>
      </w:r>
      <w:r w:rsidR="00141640" w:rsidRPr="002154CC">
        <w:rPr>
          <w:lang w:val="pl-PL"/>
        </w:rPr>
        <w:t>1</w:t>
      </w:r>
      <w:r w:rsidRPr="002154CC">
        <w:rPr>
          <w:lang w:val="pl-PL"/>
        </w:rPr>
        <w:t>~</w:t>
      </w:r>
    </w:p>
    <w:p w14:paraId="23048060" w14:textId="32D115FB" w:rsidR="000403E2" w:rsidRPr="002154CC" w:rsidRDefault="000403E2">
      <w:pPr>
        <w:pStyle w:val="NoSpacing"/>
        <w:rPr>
          <w:lang w:val="pl-PL"/>
        </w:rPr>
      </w:pPr>
      <w:r w:rsidRPr="002154CC">
        <w:rPr>
          <w:lang w:val="pl-PL"/>
        </w:rPr>
        <w:t>IK5*E*I6~</w:t>
      </w:r>
    </w:p>
    <w:p w14:paraId="3F0D90C0" w14:textId="3EC1AE92" w:rsidR="000403E2" w:rsidRPr="002154CC" w:rsidRDefault="000403E2">
      <w:pPr>
        <w:pStyle w:val="NoSpacing"/>
        <w:rPr>
          <w:lang w:val="pl-PL"/>
        </w:rPr>
      </w:pPr>
      <w:r w:rsidRPr="002154CC">
        <w:rPr>
          <w:lang w:val="pl-PL"/>
        </w:rPr>
        <w:t>AK</w:t>
      </w:r>
      <w:r w:rsidR="001400BB" w:rsidRPr="002154CC">
        <w:rPr>
          <w:lang w:val="pl-PL"/>
        </w:rPr>
        <w:t>2</w:t>
      </w:r>
      <w:r w:rsidRPr="002154CC">
        <w:rPr>
          <w:lang w:val="pl-PL"/>
        </w:rPr>
        <w:t>*834*56</w:t>
      </w:r>
      <w:r w:rsidR="001400BB" w:rsidRPr="002154CC">
        <w:rPr>
          <w:lang w:val="pl-PL"/>
        </w:rPr>
        <w:t>80</w:t>
      </w:r>
      <w:r w:rsidRPr="002154CC">
        <w:rPr>
          <w:lang w:val="pl-PL"/>
        </w:rPr>
        <w:t>*005010X220A1~</w:t>
      </w:r>
    </w:p>
    <w:p w14:paraId="29691313" w14:textId="26A44CC0" w:rsidR="000403E2" w:rsidRPr="002154CC" w:rsidRDefault="000403E2">
      <w:pPr>
        <w:pStyle w:val="NoSpacing"/>
        <w:rPr>
          <w:lang w:val="pl-PL"/>
        </w:rPr>
      </w:pPr>
      <w:r w:rsidRPr="002154CC">
        <w:rPr>
          <w:lang w:val="pl-PL"/>
        </w:rPr>
        <w:t>IK5*</w:t>
      </w:r>
      <w:r w:rsidR="00141640" w:rsidRPr="002154CC">
        <w:rPr>
          <w:lang w:val="pl-PL"/>
        </w:rPr>
        <w:t>A</w:t>
      </w:r>
      <w:r w:rsidRPr="002154CC">
        <w:rPr>
          <w:lang w:val="pl-PL"/>
        </w:rPr>
        <w:t>~</w:t>
      </w:r>
    </w:p>
    <w:p w14:paraId="7EBDAACD" w14:textId="3C7E8592" w:rsidR="000403E2" w:rsidRPr="002154CC" w:rsidRDefault="000403E2">
      <w:pPr>
        <w:pStyle w:val="NoSpacing"/>
        <w:rPr>
          <w:color w:val="4472C4" w:themeColor="accent1"/>
          <w:lang w:val="pl-PL"/>
        </w:rPr>
      </w:pPr>
      <w:r w:rsidRPr="002154CC">
        <w:rPr>
          <w:lang w:val="pl-PL"/>
        </w:rPr>
        <w:t>AK9*</w:t>
      </w:r>
      <w:r w:rsidR="00141640" w:rsidRPr="002154CC">
        <w:rPr>
          <w:lang w:val="pl-PL"/>
        </w:rPr>
        <w:t>E</w:t>
      </w:r>
      <w:r w:rsidRPr="002154CC">
        <w:rPr>
          <w:lang w:val="pl-PL"/>
        </w:rPr>
        <w:t>*3*3*</w:t>
      </w:r>
      <w:r w:rsidR="00141640" w:rsidRPr="002154CC">
        <w:rPr>
          <w:lang w:val="pl-PL"/>
        </w:rPr>
        <w:t>3</w:t>
      </w:r>
      <w:r w:rsidRPr="002154CC">
        <w:rPr>
          <w:lang w:val="pl-PL"/>
        </w:rPr>
        <w:t>~</w:t>
      </w:r>
    </w:p>
    <w:p w14:paraId="4D4E8910" w14:textId="1B36BAFE" w:rsidR="000403E2" w:rsidRPr="005C18F2" w:rsidRDefault="000403E2">
      <w:pPr>
        <w:pStyle w:val="NoSpacing"/>
      </w:pPr>
      <w:r w:rsidRPr="005C18F2">
        <w:t>SE*</w:t>
      </w:r>
      <w:r w:rsidR="00141640" w:rsidRPr="005C18F2">
        <w:t>10</w:t>
      </w:r>
      <w:r w:rsidRPr="005C18F2">
        <w:t>*0001~</w:t>
      </w:r>
    </w:p>
    <w:p w14:paraId="58ECF7C3" w14:textId="1C5C6087" w:rsidR="000403E2" w:rsidRPr="005C18F2" w:rsidRDefault="000403E2">
      <w:pPr>
        <w:pStyle w:val="NoSpacing"/>
      </w:pPr>
      <w:r w:rsidRPr="005C18F2">
        <w:t>GE*1*1115~</w:t>
      </w:r>
    </w:p>
    <w:p w14:paraId="15E9E296" w14:textId="2C00F3B4" w:rsidR="000403E2" w:rsidRPr="005C18F2" w:rsidRDefault="000403E2">
      <w:pPr>
        <w:pStyle w:val="NoSpacing"/>
      </w:pPr>
      <w:r w:rsidRPr="005C18F2">
        <w:t>IEA*1*000001115~</w:t>
      </w:r>
    </w:p>
    <w:p w14:paraId="03178285" w14:textId="3DB65301" w:rsidR="00090346" w:rsidRDefault="00090346">
      <w:pPr>
        <w:pStyle w:val="NoSpacing"/>
        <w:rPr>
          <w:b/>
          <w:bCs/>
        </w:rPr>
      </w:pPr>
    </w:p>
    <w:p w14:paraId="169B2389" w14:textId="07018517" w:rsidR="006C12FF" w:rsidRDefault="006C12FF">
      <w:pPr>
        <w:pStyle w:val="NoSpacing"/>
        <w:rPr>
          <w:b/>
          <w:bCs/>
        </w:rPr>
      </w:pPr>
    </w:p>
    <w:p w14:paraId="41AE7E58" w14:textId="5C08AF0D" w:rsidR="000403E2" w:rsidRPr="005C18F2" w:rsidRDefault="000403E2">
      <w:pPr>
        <w:pStyle w:val="NoSpacing"/>
        <w:rPr>
          <w:b/>
          <w:bCs/>
        </w:rPr>
      </w:pPr>
      <w:r w:rsidRPr="005C18F2">
        <w:rPr>
          <w:b/>
          <w:bCs/>
        </w:rPr>
        <w:lastRenderedPageBreak/>
        <w:t>Example</w:t>
      </w:r>
      <w:r w:rsidR="00054207" w:rsidRPr="005C18F2">
        <w:rPr>
          <w:b/>
          <w:bCs/>
        </w:rPr>
        <w:t>:</w:t>
      </w:r>
      <w:r w:rsidRPr="005C18F2">
        <w:rPr>
          <w:b/>
          <w:bCs/>
        </w:rPr>
        <w:t xml:space="preserve"> for AK901 = “</w:t>
      </w:r>
      <w:r w:rsidR="00B76C41" w:rsidRPr="005C18F2">
        <w:rPr>
          <w:b/>
          <w:bCs/>
        </w:rPr>
        <w:t>P</w:t>
      </w:r>
      <w:r w:rsidRPr="005C18F2">
        <w:rPr>
          <w:b/>
          <w:bCs/>
        </w:rPr>
        <w:t>”</w:t>
      </w:r>
    </w:p>
    <w:p w14:paraId="4EFE0556" w14:textId="77777777" w:rsidR="00B76C41" w:rsidRPr="005C18F2" w:rsidRDefault="00B76C41">
      <w:pPr>
        <w:pStyle w:val="NoSpacing"/>
      </w:pPr>
      <w:r w:rsidRPr="005C18F2">
        <w:t>ISA*00*          *00*          *ZZ*CA0            *ZZ*999999999      *210901*1755*^*00501*000000993*0*T</w:t>
      </w:r>
      <w:proofErr w:type="gramStart"/>
      <w:r w:rsidRPr="005C18F2">
        <w:t>*:~</w:t>
      </w:r>
      <w:proofErr w:type="gramEnd"/>
      <w:r w:rsidRPr="005C18F2">
        <w:cr/>
        <w:t>GS*FA*CA0*999999999*20210901*175539*993*X*005010X231A1~</w:t>
      </w:r>
      <w:r w:rsidRPr="005C18F2">
        <w:cr/>
        <w:t>ST*999*0001*005010X231A1~</w:t>
      </w:r>
      <w:r w:rsidRPr="005C18F2">
        <w:cr/>
        <w:t>AK1*BE*202400005*005010X220A1~</w:t>
      </w:r>
      <w:r w:rsidRPr="005C18F2">
        <w:cr/>
        <w:t>AK2*834*000000001*005010X220A1~</w:t>
      </w:r>
      <w:r w:rsidRPr="005C18F2">
        <w:cr/>
        <w:t>IK5*A~</w:t>
      </w:r>
    </w:p>
    <w:p w14:paraId="3663F9CD" w14:textId="021F9D98" w:rsidR="00B76C41" w:rsidRPr="005C18F2" w:rsidRDefault="00B76C41">
      <w:pPr>
        <w:pStyle w:val="NoSpacing"/>
      </w:pPr>
      <w:r w:rsidRPr="005C18F2">
        <w:t>AK2*834*000000002*005010X220A1~</w:t>
      </w:r>
    </w:p>
    <w:p w14:paraId="4B55A219" w14:textId="77777777" w:rsidR="00B76C41" w:rsidRPr="005C18F2" w:rsidRDefault="00B76C41">
      <w:pPr>
        <w:pStyle w:val="NoSpacing"/>
      </w:pPr>
      <w:r w:rsidRPr="005C18F2">
        <w:t>IK3*LUI*22*2100*8~</w:t>
      </w:r>
    </w:p>
    <w:p w14:paraId="2F386A3B" w14:textId="77777777" w:rsidR="00B76C41" w:rsidRPr="005C18F2" w:rsidRDefault="00B76C41">
      <w:pPr>
        <w:pStyle w:val="NoSpacing"/>
      </w:pPr>
      <w:r w:rsidRPr="005C18F2">
        <w:t>CTX*SUBSCRIBER NUMBER REF02:48231~</w:t>
      </w:r>
    </w:p>
    <w:p w14:paraId="22502869" w14:textId="77777777" w:rsidR="00B76C41" w:rsidRPr="002154CC" w:rsidRDefault="00B76C41">
      <w:pPr>
        <w:pStyle w:val="NoSpacing"/>
        <w:rPr>
          <w:lang w:val="pl-PL"/>
        </w:rPr>
      </w:pPr>
      <w:r w:rsidRPr="002154CC">
        <w:rPr>
          <w:lang w:val="pl-PL"/>
        </w:rPr>
        <w:t>IK4*2*67*I6*hye~</w:t>
      </w:r>
    </w:p>
    <w:p w14:paraId="782B08DA" w14:textId="77777777" w:rsidR="00B76C41" w:rsidRPr="002154CC" w:rsidRDefault="00B76C41">
      <w:pPr>
        <w:pStyle w:val="NoSpacing"/>
        <w:rPr>
          <w:lang w:val="pl-PL"/>
        </w:rPr>
      </w:pPr>
      <w:r w:rsidRPr="002154CC">
        <w:rPr>
          <w:lang w:val="pl-PL"/>
        </w:rPr>
        <w:t>IK5*R*5~</w:t>
      </w:r>
    </w:p>
    <w:p w14:paraId="25FF82B1" w14:textId="77777777" w:rsidR="00B76C41" w:rsidRPr="002154CC" w:rsidRDefault="00B76C41">
      <w:pPr>
        <w:pStyle w:val="NoSpacing"/>
        <w:rPr>
          <w:lang w:val="pl-PL"/>
        </w:rPr>
      </w:pPr>
      <w:r w:rsidRPr="002154CC">
        <w:rPr>
          <w:lang w:val="pl-PL"/>
        </w:rPr>
        <w:t>AK2*834*000000003*005010X220A1~</w:t>
      </w:r>
    </w:p>
    <w:p w14:paraId="56457E91" w14:textId="77777777" w:rsidR="00B76C41" w:rsidRPr="002154CC" w:rsidRDefault="00B76C41">
      <w:pPr>
        <w:pStyle w:val="NoSpacing"/>
        <w:rPr>
          <w:lang w:val="pl-PL"/>
        </w:rPr>
      </w:pPr>
      <w:r w:rsidRPr="002154CC">
        <w:rPr>
          <w:lang w:val="pl-PL"/>
        </w:rPr>
        <w:t>IK5*A~</w:t>
      </w:r>
    </w:p>
    <w:p w14:paraId="43155858" w14:textId="77777777" w:rsidR="00B76C41" w:rsidRPr="002154CC" w:rsidRDefault="00B76C41">
      <w:pPr>
        <w:pStyle w:val="NoSpacing"/>
        <w:rPr>
          <w:lang w:val="pl-PL"/>
        </w:rPr>
      </w:pPr>
      <w:r w:rsidRPr="002154CC">
        <w:rPr>
          <w:lang w:val="pl-PL"/>
        </w:rPr>
        <w:t>AK9*P*3*3*2~</w:t>
      </w:r>
    </w:p>
    <w:p w14:paraId="24EAEF61" w14:textId="77777777" w:rsidR="00B76C41" w:rsidRPr="002154CC" w:rsidRDefault="00B76C41">
      <w:pPr>
        <w:pStyle w:val="NoSpacing"/>
        <w:rPr>
          <w:lang w:val="pl-PL"/>
        </w:rPr>
      </w:pPr>
      <w:r w:rsidRPr="002154CC">
        <w:rPr>
          <w:lang w:val="pl-PL"/>
        </w:rPr>
        <w:t>SE*13*0001~</w:t>
      </w:r>
    </w:p>
    <w:p w14:paraId="63EE13AF" w14:textId="77777777" w:rsidR="00B76C41" w:rsidRPr="002154CC" w:rsidRDefault="00B76C41">
      <w:pPr>
        <w:pStyle w:val="NoSpacing"/>
        <w:rPr>
          <w:lang w:val="pl-PL"/>
        </w:rPr>
      </w:pPr>
      <w:r w:rsidRPr="002154CC">
        <w:rPr>
          <w:lang w:val="pl-PL"/>
        </w:rPr>
        <w:t>GE*1*993~</w:t>
      </w:r>
    </w:p>
    <w:p w14:paraId="3F760A4C" w14:textId="3A7B2EFB" w:rsidR="004C3DF9" w:rsidRPr="005C18F2" w:rsidRDefault="00B76C41" w:rsidP="008B268E">
      <w:pPr>
        <w:pStyle w:val="NoSpacing"/>
      </w:pPr>
      <w:r w:rsidRPr="005C18F2">
        <w:t>IEA*1*000000993~</w:t>
      </w:r>
    </w:p>
    <w:p w14:paraId="0871EC19" w14:textId="6BD18FA8" w:rsidR="004D2726" w:rsidRDefault="004D2726">
      <w:pPr>
        <w:pStyle w:val="NoSpacing"/>
        <w:rPr>
          <w:sz w:val="20"/>
          <w:szCs w:val="20"/>
        </w:rPr>
      </w:pPr>
    </w:p>
    <w:p w14:paraId="61811465" w14:textId="77777777" w:rsidR="0003230A" w:rsidRPr="005C18F2" w:rsidRDefault="0003230A">
      <w:pPr>
        <w:pStyle w:val="NoSpacing"/>
        <w:rPr>
          <w:sz w:val="20"/>
          <w:szCs w:val="20"/>
        </w:rPr>
      </w:pPr>
    </w:p>
    <w:p w14:paraId="4D8357BC" w14:textId="08322B09" w:rsidR="005B6483" w:rsidRPr="005C18F2" w:rsidRDefault="005B6483" w:rsidP="005C18F2">
      <w:pPr>
        <w:pStyle w:val="Heading1"/>
        <w:spacing w:before="0" w:line="240" w:lineRule="auto"/>
        <w:rPr>
          <w:rFonts w:asciiTheme="minorHAnsi" w:hAnsiTheme="minorHAnsi" w:cstheme="minorHAnsi"/>
          <w:b/>
          <w:bCs/>
          <w:sz w:val="28"/>
          <w:szCs w:val="28"/>
        </w:rPr>
      </w:pPr>
      <w:bookmarkStart w:id="57" w:name="_Toc120479417"/>
      <w:bookmarkStart w:id="58" w:name="_Toc138087361"/>
      <w:r w:rsidRPr="005C18F2">
        <w:rPr>
          <w:rFonts w:asciiTheme="minorHAnsi" w:hAnsiTheme="minorHAnsi" w:cstheme="minorHAnsi"/>
          <w:b/>
          <w:bCs/>
          <w:sz w:val="28"/>
          <w:szCs w:val="28"/>
        </w:rPr>
        <w:t>6. Subscribers and Dependent</w:t>
      </w:r>
      <w:r w:rsidR="00594C03" w:rsidRPr="005C18F2">
        <w:rPr>
          <w:rFonts w:asciiTheme="minorHAnsi" w:hAnsiTheme="minorHAnsi" w:cstheme="minorHAnsi"/>
          <w:b/>
          <w:bCs/>
          <w:sz w:val="28"/>
          <w:szCs w:val="28"/>
        </w:rPr>
        <w:t>s</w:t>
      </w:r>
      <w:bookmarkEnd w:id="57"/>
      <w:bookmarkEnd w:id="58"/>
    </w:p>
    <w:p w14:paraId="729A7EB1" w14:textId="44D3A5F1" w:rsidR="00B461ED" w:rsidRPr="008B268E" w:rsidRDefault="005B6483" w:rsidP="005C18F2">
      <w:pPr>
        <w:spacing w:after="0" w:line="240" w:lineRule="auto"/>
        <w:rPr>
          <w:color w:val="000000"/>
        </w:rPr>
      </w:pPr>
      <w:r w:rsidRPr="008B268E">
        <w:rPr>
          <w:color w:val="000000"/>
        </w:rPr>
        <w:t xml:space="preserve">Every enrollment must have a </w:t>
      </w:r>
      <w:r w:rsidR="00345FD5">
        <w:rPr>
          <w:color w:val="000000"/>
        </w:rPr>
        <w:t>S</w:t>
      </w:r>
      <w:r w:rsidRPr="008B268E">
        <w:rPr>
          <w:color w:val="000000"/>
        </w:rPr>
        <w:t>ubscriber. In 834 files, Subscribers and dependent</w:t>
      </w:r>
      <w:r w:rsidR="00594C03" w:rsidRPr="008B268E">
        <w:rPr>
          <w:color w:val="000000"/>
        </w:rPr>
        <w:t>s</w:t>
      </w:r>
      <w:r w:rsidRPr="008B268E">
        <w:rPr>
          <w:color w:val="000000"/>
        </w:rPr>
        <w:t xml:space="preserve"> are sent as separate occurrences of Loop 2000 within the same transaction set (ST/SE). </w:t>
      </w:r>
      <w:r w:rsidR="00CC7378" w:rsidRPr="008B268E">
        <w:rPr>
          <w:color w:val="000000"/>
        </w:rPr>
        <w:t>For all enrollments,</w:t>
      </w:r>
      <w:r w:rsidRPr="008B268E">
        <w:rPr>
          <w:color w:val="000000"/>
        </w:rPr>
        <w:t xml:space="preserve"> the Subscriber must be sent before any of the Subscriber’s dependent</w:t>
      </w:r>
      <w:r w:rsidR="003258D9" w:rsidRPr="008B268E">
        <w:rPr>
          <w:color w:val="000000"/>
        </w:rPr>
        <w:t>(</w:t>
      </w:r>
      <w:r w:rsidR="00FD258F" w:rsidRPr="008B268E">
        <w:rPr>
          <w:color w:val="000000"/>
        </w:rPr>
        <w:t>s)</w:t>
      </w:r>
      <w:r w:rsidRPr="008B268E">
        <w:rPr>
          <w:color w:val="000000"/>
        </w:rPr>
        <w:t xml:space="preserve">. </w:t>
      </w:r>
    </w:p>
    <w:p w14:paraId="6D3BBF9C" w14:textId="61DC61C4" w:rsidR="005B6483" w:rsidRPr="008B268E" w:rsidRDefault="005B6483" w:rsidP="005C18F2">
      <w:pPr>
        <w:pStyle w:val="ListParagraph"/>
        <w:numPr>
          <w:ilvl w:val="0"/>
          <w:numId w:val="23"/>
        </w:numPr>
        <w:spacing w:after="0" w:line="240" w:lineRule="auto"/>
        <w:rPr>
          <w:color w:val="000000"/>
        </w:rPr>
      </w:pPr>
      <w:r w:rsidRPr="008B268E">
        <w:rPr>
          <w:color w:val="000000"/>
        </w:rPr>
        <w:t>If the household case has a single enrollment group, then the Subscriber is the Primary Tax filer</w:t>
      </w:r>
      <w:r w:rsidR="004134A9">
        <w:rPr>
          <w:color w:val="000000"/>
        </w:rPr>
        <w:t>.</w:t>
      </w:r>
      <w:r w:rsidRPr="008B268E">
        <w:rPr>
          <w:color w:val="000000"/>
        </w:rPr>
        <w:t xml:space="preserve"> </w:t>
      </w:r>
    </w:p>
    <w:p w14:paraId="2832A59B" w14:textId="047788D9" w:rsidR="005B6483" w:rsidRPr="008B268E" w:rsidRDefault="005B6483" w:rsidP="005C18F2">
      <w:pPr>
        <w:pStyle w:val="ListParagraph"/>
        <w:numPr>
          <w:ilvl w:val="0"/>
          <w:numId w:val="23"/>
        </w:numPr>
        <w:spacing w:after="0" w:line="240" w:lineRule="auto"/>
        <w:rPr>
          <w:color w:val="000000"/>
        </w:rPr>
      </w:pPr>
      <w:r w:rsidRPr="008B268E">
        <w:rPr>
          <w:color w:val="000000"/>
        </w:rPr>
        <w:t>If the Primary Tax filer is not in the enrollment group (either does not opt for coverage or, due to custom grouping</w:t>
      </w:r>
      <w:r w:rsidR="007C0B5A" w:rsidRPr="008B268E">
        <w:rPr>
          <w:color w:val="000000"/>
        </w:rPr>
        <w:t>,</w:t>
      </w:r>
      <w:r w:rsidRPr="008B268E">
        <w:rPr>
          <w:color w:val="000000"/>
        </w:rPr>
        <w:t xml:space="preserve"> is in a different enrollment group), then the </w:t>
      </w:r>
      <w:r w:rsidR="001A7F22">
        <w:rPr>
          <w:color w:val="000000"/>
        </w:rPr>
        <w:t>S</w:t>
      </w:r>
      <w:r w:rsidRPr="008B268E">
        <w:rPr>
          <w:color w:val="000000"/>
        </w:rPr>
        <w:t>ubscriber is the oldest (adult) member</w:t>
      </w:r>
      <w:r w:rsidR="004134A9">
        <w:rPr>
          <w:color w:val="000000"/>
        </w:rPr>
        <w:t>.</w:t>
      </w:r>
    </w:p>
    <w:p w14:paraId="3A07EE5F" w14:textId="78C9AA6C" w:rsidR="005B6483" w:rsidRPr="008B268E" w:rsidRDefault="005B6483" w:rsidP="005C18F2">
      <w:pPr>
        <w:pStyle w:val="ListParagraph"/>
        <w:numPr>
          <w:ilvl w:val="0"/>
          <w:numId w:val="23"/>
        </w:numPr>
        <w:spacing w:after="0" w:line="240" w:lineRule="auto"/>
        <w:rPr>
          <w:color w:val="000000"/>
        </w:rPr>
      </w:pPr>
      <w:r w:rsidRPr="008B268E">
        <w:rPr>
          <w:color w:val="000000"/>
        </w:rPr>
        <w:t xml:space="preserve">In un-subsidized enrollments, where there is no Primary Tax filer, the Subscriber is the Primary Household Contact (PHC). If the PHC is not in the enrollment group, the </w:t>
      </w:r>
      <w:r w:rsidR="00BF7C52">
        <w:rPr>
          <w:color w:val="000000"/>
        </w:rPr>
        <w:t>S</w:t>
      </w:r>
      <w:r w:rsidRPr="008B268E">
        <w:rPr>
          <w:color w:val="000000"/>
        </w:rPr>
        <w:t>ubscriber is the oldest (adult) member</w:t>
      </w:r>
      <w:r w:rsidR="004134A9">
        <w:rPr>
          <w:color w:val="000000"/>
        </w:rPr>
        <w:t>.</w:t>
      </w:r>
      <w:r w:rsidRPr="008B268E">
        <w:rPr>
          <w:color w:val="000000"/>
        </w:rPr>
        <w:t xml:space="preserve">    </w:t>
      </w:r>
    </w:p>
    <w:p w14:paraId="30F7E5AC" w14:textId="498467D0" w:rsidR="00B10C1E" w:rsidRPr="008B268E" w:rsidRDefault="00B10C1E" w:rsidP="005C18F2">
      <w:pPr>
        <w:pStyle w:val="ListParagraph"/>
        <w:numPr>
          <w:ilvl w:val="0"/>
          <w:numId w:val="23"/>
        </w:numPr>
        <w:spacing w:after="0" w:line="240" w:lineRule="auto"/>
        <w:rPr>
          <w:color w:val="000000"/>
        </w:rPr>
      </w:pPr>
      <w:r w:rsidRPr="008B268E">
        <w:rPr>
          <w:color w:val="000000"/>
        </w:rPr>
        <w:t>For children</w:t>
      </w:r>
      <w:r w:rsidR="00761C84" w:rsidRPr="008B268E">
        <w:rPr>
          <w:color w:val="000000"/>
        </w:rPr>
        <w:t>-</w:t>
      </w:r>
      <w:r w:rsidRPr="008B268E">
        <w:rPr>
          <w:color w:val="000000"/>
        </w:rPr>
        <w:t>only policies, Covered California will assign the youngest member on the policy as the Subscriber (subsidized or un-subsidized enrollments). This is done to minimize the occurrence of Subscriber changes caused due to the oldest child aging out.</w:t>
      </w:r>
    </w:p>
    <w:p w14:paraId="0696496B" w14:textId="18242D23" w:rsidR="004C3DF9" w:rsidRDefault="004C3DF9" w:rsidP="00CD2419">
      <w:pPr>
        <w:pStyle w:val="ListParagraph"/>
        <w:spacing w:after="0" w:line="240" w:lineRule="auto"/>
        <w:ind w:left="0"/>
        <w:rPr>
          <w:color w:val="000000"/>
        </w:rPr>
      </w:pPr>
    </w:p>
    <w:p w14:paraId="3EE44EB6" w14:textId="77777777" w:rsidR="00CD2419" w:rsidRPr="008B268E" w:rsidRDefault="00CD2419" w:rsidP="00CD2419">
      <w:pPr>
        <w:pStyle w:val="ListParagraph"/>
        <w:spacing w:after="0" w:line="240" w:lineRule="auto"/>
        <w:ind w:left="0"/>
        <w:rPr>
          <w:color w:val="000000"/>
        </w:rPr>
      </w:pPr>
    </w:p>
    <w:p w14:paraId="2E2BCEDA" w14:textId="4E715CF2" w:rsidR="005B6483" w:rsidRPr="005C18F2" w:rsidRDefault="005B6483" w:rsidP="005C18F2">
      <w:pPr>
        <w:pStyle w:val="Heading1"/>
        <w:spacing w:before="0" w:line="240" w:lineRule="auto"/>
        <w:rPr>
          <w:rFonts w:asciiTheme="minorHAnsi" w:hAnsiTheme="minorHAnsi" w:cstheme="minorHAnsi"/>
          <w:b/>
          <w:bCs/>
          <w:sz w:val="28"/>
          <w:szCs w:val="28"/>
        </w:rPr>
      </w:pPr>
      <w:bookmarkStart w:id="59" w:name="_Toc120479418"/>
      <w:bookmarkStart w:id="60" w:name="_Toc138087362"/>
      <w:r w:rsidRPr="005C18F2">
        <w:rPr>
          <w:rFonts w:asciiTheme="minorHAnsi" w:hAnsiTheme="minorHAnsi" w:cstheme="minorHAnsi"/>
          <w:b/>
          <w:bCs/>
          <w:sz w:val="28"/>
          <w:szCs w:val="28"/>
        </w:rPr>
        <w:t xml:space="preserve">7. </w:t>
      </w:r>
      <w:r w:rsidR="00F35389" w:rsidRPr="005C18F2">
        <w:rPr>
          <w:rFonts w:asciiTheme="minorHAnsi" w:hAnsiTheme="minorHAnsi" w:cstheme="minorHAnsi"/>
          <w:b/>
          <w:bCs/>
          <w:sz w:val="28"/>
          <w:szCs w:val="28"/>
        </w:rPr>
        <w:t>General Busines</w:t>
      </w:r>
      <w:r w:rsidR="005046E0" w:rsidRPr="005C18F2">
        <w:rPr>
          <w:rFonts w:asciiTheme="minorHAnsi" w:hAnsiTheme="minorHAnsi" w:cstheme="minorHAnsi"/>
          <w:b/>
          <w:bCs/>
          <w:sz w:val="28"/>
          <w:szCs w:val="28"/>
        </w:rPr>
        <w:t>s</w:t>
      </w:r>
      <w:r w:rsidR="00F35389" w:rsidRPr="005C18F2">
        <w:rPr>
          <w:rFonts w:asciiTheme="minorHAnsi" w:hAnsiTheme="minorHAnsi" w:cstheme="minorHAnsi"/>
          <w:b/>
          <w:bCs/>
          <w:sz w:val="28"/>
          <w:szCs w:val="28"/>
        </w:rPr>
        <w:t xml:space="preserve"> Rules</w:t>
      </w:r>
      <w:bookmarkEnd w:id="59"/>
      <w:bookmarkEnd w:id="60"/>
    </w:p>
    <w:p w14:paraId="3538B696" w14:textId="0691F548" w:rsidR="00F35389" w:rsidRDefault="00F35389" w:rsidP="008B268E">
      <w:pPr>
        <w:spacing w:after="0" w:line="240" w:lineRule="auto"/>
        <w:rPr>
          <w:color w:val="000000"/>
        </w:rPr>
      </w:pPr>
      <w:r w:rsidRPr="008B268E">
        <w:rPr>
          <w:color w:val="000000"/>
        </w:rPr>
        <w:t xml:space="preserve">Covered California will send separate transactions in the same 834 </w:t>
      </w:r>
      <w:r w:rsidR="00E56797" w:rsidRPr="008B268E">
        <w:rPr>
          <w:color w:val="000000"/>
        </w:rPr>
        <w:t>file</w:t>
      </w:r>
      <w:r w:rsidRPr="008B268E">
        <w:rPr>
          <w:color w:val="000000"/>
        </w:rPr>
        <w:t xml:space="preserve">, if multiple products (Health &amp; Dental) are selected from the same </w:t>
      </w:r>
      <w:r w:rsidR="00326DFF">
        <w:rPr>
          <w:color w:val="000000"/>
        </w:rPr>
        <w:t>Carrier</w:t>
      </w:r>
      <w:r w:rsidRPr="008B268E">
        <w:rPr>
          <w:color w:val="000000"/>
        </w:rPr>
        <w:t xml:space="preserve">, and not as multiple Member Detail Loops at the 2000 Member Level. </w:t>
      </w:r>
    </w:p>
    <w:p w14:paraId="61B00E3F" w14:textId="77777777" w:rsidR="00B461ED" w:rsidRPr="008B268E" w:rsidRDefault="00B461ED" w:rsidP="005C18F2">
      <w:pPr>
        <w:spacing w:after="0" w:line="240" w:lineRule="auto"/>
        <w:rPr>
          <w:color w:val="000000"/>
        </w:rPr>
      </w:pPr>
    </w:p>
    <w:p w14:paraId="2818873C" w14:textId="287B7FC2" w:rsidR="006645A2" w:rsidRDefault="006645A2" w:rsidP="006645A2">
      <w:pPr>
        <w:spacing w:after="0" w:line="240" w:lineRule="auto"/>
        <w:rPr>
          <w:color w:val="000000"/>
        </w:rPr>
      </w:pPr>
      <w:r w:rsidRPr="008E772A">
        <w:rPr>
          <w:color w:val="000000"/>
        </w:rPr>
        <w:t>Covered California</w:t>
      </w:r>
      <w:r>
        <w:rPr>
          <w:color w:val="000000"/>
        </w:rPr>
        <w:t xml:space="preserve"> uses </w:t>
      </w:r>
      <w:r w:rsidRPr="008E772A">
        <w:rPr>
          <w:color w:val="000000"/>
        </w:rPr>
        <w:t>Enrollment ID</w:t>
      </w:r>
      <w:r>
        <w:rPr>
          <w:color w:val="000000"/>
        </w:rPr>
        <w:t xml:space="preserve"> along with </w:t>
      </w:r>
      <w:r w:rsidRPr="006645A2">
        <w:rPr>
          <w:color w:val="000000"/>
        </w:rPr>
        <w:t>Household Case ID and Subscriber ID</w:t>
      </w:r>
      <w:r>
        <w:rPr>
          <w:color w:val="000000"/>
        </w:rPr>
        <w:t xml:space="preserve"> </w:t>
      </w:r>
      <w:r w:rsidRPr="006645A2">
        <w:rPr>
          <w:color w:val="000000"/>
        </w:rPr>
        <w:t xml:space="preserve">for data matching purposes </w:t>
      </w:r>
      <w:r w:rsidR="00482DB7" w:rsidRPr="006645A2">
        <w:rPr>
          <w:color w:val="000000"/>
        </w:rPr>
        <w:t>to</w:t>
      </w:r>
      <w:r w:rsidRPr="006645A2">
        <w:rPr>
          <w:color w:val="000000"/>
        </w:rPr>
        <w:t xml:space="preserve"> update enrollments (status, confirmation date, and/</w:t>
      </w:r>
      <w:r>
        <w:rPr>
          <w:color w:val="000000"/>
        </w:rPr>
        <w:t xml:space="preserve"> </w:t>
      </w:r>
      <w:r w:rsidRPr="006645A2">
        <w:rPr>
          <w:color w:val="000000"/>
        </w:rPr>
        <w:t xml:space="preserve">or coverage end date).  </w:t>
      </w:r>
    </w:p>
    <w:p w14:paraId="15E30A73" w14:textId="278E6EBC" w:rsidR="00E64FE6" w:rsidRDefault="00E64FE6" w:rsidP="005C18F2">
      <w:pPr>
        <w:spacing w:after="0" w:line="240" w:lineRule="auto"/>
        <w:rPr>
          <w:color w:val="000000"/>
        </w:rPr>
      </w:pPr>
    </w:p>
    <w:p w14:paraId="61AB5CAE" w14:textId="6E07A1F4" w:rsidR="005B6483" w:rsidRPr="005C18F2" w:rsidRDefault="005B6483" w:rsidP="005C18F2">
      <w:pPr>
        <w:pStyle w:val="Heading1"/>
        <w:spacing w:before="0" w:line="240" w:lineRule="auto"/>
        <w:rPr>
          <w:rFonts w:asciiTheme="minorHAnsi" w:hAnsiTheme="minorHAnsi" w:cstheme="minorHAnsi"/>
          <w:b/>
          <w:bCs/>
          <w:sz w:val="28"/>
          <w:szCs w:val="28"/>
        </w:rPr>
      </w:pPr>
      <w:bookmarkStart w:id="61" w:name="_Toc120479419"/>
      <w:bookmarkStart w:id="62" w:name="_Toc138087363"/>
      <w:r w:rsidRPr="005C18F2">
        <w:rPr>
          <w:rFonts w:asciiTheme="minorHAnsi" w:hAnsiTheme="minorHAnsi" w:cstheme="minorHAnsi"/>
          <w:b/>
          <w:bCs/>
          <w:sz w:val="28"/>
          <w:szCs w:val="28"/>
        </w:rPr>
        <w:lastRenderedPageBreak/>
        <w:t xml:space="preserve">8. </w:t>
      </w:r>
      <w:r w:rsidR="00F35389" w:rsidRPr="005C18F2">
        <w:rPr>
          <w:rFonts w:asciiTheme="minorHAnsi" w:hAnsiTheme="minorHAnsi" w:cstheme="minorHAnsi"/>
          <w:b/>
          <w:bCs/>
          <w:sz w:val="28"/>
          <w:szCs w:val="28"/>
        </w:rPr>
        <w:t>Detailed Busines</w:t>
      </w:r>
      <w:r w:rsidR="005046E0" w:rsidRPr="005C18F2">
        <w:rPr>
          <w:rFonts w:asciiTheme="minorHAnsi" w:hAnsiTheme="minorHAnsi" w:cstheme="minorHAnsi"/>
          <w:b/>
          <w:bCs/>
          <w:sz w:val="28"/>
          <w:szCs w:val="28"/>
        </w:rPr>
        <w:t>s</w:t>
      </w:r>
      <w:r w:rsidR="00F35389" w:rsidRPr="005C18F2">
        <w:rPr>
          <w:rFonts w:asciiTheme="minorHAnsi" w:hAnsiTheme="minorHAnsi" w:cstheme="minorHAnsi"/>
          <w:b/>
          <w:bCs/>
          <w:sz w:val="28"/>
          <w:szCs w:val="28"/>
        </w:rPr>
        <w:t xml:space="preserve"> Scenarios for 834</w:t>
      </w:r>
      <w:r w:rsidR="00873D11" w:rsidRPr="005C18F2">
        <w:rPr>
          <w:rFonts w:asciiTheme="minorHAnsi" w:hAnsiTheme="minorHAnsi" w:cstheme="minorHAnsi"/>
          <w:b/>
          <w:bCs/>
          <w:sz w:val="28"/>
          <w:szCs w:val="28"/>
        </w:rPr>
        <w:t xml:space="preserve"> </w:t>
      </w:r>
      <w:r w:rsidR="00645F4B" w:rsidRPr="005C18F2">
        <w:rPr>
          <w:rFonts w:asciiTheme="minorHAnsi" w:hAnsiTheme="minorHAnsi" w:cstheme="minorHAnsi"/>
          <w:b/>
          <w:bCs/>
          <w:sz w:val="28"/>
          <w:szCs w:val="28"/>
        </w:rPr>
        <w:t>files</w:t>
      </w:r>
      <w:bookmarkEnd w:id="61"/>
      <w:bookmarkEnd w:id="62"/>
    </w:p>
    <w:p w14:paraId="2D31C177" w14:textId="77777777" w:rsidR="002E5548" w:rsidRPr="005C18F2" w:rsidRDefault="002E5548" w:rsidP="005C18F2">
      <w:pPr>
        <w:spacing w:after="0" w:line="240" w:lineRule="auto"/>
      </w:pPr>
    </w:p>
    <w:p w14:paraId="6DFD4882" w14:textId="7AC91493" w:rsidR="00496797" w:rsidRPr="005C18F2" w:rsidRDefault="00496797" w:rsidP="005C18F2">
      <w:pPr>
        <w:pStyle w:val="Heading2"/>
        <w:spacing w:before="0"/>
        <w:rPr>
          <w:rFonts w:asciiTheme="minorHAnsi" w:hAnsiTheme="minorHAnsi" w:cstheme="minorHAnsi"/>
          <w:b/>
          <w:bCs/>
          <w:sz w:val="28"/>
          <w:szCs w:val="28"/>
        </w:rPr>
      </w:pPr>
      <w:bookmarkStart w:id="63" w:name="_Toc120479420"/>
      <w:bookmarkStart w:id="64" w:name="_Toc138087364"/>
      <w:r w:rsidRPr="005C18F2">
        <w:rPr>
          <w:rFonts w:asciiTheme="minorHAnsi" w:hAnsiTheme="minorHAnsi" w:cstheme="minorHAnsi"/>
          <w:b/>
          <w:bCs/>
          <w:sz w:val="28"/>
          <w:szCs w:val="28"/>
        </w:rPr>
        <w:t xml:space="preserve">8.1. </w:t>
      </w:r>
      <w:bookmarkStart w:id="65" w:name="_Hlk99987011"/>
      <w:r w:rsidRPr="005C18F2">
        <w:rPr>
          <w:rFonts w:asciiTheme="minorHAnsi" w:hAnsiTheme="minorHAnsi" w:cstheme="minorHAnsi"/>
          <w:b/>
          <w:bCs/>
          <w:sz w:val="28"/>
          <w:szCs w:val="28"/>
        </w:rPr>
        <w:t xml:space="preserve">Covered California to </w:t>
      </w:r>
      <w:r w:rsidR="00326DFF">
        <w:rPr>
          <w:rFonts w:asciiTheme="minorHAnsi" w:hAnsiTheme="minorHAnsi" w:cstheme="minorHAnsi"/>
          <w:b/>
          <w:bCs/>
          <w:sz w:val="28"/>
          <w:szCs w:val="28"/>
        </w:rPr>
        <w:t>Carrier</w:t>
      </w:r>
      <w:r w:rsidRPr="005C18F2">
        <w:rPr>
          <w:rFonts w:asciiTheme="minorHAnsi" w:hAnsiTheme="minorHAnsi" w:cstheme="minorHAnsi"/>
          <w:b/>
          <w:bCs/>
          <w:sz w:val="28"/>
          <w:szCs w:val="28"/>
        </w:rPr>
        <w:t xml:space="preserve"> - Initial Enrollment Instructions (Outbound)</w:t>
      </w:r>
      <w:bookmarkEnd w:id="63"/>
      <w:bookmarkEnd w:id="64"/>
      <w:bookmarkEnd w:id="65"/>
    </w:p>
    <w:p w14:paraId="61447E31" w14:textId="7AB5F81D" w:rsidR="004C3DF9" w:rsidRDefault="00F35389" w:rsidP="004E5D15">
      <w:pPr>
        <w:spacing w:after="0" w:line="240" w:lineRule="auto"/>
        <w:rPr>
          <w:color w:val="000000"/>
        </w:rPr>
      </w:pPr>
      <w:r w:rsidRPr="004E5D15">
        <w:rPr>
          <w:color w:val="000000"/>
        </w:rPr>
        <w:t>After an application is submitted, determined eligible</w:t>
      </w:r>
      <w:r w:rsidR="00645F4B" w:rsidRPr="004E5D15">
        <w:rPr>
          <w:color w:val="000000"/>
        </w:rPr>
        <w:t>,</w:t>
      </w:r>
      <w:r w:rsidRPr="004E5D15">
        <w:rPr>
          <w:color w:val="000000"/>
        </w:rPr>
        <w:t xml:space="preserve"> and enrollment </w:t>
      </w:r>
      <w:r w:rsidR="003D42E8" w:rsidRPr="004E5D15">
        <w:rPr>
          <w:color w:val="000000"/>
        </w:rPr>
        <w:t xml:space="preserve">in </w:t>
      </w:r>
      <w:r w:rsidRPr="004E5D15">
        <w:rPr>
          <w:color w:val="000000"/>
        </w:rPr>
        <w:t>a Plan (QHP and</w:t>
      </w:r>
      <w:r w:rsidR="003D42E8" w:rsidRPr="004E5D15">
        <w:rPr>
          <w:color w:val="000000"/>
        </w:rPr>
        <w:t xml:space="preserve"> optionally</w:t>
      </w:r>
      <w:r w:rsidRPr="004E5D15">
        <w:rPr>
          <w:color w:val="000000"/>
        </w:rPr>
        <w:t xml:space="preserve"> QDP) </w:t>
      </w:r>
      <w:r w:rsidR="003D42E8" w:rsidRPr="004E5D15">
        <w:rPr>
          <w:color w:val="000000"/>
        </w:rPr>
        <w:t>is complete</w:t>
      </w:r>
      <w:r w:rsidR="00233FA5" w:rsidRPr="004E5D15">
        <w:rPr>
          <w:color w:val="000000"/>
        </w:rPr>
        <w:t>d</w:t>
      </w:r>
      <w:r w:rsidRPr="004E5D15">
        <w:rPr>
          <w:color w:val="000000"/>
        </w:rPr>
        <w:t xml:space="preserve">, an 834 file with Initial enrollment will be transmitted from </w:t>
      </w:r>
      <w:r w:rsidR="00996797" w:rsidRPr="004E5D15">
        <w:rPr>
          <w:color w:val="000000"/>
        </w:rPr>
        <w:t xml:space="preserve">Covered California </w:t>
      </w:r>
      <w:r w:rsidRPr="004E5D15">
        <w:rPr>
          <w:color w:val="000000"/>
        </w:rPr>
        <w:t xml:space="preserve">to the </w:t>
      </w:r>
      <w:r w:rsidR="00326DFF">
        <w:rPr>
          <w:color w:val="000000"/>
        </w:rPr>
        <w:t>Carrier</w:t>
      </w:r>
      <w:r w:rsidRPr="004E5D15">
        <w:rPr>
          <w:color w:val="000000"/>
        </w:rPr>
        <w:t>s.</w:t>
      </w:r>
    </w:p>
    <w:p w14:paraId="07F8461F" w14:textId="77777777" w:rsidR="005E5652" w:rsidRPr="004E5D15" w:rsidRDefault="005E5652" w:rsidP="005C18F2">
      <w:pPr>
        <w:spacing w:after="0" w:line="240" w:lineRule="auto"/>
        <w:rPr>
          <w:color w:val="000000"/>
        </w:rPr>
      </w:pPr>
    </w:p>
    <w:p w14:paraId="7A40102E" w14:textId="6970155E" w:rsidR="005347F6" w:rsidRPr="005C18F2" w:rsidRDefault="00BB6AD3" w:rsidP="005C18F2">
      <w:pPr>
        <w:spacing w:after="0" w:line="240" w:lineRule="auto"/>
        <w:jc w:val="center"/>
        <w:rPr>
          <w:b/>
          <w:bCs/>
          <w:color w:val="000000"/>
        </w:rPr>
      </w:pPr>
      <w:r w:rsidRPr="005C18F2">
        <w:rPr>
          <w:b/>
          <w:bCs/>
          <w:color w:val="000000"/>
        </w:rPr>
        <w:t>Table 1</w:t>
      </w:r>
      <w:r w:rsidR="007F65F3" w:rsidRPr="005C18F2">
        <w:rPr>
          <w:b/>
          <w:bCs/>
          <w:color w:val="000000"/>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394"/>
        <w:gridCol w:w="1530"/>
        <w:gridCol w:w="1711"/>
        <w:gridCol w:w="3594"/>
      </w:tblGrid>
      <w:tr w:rsidR="00990450" w:rsidRPr="004E5D15" w14:paraId="65637C70" w14:textId="77777777" w:rsidTr="005C18F2">
        <w:trPr>
          <w:trHeight w:val="519"/>
          <w:tblHeader/>
        </w:trPr>
        <w:tc>
          <w:tcPr>
            <w:tcW w:w="599" w:type="pct"/>
            <w:shd w:val="clear" w:color="000000" w:fill="DBE5F1"/>
            <w:vAlign w:val="center"/>
            <w:hideMark/>
          </w:tcPr>
          <w:p w14:paraId="53EE1847" w14:textId="77777777" w:rsidR="00F35389" w:rsidRPr="005C18F2" w:rsidRDefault="00F35389"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45" w:type="pct"/>
            <w:shd w:val="clear" w:color="000000" w:fill="DBE5F1"/>
            <w:vAlign w:val="center"/>
            <w:hideMark/>
          </w:tcPr>
          <w:p w14:paraId="70264C1C" w14:textId="77777777" w:rsidR="00F35389" w:rsidRPr="005C18F2" w:rsidRDefault="00F35389"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shd w:val="clear" w:color="000000" w:fill="DBE5F1"/>
            <w:vAlign w:val="center"/>
            <w:hideMark/>
          </w:tcPr>
          <w:p w14:paraId="0842B2BB" w14:textId="77777777" w:rsidR="00F35389" w:rsidRPr="005C18F2" w:rsidRDefault="00F35389"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915" w:type="pct"/>
            <w:shd w:val="clear" w:color="000000" w:fill="DBE5F1"/>
            <w:vAlign w:val="center"/>
            <w:hideMark/>
          </w:tcPr>
          <w:p w14:paraId="01CF5A6C" w14:textId="2CF6D09F" w:rsidR="00F35389" w:rsidRPr="005C18F2" w:rsidRDefault="00990450" w:rsidP="005C18F2">
            <w:pPr>
              <w:spacing w:after="0" w:line="240" w:lineRule="auto"/>
              <w:jc w:val="center"/>
              <w:rPr>
                <w:rFonts w:eastAsia="Times New Roman"/>
                <w:b/>
                <w:bCs/>
                <w:color w:val="000000"/>
              </w:rPr>
            </w:pPr>
            <w:r w:rsidRPr="005C18F2">
              <w:rPr>
                <w:rFonts w:eastAsia="Times New Roman"/>
                <w:b/>
                <w:bCs/>
                <w:color w:val="000000"/>
              </w:rPr>
              <w:t>VALUE</w:t>
            </w:r>
          </w:p>
        </w:tc>
        <w:tc>
          <w:tcPr>
            <w:tcW w:w="1922" w:type="pct"/>
            <w:shd w:val="clear" w:color="000000" w:fill="DBE5F1"/>
            <w:vAlign w:val="center"/>
            <w:hideMark/>
          </w:tcPr>
          <w:p w14:paraId="0ACC9457" w14:textId="77777777" w:rsidR="00F35389" w:rsidRPr="005C18F2" w:rsidRDefault="00F35389"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6D5B5F" w:rsidRPr="004E5D15" w14:paraId="7F8D751C" w14:textId="77777777" w:rsidTr="005C18F2">
        <w:trPr>
          <w:trHeight w:val="289"/>
        </w:trPr>
        <w:tc>
          <w:tcPr>
            <w:tcW w:w="599" w:type="pct"/>
            <w:shd w:val="clear" w:color="auto" w:fill="auto"/>
            <w:vAlign w:val="center"/>
          </w:tcPr>
          <w:p w14:paraId="2C796D0C"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BGN</w:t>
            </w:r>
          </w:p>
        </w:tc>
        <w:tc>
          <w:tcPr>
            <w:tcW w:w="745" w:type="pct"/>
            <w:shd w:val="clear" w:color="auto" w:fill="auto"/>
            <w:vAlign w:val="center"/>
          </w:tcPr>
          <w:p w14:paraId="49593D2D" w14:textId="77777777" w:rsidR="00F35389" w:rsidRPr="005C18F2" w:rsidRDefault="00F35389" w:rsidP="005C18F2">
            <w:pPr>
              <w:spacing w:after="0" w:line="240" w:lineRule="auto"/>
              <w:rPr>
                <w:rFonts w:eastAsia="Times New Roman"/>
                <w:color w:val="000000"/>
              </w:rPr>
            </w:pPr>
          </w:p>
        </w:tc>
        <w:tc>
          <w:tcPr>
            <w:tcW w:w="818" w:type="pct"/>
            <w:shd w:val="clear" w:color="auto" w:fill="auto"/>
            <w:vAlign w:val="center"/>
          </w:tcPr>
          <w:p w14:paraId="7F8CBCB0" w14:textId="77777777" w:rsidR="00F35389" w:rsidRPr="005C18F2" w:rsidRDefault="00F35389" w:rsidP="005C18F2">
            <w:pPr>
              <w:spacing w:after="0" w:line="240" w:lineRule="auto"/>
              <w:rPr>
                <w:rFonts w:eastAsia="Times New Roman"/>
                <w:color w:val="000000"/>
              </w:rPr>
            </w:pPr>
            <w:r w:rsidRPr="005C18F2">
              <w:rPr>
                <w:color w:val="000000"/>
              </w:rPr>
              <w:t>Beginning Segment</w:t>
            </w:r>
          </w:p>
        </w:tc>
        <w:tc>
          <w:tcPr>
            <w:tcW w:w="915" w:type="pct"/>
            <w:shd w:val="clear" w:color="auto" w:fill="auto"/>
            <w:vAlign w:val="center"/>
          </w:tcPr>
          <w:p w14:paraId="552FA7DE"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2047DA46" w14:textId="77777777" w:rsidR="00F35389" w:rsidRPr="005C18F2" w:rsidRDefault="00F35389" w:rsidP="005C18F2">
            <w:pPr>
              <w:spacing w:after="0" w:line="240" w:lineRule="auto"/>
              <w:rPr>
                <w:rFonts w:eastAsia="Times New Roman"/>
                <w:color w:val="000000"/>
              </w:rPr>
            </w:pPr>
          </w:p>
        </w:tc>
      </w:tr>
      <w:tr w:rsidR="006D5B5F" w:rsidRPr="004E5D15" w14:paraId="2225BE15" w14:textId="77777777" w:rsidTr="005C18F2">
        <w:trPr>
          <w:trHeight w:val="289"/>
        </w:trPr>
        <w:tc>
          <w:tcPr>
            <w:tcW w:w="599" w:type="pct"/>
            <w:shd w:val="clear" w:color="auto" w:fill="auto"/>
            <w:vAlign w:val="center"/>
          </w:tcPr>
          <w:p w14:paraId="70D2B086"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5DCB0089"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BGN01</w:t>
            </w:r>
          </w:p>
        </w:tc>
        <w:tc>
          <w:tcPr>
            <w:tcW w:w="818" w:type="pct"/>
            <w:shd w:val="clear" w:color="auto" w:fill="auto"/>
            <w:vAlign w:val="center"/>
          </w:tcPr>
          <w:p w14:paraId="4FE06B59" w14:textId="77777777" w:rsidR="00F35389" w:rsidRPr="005C18F2" w:rsidRDefault="00F35389" w:rsidP="005C18F2">
            <w:pPr>
              <w:spacing w:after="0" w:line="240" w:lineRule="auto"/>
              <w:rPr>
                <w:rFonts w:eastAsia="Times New Roman"/>
                <w:color w:val="000000"/>
              </w:rPr>
            </w:pPr>
            <w:r w:rsidRPr="005C18F2">
              <w:rPr>
                <w:color w:val="000000"/>
              </w:rPr>
              <w:t>Transaction Set Purpose Code</w:t>
            </w:r>
          </w:p>
        </w:tc>
        <w:tc>
          <w:tcPr>
            <w:tcW w:w="915" w:type="pct"/>
            <w:shd w:val="clear" w:color="auto" w:fill="auto"/>
            <w:vAlign w:val="center"/>
          </w:tcPr>
          <w:p w14:paraId="6F831E87"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00</w:t>
            </w:r>
          </w:p>
        </w:tc>
        <w:tc>
          <w:tcPr>
            <w:tcW w:w="1922" w:type="pct"/>
            <w:shd w:val="clear" w:color="auto" w:fill="auto"/>
            <w:vAlign w:val="center"/>
          </w:tcPr>
          <w:p w14:paraId="14372226" w14:textId="3F6D5695" w:rsidR="00F35389" w:rsidRPr="005C18F2" w:rsidRDefault="00F35389" w:rsidP="005C18F2">
            <w:pPr>
              <w:spacing w:after="0" w:line="240" w:lineRule="auto"/>
              <w:rPr>
                <w:rFonts w:eastAsia="Times New Roman"/>
                <w:color w:val="000000"/>
              </w:rPr>
            </w:pPr>
            <w:r w:rsidRPr="005C18F2">
              <w:rPr>
                <w:color w:val="000000"/>
              </w:rPr>
              <w:t xml:space="preserve">Covered California will </w:t>
            </w:r>
            <w:r w:rsidR="005046E0" w:rsidRPr="005C18F2">
              <w:rPr>
                <w:color w:val="000000"/>
              </w:rPr>
              <w:t xml:space="preserve">always </w:t>
            </w:r>
            <w:r w:rsidRPr="005C18F2">
              <w:rPr>
                <w:color w:val="000000"/>
              </w:rPr>
              <w:t>transmit “00”.</w:t>
            </w:r>
          </w:p>
        </w:tc>
      </w:tr>
      <w:tr w:rsidR="006D5B5F" w:rsidRPr="004E5D15" w14:paraId="4D86D78C" w14:textId="77777777" w:rsidTr="005C18F2">
        <w:trPr>
          <w:trHeight w:val="289"/>
        </w:trPr>
        <w:tc>
          <w:tcPr>
            <w:tcW w:w="599" w:type="pct"/>
            <w:shd w:val="clear" w:color="auto" w:fill="auto"/>
            <w:vAlign w:val="center"/>
          </w:tcPr>
          <w:p w14:paraId="1CFA00E6"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3E014628"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BGN02</w:t>
            </w:r>
          </w:p>
        </w:tc>
        <w:tc>
          <w:tcPr>
            <w:tcW w:w="818" w:type="pct"/>
            <w:shd w:val="clear" w:color="auto" w:fill="auto"/>
            <w:vAlign w:val="center"/>
          </w:tcPr>
          <w:p w14:paraId="51ED34C3" w14:textId="77777777" w:rsidR="00F35389" w:rsidRPr="005C18F2" w:rsidRDefault="00F35389" w:rsidP="005C18F2">
            <w:pPr>
              <w:spacing w:after="0" w:line="240" w:lineRule="auto"/>
              <w:rPr>
                <w:rFonts w:eastAsia="Times New Roman"/>
                <w:color w:val="000000"/>
              </w:rPr>
            </w:pPr>
            <w:r w:rsidRPr="005C18F2">
              <w:rPr>
                <w:color w:val="000000"/>
              </w:rPr>
              <w:t>Transaction Set Reference Number</w:t>
            </w:r>
          </w:p>
        </w:tc>
        <w:tc>
          <w:tcPr>
            <w:tcW w:w="915" w:type="pct"/>
            <w:shd w:val="clear" w:color="auto" w:fill="auto"/>
            <w:vAlign w:val="center"/>
          </w:tcPr>
          <w:p w14:paraId="140DFA94"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31CBB800" w14:textId="65475E58" w:rsidR="00A04BA9" w:rsidRPr="005C18F2" w:rsidRDefault="00F85E58" w:rsidP="005C18F2">
            <w:pPr>
              <w:spacing w:after="0" w:line="240" w:lineRule="auto"/>
              <w:rPr>
                <w:rFonts w:eastAsia="Times New Roman"/>
                <w:color w:val="000000"/>
              </w:rPr>
            </w:pPr>
            <w:r w:rsidRPr="005C18F2">
              <w:rPr>
                <w:rFonts w:eastAsia="Times New Roman"/>
                <w:color w:val="000000"/>
              </w:rPr>
              <w:t xml:space="preserve">This field </w:t>
            </w:r>
            <w:r w:rsidR="00F35389" w:rsidRPr="005C18F2">
              <w:rPr>
                <w:rFonts w:eastAsia="Times New Roman"/>
                <w:color w:val="000000"/>
              </w:rPr>
              <w:t>combines</w:t>
            </w:r>
            <w:r w:rsidRPr="005C18F2">
              <w:rPr>
                <w:rFonts w:eastAsia="Times New Roman"/>
                <w:color w:val="000000"/>
              </w:rPr>
              <w:t xml:space="preserve"> the</w:t>
            </w:r>
            <w:r w:rsidR="00F35389" w:rsidRPr="005C18F2">
              <w:rPr>
                <w:rFonts w:eastAsia="Times New Roman"/>
                <w:color w:val="000000"/>
              </w:rPr>
              <w:t xml:space="preserve"> HIOS</w:t>
            </w:r>
            <w:r w:rsidR="00E90EA0" w:rsidRPr="005C18F2">
              <w:rPr>
                <w:rFonts w:eastAsia="Times New Roman"/>
                <w:color w:val="000000"/>
              </w:rPr>
              <w:t xml:space="preserve"> </w:t>
            </w:r>
            <w:r w:rsidR="00F35389" w:rsidRPr="005C18F2">
              <w:rPr>
                <w:rFonts w:eastAsia="Times New Roman"/>
                <w:color w:val="000000"/>
              </w:rPr>
              <w:t>ID</w:t>
            </w:r>
            <w:r w:rsidR="00026567" w:rsidRPr="005C18F2">
              <w:rPr>
                <w:rFonts w:eastAsia="Times New Roman"/>
                <w:color w:val="000000"/>
              </w:rPr>
              <w:t xml:space="preserve"> </w:t>
            </w:r>
            <w:r w:rsidR="00F35389" w:rsidRPr="005C18F2">
              <w:rPr>
                <w:rFonts w:eastAsia="Times New Roman"/>
                <w:color w:val="000000"/>
              </w:rPr>
              <w:t xml:space="preserve">with </w:t>
            </w:r>
            <w:r w:rsidR="00026567" w:rsidRPr="005C18F2">
              <w:rPr>
                <w:rFonts w:eastAsia="Times New Roman"/>
                <w:color w:val="000000"/>
              </w:rPr>
              <w:t>the Transaction Creation Date/Time.</w:t>
            </w:r>
            <w:r w:rsidR="00F35389" w:rsidRPr="005C18F2">
              <w:rPr>
                <w:rFonts w:eastAsia="Times New Roman"/>
                <w:color w:val="000000"/>
              </w:rPr>
              <w:t xml:space="preserve"> </w:t>
            </w:r>
          </w:p>
          <w:p w14:paraId="4815479E" w14:textId="0CF19A17" w:rsidR="00F35389" w:rsidRPr="005C18F2" w:rsidRDefault="00F35389" w:rsidP="005C18F2">
            <w:pPr>
              <w:spacing w:after="0" w:line="240" w:lineRule="auto"/>
              <w:rPr>
                <w:rFonts w:eastAsia="Times New Roman"/>
                <w:color w:val="000000"/>
              </w:rPr>
            </w:pPr>
            <w:r w:rsidRPr="005C18F2">
              <w:rPr>
                <w:rFonts w:eastAsia="Times New Roman"/>
                <w:color w:val="000000"/>
              </w:rPr>
              <w:t>For example, if the HIOS</w:t>
            </w:r>
            <w:r w:rsidR="00E90EA0" w:rsidRPr="005C18F2">
              <w:rPr>
                <w:rFonts w:eastAsia="Times New Roman"/>
                <w:color w:val="000000"/>
              </w:rPr>
              <w:t xml:space="preserve"> </w:t>
            </w:r>
            <w:r w:rsidRPr="005C18F2">
              <w:rPr>
                <w:rFonts w:eastAsia="Times New Roman"/>
                <w:color w:val="000000"/>
              </w:rPr>
              <w:t xml:space="preserve">ID is "99999" and the </w:t>
            </w:r>
            <w:r w:rsidR="00011A73" w:rsidRPr="005C18F2">
              <w:rPr>
                <w:rFonts w:eastAsia="Times New Roman"/>
                <w:color w:val="000000"/>
              </w:rPr>
              <w:t>T</w:t>
            </w:r>
            <w:r w:rsidRPr="005C18F2">
              <w:rPr>
                <w:rFonts w:eastAsia="Times New Roman"/>
                <w:color w:val="000000"/>
              </w:rPr>
              <w:t xml:space="preserve">ransaction </w:t>
            </w:r>
            <w:r w:rsidR="00011A73" w:rsidRPr="005C18F2">
              <w:rPr>
                <w:rFonts w:eastAsia="Times New Roman"/>
                <w:color w:val="000000"/>
              </w:rPr>
              <w:t>C</w:t>
            </w:r>
            <w:r w:rsidRPr="005C18F2">
              <w:rPr>
                <w:rFonts w:eastAsia="Times New Roman"/>
                <w:color w:val="000000"/>
              </w:rPr>
              <w:t xml:space="preserve">reation </w:t>
            </w:r>
            <w:r w:rsidR="00DC701A" w:rsidRPr="005C18F2">
              <w:rPr>
                <w:rFonts w:eastAsia="Times New Roman"/>
                <w:color w:val="000000"/>
              </w:rPr>
              <w:t>D</w:t>
            </w:r>
            <w:r w:rsidRPr="005C18F2">
              <w:rPr>
                <w:rFonts w:eastAsia="Times New Roman"/>
                <w:color w:val="000000"/>
              </w:rPr>
              <w:t>ate/</w:t>
            </w:r>
            <w:r w:rsidR="00DC701A" w:rsidRPr="005C18F2">
              <w:rPr>
                <w:rFonts w:eastAsia="Times New Roman"/>
                <w:color w:val="000000"/>
              </w:rPr>
              <w:t>T</w:t>
            </w:r>
            <w:r w:rsidRPr="005C18F2">
              <w:rPr>
                <w:rFonts w:eastAsia="Times New Roman"/>
                <w:color w:val="000000"/>
              </w:rPr>
              <w:t>ime is "20220410102030", then this element would contain "9999920220410102030".</w:t>
            </w:r>
          </w:p>
          <w:p w14:paraId="2AC11D1E" w14:textId="31FC5E4E" w:rsidR="00F35389" w:rsidRPr="005C18F2" w:rsidRDefault="00F35389" w:rsidP="005C18F2">
            <w:pPr>
              <w:spacing w:after="0" w:line="240" w:lineRule="auto"/>
              <w:rPr>
                <w:rFonts w:eastAsia="Times New Roman"/>
                <w:color w:val="000000"/>
              </w:rPr>
            </w:pPr>
            <w:r w:rsidRPr="005C18F2">
              <w:rPr>
                <w:rFonts w:eastAsia="Times New Roman"/>
                <w:color w:val="000000"/>
              </w:rPr>
              <w:t xml:space="preserve">For </w:t>
            </w:r>
            <w:r w:rsidR="00D91B6D">
              <w:rPr>
                <w:rFonts w:eastAsia="Times New Roman"/>
                <w:color w:val="000000"/>
              </w:rPr>
              <w:t>I</w:t>
            </w:r>
            <w:r w:rsidRPr="005C18F2">
              <w:rPr>
                <w:rFonts w:eastAsia="Times New Roman"/>
                <w:color w:val="000000"/>
              </w:rPr>
              <w:t xml:space="preserve">nbound 834s </w:t>
            </w:r>
            <w:r w:rsidR="00CA7CDE" w:rsidRPr="005C18F2">
              <w:rPr>
                <w:rFonts w:eastAsia="Times New Roman"/>
                <w:color w:val="000000"/>
              </w:rPr>
              <w:t>to</w:t>
            </w:r>
            <w:r w:rsidR="007F3A0B">
              <w:rPr>
                <w:rFonts w:eastAsia="Times New Roman"/>
                <w:color w:val="000000"/>
              </w:rPr>
              <w:t xml:space="preserve"> </w:t>
            </w:r>
            <w:r w:rsidR="00996797" w:rsidRPr="005C18F2">
              <w:rPr>
                <w:rFonts w:eastAsia="Times New Roman"/>
                <w:color w:val="000000"/>
              </w:rPr>
              <w:t>Covered California</w:t>
            </w:r>
            <w:r w:rsidRPr="005C18F2">
              <w:rPr>
                <w:rFonts w:eastAsia="Times New Roman"/>
                <w:color w:val="000000"/>
              </w:rPr>
              <w:t xml:space="preserve">, </w:t>
            </w:r>
            <w:r w:rsidR="00326DFF">
              <w:rPr>
                <w:rFonts w:eastAsia="Times New Roman"/>
                <w:color w:val="000000"/>
              </w:rPr>
              <w:t>Carrier</w:t>
            </w:r>
            <w:r w:rsidRPr="005C18F2">
              <w:rPr>
                <w:rFonts w:eastAsia="Times New Roman"/>
                <w:color w:val="000000"/>
              </w:rPr>
              <w:t>s may send their own alphanumeric value.</w:t>
            </w:r>
          </w:p>
        </w:tc>
      </w:tr>
      <w:tr w:rsidR="006D5B5F" w:rsidRPr="004E5D15" w14:paraId="55938ED8" w14:textId="77777777" w:rsidTr="005C18F2">
        <w:trPr>
          <w:trHeight w:val="289"/>
        </w:trPr>
        <w:tc>
          <w:tcPr>
            <w:tcW w:w="599" w:type="pct"/>
            <w:shd w:val="clear" w:color="auto" w:fill="auto"/>
            <w:vAlign w:val="center"/>
          </w:tcPr>
          <w:p w14:paraId="4907F2EC"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50FF1223"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BGN03</w:t>
            </w:r>
          </w:p>
        </w:tc>
        <w:tc>
          <w:tcPr>
            <w:tcW w:w="818" w:type="pct"/>
            <w:shd w:val="clear" w:color="auto" w:fill="auto"/>
            <w:vAlign w:val="center"/>
          </w:tcPr>
          <w:p w14:paraId="6467B0B7" w14:textId="77777777" w:rsidR="00F35389" w:rsidRPr="005C18F2" w:rsidRDefault="00F35389" w:rsidP="005C18F2">
            <w:pPr>
              <w:spacing w:after="0" w:line="240" w:lineRule="auto"/>
              <w:rPr>
                <w:rFonts w:eastAsia="Times New Roman"/>
                <w:color w:val="000000"/>
              </w:rPr>
            </w:pPr>
            <w:r w:rsidRPr="005C18F2">
              <w:rPr>
                <w:color w:val="000000"/>
              </w:rPr>
              <w:t>Transaction Set Creation Date</w:t>
            </w:r>
          </w:p>
        </w:tc>
        <w:tc>
          <w:tcPr>
            <w:tcW w:w="915" w:type="pct"/>
            <w:shd w:val="clear" w:color="auto" w:fill="auto"/>
            <w:vAlign w:val="center"/>
          </w:tcPr>
          <w:p w14:paraId="78F33AD0"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CCYYMMDD</w:t>
            </w:r>
          </w:p>
        </w:tc>
        <w:tc>
          <w:tcPr>
            <w:tcW w:w="1922" w:type="pct"/>
            <w:shd w:val="clear" w:color="auto" w:fill="auto"/>
            <w:vAlign w:val="center"/>
          </w:tcPr>
          <w:p w14:paraId="262431B4" w14:textId="2E042CA2" w:rsidR="00F35389" w:rsidRPr="005C18F2" w:rsidRDefault="00E51C07" w:rsidP="005C18F2">
            <w:pPr>
              <w:spacing w:after="0" w:line="240" w:lineRule="auto"/>
              <w:rPr>
                <w:rFonts w:eastAsia="Times New Roman"/>
                <w:color w:val="000000"/>
              </w:rPr>
            </w:pPr>
            <w:r w:rsidRPr="005D5C65">
              <w:rPr>
                <w:rFonts w:eastAsia="Times New Roman"/>
                <w:color w:val="000000"/>
              </w:rPr>
              <w:t>Transaction Set Creation Date</w:t>
            </w:r>
            <w:r>
              <w:rPr>
                <w:rFonts w:eastAsia="Times New Roman"/>
                <w:color w:val="000000"/>
              </w:rPr>
              <w:t>.</w:t>
            </w:r>
          </w:p>
        </w:tc>
      </w:tr>
      <w:tr w:rsidR="006D5B5F" w:rsidRPr="004E5D15" w14:paraId="31467A2D" w14:textId="77777777" w:rsidTr="005C18F2">
        <w:trPr>
          <w:trHeight w:val="289"/>
        </w:trPr>
        <w:tc>
          <w:tcPr>
            <w:tcW w:w="599" w:type="pct"/>
            <w:shd w:val="clear" w:color="auto" w:fill="auto"/>
            <w:vAlign w:val="center"/>
            <w:hideMark/>
          </w:tcPr>
          <w:p w14:paraId="18DBE71D"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hideMark/>
          </w:tcPr>
          <w:p w14:paraId="473DF390"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BGN04</w:t>
            </w:r>
          </w:p>
        </w:tc>
        <w:tc>
          <w:tcPr>
            <w:tcW w:w="818" w:type="pct"/>
            <w:shd w:val="clear" w:color="auto" w:fill="auto"/>
            <w:vAlign w:val="center"/>
            <w:hideMark/>
          </w:tcPr>
          <w:p w14:paraId="2EB5C5B6" w14:textId="77777777" w:rsidR="00F35389" w:rsidRPr="005C18F2" w:rsidRDefault="00F35389" w:rsidP="005C18F2">
            <w:pPr>
              <w:spacing w:after="0" w:line="240" w:lineRule="auto"/>
              <w:rPr>
                <w:rFonts w:eastAsia="Times New Roman"/>
                <w:color w:val="000000"/>
              </w:rPr>
            </w:pPr>
            <w:r w:rsidRPr="005C18F2">
              <w:rPr>
                <w:color w:val="000000"/>
              </w:rPr>
              <w:t>Transaction Set Creation Time</w:t>
            </w:r>
          </w:p>
        </w:tc>
        <w:tc>
          <w:tcPr>
            <w:tcW w:w="915" w:type="pct"/>
            <w:shd w:val="clear" w:color="auto" w:fill="auto"/>
            <w:vAlign w:val="center"/>
            <w:hideMark/>
          </w:tcPr>
          <w:p w14:paraId="0E6EAE43"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HHMMSSDD</w:t>
            </w:r>
          </w:p>
        </w:tc>
        <w:tc>
          <w:tcPr>
            <w:tcW w:w="1922" w:type="pct"/>
            <w:shd w:val="clear" w:color="auto" w:fill="auto"/>
            <w:vAlign w:val="center"/>
            <w:hideMark/>
          </w:tcPr>
          <w:p w14:paraId="471FFD55" w14:textId="7130FEB7" w:rsidR="00F35389" w:rsidRPr="005C18F2" w:rsidRDefault="00E51C07" w:rsidP="005C18F2">
            <w:pPr>
              <w:spacing w:after="0" w:line="240" w:lineRule="auto"/>
              <w:rPr>
                <w:rFonts w:eastAsia="Times New Roman"/>
                <w:color w:val="000000"/>
              </w:rPr>
            </w:pPr>
            <w:r w:rsidRPr="005D5C65">
              <w:rPr>
                <w:rFonts w:eastAsia="Times New Roman"/>
                <w:color w:val="000000"/>
              </w:rPr>
              <w:t>Transaction Set Creation Time</w:t>
            </w:r>
            <w:r>
              <w:rPr>
                <w:rFonts w:eastAsia="Times New Roman"/>
                <w:color w:val="000000"/>
              </w:rPr>
              <w:t>.</w:t>
            </w:r>
          </w:p>
        </w:tc>
      </w:tr>
      <w:tr w:rsidR="006D5B5F" w:rsidRPr="004E5D15" w14:paraId="4E3B4A8F" w14:textId="77777777" w:rsidTr="005C18F2">
        <w:trPr>
          <w:trHeight w:val="289"/>
        </w:trPr>
        <w:tc>
          <w:tcPr>
            <w:tcW w:w="599" w:type="pct"/>
            <w:shd w:val="clear" w:color="auto" w:fill="auto"/>
            <w:vAlign w:val="center"/>
            <w:hideMark/>
          </w:tcPr>
          <w:p w14:paraId="77C9D115"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hideMark/>
          </w:tcPr>
          <w:p w14:paraId="14671070"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BGN08</w:t>
            </w:r>
          </w:p>
        </w:tc>
        <w:tc>
          <w:tcPr>
            <w:tcW w:w="818" w:type="pct"/>
            <w:shd w:val="clear" w:color="auto" w:fill="auto"/>
            <w:vAlign w:val="center"/>
            <w:hideMark/>
          </w:tcPr>
          <w:p w14:paraId="50EE4B43"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Action Code</w:t>
            </w:r>
          </w:p>
        </w:tc>
        <w:tc>
          <w:tcPr>
            <w:tcW w:w="915" w:type="pct"/>
            <w:shd w:val="clear" w:color="auto" w:fill="auto"/>
            <w:vAlign w:val="center"/>
            <w:hideMark/>
          </w:tcPr>
          <w:p w14:paraId="60CA3A7B"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2</w:t>
            </w:r>
          </w:p>
        </w:tc>
        <w:tc>
          <w:tcPr>
            <w:tcW w:w="1922" w:type="pct"/>
            <w:shd w:val="clear" w:color="auto" w:fill="auto"/>
            <w:vAlign w:val="center"/>
            <w:hideMark/>
          </w:tcPr>
          <w:p w14:paraId="2D5FC5FD" w14:textId="737AD3CF" w:rsidR="00F35389" w:rsidRPr="00890CA6" w:rsidRDefault="004A063A" w:rsidP="005C18F2">
            <w:pPr>
              <w:spacing w:after="0" w:line="240" w:lineRule="auto"/>
              <w:rPr>
                <w:color w:val="000000"/>
              </w:rPr>
            </w:pPr>
            <w:r w:rsidRPr="005C18F2">
              <w:rPr>
                <w:color w:val="000000"/>
              </w:rPr>
              <w:t>I</w:t>
            </w:r>
            <w:r w:rsidR="00F35389" w:rsidRPr="005C18F2">
              <w:rPr>
                <w:color w:val="000000"/>
              </w:rPr>
              <w:t>ndicate</w:t>
            </w:r>
            <w:r w:rsidRPr="005C18F2">
              <w:rPr>
                <w:color w:val="000000"/>
              </w:rPr>
              <w:t>s</w:t>
            </w:r>
            <w:r w:rsidR="00B85D79" w:rsidRPr="005C18F2">
              <w:rPr>
                <w:color w:val="000000"/>
              </w:rPr>
              <w:t xml:space="preserve"> a</w:t>
            </w:r>
            <w:r w:rsidR="00F35389" w:rsidRPr="005C18F2">
              <w:rPr>
                <w:color w:val="7030A0"/>
              </w:rPr>
              <w:t xml:space="preserve"> </w:t>
            </w:r>
            <w:r w:rsidR="00F35389" w:rsidRPr="005C18F2">
              <w:t>Change (Update)</w:t>
            </w:r>
            <w:r w:rsidR="00B85D79" w:rsidRPr="005C18F2">
              <w:t xml:space="preserve"> transaction</w:t>
            </w:r>
            <w:r w:rsidR="00F35389" w:rsidRPr="005C18F2">
              <w:t xml:space="preserve"> and is </w:t>
            </w:r>
            <w:r w:rsidR="00F35389" w:rsidRPr="005C18F2">
              <w:rPr>
                <w:color w:val="000000"/>
              </w:rPr>
              <w:t xml:space="preserve">used to identify additions, terminations, and changes to the </w:t>
            </w:r>
            <w:r w:rsidR="00872BD1" w:rsidRPr="005C18F2">
              <w:rPr>
                <w:color w:val="000000"/>
              </w:rPr>
              <w:t xml:space="preserve">Members in the </w:t>
            </w:r>
            <w:r w:rsidR="00890CA6">
              <w:rPr>
                <w:color w:val="000000"/>
              </w:rPr>
              <w:t>current enrollment.</w:t>
            </w:r>
          </w:p>
        </w:tc>
      </w:tr>
      <w:tr w:rsidR="006D5B5F" w:rsidRPr="004E5D15" w14:paraId="293439FE" w14:textId="77777777" w:rsidTr="005C18F2">
        <w:trPr>
          <w:trHeight w:val="289"/>
        </w:trPr>
        <w:tc>
          <w:tcPr>
            <w:tcW w:w="599" w:type="pct"/>
            <w:shd w:val="clear" w:color="auto" w:fill="auto"/>
            <w:vAlign w:val="center"/>
          </w:tcPr>
          <w:p w14:paraId="53A82D02"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DTP</w:t>
            </w:r>
          </w:p>
        </w:tc>
        <w:tc>
          <w:tcPr>
            <w:tcW w:w="745" w:type="pct"/>
            <w:shd w:val="clear" w:color="auto" w:fill="auto"/>
            <w:vAlign w:val="center"/>
          </w:tcPr>
          <w:p w14:paraId="75D3967E"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818" w:type="pct"/>
            <w:shd w:val="clear" w:color="auto" w:fill="auto"/>
            <w:vAlign w:val="center"/>
          </w:tcPr>
          <w:p w14:paraId="514147C6" w14:textId="77777777" w:rsidR="00F35389" w:rsidRPr="005C18F2" w:rsidRDefault="00F35389" w:rsidP="005C18F2">
            <w:pPr>
              <w:spacing w:after="0" w:line="240" w:lineRule="auto"/>
              <w:rPr>
                <w:rFonts w:eastAsia="Times New Roman"/>
                <w:color w:val="000000"/>
              </w:rPr>
            </w:pPr>
            <w:r w:rsidRPr="005C18F2">
              <w:rPr>
                <w:color w:val="000000"/>
              </w:rPr>
              <w:t>File Effective Date</w:t>
            </w:r>
          </w:p>
        </w:tc>
        <w:tc>
          <w:tcPr>
            <w:tcW w:w="915" w:type="pct"/>
            <w:shd w:val="clear" w:color="auto" w:fill="auto"/>
            <w:vAlign w:val="center"/>
          </w:tcPr>
          <w:p w14:paraId="506B5544" w14:textId="69A74503"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40B2DF7B" w14:textId="0761453F" w:rsidR="00F35389" w:rsidRPr="005C18F2" w:rsidRDefault="00F35389" w:rsidP="005C18F2">
            <w:pPr>
              <w:spacing w:after="0" w:line="240" w:lineRule="auto"/>
              <w:rPr>
                <w:rFonts w:eastAsia="Times New Roman"/>
                <w:color w:val="000000"/>
              </w:rPr>
            </w:pPr>
            <w:r w:rsidRPr="005C18F2">
              <w:rPr>
                <w:color w:val="000000"/>
              </w:rPr>
              <w:t xml:space="preserve">Will transmit to indicate the date the information was gathered if that date is not the same as ISA09/GS04 date. (It will most likely be transmitted </w:t>
            </w:r>
            <w:r w:rsidR="00586A67" w:rsidRPr="005C18F2">
              <w:rPr>
                <w:color w:val="000000"/>
              </w:rPr>
              <w:t xml:space="preserve">when </w:t>
            </w:r>
            <w:r w:rsidRPr="005C18F2">
              <w:rPr>
                <w:color w:val="000000"/>
              </w:rPr>
              <w:t>ISA15</w:t>
            </w:r>
            <w:proofErr w:type="gramStart"/>
            <w:r w:rsidRPr="005C18F2">
              <w:rPr>
                <w:color w:val="000000"/>
              </w:rPr>
              <w:t>=</w:t>
            </w:r>
            <w:r w:rsidR="000122C1" w:rsidRPr="005C18F2">
              <w:rPr>
                <w:color w:val="000000"/>
              </w:rPr>
              <w:t>”</w:t>
            </w:r>
            <w:r w:rsidRPr="005C18F2">
              <w:rPr>
                <w:color w:val="000000"/>
              </w:rPr>
              <w:t>T</w:t>
            </w:r>
            <w:proofErr w:type="gramEnd"/>
            <w:r w:rsidR="000122C1" w:rsidRPr="005C18F2">
              <w:rPr>
                <w:color w:val="000000"/>
              </w:rPr>
              <w:t>”</w:t>
            </w:r>
            <w:r w:rsidRPr="005C18F2">
              <w:rPr>
                <w:color w:val="000000"/>
              </w:rPr>
              <w:t>).</w:t>
            </w:r>
          </w:p>
        </w:tc>
      </w:tr>
      <w:tr w:rsidR="006D5B5F" w:rsidRPr="004E5D15" w14:paraId="0F7E8EF9" w14:textId="77777777" w:rsidTr="005C18F2">
        <w:trPr>
          <w:trHeight w:val="289"/>
        </w:trPr>
        <w:tc>
          <w:tcPr>
            <w:tcW w:w="599" w:type="pct"/>
            <w:shd w:val="clear" w:color="auto" w:fill="auto"/>
            <w:vAlign w:val="center"/>
          </w:tcPr>
          <w:p w14:paraId="53A1839D"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7642FCAB"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DTP01</w:t>
            </w:r>
          </w:p>
        </w:tc>
        <w:tc>
          <w:tcPr>
            <w:tcW w:w="818" w:type="pct"/>
            <w:shd w:val="clear" w:color="auto" w:fill="auto"/>
            <w:vAlign w:val="center"/>
          </w:tcPr>
          <w:p w14:paraId="02E415C6" w14:textId="77777777" w:rsidR="00F35389" w:rsidRPr="005C18F2" w:rsidRDefault="00F35389" w:rsidP="005C18F2">
            <w:pPr>
              <w:spacing w:after="0" w:line="240" w:lineRule="auto"/>
              <w:rPr>
                <w:rFonts w:eastAsia="Times New Roman"/>
                <w:color w:val="000000"/>
              </w:rPr>
            </w:pPr>
            <w:r w:rsidRPr="005C18F2">
              <w:rPr>
                <w:color w:val="000000"/>
              </w:rPr>
              <w:t>Date Time Qualifier</w:t>
            </w:r>
          </w:p>
        </w:tc>
        <w:tc>
          <w:tcPr>
            <w:tcW w:w="915" w:type="pct"/>
            <w:shd w:val="clear" w:color="auto" w:fill="auto"/>
            <w:vAlign w:val="center"/>
          </w:tcPr>
          <w:p w14:paraId="032404E8"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303</w:t>
            </w:r>
          </w:p>
        </w:tc>
        <w:tc>
          <w:tcPr>
            <w:tcW w:w="1922" w:type="pct"/>
            <w:shd w:val="clear" w:color="auto" w:fill="auto"/>
            <w:vAlign w:val="center"/>
          </w:tcPr>
          <w:p w14:paraId="17DCDFB3" w14:textId="353881C5" w:rsidR="00F35389" w:rsidRPr="005C18F2" w:rsidRDefault="00F75C5C" w:rsidP="005C18F2">
            <w:pPr>
              <w:spacing w:after="0" w:line="240" w:lineRule="auto"/>
              <w:rPr>
                <w:rFonts w:eastAsia="Times New Roman"/>
                <w:color w:val="000000"/>
              </w:rPr>
            </w:pPr>
            <w:r>
              <w:rPr>
                <w:color w:val="000000"/>
              </w:rPr>
              <w:t>File</w:t>
            </w:r>
            <w:r w:rsidR="00F35389" w:rsidRPr="005C18F2">
              <w:rPr>
                <w:color w:val="000000"/>
              </w:rPr>
              <w:t xml:space="preserve"> Effective date</w:t>
            </w:r>
            <w:r w:rsidR="00173C63" w:rsidRPr="005C18F2">
              <w:rPr>
                <w:color w:val="000000"/>
              </w:rPr>
              <w:t xml:space="preserve"> </w:t>
            </w:r>
            <w:r w:rsidR="00D338D7">
              <w:rPr>
                <w:color w:val="000000"/>
              </w:rPr>
              <w:t>(DTP03 = BGN03)</w:t>
            </w:r>
            <w:r w:rsidR="003B0A17">
              <w:rPr>
                <w:color w:val="000000"/>
              </w:rPr>
              <w:t>.</w:t>
            </w:r>
          </w:p>
        </w:tc>
      </w:tr>
      <w:tr w:rsidR="006D5B5F" w:rsidRPr="004E5D15" w14:paraId="41AA4278" w14:textId="77777777" w:rsidTr="005C18F2">
        <w:trPr>
          <w:trHeight w:val="289"/>
        </w:trPr>
        <w:tc>
          <w:tcPr>
            <w:tcW w:w="599" w:type="pct"/>
            <w:shd w:val="clear" w:color="auto" w:fill="auto"/>
            <w:vAlign w:val="center"/>
          </w:tcPr>
          <w:p w14:paraId="053F941C"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lastRenderedPageBreak/>
              <w:t>QTY</w:t>
            </w:r>
          </w:p>
        </w:tc>
        <w:tc>
          <w:tcPr>
            <w:tcW w:w="745" w:type="pct"/>
            <w:shd w:val="clear" w:color="auto" w:fill="auto"/>
            <w:vAlign w:val="center"/>
          </w:tcPr>
          <w:p w14:paraId="7321B98C" w14:textId="77777777" w:rsidR="00F35389" w:rsidRPr="005C18F2" w:rsidRDefault="00F35389" w:rsidP="005C18F2">
            <w:pPr>
              <w:spacing w:after="0" w:line="240" w:lineRule="auto"/>
              <w:rPr>
                <w:rFonts w:eastAsia="Times New Roman"/>
                <w:color w:val="000000"/>
              </w:rPr>
            </w:pPr>
          </w:p>
        </w:tc>
        <w:tc>
          <w:tcPr>
            <w:tcW w:w="818" w:type="pct"/>
            <w:shd w:val="clear" w:color="auto" w:fill="auto"/>
            <w:vAlign w:val="center"/>
          </w:tcPr>
          <w:p w14:paraId="6FD83386" w14:textId="77777777" w:rsidR="00F35389" w:rsidRPr="005C18F2" w:rsidRDefault="00F35389" w:rsidP="005C18F2">
            <w:pPr>
              <w:spacing w:after="0" w:line="240" w:lineRule="auto"/>
              <w:rPr>
                <w:color w:val="000000"/>
              </w:rPr>
            </w:pPr>
            <w:r w:rsidRPr="005C18F2">
              <w:rPr>
                <w:color w:val="000000"/>
              </w:rPr>
              <w:t>Transaction Set Control Totals</w:t>
            </w:r>
          </w:p>
        </w:tc>
        <w:tc>
          <w:tcPr>
            <w:tcW w:w="915" w:type="pct"/>
            <w:shd w:val="clear" w:color="auto" w:fill="auto"/>
            <w:vAlign w:val="center"/>
          </w:tcPr>
          <w:p w14:paraId="543D99A2"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5A3BC2BA" w14:textId="34A50F42" w:rsidR="00F35389" w:rsidRPr="005C18F2" w:rsidRDefault="00932E93" w:rsidP="005C18F2">
            <w:pPr>
              <w:spacing w:after="0" w:line="240" w:lineRule="auto"/>
              <w:rPr>
                <w:color w:val="000000"/>
              </w:rPr>
            </w:pPr>
            <w:r w:rsidRPr="005C18F2">
              <w:rPr>
                <w:color w:val="000000"/>
              </w:rPr>
              <w:t>Covered California</w:t>
            </w:r>
            <w:r w:rsidR="00F35389" w:rsidRPr="005C18F2">
              <w:rPr>
                <w:color w:val="000000"/>
              </w:rPr>
              <w:t xml:space="preserve"> will send all three elements (E</w:t>
            </w:r>
            <w:r w:rsidR="00E64FE6" w:rsidRPr="005C18F2">
              <w:rPr>
                <w:color w:val="000000"/>
              </w:rPr>
              <w:t>T</w:t>
            </w:r>
            <w:r w:rsidR="00F35389" w:rsidRPr="005C18F2">
              <w:rPr>
                <w:color w:val="000000"/>
              </w:rPr>
              <w:t>, DT, TO)</w:t>
            </w:r>
            <w:r w:rsidR="00E93197" w:rsidRPr="005C18F2">
              <w:rPr>
                <w:color w:val="000000"/>
              </w:rPr>
              <w:t>.</w:t>
            </w:r>
          </w:p>
        </w:tc>
      </w:tr>
      <w:tr w:rsidR="006D5B5F" w:rsidRPr="004E5D15" w14:paraId="3E558A87" w14:textId="77777777" w:rsidTr="00890CA6">
        <w:trPr>
          <w:trHeight w:val="289"/>
        </w:trPr>
        <w:tc>
          <w:tcPr>
            <w:tcW w:w="599" w:type="pct"/>
            <w:shd w:val="clear" w:color="auto" w:fill="auto"/>
            <w:vAlign w:val="center"/>
          </w:tcPr>
          <w:p w14:paraId="3BC4DAD3"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0A0B9358"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QTY01</w:t>
            </w:r>
          </w:p>
        </w:tc>
        <w:tc>
          <w:tcPr>
            <w:tcW w:w="818" w:type="pct"/>
            <w:shd w:val="clear" w:color="auto" w:fill="auto"/>
            <w:vAlign w:val="center"/>
          </w:tcPr>
          <w:p w14:paraId="79203D67" w14:textId="77777777" w:rsidR="00F35389" w:rsidRPr="005C18F2" w:rsidRDefault="00F35389" w:rsidP="005C18F2">
            <w:pPr>
              <w:spacing w:after="0" w:line="240" w:lineRule="auto"/>
              <w:rPr>
                <w:color w:val="000000"/>
              </w:rPr>
            </w:pPr>
            <w:r w:rsidRPr="005C18F2">
              <w:rPr>
                <w:color w:val="000000"/>
              </w:rPr>
              <w:t>Records Total</w:t>
            </w:r>
          </w:p>
        </w:tc>
        <w:tc>
          <w:tcPr>
            <w:tcW w:w="915" w:type="pct"/>
            <w:shd w:val="clear" w:color="auto" w:fill="auto"/>
            <w:vAlign w:val="center"/>
          </w:tcPr>
          <w:p w14:paraId="7D037A82" w14:textId="65AB2CCA" w:rsidR="00A90157" w:rsidRPr="005C18F2" w:rsidRDefault="00C65F6F">
            <w:pPr>
              <w:spacing w:after="0" w:line="240" w:lineRule="auto"/>
              <w:jc w:val="center"/>
              <w:rPr>
                <w:rFonts w:eastAsia="Times New Roman"/>
                <w:color w:val="000000"/>
              </w:rPr>
            </w:pPr>
            <w:r>
              <w:rPr>
                <w:rFonts w:eastAsia="Times New Roman"/>
                <w:color w:val="000000"/>
              </w:rPr>
              <w:t>ET</w:t>
            </w:r>
            <w:r w:rsidR="001E4DD4">
              <w:rPr>
                <w:rFonts w:eastAsia="Times New Roman"/>
                <w:color w:val="000000"/>
              </w:rPr>
              <w:br/>
            </w:r>
            <w:r w:rsidR="001E4DD4">
              <w:rPr>
                <w:rFonts w:eastAsia="Times New Roman"/>
                <w:color w:val="000000"/>
              </w:rPr>
              <w:br/>
            </w:r>
            <w:r w:rsidR="001E4DD4">
              <w:rPr>
                <w:rFonts w:eastAsia="Times New Roman"/>
                <w:color w:val="000000"/>
              </w:rPr>
              <w:br/>
            </w:r>
            <w:r>
              <w:rPr>
                <w:rFonts w:eastAsia="Times New Roman"/>
                <w:color w:val="000000"/>
              </w:rPr>
              <w:br/>
            </w:r>
            <w:r>
              <w:rPr>
                <w:rFonts w:eastAsia="Times New Roman"/>
                <w:color w:val="000000"/>
              </w:rPr>
              <w:br/>
            </w:r>
            <w:r w:rsidR="001E4DD4">
              <w:rPr>
                <w:rFonts w:eastAsia="Times New Roman"/>
                <w:color w:val="000000"/>
              </w:rPr>
              <w:t>DT</w:t>
            </w:r>
          </w:p>
          <w:p w14:paraId="7448D793" w14:textId="4AA0B909" w:rsidR="00F35389" w:rsidRPr="005C18F2" w:rsidRDefault="002E5548">
            <w:pPr>
              <w:spacing w:after="0" w:line="240" w:lineRule="auto"/>
              <w:jc w:val="center"/>
              <w:rPr>
                <w:rFonts w:eastAsia="Times New Roman"/>
                <w:color w:val="000000"/>
              </w:rPr>
            </w:pPr>
            <w:r w:rsidRPr="005C18F2">
              <w:rPr>
                <w:rFonts w:eastAsia="Times New Roman"/>
                <w:color w:val="000000"/>
              </w:rPr>
              <w:br/>
            </w:r>
            <w:r w:rsidR="00C65F6F">
              <w:rPr>
                <w:rFonts w:eastAsia="Times New Roman"/>
                <w:color w:val="000000"/>
              </w:rPr>
              <w:br/>
            </w:r>
          </w:p>
          <w:p w14:paraId="75435366" w14:textId="712E1FB7" w:rsidR="001E4DD4" w:rsidRDefault="001E4DD4" w:rsidP="00B43673">
            <w:pPr>
              <w:spacing w:after="0" w:line="240" w:lineRule="auto"/>
              <w:jc w:val="center"/>
              <w:rPr>
                <w:rFonts w:eastAsia="Times New Roman"/>
                <w:color w:val="000000"/>
              </w:rPr>
            </w:pPr>
          </w:p>
          <w:p w14:paraId="3E884790" w14:textId="28484990" w:rsidR="00890CA6" w:rsidRDefault="00890CA6">
            <w:pPr>
              <w:spacing w:after="0" w:line="240" w:lineRule="auto"/>
              <w:jc w:val="center"/>
              <w:rPr>
                <w:rFonts w:eastAsia="Times New Roman"/>
                <w:color w:val="000000"/>
              </w:rPr>
            </w:pPr>
          </w:p>
          <w:p w14:paraId="44B56014" w14:textId="77777777" w:rsidR="001E4DD4" w:rsidRDefault="001E4DD4" w:rsidP="001E4DD4">
            <w:pPr>
              <w:spacing w:after="0" w:line="240" w:lineRule="auto"/>
              <w:jc w:val="center"/>
              <w:rPr>
                <w:rFonts w:eastAsia="Times New Roman"/>
                <w:color w:val="000000"/>
              </w:rPr>
            </w:pPr>
            <w:r>
              <w:rPr>
                <w:rFonts w:eastAsia="Times New Roman"/>
                <w:color w:val="000000"/>
              </w:rPr>
              <w:t>TO</w:t>
            </w:r>
          </w:p>
          <w:p w14:paraId="783AD5C7" w14:textId="77777777" w:rsidR="00890CA6" w:rsidRPr="005C18F2" w:rsidRDefault="00890CA6">
            <w:pPr>
              <w:spacing w:after="0" w:line="240" w:lineRule="auto"/>
              <w:jc w:val="center"/>
              <w:rPr>
                <w:rFonts w:eastAsia="Times New Roman"/>
                <w:color w:val="000000"/>
              </w:rPr>
            </w:pPr>
          </w:p>
          <w:p w14:paraId="06A84A55" w14:textId="0138592D" w:rsidR="00A90157" w:rsidRPr="005C18F2" w:rsidRDefault="00A90157">
            <w:pPr>
              <w:spacing w:after="0" w:line="240" w:lineRule="auto"/>
              <w:jc w:val="center"/>
              <w:rPr>
                <w:rFonts w:eastAsia="Times New Roman"/>
                <w:color w:val="000000"/>
              </w:rPr>
            </w:pPr>
          </w:p>
          <w:p w14:paraId="331234D9" w14:textId="77777777" w:rsidR="00890CA6" w:rsidRPr="005C18F2" w:rsidRDefault="00890CA6">
            <w:pPr>
              <w:spacing w:after="0" w:line="240" w:lineRule="auto"/>
              <w:jc w:val="center"/>
              <w:rPr>
                <w:rFonts w:eastAsia="Times New Roman"/>
                <w:color w:val="000000"/>
              </w:rPr>
            </w:pPr>
          </w:p>
          <w:p w14:paraId="1902A4E3" w14:textId="157C4A4C" w:rsidR="002E5548" w:rsidRPr="005C18F2" w:rsidRDefault="002E5548" w:rsidP="00890CA6">
            <w:pPr>
              <w:spacing w:after="0" w:line="240" w:lineRule="auto"/>
              <w:jc w:val="center"/>
              <w:rPr>
                <w:rFonts w:eastAsia="Times New Roman"/>
                <w:color w:val="000000"/>
              </w:rPr>
            </w:pPr>
          </w:p>
          <w:p w14:paraId="5C3AF111" w14:textId="5C3F0080" w:rsidR="002E5548" w:rsidRPr="005C18F2" w:rsidRDefault="002E5548" w:rsidP="00890CA6">
            <w:pPr>
              <w:spacing w:after="0" w:line="240" w:lineRule="auto"/>
              <w:jc w:val="center"/>
              <w:rPr>
                <w:rFonts w:eastAsia="Times New Roman"/>
                <w:color w:val="000000"/>
              </w:rPr>
            </w:pPr>
          </w:p>
          <w:p w14:paraId="64E09F96" w14:textId="086B5657" w:rsidR="004A063A" w:rsidRPr="005C18F2" w:rsidRDefault="004A063A" w:rsidP="00890CA6">
            <w:pPr>
              <w:spacing w:after="0" w:line="240" w:lineRule="auto"/>
              <w:jc w:val="center"/>
              <w:rPr>
                <w:rFonts w:eastAsia="Times New Roman"/>
                <w:color w:val="000000"/>
              </w:rPr>
            </w:pPr>
          </w:p>
        </w:tc>
        <w:tc>
          <w:tcPr>
            <w:tcW w:w="1922" w:type="pct"/>
            <w:shd w:val="clear" w:color="auto" w:fill="auto"/>
          </w:tcPr>
          <w:p w14:paraId="640F3C8B" w14:textId="53D72241" w:rsidR="00F35389" w:rsidRPr="005C18F2" w:rsidRDefault="004A063A" w:rsidP="00890CA6">
            <w:pPr>
              <w:spacing w:after="0" w:line="240" w:lineRule="auto"/>
              <w:rPr>
                <w:color w:val="000000"/>
              </w:rPr>
            </w:pPr>
            <w:r w:rsidRPr="005C18F2">
              <w:rPr>
                <w:color w:val="000000"/>
              </w:rPr>
              <w:t>“</w:t>
            </w:r>
            <w:r w:rsidR="00F35389" w:rsidRPr="005C18F2">
              <w:rPr>
                <w:color w:val="000000"/>
              </w:rPr>
              <w:t>ET</w:t>
            </w:r>
            <w:r w:rsidRPr="005C18F2">
              <w:rPr>
                <w:color w:val="000000"/>
              </w:rPr>
              <w:t>”</w:t>
            </w:r>
            <w:r w:rsidR="00F35389" w:rsidRPr="005C18F2">
              <w:rPr>
                <w:color w:val="000000"/>
              </w:rPr>
              <w:t xml:space="preserve"> Employee Total (Subscriber). Indicates that the value conveyed in QTY02 represents the total number of INS segments in this ST/SE set with INS01 = "Y".</w:t>
            </w:r>
          </w:p>
          <w:p w14:paraId="471C57D5" w14:textId="77777777" w:rsidR="00A90157" w:rsidRPr="005C18F2" w:rsidRDefault="00A90157" w:rsidP="00890CA6">
            <w:pPr>
              <w:spacing w:after="0" w:line="240" w:lineRule="auto"/>
              <w:rPr>
                <w:color w:val="000000"/>
              </w:rPr>
            </w:pPr>
          </w:p>
          <w:p w14:paraId="0CE71ED4" w14:textId="7AE765E2" w:rsidR="00F35389" w:rsidRPr="005C18F2" w:rsidRDefault="004A063A" w:rsidP="00890CA6">
            <w:pPr>
              <w:spacing w:after="0" w:line="240" w:lineRule="auto"/>
              <w:rPr>
                <w:color w:val="000000"/>
              </w:rPr>
            </w:pPr>
            <w:r w:rsidRPr="005C18F2">
              <w:rPr>
                <w:color w:val="000000"/>
              </w:rPr>
              <w:t>“</w:t>
            </w:r>
            <w:r w:rsidR="00F35389" w:rsidRPr="005C18F2">
              <w:rPr>
                <w:color w:val="000000"/>
              </w:rPr>
              <w:t>DT</w:t>
            </w:r>
            <w:r w:rsidRPr="005C18F2">
              <w:rPr>
                <w:color w:val="000000"/>
              </w:rPr>
              <w:t>”</w:t>
            </w:r>
            <w:r w:rsidR="000A76B6" w:rsidRPr="005C18F2">
              <w:rPr>
                <w:color w:val="000000"/>
              </w:rPr>
              <w:t xml:space="preserve"> D</w:t>
            </w:r>
            <w:r w:rsidR="00F35389" w:rsidRPr="005C18F2">
              <w:rPr>
                <w:color w:val="000000"/>
              </w:rPr>
              <w:t>ependent</w:t>
            </w:r>
            <w:r w:rsidR="00FD258F" w:rsidRPr="005C18F2">
              <w:rPr>
                <w:color w:val="000000"/>
              </w:rPr>
              <w:t>(s)</w:t>
            </w:r>
            <w:r w:rsidR="00F35389" w:rsidRPr="005C18F2">
              <w:rPr>
                <w:color w:val="000000"/>
              </w:rPr>
              <w:t xml:space="preserve"> Total. Indicate</w:t>
            </w:r>
            <w:r w:rsidR="001A3BB9" w:rsidRPr="005C18F2">
              <w:rPr>
                <w:color w:val="000000"/>
              </w:rPr>
              <w:t>s</w:t>
            </w:r>
            <w:r w:rsidR="00F35389" w:rsidRPr="005C18F2">
              <w:rPr>
                <w:color w:val="000000"/>
              </w:rPr>
              <w:t xml:space="preserve"> that the value conveyed in QTY02 represents the total number of INS segments in this ST/SE set with INS01 = "N".</w:t>
            </w:r>
          </w:p>
          <w:p w14:paraId="4C95F90C" w14:textId="77777777" w:rsidR="00A90157" w:rsidRPr="005C18F2" w:rsidRDefault="00A90157" w:rsidP="00890CA6">
            <w:pPr>
              <w:spacing w:after="0" w:line="240" w:lineRule="auto"/>
              <w:rPr>
                <w:color w:val="000000"/>
              </w:rPr>
            </w:pPr>
          </w:p>
          <w:p w14:paraId="7AA7954B" w14:textId="17D2AE99" w:rsidR="00F35389" w:rsidRPr="005C18F2" w:rsidRDefault="004A063A" w:rsidP="00890CA6">
            <w:pPr>
              <w:spacing w:after="0" w:line="240" w:lineRule="auto"/>
              <w:rPr>
                <w:color w:val="000000"/>
              </w:rPr>
            </w:pPr>
            <w:r w:rsidRPr="005C18F2">
              <w:rPr>
                <w:color w:val="000000"/>
              </w:rPr>
              <w:t>“</w:t>
            </w:r>
            <w:r w:rsidR="00F35389" w:rsidRPr="005C18F2">
              <w:rPr>
                <w:color w:val="000000"/>
              </w:rPr>
              <w:t>TO</w:t>
            </w:r>
            <w:r w:rsidRPr="005C18F2">
              <w:rPr>
                <w:color w:val="000000"/>
              </w:rPr>
              <w:t>”</w:t>
            </w:r>
            <w:r w:rsidR="000A76B6" w:rsidRPr="005C18F2">
              <w:rPr>
                <w:color w:val="000000"/>
              </w:rPr>
              <w:t xml:space="preserve"> </w:t>
            </w:r>
            <w:r w:rsidR="00F35389" w:rsidRPr="005C18F2">
              <w:rPr>
                <w:color w:val="000000"/>
              </w:rPr>
              <w:t>Total. Indicate</w:t>
            </w:r>
            <w:r w:rsidR="00DB378D" w:rsidRPr="005C18F2">
              <w:rPr>
                <w:color w:val="000000"/>
              </w:rPr>
              <w:t>s</w:t>
            </w:r>
            <w:r w:rsidR="00F35389" w:rsidRPr="005C18F2">
              <w:rPr>
                <w:color w:val="000000"/>
              </w:rPr>
              <w:t xml:space="preserve"> that the value conveyed in QTY02 represents the total number of INS segments in this ST/SE set.</w:t>
            </w:r>
          </w:p>
          <w:p w14:paraId="3D330A1D" w14:textId="77777777" w:rsidR="00A90157" w:rsidRPr="005C18F2" w:rsidRDefault="00A90157" w:rsidP="00890CA6">
            <w:pPr>
              <w:spacing w:after="0" w:line="240" w:lineRule="auto"/>
              <w:rPr>
                <w:color w:val="000000"/>
              </w:rPr>
            </w:pPr>
          </w:p>
          <w:p w14:paraId="0A17639F" w14:textId="168D9826" w:rsidR="00F35389" w:rsidRPr="005C18F2" w:rsidRDefault="00F35389" w:rsidP="00890CA6">
            <w:pPr>
              <w:spacing w:after="0" w:line="240" w:lineRule="auto"/>
              <w:rPr>
                <w:color w:val="000000"/>
              </w:rPr>
            </w:pPr>
            <w:r w:rsidRPr="005C18F2">
              <w:rPr>
                <w:color w:val="000000"/>
                <w:u w:val="single"/>
              </w:rPr>
              <w:t>834 files</w:t>
            </w:r>
            <w:r w:rsidR="00214605" w:rsidRPr="005C18F2">
              <w:rPr>
                <w:color w:val="000000"/>
                <w:u w:val="single"/>
              </w:rPr>
              <w:t xml:space="preserve"> Inbound to </w:t>
            </w:r>
            <w:r w:rsidR="00996797" w:rsidRPr="005C18F2">
              <w:rPr>
                <w:rFonts w:eastAsia="Times New Roman"/>
                <w:color w:val="000000"/>
                <w:u w:val="single"/>
              </w:rPr>
              <w:t>Covered California</w:t>
            </w:r>
            <w:r w:rsidRPr="005C18F2">
              <w:rPr>
                <w:color w:val="000000"/>
              </w:rPr>
              <w:t>:  If the file includes only the Subscriber, the DT segment is optional.</w:t>
            </w:r>
          </w:p>
        </w:tc>
      </w:tr>
      <w:tr w:rsidR="006D5B5F" w:rsidRPr="004E5D15" w14:paraId="354CBFA1" w14:textId="77777777" w:rsidTr="005C18F2">
        <w:trPr>
          <w:trHeight w:val="573"/>
        </w:trPr>
        <w:tc>
          <w:tcPr>
            <w:tcW w:w="599" w:type="pct"/>
            <w:shd w:val="clear" w:color="auto" w:fill="auto"/>
            <w:vAlign w:val="center"/>
          </w:tcPr>
          <w:p w14:paraId="72B0269F"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1000A</w:t>
            </w:r>
          </w:p>
        </w:tc>
        <w:tc>
          <w:tcPr>
            <w:tcW w:w="745" w:type="pct"/>
            <w:shd w:val="clear" w:color="auto" w:fill="auto"/>
            <w:vAlign w:val="center"/>
          </w:tcPr>
          <w:p w14:paraId="6AC689D6"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5DA2BC1E" w14:textId="77777777" w:rsidR="00F35389" w:rsidRPr="005C18F2" w:rsidRDefault="00F35389" w:rsidP="005C18F2">
            <w:pPr>
              <w:spacing w:after="0" w:line="240" w:lineRule="auto"/>
              <w:rPr>
                <w:color w:val="000000"/>
              </w:rPr>
            </w:pPr>
            <w:r w:rsidRPr="005C18F2">
              <w:rPr>
                <w:color w:val="000000"/>
              </w:rPr>
              <w:t>Sponsor Name</w:t>
            </w:r>
          </w:p>
        </w:tc>
        <w:tc>
          <w:tcPr>
            <w:tcW w:w="915" w:type="pct"/>
            <w:shd w:val="clear" w:color="auto" w:fill="auto"/>
            <w:vAlign w:val="center"/>
          </w:tcPr>
          <w:p w14:paraId="4717C1F6"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7578C5E4" w14:textId="304F3000" w:rsidR="00F35389" w:rsidRPr="005C18F2" w:rsidRDefault="00F35389" w:rsidP="005C18F2">
            <w:pPr>
              <w:spacing w:after="0" w:line="240" w:lineRule="auto"/>
              <w:rPr>
                <w:color w:val="000000"/>
              </w:rPr>
            </w:pPr>
            <w:r w:rsidRPr="005C18F2">
              <w:rPr>
                <w:color w:val="000000"/>
              </w:rPr>
              <w:t>The Sponsor will be the Primary Household Contact (PHC)</w:t>
            </w:r>
            <w:r w:rsidR="00B4629F" w:rsidRPr="005C18F2">
              <w:rPr>
                <w:color w:val="000000"/>
              </w:rPr>
              <w:t>,</w:t>
            </w:r>
            <w:r w:rsidRPr="005C18F2">
              <w:rPr>
                <w:color w:val="000000"/>
              </w:rPr>
              <w:t xml:space="preserve"> </w:t>
            </w:r>
            <w:r w:rsidR="00586A67" w:rsidRPr="005C18F2">
              <w:rPr>
                <w:color w:val="000000"/>
              </w:rPr>
              <w:t>even</w:t>
            </w:r>
            <w:r w:rsidRPr="005C18F2">
              <w:rPr>
                <w:color w:val="000000"/>
              </w:rPr>
              <w:t xml:space="preserve"> if </w:t>
            </w:r>
            <w:r w:rsidR="00586A67" w:rsidRPr="005C18F2">
              <w:rPr>
                <w:color w:val="000000"/>
              </w:rPr>
              <w:t>they</w:t>
            </w:r>
            <w:r w:rsidRPr="005C18F2">
              <w:rPr>
                <w:color w:val="000000"/>
              </w:rPr>
              <w:t xml:space="preserve"> </w:t>
            </w:r>
            <w:r w:rsidR="00586A67" w:rsidRPr="005C18F2">
              <w:rPr>
                <w:color w:val="000000"/>
              </w:rPr>
              <w:t>are</w:t>
            </w:r>
            <w:r w:rsidRPr="005C18F2">
              <w:rPr>
                <w:color w:val="000000"/>
              </w:rPr>
              <w:t xml:space="preserve"> not applying for coverage.</w:t>
            </w:r>
          </w:p>
        </w:tc>
      </w:tr>
      <w:tr w:rsidR="006D5B5F" w:rsidRPr="004E5D15" w14:paraId="6BDA3FE9" w14:textId="77777777" w:rsidTr="005C18F2">
        <w:trPr>
          <w:trHeight w:val="289"/>
        </w:trPr>
        <w:tc>
          <w:tcPr>
            <w:tcW w:w="599" w:type="pct"/>
            <w:shd w:val="clear" w:color="auto" w:fill="auto"/>
            <w:vAlign w:val="center"/>
          </w:tcPr>
          <w:p w14:paraId="5C604A72"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7514D1C6"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3AC09B61" w14:textId="77777777" w:rsidR="00F35389" w:rsidRPr="005C18F2" w:rsidRDefault="00F35389" w:rsidP="005C18F2">
            <w:pPr>
              <w:spacing w:after="0" w:line="240" w:lineRule="auto"/>
              <w:rPr>
                <w:color w:val="000000"/>
              </w:rPr>
            </w:pPr>
            <w:r w:rsidRPr="005C18F2">
              <w:rPr>
                <w:color w:val="000000"/>
              </w:rPr>
              <w:t>Entity Identifier Code</w:t>
            </w:r>
          </w:p>
        </w:tc>
        <w:tc>
          <w:tcPr>
            <w:tcW w:w="915" w:type="pct"/>
            <w:shd w:val="clear" w:color="auto" w:fill="auto"/>
            <w:vAlign w:val="center"/>
          </w:tcPr>
          <w:p w14:paraId="0A15BB39"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P5</w:t>
            </w:r>
          </w:p>
        </w:tc>
        <w:tc>
          <w:tcPr>
            <w:tcW w:w="1922" w:type="pct"/>
            <w:shd w:val="clear" w:color="auto" w:fill="auto"/>
            <w:vAlign w:val="center"/>
          </w:tcPr>
          <w:p w14:paraId="44938ECE" w14:textId="05100899" w:rsidR="00F35389" w:rsidRPr="005C18F2" w:rsidRDefault="00F35389" w:rsidP="005C18F2">
            <w:pPr>
              <w:spacing w:after="0" w:line="240" w:lineRule="auto"/>
              <w:rPr>
                <w:color w:val="000000"/>
              </w:rPr>
            </w:pPr>
            <w:r w:rsidRPr="005C18F2">
              <w:rPr>
                <w:color w:val="000000"/>
              </w:rPr>
              <w:t>Plan Sponsor</w:t>
            </w:r>
          </w:p>
        </w:tc>
      </w:tr>
      <w:tr w:rsidR="006D5B5F" w:rsidRPr="004E5D15" w14:paraId="1F9B4015" w14:textId="77777777" w:rsidTr="005C18F2">
        <w:trPr>
          <w:trHeight w:val="289"/>
        </w:trPr>
        <w:tc>
          <w:tcPr>
            <w:tcW w:w="599" w:type="pct"/>
            <w:shd w:val="clear" w:color="auto" w:fill="auto"/>
            <w:vAlign w:val="center"/>
          </w:tcPr>
          <w:p w14:paraId="2ED2CE00"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68358F51"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N102</w:t>
            </w:r>
          </w:p>
        </w:tc>
        <w:tc>
          <w:tcPr>
            <w:tcW w:w="818" w:type="pct"/>
            <w:shd w:val="clear" w:color="auto" w:fill="auto"/>
            <w:vAlign w:val="center"/>
          </w:tcPr>
          <w:p w14:paraId="69C814E7" w14:textId="77777777" w:rsidR="00F35389" w:rsidRPr="005C18F2" w:rsidRDefault="00F35389" w:rsidP="005C18F2">
            <w:pPr>
              <w:spacing w:after="0" w:line="240" w:lineRule="auto"/>
              <w:rPr>
                <w:color w:val="000000"/>
              </w:rPr>
            </w:pPr>
            <w:r w:rsidRPr="005C18F2">
              <w:rPr>
                <w:color w:val="000000"/>
              </w:rPr>
              <w:t>Sponsor Name</w:t>
            </w:r>
          </w:p>
        </w:tc>
        <w:tc>
          <w:tcPr>
            <w:tcW w:w="915" w:type="pct"/>
            <w:shd w:val="clear" w:color="auto" w:fill="auto"/>
            <w:vAlign w:val="center"/>
          </w:tcPr>
          <w:p w14:paraId="3BD6D323"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3B6EAACD" w14:textId="77777777" w:rsidR="00F35389" w:rsidRPr="005C18F2" w:rsidRDefault="00F35389" w:rsidP="005C18F2">
            <w:pPr>
              <w:spacing w:after="0" w:line="240" w:lineRule="auto"/>
              <w:rPr>
                <w:color w:val="000000"/>
              </w:rPr>
            </w:pPr>
            <w:r w:rsidRPr="005C18F2">
              <w:rPr>
                <w:color w:val="000000"/>
              </w:rPr>
              <w:t>Sponsor Name</w:t>
            </w:r>
          </w:p>
        </w:tc>
      </w:tr>
      <w:tr w:rsidR="006D5B5F" w:rsidRPr="004E5D15" w14:paraId="38F87BEF" w14:textId="77777777" w:rsidTr="00890CA6">
        <w:trPr>
          <w:trHeight w:val="289"/>
        </w:trPr>
        <w:tc>
          <w:tcPr>
            <w:tcW w:w="599" w:type="pct"/>
            <w:shd w:val="clear" w:color="auto" w:fill="auto"/>
            <w:vAlign w:val="center"/>
          </w:tcPr>
          <w:p w14:paraId="21F635A8"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7D752134"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1187CA6B" w14:textId="77777777" w:rsidR="00F35389" w:rsidRPr="005C18F2" w:rsidRDefault="00F35389" w:rsidP="005C18F2">
            <w:pPr>
              <w:spacing w:after="0" w:line="240" w:lineRule="auto"/>
              <w:rPr>
                <w:color w:val="000000"/>
              </w:rPr>
            </w:pPr>
            <w:r w:rsidRPr="005C18F2">
              <w:rPr>
                <w:color w:val="000000"/>
              </w:rPr>
              <w:t>Identification Code Qualifier</w:t>
            </w:r>
          </w:p>
        </w:tc>
        <w:tc>
          <w:tcPr>
            <w:tcW w:w="915" w:type="pct"/>
            <w:shd w:val="clear" w:color="auto" w:fill="auto"/>
            <w:vAlign w:val="center"/>
          </w:tcPr>
          <w:p w14:paraId="1E90675F" w14:textId="049724E0" w:rsidR="004A063A" w:rsidRDefault="00F35389" w:rsidP="00890CA6">
            <w:pPr>
              <w:spacing w:after="0" w:line="240" w:lineRule="auto"/>
              <w:jc w:val="center"/>
              <w:rPr>
                <w:rFonts w:eastAsia="Times New Roman"/>
                <w:color w:val="000000"/>
              </w:rPr>
            </w:pPr>
            <w:r w:rsidRPr="005C18F2">
              <w:rPr>
                <w:rFonts w:eastAsia="Times New Roman"/>
                <w:color w:val="000000"/>
              </w:rPr>
              <w:t>FI</w:t>
            </w:r>
          </w:p>
          <w:p w14:paraId="231CF80D" w14:textId="6C0DDD89" w:rsidR="003E57E0" w:rsidRDefault="003E57E0" w:rsidP="00890CA6">
            <w:pPr>
              <w:spacing w:after="0" w:line="240" w:lineRule="auto"/>
              <w:jc w:val="center"/>
              <w:rPr>
                <w:rFonts w:eastAsia="Times New Roman"/>
                <w:color w:val="000000"/>
              </w:rPr>
            </w:pPr>
          </w:p>
          <w:p w14:paraId="6AF8C0A3" w14:textId="6CCA4C9B" w:rsidR="00890CA6" w:rsidRDefault="00890CA6" w:rsidP="00890CA6">
            <w:pPr>
              <w:spacing w:after="0" w:line="240" w:lineRule="auto"/>
              <w:jc w:val="center"/>
              <w:rPr>
                <w:rFonts w:eastAsia="Times New Roman"/>
                <w:color w:val="000000"/>
              </w:rPr>
            </w:pPr>
          </w:p>
          <w:p w14:paraId="27E9D637" w14:textId="77777777" w:rsidR="00890CA6" w:rsidRDefault="00890CA6" w:rsidP="00890CA6">
            <w:pPr>
              <w:spacing w:after="0" w:line="240" w:lineRule="auto"/>
              <w:jc w:val="center"/>
              <w:rPr>
                <w:rFonts w:eastAsia="Times New Roman"/>
                <w:color w:val="000000"/>
              </w:rPr>
            </w:pPr>
          </w:p>
          <w:p w14:paraId="5202869D" w14:textId="55B038F2" w:rsidR="003E57E0" w:rsidRPr="005C18F2" w:rsidRDefault="003E57E0" w:rsidP="00890CA6">
            <w:pPr>
              <w:spacing w:after="0" w:line="240" w:lineRule="auto"/>
              <w:jc w:val="center"/>
              <w:rPr>
                <w:rFonts w:eastAsia="Times New Roman"/>
                <w:color w:val="000000"/>
              </w:rPr>
            </w:pPr>
            <w:r>
              <w:rPr>
                <w:rFonts w:eastAsia="Times New Roman"/>
                <w:color w:val="000000"/>
              </w:rPr>
              <w:t>94</w:t>
            </w:r>
          </w:p>
          <w:p w14:paraId="77E9C63D" w14:textId="77777777" w:rsidR="004A063A" w:rsidRPr="005C18F2" w:rsidRDefault="004A063A" w:rsidP="00890CA6">
            <w:pPr>
              <w:spacing w:after="0" w:line="240" w:lineRule="auto"/>
              <w:jc w:val="center"/>
              <w:rPr>
                <w:rFonts w:eastAsia="Times New Roman"/>
                <w:color w:val="000000"/>
              </w:rPr>
            </w:pPr>
          </w:p>
          <w:p w14:paraId="47D5CC19" w14:textId="77777777" w:rsidR="00951B9A" w:rsidRPr="005C18F2" w:rsidRDefault="00951B9A" w:rsidP="00890CA6">
            <w:pPr>
              <w:spacing w:after="0" w:line="240" w:lineRule="auto"/>
              <w:jc w:val="center"/>
              <w:rPr>
                <w:rFonts w:eastAsia="Times New Roman"/>
                <w:color w:val="000000"/>
              </w:rPr>
            </w:pPr>
          </w:p>
          <w:p w14:paraId="216D2E89" w14:textId="53471947" w:rsidR="00F35389" w:rsidRPr="005C18F2" w:rsidRDefault="00F35389" w:rsidP="00890CA6">
            <w:pPr>
              <w:spacing w:after="0" w:line="240" w:lineRule="auto"/>
              <w:jc w:val="center"/>
              <w:rPr>
                <w:rFonts w:eastAsia="Times New Roman"/>
                <w:color w:val="000000"/>
              </w:rPr>
            </w:pPr>
          </w:p>
        </w:tc>
        <w:tc>
          <w:tcPr>
            <w:tcW w:w="1922" w:type="pct"/>
            <w:shd w:val="clear" w:color="auto" w:fill="auto"/>
          </w:tcPr>
          <w:p w14:paraId="22FA5F59" w14:textId="087F1690" w:rsidR="004E5D15" w:rsidRDefault="004A063A" w:rsidP="00890CA6">
            <w:pPr>
              <w:spacing w:after="0" w:line="240" w:lineRule="auto"/>
              <w:rPr>
                <w:color w:val="000000"/>
              </w:rPr>
            </w:pPr>
            <w:r w:rsidRPr="005C18F2">
              <w:rPr>
                <w:color w:val="000000"/>
              </w:rPr>
              <w:t>“</w:t>
            </w:r>
            <w:r w:rsidR="00F35389" w:rsidRPr="005C18F2">
              <w:rPr>
                <w:color w:val="000000"/>
              </w:rPr>
              <w:t>FI</w:t>
            </w:r>
            <w:r w:rsidRPr="005C18F2">
              <w:rPr>
                <w:color w:val="000000"/>
              </w:rPr>
              <w:t>”</w:t>
            </w:r>
            <w:r w:rsidR="000A76B6" w:rsidRPr="005C18F2">
              <w:rPr>
                <w:color w:val="000000"/>
              </w:rPr>
              <w:t xml:space="preserve"> </w:t>
            </w:r>
            <w:r w:rsidR="00F35389" w:rsidRPr="005C18F2">
              <w:rPr>
                <w:color w:val="000000"/>
              </w:rPr>
              <w:t xml:space="preserve">Indicates that the Sponsor Tax ID </w:t>
            </w:r>
            <w:r w:rsidR="00ED6E37">
              <w:rPr>
                <w:color w:val="000000"/>
              </w:rPr>
              <w:t xml:space="preserve">(SSN or ITIN) </w:t>
            </w:r>
            <w:r w:rsidR="00F35389" w:rsidRPr="005C18F2">
              <w:rPr>
                <w:color w:val="000000"/>
              </w:rPr>
              <w:t>will be transmitted in the associated N104 element.</w:t>
            </w:r>
          </w:p>
          <w:p w14:paraId="0E913469" w14:textId="77777777" w:rsidR="00890CA6" w:rsidRPr="005C18F2" w:rsidRDefault="00890CA6" w:rsidP="00890CA6">
            <w:pPr>
              <w:spacing w:after="0" w:line="240" w:lineRule="auto"/>
              <w:rPr>
                <w:color w:val="000000"/>
              </w:rPr>
            </w:pPr>
          </w:p>
          <w:p w14:paraId="34C30736" w14:textId="7F4A0096" w:rsidR="00F35389" w:rsidRPr="005C18F2" w:rsidRDefault="004A063A" w:rsidP="00890CA6">
            <w:pPr>
              <w:spacing w:after="0" w:line="240" w:lineRule="auto"/>
              <w:rPr>
                <w:color w:val="000000"/>
              </w:rPr>
            </w:pPr>
            <w:r w:rsidRPr="005C18F2">
              <w:rPr>
                <w:color w:val="000000"/>
              </w:rPr>
              <w:t>“</w:t>
            </w:r>
            <w:r w:rsidR="00F35389" w:rsidRPr="005C18F2">
              <w:rPr>
                <w:color w:val="000000"/>
              </w:rPr>
              <w:t>94</w:t>
            </w:r>
            <w:r w:rsidRPr="005C18F2">
              <w:rPr>
                <w:color w:val="000000"/>
              </w:rPr>
              <w:t>”</w:t>
            </w:r>
            <w:r w:rsidR="000A76B6" w:rsidRPr="005C18F2">
              <w:rPr>
                <w:color w:val="000000"/>
              </w:rPr>
              <w:t xml:space="preserve"> </w:t>
            </w:r>
            <w:r w:rsidR="00F35389" w:rsidRPr="005C18F2">
              <w:rPr>
                <w:color w:val="000000"/>
              </w:rPr>
              <w:t xml:space="preserve">Indicates that the </w:t>
            </w:r>
            <w:r w:rsidR="00ED6E37">
              <w:rPr>
                <w:color w:val="000000"/>
              </w:rPr>
              <w:t>DOB (in MMDDCCYY format)</w:t>
            </w:r>
            <w:r w:rsidR="00F35389" w:rsidRPr="005C18F2">
              <w:rPr>
                <w:color w:val="000000"/>
              </w:rPr>
              <w:t xml:space="preserve"> will be transmitted in the associated N104 element</w:t>
            </w:r>
            <w:r w:rsidR="00142BED" w:rsidRPr="005C18F2">
              <w:rPr>
                <w:color w:val="000000"/>
              </w:rPr>
              <w:t xml:space="preserve"> if the Sponsor does not have a Social Security Number</w:t>
            </w:r>
            <w:r w:rsidR="00ED6E37">
              <w:rPr>
                <w:color w:val="000000"/>
              </w:rPr>
              <w:t xml:space="preserve"> or an Individual Taxpayer Identification Number</w:t>
            </w:r>
            <w:r w:rsidR="00142BED" w:rsidRPr="005C18F2">
              <w:rPr>
                <w:color w:val="000000"/>
              </w:rPr>
              <w:t>.</w:t>
            </w:r>
          </w:p>
        </w:tc>
      </w:tr>
      <w:tr w:rsidR="006D5B5F" w:rsidRPr="004E5D15" w14:paraId="286DFE98" w14:textId="77777777" w:rsidTr="005C18F2">
        <w:trPr>
          <w:trHeight w:val="289"/>
        </w:trPr>
        <w:tc>
          <w:tcPr>
            <w:tcW w:w="599" w:type="pct"/>
            <w:shd w:val="clear" w:color="auto" w:fill="auto"/>
            <w:vAlign w:val="center"/>
          </w:tcPr>
          <w:p w14:paraId="2FB74715"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1000B</w:t>
            </w:r>
          </w:p>
        </w:tc>
        <w:tc>
          <w:tcPr>
            <w:tcW w:w="745" w:type="pct"/>
            <w:shd w:val="clear" w:color="auto" w:fill="auto"/>
            <w:vAlign w:val="center"/>
          </w:tcPr>
          <w:p w14:paraId="252EC081"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0D9BE078" w14:textId="77777777" w:rsidR="00F35389" w:rsidRPr="005C18F2" w:rsidRDefault="00F35389" w:rsidP="005C18F2">
            <w:pPr>
              <w:spacing w:after="0" w:line="240" w:lineRule="auto"/>
              <w:rPr>
                <w:color w:val="000000"/>
              </w:rPr>
            </w:pPr>
            <w:r w:rsidRPr="005C18F2">
              <w:rPr>
                <w:color w:val="000000"/>
              </w:rPr>
              <w:t>Payer</w:t>
            </w:r>
          </w:p>
        </w:tc>
        <w:tc>
          <w:tcPr>
            <w:tcW w:w="915" w:type="pct"/>
            <w:shd w:val="clear" w:color="auto" w:fill="auto"/>
            <w:vAlign w:val="center"/>
          </w:tcPr>
          <w:p w14:paraId="2FFF19A3"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688744F9" w14:textId="77777777" w:rsidR="00F35389" w:rsidRPr="005C18F2" w:rsidRDefault="00F35389" w:rsidP="005C18F2">
            <w:pPr>
              <w:spacing w:after="0" w:line="240" w:lineRule="auto"/>
              <w:rPr>
                <w:color w:val="000000"/>
              </w:rPr>
            </w:pPr>
          </w:p>
        </w:tc>
      </w:tr>
      <w:tr w:rsidR="006D5B5F" w:rsidRPr="004E5D15" w14:paraId="43F0FF7F" w14:textId="77777777" w:rsidTr="005C18F2">
        <w:trPr>
          <w:trHeight w:val="289"/>
        </w:trPr>
        <w:tc>
          <w:tcPr>
            <w:tcW w:w="599" w:type="pct"/>
            <w:shd w:val="clear" w:color="auto" w:fill="auto"/>
            <w:vAlign w:val="center"/>
          </w:tcPr>
          <w:p w14:paraId="1ECCC38B"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3076796C"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4C1CFA7A" w14:textId="77777777" w:rsidR="00F35389" w:rsidRPr="005C18F2" w:rsidRDefault="00F35389" w:rsidP="005C18F2">
            <w:pPr>
              <w:spacing w:after="0" w:line="240" w:lineRule="auto"/>
              <w:rPr>
                <w:color w:val="000000"/>
              </w:rPr>
            </w:pPr>
            <w:r w:rsidRPr="005C18F2">
              <w:rPr>
                <w:color w:val="000000"/>
              </w:rPr>
              <w:t>Entity Identifier Code</w:t>
            </w:r>
          </w:p>
        </w:tc>
        <w:tc>
          <w:tcPr>
            <w:tcW w:w="915" w:type="pct"/>
            <w:shd w:val="clear" w:color="auto" w:fill="auto"/>
            <w:vAlign w:val="center"/>
          </w:tcPr>
          <w:p w14:paraId="0EC1F6C9"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IN</w:t>
            </w:r>
          </w:p>
        </w:tc>
        <w:tc>
          <w:tcPr>
            <w:tcW w:w="1922" w:type="pct"/>
            <w:shd w:val="clear" w:color="auto" w:fill="auto"/>
            <w:vAlign w:val="center"/>
          </w:tcPr>
          <w:p w14:paraId="2897003D" w14:textId="53A5BF6D" w:rsidR="00F35389" w:rsidRPr="005C18F2" w:rsidRDefault="00B97D8D" w:rsidP="005C18F2">
            <w:pPr>
              <w:spacing w:after="0" w:line="240" w:lineRule="auto"/>
              <w:rPr>
                <w:color w:val="000000"/>
              </w:rPr>
            </w:pPr>
            <w:r w:rsidRPr="005C18F2">
              <w:rPr>
                <w:color w:val="000000"/>
              </w:rPr>
              <w:t>This</w:t>
            </w:r>
            <w:r w:rsidR="00F75C5C">
              <w:rPr>
                <w:color w:val="000000"/>
              </w:rPr>
              <w:t xml:space="preserve"> code</w:t>
            </w:r>
            <w:r w:rsidRPr="005C18F2">
              <w:rPr>
                <w:color w:val="000000"/>
              </w:rPr>
              <w:t xml:space="preserve"> i</w:t>
            </w:r>
            <w:r w:rsidR="00F35389" w:rsidRPr="005C18F2">
              <w:rPr>
                <w:color w:val="000000"/>
              </w:rPr>
              <w:t xml:space="preserve">ndicates that the Name of the </w:t>
            </w:r>
            <w:r w:rsidR="00326DFF">
              <w:rPr>
                <w:color w:val="000000"/>
              </w:rPr>
              <w:t>Carrier</w:t>
            </w:r>
            <w:r w:rsidR="00F35389" w:rsidRPr="005C18F2">
              <w:rPr>
                <w:color w:val="000000"/>
              </w:rPr>
              <w:t xml:space="preserve"> will be transmitted in the associated N102 element.</w:t>
            </w:r>
          </w:p>
        </w:tc>
      </w:tr>
      <w:tr w:rsidR="006D5B5F" w:rsidRPr="004E5D15" w14:paraId="305AD956" w14:textId="77777777" w:rsidTr="005C18F2">
        <w:trPr>
          <w:trHeight w:val="289"/>
        </w:trPr>
        <w:tc>
          <w:tcPr>
            <w:tcW w:w="599" w:type="pct"/>
            <w:shd w:val="clear" w:color="auto" w:fill="auto"/>
            <w:vAlign w:val="center"/>
          </w:tcPr>
          <w:p w14:paraId="0F869517"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391240B0"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0C4875A9" w14:textId="77777777" w:rsidR="00F35389" w:rsidRPr="005C18F2" w:rsidRDefault="00F35389" w:rsidP="005C18F2">
            <w:pPr>
              <w:spacing w:after="0" w:line="240" w:lineRule="auto"/>
              <w:rPr>
                <w:color w:val="000000"/>
              </w:rPr>
            </w:pPr>
            <w:r w:rsidRPr="005C18F2">
              <w:rPr>
                <w:color w:val="000000"/>
              </w:rPr>
              <w:t>Identification Code Qualifier</w:t>
            </w:r>
          </w:p>
        </w:tc>
        <w:tc>
          <w:tcPr>
            <w:tcW w:w="915" w:type="pct"/>
            <w:shd w:val="clear" w:color="auto" w:fill="auto"/>
            <w:vAlign w:val="center"/>
          </w:tcPr>
          <w:p w14:paraId="52D68014"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XV</w:t>
            </w:r>
          </w:p>
        </w:tc>
        <w:tc>
          <w:tcPr>
            <w:tcW w:w="1922" w:type="pct"/>
            <w:shd w:val="clear" w:color="auto" w:fill="auto"/>
            <w:vAlign w:val="center"/>
          </w:tcPr>
          <w:p w14:paraId="09FC5523" w14:textId="241BC949" w:rsidR="00F35389" w:rsidRPr="005C18F2" w:rsidRDefault="00B97D8D" w:rsidP="005C18F2">
            <w:pPr>
              <w:spacing w:after="0" w:line="240" w:lineRule="auto"/>
              <w:rPr>
                <w:color w:val="000000"/>
              </w:rPr>
            </w:pPr>
            <w:r w:rsidRPr="005C18F2">
              <w:rPr>
                <w:color w:val="000000"/>
              </w:rPr>
              <w:t>This i</w:t>
            </w:r>
            <w:r w:rsidR="00F35389" w:rsidRPr="005C18F2">
              <w:rPr>
                <w:color w:val="000000"/>
              </w:rPr>
              <w:t>ndicates that the CMS Plan ID will be transmitted in the associated N104 element.</w:t>
            </w:r>
          </w:p>
        </w:tc>
      </w:tr>
      <w:tr w:rsidR="006D5B5F" w:rsidRPr="004E5D15" w14:paraId="616404B2" w14:textId="77777777" w:rsidTr="005C18F2">
        <w:trPr>
          <w:trHeight w:val="289"/>
        </w:trPr>
        <w:tc>
          <w:tcPr>
            <w:tcW w:w="599" w:type="pct"/>
            <w:shd w:val="clear" w:color="auto" w:fill="auto"/>
            <w:vAlign w:val="center"/>
          </w:tcPr>
          <w:p w14:paraId="285085DF"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1000C</w:t>
            </w:r>
          </w:p>
        </w:tc>
        <w:tc>
          <w:tcPr>
            <w:tcW w:w="745" w:type="pct"/>
            <w:shd w:val="clear" w:color="auto" w:fill="auto"/>
            <w:vAlign w:val="center"/>
          </w:tcPr>
          <w:p w14:paraId="342C7662"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28C65430" w14:textId="77777777" w:rsidR="00F35389" w:rsidRPr="005C18F2" w:rsidRDefault="00F35389" w:rsidP="005C18F2">
            <w:pPr>
              <w:spacing w:after="0" w:line="240" w:lineRule="auto"/>
              <w:rPr>
                <w:color w:val="000000"/>
              </w:rPr>
            </w:pPr>
            <w:r w:rsidRPr="005C18F2">
              <w:rPr>
                <w:color w:val="000000"/>
              </w:rPr>
              <w:t>Third Party Administrator (TPA)/Broker Name</w:t>
            </w:r>
          </w:p>
        </w:tc>
        <w:tc>
          <w:tcPr>
            <w:tcW w:w="915" w:type="pct"/>
            <w:shd w:val="clear" w:color="auto" w:fill="auto"/>
            <w:vAlign w:val="center"/>
          </w:tcPr>
          <w:p w14:paraId="5B986CF5"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0198E3B3" w14:textId="5905ADDD" w:rsidR="00F35389" w:rsidRPr="005C18F2" w:rsidRDefault="00F35389" w:rsidP="005C18F2">
            <w:pPr>
              <w:spacing w:after="0" w:line="240" w:lineRule="auto"/>
              <w:rPr>
                <w:color w:val="000000"/>
              </w:rPr>
            </w:pPr>
            <w:r w:rsidRPr="005C18F2">
              <w:rPr>
                <w:color w:val="000000"/>
              </w:rPr>
              <w:t xml:space="preserve">This segment will be transmitted only if there is a </w:t>
            </w:r>
            <w:r w:rsidR="00932E93" w:rsidRPr="005C18F2">
              <w:rPr>
                <w:color w:val="000000"/>
              </w:rPr>
              <w:t>Covered California</w:t>
            </w:r>
            <w:r w:rsidRPr="005C18F2">
              <w:rPr>
                <w:color w:val="000000"/>
              </w:rPr>
              <w:t xml:space="preserve"> Certified Insurance Agent associated with the enrollment.</w:t>
            </w:r>
          </w:p>
        </w:tc>
      </w:tr>
      <w:tr w:rsidR="006D5B5F" w:rsidRPr="004E5D15" w14:paraId="0A7D6022" w14:textId="77777777" w:rsidTr="005C18F2">
        <w:trPr>
          <w:trHeight w:val="289"/>
        </w:trPr>
        <w:tc>
          <w:tcPr>
            <w:tcW w:w="599" w:type="pct"/>
            <w:shd w:val="clear" w:color="auto" w:fill="auto"/>
            <w:vAlign w:val="center"/>
          </w:tcPr>
          <w:p w14:paraId="5515031F"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22259521"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16D6D6CD" w14:textId="77777777" w:rsidR="00F35389" w:rsidRPr="005C18F2" w:rsidRDefault="00F35389" w:rsidP="005C18F2">
            <w:pPr>
              <w:spacing w:after="0" w:line="240" w:lineRule="auto"/>
              <w:rPr>
                <w:color w:val="000000"/>
              </w:rPr>
            </w:pPr>
            <w:r w:rsidRPr="005C18F2">
              <w:rPr>
                <w:color w:val="000000"/>
              </w:rPr>
              <w:t>Entity Identifier Code</w:t>
            </w:r>
          </w:p>
        </w:tc>
        <w:tc>
          <w:tcPr>
            <w:tcW w:w="915" w:type="pct"/>
            <w:shd w:val="clear" w:color="auto" w:fill="auto"/>
            <w:vAlign w:val="center"/>
          </w:tcPr>
          <w:p w14:paraId="4AFB38B5"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BO</w:t>
            </w:r>
          </w:p>
        </w:tc>
        <w:tc>
          <w:tcPr>
            <w:tcW w:w="1922" w:type="pct"/>
            <w:shd w:val="clear" w:color="auto" w:fill="auto"/>
            <w:vAlign w:val="center"/>
          </w:tcPr>
          <w:p w14:paraId="22BB6779" w14:textId="4B288EF1" w:rsidR="00F35389" w:rsidRPr="005C18F2" w:rsidRDefault="00A54793" w:rsidP="005C18F2">
            <w:pPr>
              <w:spacing w:after="0" w:line="240" w:lineRule="auto"/>
              <w:rPr>
                <w:color w:val="000000"/>
              </w:rPr>
            </w:pPr>
            <w:r w:rsidRPr="005C18F2">
              <w:rPr>
                <w:color w:val="000000"/>
              </w:rPr>
              <w:t>This i</w:t>
            </w:r>
            <w:r w:rsidR="00F35389" w:rsidRPr="005C18F2">
              <w:rPr>
                <w:color w:val="000000"/>
              </w:rPr>
              <w:t>ndicates Agent</w:t>
            </w:r>
            <w:r w:rsidRPr="005C18F2">
              <w:rPr>
                <w:color w:val="000000"/>
              </w:rPr>
              <w:t>.</w:t>
            </w:r>
            <w:r w:rsidR="00F35389" w:rsidRPr="005C18F2">
              <w:rPr>
                <w:color w:val="000000"/>
              </w:rPr>
              <w:t xml:space="preserve"> </w:t>
            </w:r>
          </w:p>
        </w:tc>
      </w:tr>
      <w:tr w:rsidR="006D5B5F" w:rsidRPr="004E5D15" w14:paraId="65CBC22F" w14:textId="77777777" w:rsidTr="005C18F2">
        <w:trPr>
          <w:trHeight w:val="550"/>
        </w:trPr>
        <w:tc>
          <w:tcPr>
            <w:tcW w:w="599" w:type="pct"/>
            <w:shd w:val="clear" w:color="auto" w:fill="auto"/>
            <w:vAlign w:val="center"/>
          </w:tcPr>
          <w:p w14:paraId="06DD9D4C"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7EE80EC6"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N102</w:t>
            </w:r>
          </w:p>
        </w:tc>
        <w:tc>
          <w:tcPr>
            <w:tcW w:w="818" w:type="pct"/>
            <w:shd w:val="clear" w:color="auto" w:fill="auto"/>
            <w:vAlign w:val="center"/>
          </w:tcPr>
          <w:p w14:paraId="278BBB8A" w14:textId="77777777" w:rsidR="00F35389" w:rsidRPr="005C18F2" w:rsidRDefault="00F35389" w:rsidP="005C18F2">
            <w:pPr>
              <w:spacing w:after="0" w:line="240" w:lineRule="auto"/>
              <w:rPr>
                <w:color w:val="000000"/>
              </w:rPr>
            </w:pPr>
            <w:r w:rsidRPr="005C18F2">
              <w:rPr>
                <w:color w:val="000000"/>
              </w:rPr>
              <w:t>TPA or Broker Name</w:t>
            </w:r>
          </w:p>
        </w:tc>
        <w:tc>
          <w:tcPr>
            <w:tcW w:w="915" w:type="pct"/>
            <w:shd w:val="clear" w:color="auto" w:fill="auto"/>
            <w:vAlign w:val="center"/>
          </w:tcPr>
          <w:p w14:paraId="36A66F7B"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31A36E50" w14:textId="6E0089DE" w:rsidR="00F35389" w:rsidRPr="005C18F2" w:rsidRDefault="00F35389" w:rsidP="005C18F2">
            <w:pPr>
              <w:spacing w:after="0" w:line="240" w:lineRule="auto"/>
              <w:rPr>
                <w:color w:val="000000"/>
              </w:rPr>
            </w:pPr>
            <w:r w:rsidRPr="005C18F2">
              <w:rPr>
                <w:color w:val="000000"/>
              </w:rPr>
              <w:t>The Name of the Agent associated with the enrollment.</w:t>
            </w:r>
          </w:p>
        </w:tc>
      </w:tr>
      <w:tr w:rsidR="006D5B5F" w:rsidRPr="004E5D15" w14:paraId="7E13DD03" w14:textId="77777777" w:rsidTr="005C18F2">
        <w:trPr>
          <w:trHeight w:val="550"/>
        </w:trPr>
        <w:tc>
          <w:tcPr>
            <w:tcW w:w="599" w:type="pct"/>
            <w:shd w:val="clear" w:color="auto" w:fill="auto"/>
            <w:vAlign w:val="center"/>
          </w:tcPr>
          <w:p w14:paraId="54E57E15"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0322D2E2"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6A00E71D" w14:textId="77777777" w:rsidR="00F35389" w:rsidRPr="005C18F2" w:rsidRDefault="00F35389" w:rsidP="005C18F2">
            <w:pPr>
              <w:spacing w:after="0" w:line="240" w:lineRule="auto"/>
              <w:rPr>
                <w:color w:val="000000"/>
              </w:rPr>
            </w:pPr>
            <w:r w:rsidRPr="005C18F2">
              <w:rPr>
                <w:color w:val="000000"/>
              </w:rPr>
              <w:t>Identification Code Qualifier</w:t>
            </w:r>
          </w:p>
        </w:tc>
        <w:tc>
          <w:tcPr>
            <w:tcW w:w="915" w:type="pct"/>
            <w:shd w:val="clear" w:color="auto" w:fill="auto"/>
            <w:vAlign w:val="center"/>
          </w:tcPr>
          <w:p w14:paraId="3FAF3A86"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FI</w:t>
            </w:r>
          </w:p>
        </w:tc>
        <w:tc>
          <w:tcPr>
            <w:tcW w:w="1922" w:type="pct"/>
            <w:shd w:val="clear" w:color="auto" w:fill="auto"/>
            <w:vAlign w:val="center"/>
          </w:tcPr>
          <w:p w14:paraId="4065023E" w14:textId="4F54F39A" w:rsidR="00F35389" w:rsidRPr="005C18F2" w:rsidRDefault="00F6040D" w:rsidP="005C18F2">
            <w:pPr>
              <w:spacing w:after="0" w:line="240" w:lineRule="auto"/>
              <w:rPr>
                <w:color w:val="000000"/>
              </w:rPr>
            </w:pPr>
            <w:r w:rsidRPr="005C18F2">
              <w:rPr>
                <w:color w:val="000000"/>
              </w:rPr>
              <w:t>This i</w:t>
            </w:r>
            <w:r w:rsidR="00F35389" w:rsidRPr="005C18F2">
              <w:rPr>
                <w:color w:val="000000"/>
              </w:rPr>
              <w:t xml:space="preserve">ndicates that the Agency’s Federal Employer </w:t>
            </w:r>
            <w:r w:rsidRPr="005C18F2">
              <w:rPr>
                <w:color w:val="000000"/>
              </w:rPr>
              <w:t>Identification Number</w:t>
            </w:r>
            <w:r w:rsidR="00F35389" w:rsidRPr="005C18F2">
              <w:rPr>
                <w:color w:val="000000"/>
              </w:rPr>
              <w:t xml:space="preserve"> will be transmitted in the associated N104 element.</w:t>
            </w:r>
          </w:p>
        </w:tc>
      </w:tr>
      <w:tr w:rsidR="006D5B5F" w:rsidRPr="004E5D15" w14:paraId="77D7A053" w14:textId="77777777" w:rsidTr="005C18F2">
        <w:trPr>
          <w:trHeight w:val="550"/>
        </w:trPr>
        <w:tc>
          <w:tcPr>
            <w:tcW w:w="599" w:type="pct"/>
            <w:shd w:val="clear" w:color="auto" w:fill="auto"/>
            <w:vAlign w:val="center"/>
          </w:tcPr>
          <w:p w14:paraId="5B12A9C9"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1100C</w:t>
            </w:r>
          </w:p>
        </w:tc>
        <w:tc>
          <w:tcPr>
            <w:tcW w:w="745" w:type="pct"/>
            <w:shd w:val="clear" w:color="auto" w:fill="auto"/>
            <w:vAlign w:val="center"/>
          </w:tcPr>
          <w:p w14:paraId="76085ADC"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ACT</w:t>
            </w:r>
          </w:p>
        </w:tc>
        <w:tc>
          <w:tcPr>
            <w:tcW w:w="818" w:type="pct"/>
            <w:shd w:val="clear" w:color="auto" w:fill="auto"/>
            <w:vAlign w:val="center"/>
          </w:tcPr>
          <w:p w14:paraId="399297C4" w14:textId="77777777" w:rsidR="00F35389" w:rsidRPr="005C18F2" w:rsidRDefault="00F35389" w:rsidP="005C18F2">
            <w:pPr>
              <w:spacing w:after="0" w:line="240" w:lineRule="auto"/>
              <w:rPr>
                <w:color w:val="000000"/>
              </w:rPr>
            </w:pPr>
            <w:r w:rsidRPr="005C18F2">
              <w:rPr>
                <w:color w:val="000000"/>
              </w:rPr>
              <w:t>TPA/Broker Account Information</w:t>
            </w:r>
          </w:p>
        </w:tc>
        <w:tc>
          <w:tcPr>
            <w:tcW w:w="915" w:type="pct"/>
            <w:shd w:val="clear" w:color="auto" w:fill="auto"/>
            <w:vAlign w:val="center"/>
          </w:tcPr>
          <w:p w14:paraId="47D51F22"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56182887" w14:textId="091244E6" w:rsidR="00F35389" w:rsidRPr="005C18F2" w:rsidRDefault="00F35389" w:rsidP="005C18F2">
            <w:pPr>
              <w:spacing w:after="0" w:line="240" w:lineRule="auto"/>
              <w:rPr>
                <w:color w:val="000000"/>
              </w:rPr>
            </w:pPr>
            <w:r w:rsidRPr="005C18F2">
              <w:rPr>
                <w:color w:val="000000"/>
              </w:rPr>
              <w:t xml:space="preserve">This segment will be transmitted only if there is a </w:t>
            </w:r>
            <w:r w:rsidR="00932E93" w:rsidRPr="005C18F2">
              <w:rPr>
                <w:color w:val="000000"/>
              </w:rPr>
              <w:t>Covered California</w:t>
            </w:r>
            <w:r w:rsidRPr="005C18F2">
              <w:rPr>
                <w:color w:val="000000"/>
              </w:rPr>
              <w:t xml:space="preserve"> Certified Insurance Agent associated with the enrollment.</w:t>
            </w:r>
          </w:p>
        </w:tc>
      </w:tr>
      <w:tr w:rsidR="006D5B5F" w:rsidRPr="004E5D15" w14:paraId="467D816C" w14:textId="77777777" w:rsidTr="005C18F2">
        <w:trPr>
          <w:trHeight w:val="550"/>
        </w:trPr>
        <w:tc>
          <w:tcPr>
            <w:tcW w:w="599" w:type="pct"/>
            <w:shd w:val="clear" w:color="auto" w:fill="auto"/>
            <w:vAlign w:val="center"/>
          </w:tcPr>
          <w:p w14:paraId="262E95D4"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64369B4A"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ACT01</w:t>
            </w:r>
          </w:p>
        </w:tc>
        <w:tc>
          <w:tcPr>
            <w:tcW w:w="818" w:type="pct"/>
            <w:shd w:val="clear" w:color="auto" w:fill="auto"/>
            <w:vAlign w:val="center"/>
          </w:tcPr>
          <w:p w14:paraId="1DF04558" w14:textId="77777777" w:rsidR="00F35389" w:rsidRPr="005C18F2" w:rsidRDefault="00F35389" w:rsidP="005C18F2">
            <w:pPr>
              <w:spacing w:after="0" w:line="240" w:lineRule="auto"/>
              <w:rPr>
                <w:color w:val="000000"/>
              </w:rPr>
            </w:pPr>
            <w:r w:rsidRPr="005C18F2">
              <w:rPr>
                <w:color w:val="000000"/>
              </w:rPr>
              <w:t>Account Number</w:t>
            </w:r>
          </w:p>
        </w:tc>
        <w:tc>
          <w:tcPr>
            <w:tcW w:w="915" w:type="pct"/>
            <w:shd w:val="clear" w:color="auto" w:fill="auto"/>
            <w:vAlign w:val="center"/>
          </w:tcPr>
          <w:p w14:paraId="25A1042E"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2D2A2FEE" w14:textId="2D392A2E" w:rsidR="00F35389" w:rsidRPr="005C18F2" w:rsidRDefault="00F35389" w:rsidP="005C18F2">
            <w:pPr>
              <w:spacing w:after="0" w:line="240" w:lineRule="auto"/>
              <w:rPr>
                <w:color w:val="000000"/>
              </w:rPr>
            </w:pPr>
            <w:r w:rsidRPr="005C18F2">
              <w:rPr>
                <w:color w:val="000000"/>
              </w:rPr>
              <w:t>Agent’s License Number (</w:t>
            </w:r>
            <w:r w:rsidR="000F24A3" w:rsidRPr="005C18F2">
              <w:rPr>
                <w:color w:val="000000"/>
              </w:rPr>
              <w:t>Seven</w:t>
            </w:r>
            <w:r w:rsidRPr="005C18F2">
              <w:rPr>
                <w:color w:val="000000"/>
              </w:rPr>
              <w:t xml:space="preserve"> alphanumeric characters)</w:t>
            </w:r>
            <w:r w:rsidR="00A318A7">
              <w:rPr>
                <w:color w:val="000000"/>
              </w:rPr>
              <w:t>.</w:t>
            </w:r>
          </w:p>
        </w:tc>
      </w:tr>
      <w:tr w:rsidR="006D5B5F" w:rsidRPr="004E5D15" w14:paraId="2FCDAA09" w14:textId="77777777" w:rsidTr="005C18F2">
        <w:trPr>
          <w:trHeight w:val="550"/>
        </w:trPr>
        <w:tc>
          <w:tcPr>
            <w:tcW w:w="599" w:type="pct"/>
            <w:shd w:val="clear" w:color="auto" w:fill="auto"/>
            <w:vAlign w:val="center"/>
          </w:tcPr>
          <w:p w14:paraId="57DADC68"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02466943"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6240DCE5" w14:textId="77777777" w:rsidR="00F35389" w:rsidRPr="005C18F2" w:rsidRDefault="00F35389" w:rsidP="005C18F2">
            <w:pPr>
              <w:spacing w:after="0" w:line="240" w:lineRule="auto"/>
              <w:rPr>
                <w:color w:val="000000"/>
              </w:rPr>
            </w:pPr>
            <w:r w:rsidRPr="005C18F2">
              <w:rPr>
                <w:color w:val="000000"/>
              </w:rPr>
              <w:t>Member Level Detail</w:t>
            </w:r>
          </w:p>
        </w:tc>
        <w:tc>
          <w:tcPr>
            <w:tcW w:w="915" w:type="pct"/>
            <w:shd w:val="clear" w:color="auto" w:fill="auto"/>
            <w:vAlign w:val="center"/>
          </w:tcPr>
          <w:p w14:paraId="6D6727D0"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296F599D" w14:textId="77777777" w:rsidR="00F35389" w:rsidRPr="005C18F2" w:rsidRDefault="00F35389" w:rsidP="005C18F2">
            <w:pPr>
              <w:spacing w:after="0" w:line="240" w:lineRule="auto"/>
              <w:rPr>
                <w:color w:val="000000"/>
              </w:rPr>
            </w:pPr>
          </w:p>
        </w:tc>
      </w:tr>
      <w:tr w:rsidR="006D5B5F" w:rsidRPr="004E5D15" w14:paraId="2DCC5E33" w14:textId="77777777" w:rsidTr="00890CA6">
        <w:trPr>
          <w:trHeight w:val="550"/>
        </w:trPr>
        <w:tc>
          <w:tcPr>
            <w:tcW w:w="599" w:type="pct"/>
            <w:shd w:val="clear" w:color="auto" w:fill="auto"/>
            <w:vAlign w:val="center"/>
          </w:tcPr>
          <w:p w14:paraId="0000F87C"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40495F06"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59CF48F0" w14:textId="77777777" w:rsidR="00F35389" w:rsidRPr="005C18F2" w:rsidRDefault="00F35389" w:rsidP="005C18F2">
            <w:pPr>
              <w:spacing w:after="0" w:line="240" w:lineRule="auto"/>
              <w:rPr>
                <w:color w:val="000000"/>
              </w:rPr>
            </w:pPr>
            <w:r w:rsidRPr="005C18F2">
              <w:rPr>
                <w:color w:val="000000"/>
              </w:rPr>
              <w:t>Member Indicator</w:t>
            </w:r>
          </w:p>
        </w:tc>
        <w:tc>
          <w:tcPr>
            <w:tcW w:w="915" w:type="pct"/>
            <w:shd w:val="clear" w:color="auto" w:fill="auto"/>
            <w:vAlign w:val="center"/>
          </w:tcPr>
          <w:p w14:paraId="56B32A8E" w14:textId="6999873D" w:rsidR="004A063A" w:rsidRDefault="00F35389" w:rsidP="00890CA6">
            <w:pPr>
              <w:spacing w:after="0" w:line="240" w:lineRule="auto"/>
              <w:jc w:val="center"/>
              <w:rPr>
                <w:rFonts w:eastAsia="Times New Roman"/>
                <w:color w:val="000000"/>
              </w:rPr>
            </w:pPr>
            <w:r w:rsidRPr="005C18F2">
              <w:rPr>
                <w:rFonts w:eastAsia="Times New Roman"/>
                <w:color w:val="000000"/>
              </w:rPr>
              <w:t>Y</w:t>
            </w:r>
          </w:p>
          <w:p w14:paraId="7BB302AB" w14:textId="77777777" w:rsidR="00890CA6" w:rsidRPr="005C18F2" w:rsidRDefault="00890CA6" w:rsidP="00890CA6">
            <w:pPr>
              <w:spacing w:after="0" w:line="240" w:lineRule="auto"/>
              <w:jc w:val="center"/>
              <w:rPr>
                <w:rFonts w:eastAsia="Times New Roman"/>
                <w:color w:val="000000"/>
              </w:rPr>
            </w:pPr>
          </w:p>
          <w:p w14:paraId="002E0C23" w14:textId="41E61669" w:rsidR="00F35389" w:rsidRPr="005C18F2" w:rsidRDefault="00F35389" w:rsidP="00890CA6">
            <w:pPr>
              <w:spacing w:after="0" w:line="240" w:lineRule="auto"/>
              <w:jc w:val="center"/>
              <w:rPr>
                <w:rFonts w:eastAsia="Times New Roman"/>
                <w:color w:val="000000"/>
              </w:rPr>
            </w:pPr>
            <w:r w:rsidRPr="005C18F2">
              <w:rPr>
                <w:rFonts w:eastAsia="Times New Roman"/>
                <w:color w:val="000000"/>
              </w:rPr>
              <w:t>N</w:t>
            </w:r>
          </w:p>
        </w:tc>
        <w:tc>
          <w:tcPr>
            <w:tcW w:w="1922" w:type="pct"/>
            <w:shd w:val="clear" w:color="auto" w:fill="auto"/>
            <w:vAlign w:val="center"/>
          </w:tcPr>
          <w:p w14:paraId="3223B87E" w14:textId="3114093D" w:rsidR="00F35389" w:rsidRDefault="004A063A" w:rsidP="005C18F2">
            <w:pPr>
              <w:spacing w:after="0" w:line="240" w:lineRule="auto"/>
              <w:rPr>
                <w:color w:val="000000"/>
              </w:rPr>
            </w:pPr>
            <w:r w:rsidRPr="005C18F2">
              <w:rPr>
                <w:color w:val="000000"/>
              </w:rPr>
              <w:t>“</w:t>
            </w:r>
            <w:r w:rsidR="00F35389" w:rsidRPr="005C18F2">
              <w:rPr>
                <w:color w:val="000000"/>
              </w:rPr>
              <w:t>Y</w:t>
            </w:r>
            <w:r w:rsidRPr="005C18F2">
              <w:rPr>
                <w:color w:val="000000"/>
              </w:rPr>
              <w:t>”</w:t>
            </w:r>
            <w:r w:rsidR="000A76B6" w:rsidRPr="005C18F2">
              <w:rPr>
                <w:color w:val="000000"/>
              </w:rPr>
              <w:t xml:space="preserve"> </w:t>
            </w:r>
            <w:r w:rsidR="00F35389" w:rsidRPr="005C18F2">
              <w:rPr>
                <w:color w:val="000000"/>
              </w:rPr>
              <w:t>Indicates that the member is the Subscriber.</w:t>
            </w:r>
          </w:p>
          <w:p w14:paraId="68B32F71" w14:textId="77777777" w:rsidR="00890CA6" w:rsidRPr="005C18F2" w:rsidRDefault="00890CA6" w:rsidP="005C18F2">
            <w:pPr>
              <w:spacing w:after="0" w:line="240" w:lineRule="auto"/>
              <w:rPr>
                <w:color w:val="000000"/>
              </w:rPr>
            </w:pPr>
          </w:p>
          <w:p w14:paraId="1F6982D1" w14:textId="2359A3A4" w:rsidR="00F35389" w:rsidRPr="005C18F2" w:rsidRDefault="004A063A" w:rsidP="005C18F2">
            <w:pPr>
              <w:spacing w:after="0" w:line="240" w:lineRule="auto"/>
              <w:rPr>
                <w:color w:val="000000"/>
              </w:rPr>
            </w:pPr>
            <w:r w:rsidRPr="005C18F2">
              <w:rPr>
                <w:color w:val="000000"/>
              </w:rPr>
              <w:t>“</w:t>
            </w:r>
            <w:r w:rsidR="00F35389" w:rsidRPr="005C18F2">
              <w:rPr>
                <w:color w:val="000000"/>
              </w:rPr>
              <w:t>N</w:t>
            </w:r>
            <w:r w:rsidRPr="005C18F2">
              <w:rPr>
                <w:color w:val="000000"/>
              </w:rPr>
              <w:t>”</w:t>
            </w:r>
            <w:r w:rsidR="000A76B6" w:rsidRPr="005C18F2">
              <w:rPr>
                <w:color w:val="000000"/>
              </w:rPr>
              <w:t xml:space="preserve"> </w:t>
            </w:r>
            <w:r w:rsidR="00F35389" w:rsidRPr="005C18F2">
              <w:rPr>
                <w:color w:val="000000"/>
              </w:rPr>
              <w:t>Indicates that the member is not the Subscriber.</w:t>
            </w:r>
          </w:p>
        </w:tc>
      </w:tr>
      <w:tr w:rsidR="006D5B5F" w:rsidRPr="004E5D15" w14:paraId="32C8B306" w14:textId="77777777" w:rsidTr="005C18F2">
        <w:trPr>
          <w:trHeight w:val="550"/>
        </w:trPr>
        <w:tc>
          <w:tcPr>
            <w:tcW w:w="599" w:type="pct"/>
            <w:shd w:val="clear" w:color="auto" w:fill="auto"/>
            <w:vAlign w:val="center"/>
          </w:tcPr>
          <w:p w14:paraId="14468EF1"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71E660CE"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2E1CB3F3" w14:textId="77777777" w:rsidR="00F35389" w:rsidRPr="005C18F2" w:rsidRDefault="00F35389" w:rsidP="005C18F2">
            <w:pPr>
              <w:spacing w:after="0" w:line="240" w:lineRule="auto"/>
              <w:rPr>
                <w:color w:val="000000"/>
              </w:rPr>
            </w:pPr>
            <w:r w:rsidRPr="005C18F2">
              <w:rPr>
                <w:color w:val="000000"/>
              </w:rPr>
              <w:t>Individual Relationship Code</w:t>
            </w:r>
          </w:p>
        </w:tc>
        <w:tc>
          <w:tcPr>
            <w:tcW w:w="915" w:type="pct"/>
            <w:shd w:val="clear" w:color="auto" w:fill="auto"/>
            <w:vAlign w:val="center"/>
          </w:tcPr>
          <w:p w14:paraId="1E304786"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3D3495C7" w14:textId="77777777" w:rsidR="00F35389" w:rsidRPr="005C18F2" w:rsidRDefault="00F35389" w:rsidP="005C18F2">
            <w:pPr>
              <w:spacing w:after="0" w:line="240" w:lineRule="auto"/>
              <w:rPr>
                <w:color w:val="000000"/>
              </w:rPr>
            </w:pPr>
            <w:r w:rsidRPr="005C18F2">
              <w:rPr>
                <w:color w:val="000000"/>
              </w:rPr>
              <w:t>The code indicates the member’s relationship to the Subscriber.</w:t>
            </w:r>
          </w:p>
          <w:p w14:paraId="5B391974" w14:textId="4443FED6" w:rsidR="00F35389" w:rsidRDefault="00F35389" w:rsidP="005C18F2">
            <w:pPr>
              <w:spacing w:after="0" w:line="240" w:lineRule="auto"/>
              <w:rPr>
                <w:color w:val="000000"/>
              </w:rPr>
            </w:pPr>
            <w:r w:rsidRPr="005C18F2">
              <w:rPr>
                <w:color w:val="000000"/>
              </w:rPr>
              <w:t xml:space="preserve">For the Subscriber, the value must always be </w:t>
            </w:r>
            <w:r w:rsidR="004A063A" w:rsidRPr="005C18F2">
              <w:rPr>
                <w:color w:val="000000"/>
              </w:rPr>
              <w:t>“</w:t>
            </w:r>
            <w:r w:rsidRPr="005C18F2">
              <w:rPr>
                <w:color w:val="000000"/>
              </w:rPr>
              <w:t>18</w:t>
            </w:r>
            <w:r w:rsidR="004A063A" w:rsidRPr="005C18F2">
              <w:rPr>
                <w:color w:val="000000"/>
              </w:rPr>
              <w:t>”</w:t>
            </w:r>
            <w:r w:rsidRPr="005C18F2">
              <w:rPr>
                <w:color w:val="000000"/>
              </w:rPr>
              <w:t>.</w:t>
            </w:r>
          </w:p>
          <w:p w14:paraId="7F94207E" w14:textId="77777777" w:rsidR="003D11DE" w:rsidRPr="005C18F2" w:rsidRDefault="003D11DE" w:rsidP="005C18F2">
            <w:pPr>
              <w:spacing w:after="0" w:line="240" w:lineRule="auto"/>
              <w:rPr>
                <w:color w:val="000000"/>
              </w:rPr>
            </w:pPr>
          </w:p>
          <w:p w14:paraId="634A41BC" w14:textId="5DF2C50C" w:rsidR="00F35389" w:rsidRPr="005C18F2" w:rsidRDefault="00F35389" w:rsidP="005C18F2">
            <w:pPr>
              <w:spacing w:after="0" w:line="240" w:lineRule="auto"/>
              <w:rPr>
                <w:color w:val="000000"/>
              </w:rPr>
            </w:pPr>
            <w:r w:rsidRPr="005C18F2">
              <w:rPr>
                <w:color w:val="000000"/>
              </w:rPr>
              <w:t xml:space="preserve">Refer to </w:t>
            </w:r>
            <w:r w:rsidR="006A2114">
              <w:rPr>
                <w:color w:val="000000"/>
              </w:rPr>
              <w:t>S</w:t>
            </w:r>
            <w:r w:rsidRPr="005C18F2">
              <w:rPr>
                <w:color w:val="000000"/>
              </w:rPr>
              <w:t xml:space="preserve">ection </w:t>
            </w:r>
            <w:r w:rsidR="00E64FE6" w:rsidRPr="005C18F2">
              <w:rPr>
                <w:color w:val="000000"/>
              </w:rPr>
              <w:t>1</w:t>
            </w:r>
            <w:r w:rsidR="00421DB1">
              <w:rPr>
                <w:color w:val="000000"/>
              </w:rPr>
              <w:t>4</w:t>
            </w:r>
            <w:r w:rsidRPr="005C18F2">
              <w:rPr>
                <w:color w:val="000000"/>
              </w:rPr>
              <w:t xml:space="preserve"> of this document for </w:t>
            </w:r>
            <w:r w:rsidR="00A35A65">
              <w:rPr>
                <w:color w:val="000000"/>
              </w:rPr>
              <w:t xml:space="preserve">the </w:t>
            </w:r>
            <w:r w:rsidRPr="005C18F2">
              <w:rPr>
                <w:color w:val="000000"/>
              </w:rPr>
              <w:t xml:space="preserve">list of Relationship Codes supported by </w:t>
            </w:r>
            <w:r w:rsidR="00932E93" w:rsidRPr="005C18F2">
              <w:rPr>
                <w:color w:val="000000"/>
              </w:rPr>
              <w:t>Covered California</w:t>
            </w:r>
            <w:r w:rsidRPr="005C18F2">
              <w:rPr>
                <w:color w:val="000000"/>
              </w:rPr>
              <w:t>.</w:t>
            </w:r>
          </w:p>
        </w:tc>
      </w:tr>
      <w:tr w:rsidR="006D5B5F" w:rsidRPr="004E5D15" w14:paraId="22C4BDE5" w14:textId="77777777" w:rsidTr="005C18F2">
        <w:trPr>
          <w:trHeight w:val="550"/>
        </w:trPr>
        <w:tc>
          <w:tcPr>
            <w:tcW w:w="599" w:type="pct"/>
            <w:shd w:val="clear" w:color="auto" w:fill="auto"/>
            <w:vAlign w:val="center"/>
          </w:tcPr>
          <w:p w14:paraId="5888ABF8"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xml:space="preserve"> </w:t>
            </w:r>
          </w:p>
        </w:tc>
        <w:tc>
          <w:tcPr>
            <w:tcW w:w="745" w:type="pct"/>
            <w:shd w:val="clear" w:color="auto" w:fill="auto"/>
            <w:vAlign w:val="center"/>
          </w:tcPr>
          <w:p w14:paraId="0E3A2B2E"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68972E45" w14:textId="77777777" w:rsidR="00F35389" w:rsidRPr="005C18F2" w:rsidRDefault="00F35389" w:rsidP="005C18F2">
            <w:pPr>
              <w:spacing w:after="0" w:line="240" w:lineRule="auto"/>
              <w:rPr>
                <w:color w:val="000000"/>
              </w:rPr>
            </w:pPr>
            <w:r w:rsidRPr="005C18F2">
              <w:rPr>
                <w:color w:val="000000"/>
              </w:rPr>
              <w:t>Maintenance Type Code</w:t>
            </w:r>
          </w:p>
        </w:tc>
        <w:tc>
          <w:tcPr>
            <w:tcW w:w="915" w:type="pct"/>
            <w:shd w:val="clear" w:color="auto" w:fill="auto"/>
            <w:vAlign w:val="center"/>
          </w:tcPr>
          <w:p w14:paraId="0AD6ED81" w14:textId="225893AD" w:rsidR="00F35389" w:rsidRPr="005C18F2" w:rsidRDefault="00646860" w:rsidP="005C18F2">
            <w:pPr>
              <w:spacing w:after="0" w:line="240" w:lineRule="auto"/>
              <w:jc w:val="center"/>
              <w:rPr>
                <w:rFonts w:eastAsia="Times New Roman"/>
                <w:color w:val="000000"/>
              </w:rPr>
            </w:pPr>
            <w:r>
              <w:rPr>
                <w:rFonts w:eastAsia="Times New Roman"/>
                <w:color w:val="000000"/>
              </w:rPr>
              <w:t>021</w:t>
            </w:r>
          </w:p>
        </w:tc>
        <w:tc>
          <w:tcPr>
            <w:tcW w:w="1922" w:type="pct"/>
            <w:shd w:val="clear" w:color="auto" w:fill="auto"/>
            <w:vAlign w:val="center"/>
          </w:tcPr>
          <w:p w14:paraId="02743404" w14:textId="48544E8E" w:rsidR="00927F1E" w:rsidRDefault="00646860" w:rsidP="004E5D15">
            <w:pPr>
              <w:spacing w:after="0" w:line="240" w:lineRule="auto"/>
              <w:rPr>
                <w:color w:val="000000"/>
              </w:rPr>
            </w:pPr>
            <w:r w:rsidRPr="008E772A">
              <w:rPr>
                <w:color w:val="000000"/>
              </w:rPr>
              <w:t>Addition – Indicates the initial enrollment or renewal of a Subscriber and/or dependent(</w:t>
            </w:r>
            <w:r>
              <w:rPr>
                <w:color w:val="000000"/>
              </w:rPr>
              <w:t>s</w:t>
            </w:r>
            <w:r w:rsidRPr="008E772A">
              <w:rPr>
                <w:color w:val="000000"/>
              </w:rPr>
              <w:t>)</w:t>
            </w:r>
            <w:r w:rsidR="00702EB4">
              <w:rPr>
                <w:color w:val="000000"/>
              </w:rPr>
              <w:t>.</w:t>
            </w:r>
          </w:p>
          <w:p w14:paraId="1902FD86" w14:textId="56F4C57B" w:rsidR="00F35389" w:rsidRPr="005C18F2" w:rsidRDefault="003D11DE" w:rsidP="005C18F2">
            <w:pPr>
              <w:spacing w:after="0" w:line="240" w:lineRule="auto"/>
              <w:rPr>
                <w:color w:val="000000"/>
              </w:rPr>
            </w:pPr>
            <w:r w:rsidRPr="00F27C0A">
              <w:rPr>
                <w:color w:val="000000"/>
              </w:rPr>
              <w:lastRenderedPageBreak/>
              <w:t xml:space="preserve">Refer to </w:t>
            </w:r>
            <w:r w:rsidR="00DB591A">
              <w:rPr>
                <w:color w:val="000000"/>
              </w:rPr>
              <w:t>S</w:t>
            </w:r>
            <w:r w:rsidRPr="00F27C0A">
              <w:rPr>
                <w:color w:val="000000"/>
              </w:rPr>
              <w:t>ection 1</w:t>
            </w:r>
            <w:r w:rsidR="00421DB1">
              <w:rPr>
                <w:color w:val="000000"/>
              </w:rPr>
              <w:t>5</w:t>
            </w:r>
            <w:r w:rsidRPr="00F27C0A">
              <w:rPr>
                <w:color w:val="000000"/>
              </w:rPr>
              <w:t xml:space="preserve">.2 of this document for </w:t>
            </w:r>
            <w:r w:rsidR="00A35A65">
              <w:rPr>
                <w:color w:val="000000"/>
              </w:rPr>
              <w:t xml:space="preserve">the </w:t>
            </w:r>
            <w:r w:rsidRPr="00F27C0A">
              <w:rPr>
                <w:color w:val="000000"/>
              </w:rPr>
              <w:t xml:space="preserve">list of </w:t>
            </w:r>
            <w:r w:rsidR="00927F1E" w:rsidRPr="00F27C0A">
              <w:rPr>
                <w:color w:val="000000"/>
              </w:rPr>
              <w:t xml:space="preserve">Maintenance </w:t>
            </w:r>
            <w:r>
              <w:rPr>
                <w:color w:val="000000"/>
              </w:rPr>
              <w:t xml:space="preserve">Type </w:t>
            </w:r>
            <w:r w:rsidR="00927F1E" w:rsidRPr="00F27C0A">
              <w:rPr>
                <w:color w:val="000000"/>
              </w:rPr>
              <w:t>Codes not supported by Covered California</w:t>
            </w:r>
            <w:r w:rsidRPr="00F27C0A">
              <w:rPr>
                <w:color w:val="000000"/>
              </w:rPr>
              <w:t>.</w:t>
            </w:r>
          </w:p>
        </w:tc>
      </w:tr>
      <w:tr w:rsidR="006D5B5F" w:rsidRPr="004E5D15" w14:paraId="2636CB1F" w14:textId="77777777" w:rsidTr="005C18F2">
        <w:trPr>
          <w:trHeight w:val="550"/>
        </w:trPr>
        <w:tc>
          <w:tcPr>
            <w:tcW w:w="599" w:type="pct"/>
            <w:shd w:val="clear" w:color="auto" w:fill="auto"/>
            <w:vAlign w:val="center"/>
          </w:tcPr>
          <w:p w14:paraId="70B5C737"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08A87EB2"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431133ED" w14:textId="77777777" w:rsidR="00F35389" w:rsidRPr="005C18F2" w:rsidRDefault="00F35389" w:rsidP="005C18F2">
            <w:pPr>
              <w:spacing w:after="0" w:line="240" w:lineRule="auto"/>
              <w:rPr>
                <w:color w:val="000000"/>
              </w:rPr>
            </w:pPr>
            <w:r w:rsidRPr="005C18F2">
              <w:rPr>
                <w:color w:val="000000"/>
              </w:rPr>
              <w:t>Maintenance Reason Code</w:t>
            </w:r>
          </w:p>
        </w:tc>
        <w:tc>
          <w:tcPr>
            <w:tcW w:w="915" w:type="pct"/>
            <w:shd w:val="clear" w:color="auto" w:fill="auto"/>
            <w:vAlign w:val="center"/>
          </w:tcPr>
          <w:p w14:paraId="0601ECF5"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09D4BF9E" w14:textId="0B0EE3D6" w:rsidR="00F35389" w:rsidRPr="005C18F2" w:rsidRDefault="00F35389" w:rsidP="005C18F2">
            <w:pPr>
              <w:spacing w:after="0" w:line="240" w:lineRule="auto"/>
              <w:rPr>
                <w:color w:val="000000"/>
              </w:rPr>
            </w:pPr>
            <w:r w:rsidRPr="005C18F2">
              <w:rPr>
                <w:color w:val="000000"/>
              </w:rPr>
              <w:t xml:space="preserve">Refer to Section </w:t>
            </w:r>
            <w:r w:rsidR="004B399C" w:rsidRPr="005C18F2">
              <w:rPr>
                <w:color w:val="000000"/>
              </w:rPr>
              <w:t>1</w:t>
            </w:r>
            <w:r w:rsidR="00421DB1">
              <w:rPr>
                <w:color w:val="000000"/>
              </w:rPr>
              <w:t>6</w:t>
            </w:r>
            <w:r w:rsidRPr="005C18F2">
              <w:rPr>
                <w:color w:val="000000"/>
              </w:rPr>
              <w:t xml:space="preserve"> of this document for </w:t>
            </w:r>
            <w:r w:rsidR="00596F65" w:rsidRPr="005C18F2">
              <w:rPr>
                <w:color w:val="000000"/>
              </w:rPr>
              <w:t xml:space="preserve">the </w:t>
            </w:r>
            <w:r w:rsidRPr="005C18F2">
              <w:rPr>
                <w:color w:val="000000"/>
              </w:rPr>
              <w:t xml:space="preserve">list of Maintenance Reason Codes supported by </w:t>
            </w:r>
            <w:r w:rsidR="00932E93" w:rsidRPr="005C18F2">
              <w:rPr>
                <w:color w:val="000000"/>
              </w:rPr>
              <w:t>Covered California</w:t>
            </w:r>
            <w:r w:rsidRPr="005C18F2">
              <w:rPr>
                <w:color w:val="000000"/>
              </w:rPr>
              <w:t>.</w:t>
            </w:r>
          </w:p>
          <w:p w14:paraId="41C7B9FC" w14:textId="404931AA" w:rsidR="00F35389" w:rsidRPr="005C18F2" w:rsidRDefault="00932E93" w:rsidP="005C18F2">
            <w:pPr>
              <w:spacing w:after="0" w:line="240" w:lineRule="auto"/>
              <w:rPr>
                <w:color w:val="000000"/>
              </w:rPr>
            </w:pPr>
            <w:r w:rsidRPr="005C18F2">
              <w:rPr>
                <w:color w:val="000000"/>
              </w:rPr>
              <w:t>Covered California</w:t>
            </w:r>
            <w:r w:rsidR="00F35389" w:rsidRPr="005C18F2">
              <w:rPr>
                <w:color w:val="000000"/>
              </w:rPr>
              <w:t xml:space="preserve"> will send code </w:t>
            </w:r>
            <w:r w:rsidR="004A063A" w:rsidRPr="005C18F2">
              <w:rPr>
                <w:color w:val="000000"/>
              </w:rPr>
              <w:t>“</w:t>
            </w:r>
            <w:r w:rsidR="00F35389" w:rsidRPr="005C18F2">
              <w:rPr>
                <w:color w:val="000000"/>
              </w:rPr>
              <w:t>EC</w:t>
            </w:r>
            <w:r w:rsidR="004A063A" w:rsidRPr="005C18F2">
              <w:rPr>
                <w:color w:val="000000"/>
              </w:rPr>
              <w:t>”</w:t>
            </w:r>
            <w:r w:rsidR="00F35389" w:rsidRPr="005C18F2">
              <w:rPr>
                <w:color w:val="000000"/>
              </w:rPr>
              <w:t xml:space="preserve"> or </w:t>
            </w:r>
            <w:r w:rsidR="004A063A" w:rsidRPr="005C18F2">
              <w:rPr>
                <w:color w:val="000000"/>
              </w:rPr>
              <w:t>“</w:t>
            </w:r>
            <w:r w:rsidR="00F35389" w:rsidRPr="005C18F2">
              <w:rPr>
                <w:color w:val="000000"/>
              </w:rPr>
              <w:t>AI</w:t>
            </w:r>
            <w:r w:rsidR="004A063A" w:rsidRPr="005C18F2">
              <w:rPr>
                <w:color w:val="000000"/>
              </w:rPr>
              <w:t>”</w:t>
            </w:r>
            <w:r w:rsidR="00F35389" w:rsidRPr="005C18F2">
              <w:rPr>
                <w:color w:val="000000"/>
              </w:rPr>
              <w:t xml:space="preserve"> for initial and subsequent enrollments when a member </w:t>
            </w:r>
            <w:r w:rsidR="00596F65" w:rsidRPr="005C18F2">
              <w:rPr>
                <w:color w:val="000000"/>
              </w:rPr>
              <w:t xml:space="preserve">has </w:t>
            </w:r>
            <w:r w:rsidR="00F35389" w:rsidRPr="005C18F2">
              <w:rPr>
                <w:color w:val="000000"/>
              </w:rPr>
              <w:t xml:space="preserve">made an explicit plan choice. </w:t>
            </w:r>
            <w:r w:rsidRPr="005C18F2">
              <w:rPr>
                <w:color w:val="000000"/>
              </w:rPr>
              <w:t>Covered California</w:t>
            </w:r>
            <w:r w:rsidR="00F35389" w:rsidRPr="005C18F2">
              <w:rPr>
                <w:color w:val="000000"/>
              </w:rPr>
              <w:t xml:space="preserve"> will send code </w:t>
            </w:r>
            <w:r w:rsidR="004A063A" w:rsidRPr="005C18F2">
              <w:rPr>
                <w:color w:val="000000"/>
              </w:rPr>
              <w:t>“</w:t>
            </w:r>
            <w:r w:rsidR="00F35389" w:rsidRPr="005C18F2">
              <w:rPr>
                <w:color w:val="000000"/>
              </w:rPr>
              <w:t>AL</w:t>
            </w:r>
            <w:r w:rsidR="004A063A" w:rsidRPr="005C18F2">
              <w:rPr>
                <w:color w:val="000000"/>
              </w:rPr>
              <w:t>”</w:t>
            </w:r>
            <w:r w:rsidR="00F35389" w:rsidRPr="005C18F2">
              <w:rPr>
                <w:color w:val="000000"/>
              </w:rPr>
              <w:t xml:space="preserve"> for initial enrollment</w:t>
            </w:r>
            <w:r w:rsidR="00596F65" w:rsidRPr="005C18F2">
              <w:rPr>
                <w:color w:val="000000"/>
              </w:rPr>
              <w:t>s</w:t>
            </w:r>
            <w:r w:rsidR="00F35389" w:rsidRPr="005C18F2">
              <w:rPr>
                <w:color w:val="000000"/>
              </w:rPr>
              <w:t xml:space="preserve"> when a member of a new enrollment group is transitioning from Medi-Cal/MCAP/CCHIP and is auto-plan selected by the system.</w:t>
            </w:r>
          </w:p>
        </w:tc>
      </w:tr>
      <w:tr w:rsidR="006D5B5F" w:rsidRPr="004E5D15" w14:paraId="6EF69ED2" w14:textId="77777777" w:rsidTr="005C18F2">
        <w:trPr>
          <w:trHeight w:val="550"/>
        </w:trPr>
        <w:tc>
          <w:tcPr>
            <w:tcW w:w="599" w:type="pct"/>
            <w:shd w:val="clear" w:color="auto" w:fill="auto"/>
            <w:vAlign w:val="center"/>
          </w:tcPr>
          <w:p w14:paraId="1F1B1E2F"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6E61B435"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354B4BDE" w14:textId="77777777" w:rsidR="00F35389" w:rsidRPr="005C18F2" w:rsidRDefault="00F35389" w:rsidP="005C18F2">
            <w:pPr>
              <w:spacing w:after="0" w:line="240" w:lineRule="auto"/>
              <w:rPr>
                <w:color w:val="000000"/>
              </w:rPr>
            </w:pPr>
            <w:r w:rsidRPr="005C18F2">
              <w:rPr>
                <w:color w:val="000000"/>
              </w:rPr>
              <w:t>Benefit Status Code</w:t>
            </w:r>
          </w:p>
        </w:tc>
        <w:tc>
          <w:tcPr>
            <w:tcW w:w="915" w:type="pct"/>
            <w:shd w:val="clear" w:color="auto" w:fill="auto"/>
            <w:vAlign w:val="center"/>
          </w:tcPr>
          <w:p w14:paraId="24AA4BCE" w14:textId="77777777" w:rsidR="00F35389" w:rsidRPr="005C18F2" w:rsidRDefault="00F35389" w:rsidP="005C18F2">
            <w:pPr>
              <w:spacing w:after="0" w:line="240" w:lineRule="auto"/>
              <w:jc w:val="center"/>
              <w:rPr>
                <w:rFonts w:eastAsia="Times New Roman"/>
                <w:color w:val="000000"/>
              </w:rPr>
            </w:pPr>
            <w:r w:rsidRPr="005C18F2">
              <w:rPr>
                <w:color w:val="000000"/>
              </w:rPr>
              <w:t>A</w:t>
            </w:r>
          </w:p>
        </w:tc>
        <w:tc>
          <w:tcPr>
            <w:tcW w:w="1922" w:type="pct"/>
            <w:shd w:val="clear" w:color="auto" w:fill="auto"/>
            <w:vAlign w:val="center"/>
          </w:tcPr>
          <w:p w14:paraId="342AF49B" w14:textId="77777777" w:rsidR="00F35389" w:rsidRPr="005C18F2" w:rsidRDefault="00F35389" w:rsidP="005C18F2">
            <w:pPr>
              <w:spacing w:after="0" w:line="240" w:lineRule="auto"/>
              <w:rPr>
                <w:color w:val="000000"/>
              </w:rPr>
            </w:pPr>
            <w:r w:rsidRPr="005C18F2">
              <w:rPr>
                <w:color w:val="000000"/>
              </w:rPr>
              <w:t>Indicates Active Coverage.</w:t>
            </w:r>
          </w:p>
        </w:tc>
      </w:tr>
      <w:tr w:rsidR="006D5B5F" w:rsidRPr="004E5D15" w14:paraId="5A6F8CDC" w14:textId="77777777" w:rsidTr="005C18F2">
        <w:trPr>
          <w:trHeight w:val="550"/>
        </w:trPr>
        <w:tc>
          <w:tcPr>
            <w:tcW w:w="599" w:type="pct"/>
            <w:shd w:val="clear" w:color="auto" w:fill="auto"/>
            <w:vAlign w:val="center"/>
          </w:tcPr>
          <w:p w14:paraId="0637C731"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24E161AB"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INS08</w:t>
            </w:r>
          </w:p>
        </w:tc>
        <w:tc>
          <w:tcPr>
            <w:tcW w:w="818" w:type="pct"/>
            <w:shd w:val="clear" w:color="auto" w:fill="auto"/>
            <w:vAlign w:val="center"/>
          </w:tcPr>
          <w:p w14:paraId="756C9FCE" w14:textId="77777777" w:rsidR="00F35389" w:rsidRPr="005C18F2" w:rsidRDefault="00F35389" w:rsidP="005C18F2">
            <w:pPr>
              <w:spacing w:after="0" w:line="240" w:lineRule="auto"/>
              <w:rPr>
                <w:color w:val="000000"/>
              </w:rPr>
            </w:pPr>
            <w:r w:rsidRPr="005C18F2">
              <w:rPr>
                <w:color w:val="000000"/>
              </w:rPr>
              <w:t>Employment Status Code</w:t>
            </w:r>
          </w:p>
        </w:tc>
        <w:tc>
          <w:tcPr>
            <w:tcW w:w="915" w:type="pct"/>
            <w:shd w:val="clear" w:color="auto" w:fill="auto"/>
            <w:vAlign w:val="center"/>
          </w:tcPr>
          <w:p w14:paraId="7FD001E1" w14:textId="77777777" w:rsidR="00F35389" w:rsidRPr="005C18F2" w:rsidRDefault="00F35389" w:rsidP="005C18F2">
            <w:pPr>
              <w:spacing w:after="0" w:line="240" w:lineRule="auto"/>
              <w:jc w:val="center"/>
              <w:rPr>
                <w:rFonts w:eastAsia="Times New Roman"/>
                <w:color w:val="000000"/>
              </w:rPr>
            </w:pPr>
            <w:r w:rsidRPr="005C18F2">
              <w:rPr>
                <w:color w:val="000000"/>
              </w:rPr>
              <w:t>AC</w:t>
            </w:r>
          </w:p>
        </w:tc>
        <w:tc>
          <w:tcPr>
            <w:tcW w:w="1922" w:type="pct"/>
            <w:shd w:val="clear" w:color="auto" w:fill="auto"/>
            <w:vAlign w:val="center"/>
          </w:tcPr>
          <w:p w14:paraId="69E50F9E" w14:textId="77777777" w:rsidR="00F35389" w:rsidRPr="005C18F2" w:rsidRDefault="00F35389" w:rsidP="005C18F2">
            <w:pPr>
              <w:spacing w:after="0" w:line="240" w:lineRule="auto"/>
              <w:rPr>
                <w:color w:val="000000"/>
              </w:rPr>
            </w:pPr>
            <w:r w:rsidRPr="005C18F2">
              <w:rPr>
                <w:color w:val="000000"/>
              </w:rPr>
              <w:t>Indicates Active Coverage Status for the Subscriber.</w:t>
            </w:r>
          </w:p>
          <w:p w14:paraId="13951C68" w14:textId="21266395" w:rsidR="00F35389" w:rsidRPr="005C18F2" w:rsidRDefault="00F35389" w:rsidP="005C18F2">
            <w:pPr>
              <w:spacing w:after="0" w:line="240" w:lineRule="auto"/>
              <w:rPr>
                <w:color w:val="000000"/>
              </w:rPr>
            </w:pPr>
            <w:r w:rsidRPr="005C18F2">
              <w:rPr>
                <w:color w:val="000000"/>
              </w:rPr>
              <w:t xml:space="preserve">Will </w:t>
            </w:r>
            <w:r w:rsidR="00002CE2" w:rsidRPr="005C18F2">
              <w:rPr>
                <w:color w:val="000000"/>
              </w:rPr>
              <w:t xml:space="preserve">only </w:t>
            </w:r>
            <w:r w:rsidRPr="005C18F2">
              <w:rPr>
                <w:color w:val="000000"/>
              </w:rPr>
              <w:t xml:space="preserve">be sent for Subscriber (INS01 = </w:t>
            </w:r>
            <w:r w:rsidR="00E976A9">
              <w:rPr>
                <w:color w:val="000000"/>
              </w:rPr>
              <w:t>“</w:t>
            </w:r>
            <w:r w:rsidRPr="005C18F2">
              <w:rPr>
                <w:color w:val="000000"/>
              </w:rPr>
              <w:t>Y</w:t>
            </w:r>
            <w:r w:rsidR="00E976A9">
              <w:rPr>
                <w:color w:val="000000"/>
              </w:rPr>
              <w:t>”</w:t>
            </w:r>
            <w:r w:rsidRPr="005C18F2">
              <w:rPr>
                <w:color w:val="000000"/>
              </w:rPr>
              <w:t>).</w:t>
            </w:r>
          </w:p>
        </w:tc>
      </w:tr>
      <w:tr w:rsidR="006D5B5F" w:rsidRPr="004E5D15" w14:paraId="05D34C2A" w14:textId="77777777" w:rsidTr="005C18F2">
        <w:trPr>
          <w:trHeight w:val="550"/>
        </w:trPr>
        <w:tc>
          <w:tcPr>
            <w:tcW w:w="599" w:type="pct"/>
            <w:shd w:val="clear" w:color="auto" w:fill="auto"/>
            <w:vAlign w:val="center"/>
          </w:tcPr>
          <w:p w14:paraId="047BADEA"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17CBA341"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INS12</w:t>
            </w:r>
          </w:p>
        </w:tc>
        <w:tc>
          <w:tcPr>
            <w:tcW w:w="818" w:type="pct"/>
            <w:shd w:val="clear" w:color="auto" w:fill="auto"/>
            <w:vAlign w:val="center"/>
          </w:tcPr>
          <w:p w14:paraId="7A42C5C2" w14:textId="77777777" w:rsidR="00F35389" w:rsidRPr="005C18F2" w:rsidRDefault="00F35389" w:rsidP="005C18F2">
            <w:pPr>
              <w:spacing w:after="0" w:line="240" w:lineRule="auto"/>
              <w:rPr>
                <w:color w:val="000000"/>
              </w:rPr>
            </w:pPr>
            <w:r w:rsidRPr="005C18F2">
              <w:rPr>
                <w:color w:val="000000"/>
              </w:rPr>
              <w:t>Member Individual Death Date</w:t>
            </w:r>
          </w:p>
        </w:tc>
        <w:tc>
          <w:tcPr>
            <w:tcW w:w="915" w:type="pct"/>
            <w:shd w:val="clear" w:color="auto" w:fill="auto"/>
            <w:vAlign w:val="center"/>
          </w:tcPr>
          <w:p w14:paraId="6EA998D0" w14:textId="77777777" w:rsidR="00F35389" w:rsidRPr="005C18F2" w:rsidRDefault="00F35389" w:rsidP="005C18F2">
            <w:pPr>
              <w:spacing w:after="0" w:line="240" w:lineRule="auto"/>
              <w:jc w:val="center"/>
              <w:rPr>
                <w:rFonts w:eastAsia="Times New Roman"/>
                <w:color w:val="000000"/>
              </w:rPr>
            </w:pPr>
            <w:r w:rsidRPr="005C18F2">
              <w:rPr>
                <w:rFonts w:eastAsia="Times New Roman"/>
                <w:color w:val="000000"/>
              </w:rPr>
              <w:t>CCYYMMDD</w:t>
            </w:r>
          </w:p>
        </w:tc>
        <w:tc>
          <w:tcPr>
            <w:tcW w:w="1922" w:type="pct"/>
            <w:shd w:val="clear" w:color="auto" w:fill="auto"/>
            <w:vAlign w:val="center"/>
          </w:tcPr>
          <w:p w14:paraId="7B584EC8" w14:textId="48C20E59" w:rsidR="00F35389" w:rsidRPr="005C18F2" w:rsidRDefault="00F35389" w:rsidP="005C18F2">
            <w:pPr>
              <w:spacing w:after="0" w:line="240" w:lineRule="auto"/>
              <w:rPr>
                <w:color w:val="000000"/>
              </w:rPr>
            </w:pPr>
            <w:r w:rsidRPr="005C18F2">
              <w:rPr>
                <w:color w:val="000000"/>
              </w:rPr>
              <w:t>This is the date of Death for the Subscriber or dependent</w:t>
            </w:r>
            <w:r w:rsidR="00FD258F" w:rsidRPr="005C18F2">
              <w:rPr>
                <w:color w:val="000000"/>
              </w:rPr>
              <w:t>(s)</w:t>
            </w:r>
            <w:r w:rsidRPr="005C18F2">
              <w:rPr>
                <w:color w:val="000000"/>
              </w:rPr>
              <w:t xml:space="preserve"> and does not replace the use of the Termination date within the 2300 loop</w:t>
            </w:r>
            <w:r w:rsidR="000C2B2B">
              <w:rPr>
                <w:color w:val="000000"/>
              </w:rPr>
              <w:t>.</w:t>
            </w:r>
          </w:p>
        </w:tc>
      </w:tr>
      <w:tr w:rsidR="006D5B5F" w:rsidRPr="004E5D15" w14:paraId="2F4FB914" w14:textId="77777777" w:rsidTr="005C18F2">
        <w:trPr>
          <w:trHeight w:val="550"/>
        </w:trPr>
        <w:tc>
          <w:tcPr>
            <w:tcW w:w="599" w:type="pct"/>
            <w:shd w:val="clear" w:color="auto" w:fill="auto"/>
            <w:vAlign w:val="center"/>
          </w:tcPr>
          <w:p w14:paraId="161DA454"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0A35DF6B" w14:textId="77777777" w:rsidR="00F35389" w:rsidRPr="005C18F2" w:rsidRDefault="00F35389" w:rsidP="005C18F2">
            <w:pPr>
              <w:spacing w:after="0" w:line="240" w:lineRule="auto"/>
              <w:rPr>
                <w:rFonts w:eastAsia="Times New Roman"/>
                <w:color w:val="000000"/>
              </w:rPr>
            </w:pPr>
            <w:r w:rsidRPr="005C18F2">
              <w:rPr>
                <w:color w:val="000000"/>
              </w:rPr>
              <w:t>REF</w:t>
            </w:r>
          </w:p>
        </w:tc>
        <w:tc>
          <w:tcPr>
            <w:tcW w:w="818" w:type="pct"/>
            <w:shd w:val="clear" w:color="auto" w:fill="auto"/>
            <w:vAlign w:val="center"/>
          </w:tcPr>
          <w:p w14:paraId="4FC8C87D" w14:textId="302583C6" w:rsidR="00F35389" w:rsidRPr="005C18F2" w:rsidRDefault="00A476EF" w:rsidP="005C18F2">
            <w:pPr>
              <w:spacing w:after="0" w:line="240" w:lineRule="auto"/>
              <w:rPr>
                <w:color w:val="000000"/>
                <w:highlight w:val="yellow"/>
              </w:rPr>
            </w:pPr>
            <w:r w:rsidRPr="005C18F2">
              <w:rPr>
                <w:color w:val="000000"/>
              </w:rPr>
              <w:t>Reference Identification Qualifier</w:t>
            </w:r>
          </w:p>
        </w:tc>
        <w:tc>
          <w:tcPr>
            <w:tcW w:w="915" w:type="pct"/>
            <w:shd w:val="clear" w:color="auto" w:fill="auto"/>
            <w:vAlign w:val="center"/>
          </w:tcPr>
          <w:p w14:paraId="64C03B39" w14:textId="77777777" w:rsidR="00F35389" w:rsidRPr="005C18F2" w:rsidRDefault="00F35389" w:rsidP="005C18F2">
            <w:pPr>
              <w:spacing w:after="0" w:line="240" w:lineRule="auto"/>
              <w:jc w:val="center"/>
              <w:rPr>
                <w:rFonts w:eastAsia="Times New Roman"/>
                <w:color w:val="000000"/>
              </w:rPr>
            </w:pPr>
          </w:p>
        </w:tc>
        <w:tc>
          <w:tcPr>
            <w:tcW w:w="1922" w:type="pct"/>
            <w:shd w:val="clear" w:color="auto" w:fill="auto"/>
            <w:vAlign w:val="center"/>
          </w:tcPr>
          <w:p w14:paraId="3DACF56A" w14:textId="18ADAC5D" w:rsidR="00F35389" w:rsidRPr="005C18F2" w:rsidRDefault="00A476EF" w:rsidP="005C18F2">
            <w:pPr>
              <w:spacing w:after="0" w:line="240" w:lineRule="auto"/>
              <w:rPr>
                <w:color w:val="000000"/>
              </w:rPr>
            </w:pPr>
            <w:r w:rsidRPr="005C18F2">
              <w:rPr>
                <w:color w:val="000000"/>
              </w:rPr>
              <w:t>C</w:t>
            </w:r>
            <w:r w:rsidR="00F325EF" w:rsidRPr="005C18F2">
              <w:rPr>
                <w:color w:val="000000"/>
              </w:rPr>
              <w:t>overed California</w:t>
            </w:r>
            <w:r w:rsidRPr="005C18F2">
              <w:rPr>
                <w:color w:val="000000"/>
              </w:rPr>
              <w:t xml:space="preserve"> will send </w:t>
            </w:r>
            <w:r w:rsidR="00CC7378" w:rsidRPr="005C18F2">
              <w:rPr>
                <w:color w:val="000000"/>
              </w:rPr>
              <w:t>all three</w:t>
            </w:r>
            <w:r w:rsidRPr="005C18F2">
              <w:rPr>
                <w:color w:val="000000"/>
              </w:rPr>
              <w:t xml:space="preserve"> </w:t>
            </w:r>
            <w:r w:rsidR="00CC7378" w:rsidRPr="005C18F2">
              <w:rPr>
                <w:color w:val="000000"/>
              </w:rPr>
              <w:t>values in REF01 (“</w:t>
            </w:r>
            <w:r w:rsidR="00E2630F" w:rsidRPr="005C18F2">
              <w:rPr>
                <w:color w:val="000000"/>
              </w:rPr>
              <w:t>0</w:t>
            </w:r>
            <w:r w:rsidR="00CC7378" w:rsidRPr="005C18F2">
              <w:rPr>
                <w:color w:val="000000"/>
              </w:rPr>
              <w:t>F”,”1L”</w:t>
            </w:r>
            <w:r w:rsidRPr="005C18F2">
              <w:rPr>
                <w:color w:val="000000"/>
              </w:rPr>
              <w:t xml:space="preserve"> </w:t>
            </w:r>
            <w:r w:rsidR="00CC7378" w:rsidRPr="005C18F2">
              <w:rPr>
                <w:color w:val="000000"/>
              </w:rPr>
              <w:t xml:space="preserve">and “17”) </w:t>
            </w:r>
            <w:r w:rsidR="00F325EF" w:rsidRPr="005C18F2">
              <w:rPr>
                <w:color w:val="000000"/>
              </w:rPr>
              <w:t xml:space="preserve">and </w:t>
            </w:r>
            <w:r w:rsidRPr="005C18F2">
              <w:rPr>
                <w:color w:val="000000"/>
              </w:rPr>
              <w:t>expect</w:t>
            </w:r>
            <w:r w:rsidR="00831756" w:rsidRPr="005C18F2">
              <w:rPr>
                <w:color w:val="000000"/>
              </w:rPr>
              <w:t>s</w:t>
            </w:r>
            <w:r w:rsidRPr="005C18F2">
              <w:rPr>
                <w:color w:val="000000"/>
              </w:rPr>
              <w:t xml:space="preserve"> </w:t>
            </w:r>
            <w:r w:rsidR="00F325EF" w:rsidRPr="005C18F2">
              <w:rPr>
                <w:color w:val="000000"/>
              </w:rPr>
              <w:t xml:space="preserve">the same </w:t>
            </w:r>
            <w:r w:rsidR="00CC7378" w:rsidRPr="005C18F2">
              <w:rPr>
                <w:color w:val="000000"/>
              </w:rPr>
              <w:t>three</w:t>
            </w:r>
            <w:r w:rsidRPr="005C18F2">
              <w:rPr>
                <w:color w:val="000000"/>
              </w:rPr>
              <w:t xml:space="preserve"> </w:t>
            </w:r>
            <w:r w:rsidR="00CC7378" w:rsidRPr="005C18F2">
              <w:rPr>
                <w:color w:val="000000"/>
              </w:rPr>
              <w:t>values</w:t>
            </w:r>
            <w:r w:rsidRPr="005C18F2">
              <w:rPr>
                <w:color w:val="000000"/>
              </w:rPr>
              <w:t xml:space="preserve"> back</w:t>
            </w:r>
            <w:r w:rsidR="00CC7378" w:rsidRPr="005C18F2">
              <w:rPr>
                <w:color w:val="000000"/>
              </w:rPr>
              <w:t xml:space="preserve"> from the </w:t>
            </w:r>
            <w:r w:rsidR="00326DFF">
              <w:rPr>
                <w:color w:val="000000"/>
              </w:rPr>
              <w:t>Carrier</w:t>
            </w:r>
            <w:r w:rsidR="00CC7378" w:rsidRPr="005C18F2">
              <w:rPr>
                <w:color w:val="000000"/>
              </w:rPr>
              <w:t>s</w:t>
            </w:r>
            <w:r w:rsidR="00F325EF" w:rsidRPr="005C18F2">
              <w:rPr>
                <w:color w:val="000000"/>
              </w:rPr>
              <w:t>.</w:t>
            </w:r>
          </w:p>
        </w:tc>
      </w:tr>
      <w:tr w:rsidR="006D5B5F" w:rsidRPr="004E5D15" w14:paraId="0DEBAC18" w14:textId="77777777" w:rsidTr="005C18F2">
        <w:trPr>
          <w:trHeight w:val="550"/>
        </w:trPr>
        <w:tc>
          <w:tcPr>
            <w:tcW w:w="599" w:type="pct"/>
            <w:shd w:val="clear" w:color="auto" w:fill="auto"/>
            <w:vAlign w:val="center"/>
          </w:tcPr>
          <w:p w14:paraId="207BF861"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4EF458FC" w14:textId="77777777" w:rsidR="00F35389" w:rsidRPr="005C18F2" w:rsidRDefault="00F35389" w:rsidP="005C18F2">
            <w:pPr>
              <w:spacing w:after="0" w:line="240" w:lineRule="auto"/>
              <w:rPr>
                <w:rFonts w:eastAsia="Times New Roman"/>
                <w:color w:val="000000"/>
              </w:rPr>
            </w:pPr>
            <w:r w:rsidRPr="005C18F2">
              <w:rPr>
                <w:color w:val="000000"/>
              </w:rPr>
              <w:t>REF01</w:t>
            </w:r>
          </w:p>
        </w:tc>
        <w:tc>
          <w:tcPr>
            <w:tcW w:w="818" w:type="pct"/>
            <w:shd w:val="clear" w:color="auto" w:fill="auto"/>
            <w:vAlign w:val="center"/>
          </w:tcPr>
          <w:p w14:paraId="0F069AC9" w14:textId="6D74936B" w:rsidR="00F35389" w:rsidRPr="005C18F2" w:rsidRDefault="00A476EF" w:rsidP="005C18F2">
            <w:pPr>
              <w:spacing w:after="0" w:line="240" w:lineRule="auto"/>
              <w:rPr>
                <w:color w:val="000000"/>
              </w:rPr>
            </w:pPr>
            <w:r w:rsidRPr="005C18F2">
              <w:rPr>
                <w:color w:val="000000"/>
              </w:rPr>
              <w:t>Subscriber Identifier</w:t>
            </w:r>
          </w:p>
        </w:tc>
        <w:tc>
          <w:tcPr>
            <w:tcW w:w="915" w:type="pct"/>
            <w:shd w:val="clear" w:color="auto" w:fill="auto"/>
            <w:vAlign w:val="center"/>
          </w:tcPr>
          <w:p w14:paraId="0B6CBF54" w14:textId="77777777" w:rsidR="00F35389" w:rsidRPr="005C18F2" w:rsidRDefault="00F35389" w:rsidP="005C18F2">
            <w:pPr>
              <w:spacing w:after="0" w:line="240" w:lineRule="auto"/>
              <w:jc w:val="center"/>
              <w:rPr>
                <w:rFonts w:eastAsia="Times New Roman"/>
                <w:color w:val="000000"/>
              </w:rPr>
            </w:pPr>
            <w:r w:rsidRPr="005C18F2">
              <w:rPr>
                <w:color w:val="000000"/>
              </w:rPr>
              <w:t>0F</w:t>
            </w:r>
          </w:p>
        </w:tc>
        <w:tc>
          <w:tcPr>
            <w:tcW w:w="1922" w:type="pct"/>
            <w:shd w:val="clear" w:color="auto" w:fill="auto"/>
            <w:vAlign w:val="center"/>
          </w:tcPr>
          <w:p w14:paraId="65F4B6BB" w14:textId="77777777" w:rsidR="00F35389" w:rsidRPr="005C18F2" w:rsidRDefault="00F35389" w:rsidP="005C18F2">
            <w:pPr>
              <w:spacing w:after="0" w:line="240" w:lineRule="auto"/>
              <w:rPr>
                <w:color w:val="000000"/>
              </w:rPr>
            </w:pPr>
            <w:r w:rsidRPr="005C18F2">
              <w:rPr>
                <w:color w:val="000000"/>
              </w:rPr>
              <w:t>Exchange Assigned Subscriber ID that will be transmitted in the associated REF02 element.</w:t>
            </w:r>
          </w:p>
          <w:p w14:paraId="78130D21" w14:textId="77777777" w:rsidR="00F35389" w:rsidRPr="005C18F2" w:rsidRDefault="00F35389" w:rsidP="005C18F2">
            <w:pPr>
              <w:spacing w:after="0" w:line="240" w:lineRule="auto"/>
              <w:rPr>
                <w:color w:val="000000"/>
              </w:rPr>
            </w:pPr>
            <w:r w:rsidRPr="005C18F2">
              <w:rPr>
                <w:color w:val="000000"/>
              </w:rPr>
              <w:t>(This is also the Exchange Assigned Member ID for the Subscriber).</w:t>
            </w:r>
          </w:p>
        </w:tc>
      </w:tr>
      <w:tr w:rsidR="006D5B5F" w:rsidRPr="004E5D15" w14:paraId="152ABA64" w14:textId="77777777" w:rsidTr="005C18F2">
        <w:trPr>
          <w:trHeight w:val="550"/>
        </w:trPr>
        <w:tc>
          <w:tcPr>
            <w:tcW w:w="599" w:type="pct"/>
            <w:shd w:val="clear" w:color="auto" w:fill="auto"/>
            <w:vAlign w:val="center"/>
          </w:tcPr>
          <w:p w14:paraId="296A32A9"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6A2638BC" w14:textId="77777777" w:rsidR="00F35389" w:rsidRPr="005C18F2" w:rsidRDefault="00F35389" w:rsidP="005C18F2">
            <w:pPr>
              <w:spacing w:after="0" w:line="240" w:lineRule="auto"/>
              <w:rPr>
                <w:rFonts w:eastAsia="Times New Roman"/>
                <w:color w:val="000000"/>
              </w:rPr>
            </w:pPr>
            <w:r w:rsidRPr="005C18F2">
              <w:rPr>
                <w:color w:val="000000"/>
              </w:rPr>
              <w:t>REF01</w:t>
            </w:r>
          </w:p>
        </w:tc>
        <w:tc>
          <w:tcPr>
            <w:tcW w:w="818" w:type="pct"/>
            <w:shd w:val="clear" w:color="auto" w:fill="auto"/>
            <w:vAlign w:val="center"/>
          </w:tcPr>
          <w:p w14:paraId="65118CD8" w14:textId="5A09B545" w:rsidR="00CC7378" w:rsidRPr="005C18F2" w:rsidRDefault="00A476EF">
            <w:pPr>
              <w:pStyle w:val="NoSpacing"/>
            </w:pPr>
            <w:r w:rsidRPr="005C18F2">
              <w:t>Exchange Assigned Policy</w:t>
            </w:r>
            <w:r w:rsidR="00A3268C" w:rsidRPr="005C18F2">
              <w:t xml:space="preserve"> ID</w:t>
            </w:r>
            <w:r w:rsidRPr="005C18F2">
              <w:t>/</w:t>
            </w:r>
          </w:p>
          <w:p w14:paraId="575B7F1A" w14:textId="4AE8EE7A" w:rsidR="00F35389" w:rsidRPr="005C18F2" w:rsidRDefault="00A476EF">
            <w:pPr>
              <w:pStyle w:val="NoSpacing"/>
            </w:pPr>
            <w:r w:rsidRPr="005C18F2">
              <w:t>Enrollment ID</w:t>
            </w:r>
          </w:p>
        </w:tc>
        <w:tc>
          <w:tcPr>
            <w:tcW w:w="915" w:type="pct"/>
            <w:shd w:val="clear" w:color="auto" w:fill="auto"/>
            <w:vAlign w:val="center"/>
          </w:tcPr>
          <w:p w14:paraId="6C27FD7B" w14:textId="77777777" w:rsidR="00F35389" w:rsidRPr="005C18F2" w:rsidRDefault="00F35389" w:rsidP="005C18F2">
            <w:pPr>
              <w:spacing w:after="0" w:line="240" w:lineRule="auto"/>
              <w:jc w:val="center"/>
              <w:rPr>
                <w:rFonts w:eastAsia="Times New Roman"/>
                <w:color w:val="000000"/>
              </w:rPr>
            </w:pPr>
            <w:r w:rsidRPr="005C18F2">
              <w:rPr>
                <w:color w:val="000000"/>
              </w:rPr>
              <w:t>1L</w:t>
            </w:r>
          </w:p>
        </w:tc>
        <w:tc>
          <w:tcPr>
            <w:tcW w:w="1922" w:type="pct"/>
            <w:shd w:val="clear" w:color="auto" w:fill="auto"/>
            <w:vAlign w:val="center"/>
          </w:tcPr>
          <w:p w14:paraId="52844393" w14:textId="257DEB3E" w:rsidR="00F35389" w:rsidRPr="005C18F2" w:rsidRDefault="00F35389" w:rsidP="005C18F2">
            <w:pPr>
              <w:spacing w:after="0" w:line="240" w:lineRule="auto"/>
              <w:rPr>
                <w:color w:val="000000"/>
              </w:rPr>
            </w:pPr>
            <w:r w:rsidRPr="005C18F2">
              <w:rPr>
                <w:color w:val="000000"/>
              </w:rPr>
              <w:t>The Exchange Assigned Policy ID (Enrollment ID) will be transmitted in the associated REF02 element.</w:t>
            </w:r>
          </w:p>
          <w:p w14:paraId="12E73822" w14:textId="19B50EC8" w:rsidR="00F35389" w:rsidRPr="005C18F2" w:rsidRDefault="00F35389" w:rsidP="005C18F2">
            <w:pPr>
              <w:spacing w:after="0" w:line="240" w:lineRule="auto"/>
              <w:rPr>
                <w:b/>
                <w:bCs/>
                <w:color w:val="000000"/>
              </w:rPr>
            </w:pPr>
            <w:r w:rsidRPr="005C18F2">
              <w:rPr>
                <w:b/>
                <w:bCs/>
                <w:color w:val="000000"/>
              </w:rPr>
              <w:t xml:space="preserve">This is the unique Identifier for an enrollment in Covered California’s </w:t>
            </w:r>
            <w:r w:rsidRPr="005C18F2">
              <w:rPr>
                <w:b/>
                <w:bCs/>
                <w:color w:val="000000"/>
              </w:rPr>
              <w:lastRenderedPageBreak/>
              <w:t xml:space="preserve">system and will always be sent in </w:t>
            </w:r>
            <w:r w:rsidR="00AA5C4F" w:rsidRPr="005C18F2">
              <w:rPr>
                <w:b/>
                <w:bCs/>
                <w:color w:val="000000"/>
              </w:rPr>
              <w:t xml:space="preserve">the </w:t>
            </w:r>
            <w:r w:rsidRPr="005C18F2">
              <w:rPr>
                <w:b/>
                <w:bCs/>
                <w:color w:val="000000"/>
              </w:rPr>
              <w:t xml:space="preserve">2000 and 2300 loops.  </w:t>
            </w:r>
          </w:p>
          <w:p w14:paraId="6C8DC0CF" w14:textId="4A6D00BC" w:rsidR="00F35389" w:rsidRPr="005C18F2" w:rsidRDefault="00F35389" w:rsidP="005C18F2">
            <w:pPr>
              <w:spacing w:after="0" w:line="240" w:lineRule="auto"/>
              <w:rPr>
                <w:color w:val="000000"/>
              </w:rPr>
            </w:pPr>
            <w:r w:rsidRPr="005C18F2">
              <w:rPr>
                <w:color w:val="000000"/>
              </w:rPr>
              <w:t xml:space="preserve">The Exchange Assigned Policy ID will remain the same if the consumer reports a </w:t>
            </w:r>
            <w:r w:rsidR="00B03B18">
              <w:rPr>
                <w:color w:val="000000"/>
              </w:rPr>
              <w:t>C</w:t>
            </w:r>
            <w:r w:rsidRPr="005C18F2">
              <w:rPr>
                <w:color w:val="000000"/>
              </w:rPr>
              <w:t xml:space="preserve">hange </w:t>
            </w:r>
            <w:r w:rsidR="00B03B18">
              <w:rPr>
                <w:color w:val="000000"/>
              </w:rPr>
              <w:t xml:space="preserve">event </w:t>
            </w:r>
            <w:r w:rsidRPr="005C18F2">
              <w:rPr>
                <w:color w:val="000000"/>
              </w:rPr>
              <w:t xml:space="preserve">(special enrollment period) and keeps the current </w:t>
            </w:r>
            <w:r w:rsidR="00817A5D" w:rsidRPr="005C18F2">
              <w:rPr>
                <w:color w:val="000000"/>
              </w:rPr>
              <w:t>plan</w:t>
            </w:r>
            <w:r w:rsidRPr="005C18F2">
              <w:rPr>
                <w:color w:val="000000"/>
              </w:rPr>
              <w:t>.</w:t>
            </w:r>
            <w:r w:rsidR="004B399C" w:rsidRPr="005C18F2">
              <w:rPr>
                <w:color w:val="000000"/>
              </w:rPr>
              <w:t xml:space="preserve">  </w:t>
            </w:r>
            <w:r w:rsidRPr="005C18F2">
              <w:rPr>
                <w:color w:val="000000"/>
              </w:rPr>
              <w:t xml:space="preserve">It will change only when the consumer discontinues the </w:t>
            </w:r>
            <w:r w:rsidR="00817A5D" w:rsidRPr="005C18F2">
              <w:rPr>
                <w:color w:val="000000"/>
              </w:rPr>
              <w:t xml:space="preserve">existing policy </w:t>
            </w:r>
            <w:r w:rsidRPr="005C18F2">
              <w:rPr>
                <w:color w:val="000000"/>
              </w:rPr>
              <w:t xml:space="preserve">and shops for a new </w:t>
            </w:r>
            <w:r w:rsidR="00FE3716" w:rsidRPr="005C18F2">
              <w:rPr>
                <w:color w:val="000000"/>
              </w:rPr>
              <w:t>plan</w:t>
            </w:r>
            <w:r w:rsidR="00817A5D" w:rsidRPr="005C18F2">
              <w:rPr>
                <w:color w:val="000000"/>
              </w:rPr>
              <w:t>, if there is a change in Subscriber, or if previously removed dependents are added back to the enrollment group.</w:t>
            </w:r>
          </w:p>
        </w:tc>
      </w:tr>
      <w:tr w:rsidR="006D5B5F" w:rsidRPr="004E5D15" w14:paraId="522080EE" w14:textId="77777777" w:rsidTr="005C18F2">
        <w:trPr>
          <w:trHeight w:val="550"/>
        </w:trPr>
        <w:tc>
          <w:tcPr>
            <w:tcW w:w="599" w:type="pct"/>
            <w:shd w:val="clear" w:color="auto" w:fill="auto"/>
            <w:vAlign w:val="center"/>
          </w:tcPr>
          <w:p w14:paraId="49F2256E"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6992CD17" w14:textId="77777777" w:rsidR="00F35389" w:rsidRPr="005C18F2" w:rsidRDefault="00F35389" w:rsidP="005C18F2">
            <w:pPr>
              <w:spacing w:after="0" w:line="240" w:lineRule="auto"/>
              <w:rPr>
                <w:color w:val="000000"/>
              </w:rPr>
            </w:pPr>
            <w:r w:rsidRPr="005C18F2">
              <w:rPr>
                <w:color w:val="000000"/>
              </w:rPr>
              <w:t>REF01</w:t>
            </w:r>
          </w:p>
        </w:tc>
        <w:tc>
          <w:tcPr>
            <w:tcW w:w="818" w:type="pct"/>
            <w:shd w:val="clear" w:color="auto" w:fill="auto"/>
            <w:vAlign w:val="center"/>
          </w:tcPr>
          <w:p w14:paraId="3FD2ED48" w14:textId="3B1BCE61" w:rsidR="00F35389" w:rsidRPr="005C18F2" w:rsidRDefault="00A476EF" w:rsidP="005C18F2">
            <w:pPr>
              <w:spacing w:after="0" w:line="240" w:lineRule="auto"/>
              <w:rPr>
                <w:color w:val="000000"/>
              </w:rPr>
            </w:pPr>
            <w:r w:rsidRPr="005C18F2">
              <w:rPr>
                <w:color w:val="000000"/>
              </w:rPr>
              <w:t>Member Supplemental Identifier</w:t>
            </w:r>
          </w:p>
        </w:tc>
        <w:tc>
          <w:tcPr>
            <w:tcW w:w="915" w:type="pct"/>
            <w:shd w:val="clear" w:color="auto" w:fill="auto"/>
            <w:vAlign w:val="center"/>
          </w:tcPr>
          <w:p w14:paraId="19E5BBA6" w14:textId="51E42F92" w:rsidR="00F35389" w:rsidRPr="005C18F2" w:rsidRDefault="00F35389" w:rsidP="005D5C65">
            <w:pPr>
              <w:spacing w:after="0" w:line="240" w:lineRule="auto"/>
              <w:jc w:val="center"/>
              <w:rPr>
                <w:color w:val="000000"/>
              </w:rPr>
            </w:pPr>
            <w:r w:rsidRPr="005C18F2">
              <w:rPr>
                <w:color w:val="000000"/>
              </w:rPr>
              <w:t>17</w:t>
            </w:r>
          </w:p>
        </w:tc>
        <w:tc>
          <w:tcPr>
            <w:tcW w:w="1922" w:type="pct"/>
            <w:shd w:val="clear" w:color="auto" w:fill="auto"/>
            <w:vAlign w:val="center"/>
          </w:tcPr>
          <w:p w14:paraId="040BC210" w14:textId="3B4E6430" w:rsidR="00F35389" w:rsidRPr="005C18F2" w:rsidRDefault="00F35389" w:rsidP="005C18F2">
            <w:pPr>
              <w:spacing w:after="0" w:line="240" w:lineRule="auto"/>
              <w:rPr>
                <w:color w:val="000000"/>
              </w:rPr>
            </w:pPr>
            <w:r w:rsidRPr="005C18F2">
              <w:rPr>
                <w:color w:val="000000"/>
              </w:rPr>
              <w:t>Exchange Assigned Member ID that will be transmitted in the associated REF02 element.</w:t>
            </w:r>
          </w:p>
        </w:tc>
      </w:tr>
      <w:tr w:rsidR="006D5B5F" w:rsidRPr="004E5D15" w14:paraId="5787EB41" w14:textId="77777777" w:rsidTr="005C18F2">
        <w:trPr>
          <w:trHeight w:val="550"/>
        </w:trPr>
        <w:tc>
          <w:tcPr>
            <w:tcW w:w="599" w:type="pct"/>
            <w:shd w:val="clear" w:color="auto" w:fill="auto"/>
            <w:vAlign w:val="center"/>
          </w:tcPr>
          <w:p w14:paraId="43FF0F3D"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2AF87CC4" w14:textId="0BBD1548" w:rsidR="00F35389" w:rsidRPr="005C18F2" w:rsidRDefault="00A476EF" w:rsidP="005C18F2">
            <w:pPr>
              <w:spacing w:after="0" w:line="240" w:lineRule="auto"/>
              <w:rPr>
                <w:color w:val="000000"/>
              </w:rPr>
            </w:pPr>
            <w:r w:rsidRPr="005C18F2">
              <w:rPr>
                <w:color w:val="000000"/>
              </w:rPr>
              <w:t>REF01</w:t>
            </w:r>
          </w:p>
        </w:tc>
        <w:tc>
          <w:tcPr>
            <w:tcW w:w="818" w:type="pct"/>
            <w:shd w:val="clear" w:color="auto" w:fill="auto"/>
            <w:vAlign w:val="center"/>
          </w:tcPr>
          <w:p w14:paraId="19D72A5F" w14:textId="1A9A083F" w:rsidR="00F35389" w:rsidRPr="005C18F2" w:rsidRDefault="000F24A3" w:rsidP="005C18F2">
            <w:pPr>
              <w:spacing w:after="0" w:line="240" w:lineRule="auto"/>
              <w:rPr>
                <w:color w:val="000000"/>
              </w:rPr>
            </w:pPr>
            <w:r w:rsidRPr="005C18F2">
              <w:rPr>
                <w:color w:val="000000"/>
              </w:rPr>
              <w:t>Member Supplemental Identifier</w:t>
            </w:r>
          </w:p>
        </w:tc>
        <w:tc>
          <w:tcPr>
            <w:tcW w:w="915" w:type="pct"/>
            <w:shd w:val="clear" w:color="auto" w:fill="auto"/>
            <w:vAlign w:val="center"/>
          </w:tcPr>
          <w:p w14:paraId="469735E4" w14:textId="2CB41EFD" w:rsidR="00A476EF" w:rsidRPr="005C18F2" w:rsidRDefault="00A476EF">
            <w:pPr>
              <w:pStyle w:val="NoSpacing"/>
              <w:jc w:val="center"/>
            </w:pPr>
            <w:r w:rsidRPr="005C18F2">
              <w:t>ZZ</w:t>
            </w:r>
          </w:p>
          <w:p w14:paraId="414EC0E9" w14:textId="054B84F0" w:rsidR="00F325EF" w:rsidRPr="005C18F2" w:rsidRDefault="00F325EF">
            <w:pPr>
              <w:pStyle w:val="NoSpacing"/>
              <w:jc w:val="center"/>
            </w:pPr>
          </w:p>
          <w:p w14:paraId="0625933E" w14:textId="0178258F" w:rsidR="00F325EF" w:rsidRDefault="00F325EF">
            <w:pPr>
              <w:pStyle w:val="NoSpacing"/>
              <w:jc w:val="center"/>
            </w:pPr>
          </w:p>
          <w:p w14:paraId="79459618" w14:textId="77777777" w:rsidR="00890CA6" w:rsidRPr="005C18F2" w:rsidRDefault="00890CA6">
            <w:pPr>
              <w:pStyle w:val="NoSpacing"/>
              <w:jc w:val="center"/>
            </w:pPr>
          </w:p>
          <w:p w14:paraId="743E3D3D" w14:textId="12C03949" w:rsidR="00F325EF" w:rsidRPr="005C18F2" w:rsidRDefault="00F325EF">
            <w:pPr>
              <w:pStyle w:val="NoSpacing"/>
              <w:jc w:val="center"/>
            </w:pPr>
          </w:p>
          <w:p w14:paraId="73625D30" w14:textId="10D795FE" w:rsidR="00F325EF" w:rsidRPr="005C18F2" w:rsidRDefault="00F325EF">
            <w:pPr>
              <w:pStyle w:val="NoSpacing"/>
              <w:jc w:val="center"/>
            </w:pPr>
            <w:r w:rsidRPr="005C18F2">
              <w:t>23</w:t>
            </w:r>
          </w:p>
          <w:p w14:paraId="0A68DA1F" w14:textId="73847BAD" w:rsidR="00F325EF" w:rsidRPr="005C18F2" w:rsidRDefault="00F325EF">
            <w:pPr>
              <w:pStyle w:val="NoSpacing"/>
              <w:jc w:val="center"/>
            </w:pPr>
          </w:p>
          <w:p w14:paraId="3C898054" w14:textId="020CE053" w:rsidR="00F325EF" w:rsidRPr="005C18F2" w:rsidRDefault="00F325EF">
            <w:pPr>
              <w:pStyle w:val="NoSpacing"/>
              <w:jc w:val="center"/>
            </w:pPr>
          </w:p>
          <w:p w14:paraId="43068068" w14:textId="6B78EEB9" w:rsidR="00F325EF" w:rsidRPr="005C18F2" w:rsidRDefault="00F325EF">
            <w:pPr>
              <w:pStyle w:val="NoSpacing"/>
              <w:jc w:val="center"/>
            </w:pPr>
          </w:p>
          <w:p w14:paraId="196B10FE" w14:textId="3B779566" w:rsidR="00F325EF" w:rsidRPr="005C18F2" w:rsidRDefault="00F325EF">
            <w:pPr>
              <w:pStyle w:val="NoSpacing"/>
              <w:jc w:val="center"/>
            </w:pPr>
          </w:p>
          <w:p w14:paraId="75AB3B93" w14:textId="45196838" w:rsidR="00F325EF" w:rsidRPr="005C18F2" w:rsidRDefault="00F325EF">
            <w:pPr>
              <w:pStyle w:val="NoSpacing"/>
              <w:jc w:val="center"/>
            </w:pPr>
          </w:p>
          <w:p w14:paraId="7AC002E2" w14:textId="333B9070" w:rsidR="00F325EF" w:rsidRPr="005C18F2" w:rsidRDefault="00F325EF">
            <w:pPr>
              <w:pStyle w:val="NoSpacing"/>
              <w:jc w:val="center"/>
            </w:pPr>
          </w:p>
          <w:p w14:paraId="0F20E7BD" w14:textId="7C670956" w:rsidR="00F325EF" w:rsidRPr="005C18F2" w:rsidRDefault="00F325EF" w:rsidP="005D5C65">
            <w:pPr>
              <w:pStyle w:val="NoSpacing"/>
              <w:jc w:val="center"/>
            </w:pPr>
          </w:p>
          <w:p w14:paraId="17DE139E" w14:textId="3DA3531D" w:rsidR="00F325EF" w:rsidRPr="005C18F2" w:rsidRDefault="00F325EF" w:rsidP="005D5C65">
            <w:pPr>
              <w:pStyle w:val="NoSpacing"/>
              <w:jc w:val="center"/>
            </w:pPr>
          </w:p>
          <w:p w14:paraId="3DB85AA6" w14:textId="77777777" w:rsidR="00F325EF" w:rsidRPr="005C18F2" w:rsidRDefault="00F325EF" w:rsidP="005D5C65">
            <w:pPr>
              <w:pStyle w:val="NoSpacing"/>
              <w:jc w:val="center"/>
            </w:pPr>
          </w:p>
          <w:p w14:paraId="6E8136B5" w14:textId="647A6759" w:rsidR="00F35389" w:rsidRPr="005C18F2" w:rsidRDefault="00F35389" w:rsidP="005D5C65">
            <w:pPr>
              <w:pStyle w:val="NoSpacing"/>
              <w:jc w:val="center"/>
            </w:pPr>
          </w:p>
        </w:tc>
        <w:tc>
          <w:tcPr>
            <w:tcW w:w="1922" w:type="pct"/>
            <w:shd w:val="clear" w:color="auto" w:fill="auto"/>
            <w:vAlign w:val="center"/>
          </w:tcPr>
          <w:p w14:paraId="5B43A4B4" w14:textId="59BA379D" w:rsidR="00F35389" w:rsidRPr="005C18F2" w:rsidRDefault="00A476EF" w:rsidP="005C18F2">
            <w:pPr>
              <w:spacing w:after="0" w:line="240" w:lineRule="auto"/>
            </w:pPr>
            <w:r w:rsidRPr="00890CA6">
              <w:rPr>
                <w:color w:val="000000"/>
              </w:rPr>
              <w:t>“</w:t>
            </w:r>
            <w:r w:rsidR="00F35389" w:rsidRPr="00890CA6">
              <w:rPr>
                <w:color w:val="000000"/>
              </w:rPr>
              <w:t>ZZ</w:t>
            </w:r>
            <w:r w:rsidRPr="00890CA6">
              <w:rPr>
                <w:color w:val="000000"/>
              </w:rPr>
              <w:t>”</w:t>
            </w:r>
            <w:r w:rsidR="000A76B6" w:rsidRPr="00890CA6">
              <w:t xml:space="preserve"> </w:t>
            </w:r>
            <w:r w:rsidR="00326DFF">
              <w:t>Carrier</w:t>
            </w:r>
            <w:r w:rsidR="00F35389" w:rsidRPr="00890CA6">
              <w:t xml:space="preserve"> Assigned Subscriber ID will only be sent </w:t>
            </w:r>
            <w:r w:rsidR="00F35389" w:rsidRPr="00890CA6">
              <w:rPr>
                <w:color w:val="000000"/>
              </w:rPr>
              <w:t>in the associated REF02 element</w:t>
            </w:r>
            <w:r w:rsidR="00206BB6" w:rsidRPr="00890CA6">
              <w:rPr>
                <w:color w:val="000000"/>
              </w:rPr>
              <w:t xml:space="preserve"> </w:t>
            </w:r>
            <w:r w:rsidR="00206BB6" w:rsidRPr="00890CA6">
              <w:t>if</w:t>
            </w:r>
            <w:r w:rsidR="00890CA6" w:rsidRPr="00890CA6">
              <w:t xml:space="preserve"> </w:t>
            </w:r>
            <w:r w:rsidR="00F35389" w:rsidRPr="00890CA6">
              <w:t>available in the system.</w:t>
            </w:r>
          </w:p>
          <w:p w14:paraId="2D497051" w14:textId="77777777" w:rsidR="00A476EF" w:rsidRPr="005C18F2" w:rsidRDefault="00A476EF" w:rsidP="005C18F2">
            <w:pPr>
              <w:spacing w:after="0" w:line="240" w:lineRule="auto"/>
            </w:pPr>
          </w:p>
          <w:p w14:paraId="03AB8DB7" w14:textId="57F454FB" w:rsidR="00A476EF" w:rsidRPr="005C18F2" w:rsidRDefault="00A476EF" w:rsidP="005C18F2">
            <w:pPr>
              <w:spacing w:after="0" w:line="240" w:lineRule="auto"/>
            </w:pPr>
            <w:r w:rsidRPr="005C18F2">
              <w:t>“</w:t>
            </w:r>
            <w:r w:rsidR="00F35389" w:rsidRPr="005C18F2">
              <w:t>23</w:t>
            </w:r>
            <w:r w:rsidRPr="005C18F2">
              <w:t>”</w:t>
            </w:r>
            <w:r w:rsidR="000A76B6" w:rsidRPr="005C18F2">
              <w:t xml:space="preserve"> </w:t>
            </w:r>
            <w:r w:rsidR="00326DFF">
              <w:t>Carrier</w:t>
            </w:r>
            <w:r w:rsidR="00F35389" w:rsidRPr="005C18F2">
              <w:t xml:space="preserve"> Assigned Member ID will only be sent </w:t>
            </w:r>
            <w:r w:rsidR="00F35389" w:rsidRPr="005C18F2">
              <w:rPr>
                <w:color w:val="000000"/>
              </w:rPr>
              <w:t>in the associated REF02 element</w:t>
            </w:r>
            <w:r w:rsidR="00206BB6" w:rsidRPr="005C18F2">
              <w:rPr>
                <w:color w:val="000000"/>
              </w:rPr>
              <w:t xml:space="preserve"> </w:t>
            </w:r>
            <w:r w:rsidR="00F35389" w:rsidRPr="005C18F2">
              <w:t>if available in the system.</w:t>
            </w:r>
          </w:p>
          <w:p w14:paraId="65E5B834" w14:textId="77777777" w:rsidR="00A476EF" w:rsidRPr="005C18F2" w:rsidRDefault="00A476EF" w:rsidP="005C18F2">
            <w:pPr>
              <w:spacing w:after="0" w:line="240" w:lineRule="auto"/>
            </w:pPr>
          </w:p>
          <w:p w14:paraId="0560396E" w14:textId="49FD0AA0" w:rsidR="00F35389" w:rsidRPr="005C18F2" w:rsidRDefault="00326DFF" w:rsidP="005C18F2">
            <w:pPr>
              <w:spacing w:after="0" w:line="240" w:lineRule="auto"/>
            </w:pPr>
            <w:r>
              <w:t>Carrier</w:t>
            </w:r>
            <w:r w:rsidR="00F35389" w:rsidRPr="005C18F2">
              <w:t xml:space="preserve"> Assigned Subscriber and Member IDs are not present in the Initial Enrollment 834 and the </w:t>
            </w:r>
            <w:r>
              <w:t>Carrier</w:t>
            </w:r>
            <w:r w:rsidR="00F35389" w:rsidRPr="005C18F2">
              <w:t xml:space="preserve">s are expected to send </w:t>
            </w:r>
            <w:r w:rsidR="009F6CDC" w:rsidRPr="005C18F2">
              <w:t xml:space="preserve">them </w:t>
            </w:r>
            <w:r w:rsidR="00F35389" w:rsidRPr="005C18F2">
              <w:t xml:space="preserve">back in all transactions. Once </w:t>
            </w:r>
            <w:r w:rsidR="00932E93" w:rsidRPr="005C18F2">
              <w:t>Covered California</w:t>
            </w:r>
            <w:r w:rsidR="00F35389" w:rsidRPr="005C18F2">
              <w:t xml:space="preserve"> receives these values from </w:t>
            </w:r>
            <w:r>
              <w:t>Carrier</w:t>
            </w:r>
            <w:r w:rsidR="00F35389" w:rsidRPr="005C18F2">
              <w:t xml:space="preserve">s, any </w:t>
            </w:r>
            <w:r w:rsidR="00367DB0" w:rsidRPr="005C18F2">
              <w:t xml:space="preserve">subsequent </w:t>
            </w:r>
            <w:r w:rsidR="00F35389" w:rsidRPr="005C18F2">
              <w:t>834</w:t>
            </w:r>
            <w:r w:rsidR="000243A6" w:rsidRPr="005C18F2">
              <w:t xml:space="preserve"> transaction </w:t>
            </w:r>
            <w:r w:rsidR="00F35389" w:rsidRPr="005C18F2">
              <w:t>resulting from change reporting</w:t>
            </w:r>
            <w:r w:rsidR="000243A6" w:rsidRPr="005C18F2">
              <w:t>,</w:t>
            </w:r>
            <w:r w:rsidR="00F35389" w:rsidRPr="005C18F2">
              <w:t xml:space="preserve"> will have the </w:t>
            </w:r>
            <w:r>
              <w:t>Carrier</w:t>
            </w:r>
            <w:r w:rsidR="00F35389" w:rsidRPr="005C18F2">
              <w:t xml:space="preserve"> Assigned IDs.</w:t>
            </w:r>
          </w:p>
        </w:tc>
      </w:tr>
      <w:tr w:rsidR="006D5B5F" w:rsidRPr="004E5D15" w14:paraId="5043A53D" w14:textId="77777777" w:rsidTr="005C18F2">
        <w:trPr>
          <w:trHeight w:val="550"/>
        </w:trPr>
        <w:tc>
          <w:tcPr>
            <w:tcW w:w="599" w:type="pct"/>
            <w:shd w:val="clear" w:color="auto" w:fill="auto"/>
            <w:vAlign w:val="center"/>
          </w:tcPr>
          <w:p w14:paraId="14590298"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35C53CDD" w14:textId="77777777" w:rsidR="00F35389" w:rsidRPr="005C18F2" w:rsidRDefault="00F35389" w:rsidP="005C18F2">
            <w:pPr>
              <w:spacing w:after="0" w:line="240" w:lineRule="auto"/>
              <w:rPr>
                <w:color w:val="000000"/>
              </w:rPr>
            </w:pPr>
            <w:r w:rsidRPr="005C18F2">
              <w:rPr>
                <w:color w:val="000000"/>
              </w:rPr>
              <w:t>DTP</w:t>
            </w:r>
          </w:p>
        </w:tc>
        <w:tc>
          <w:tcPr>
            <w:tcW w:w="818" w:type="pct"/>
            <w:shd w:val="clear" w:color="auto" w:fill="auto"/>
            <w:vAlign w:val="center"/>
          </w:tcPr>
          <w:p w14:paraId="6ABCB43D" w14:textId="77777777" w:rsidR="00F35389" w:rsidRPr="005C18F2" w:rsidRDefault="00F35389" w:rsidP="005C18F2">
            <w:pPr>
              <w:spacing w:after="0" w:line="240" w:lineRule="auto"/>
              <w:rPr>
                <w:color w:val="000000"/>
              </w:rPr>
            </w:pPr>
            <w:r w:rsidRPr="005C18F2">
              <w:rPr>
                <w:color w:val="000000"/>
              </w:rPr>
              <w:t>Member Level Dates</w:t>
            </w:r>
          </w:p>
        </w:tc>
        <w:tc>
          <w:tcPr>
            <w:tcW w:w="915" w:type="pct"/>
            <w:shd w:val="clear" w:color="auto" w:fill="auto"/>
            <w:vAlign w:val="center"/>
          </w:tcPr>
          <w:p w14:paraId="645B6CB6" w14:textId="77777777" w:rsidR="00F35389" w:rsidRPr="005C18F2" w:rsidRDefault="00F35389" w:rsidP="005C18F2">
            <w:pPr>
              <w:spacing w:after="0" w:line="240" w:lineRule="auto"/>
              <w:jc w:val="center"/>
              <w:rPr>
                <w:color w:val="000000"/>
              </w:rPr>
            </w:pPr>
          </w:p>
        </w:tc>
        <w:tc>
          <w:tcPr>
            <w:tcW w:w="1922" w:type="pct"/>
            <w:shd w:val="clear" w:color="auto" w:fill="auto"/>
            <w:vAlign w:val="center"/>
          </w:tcPr>
          <w:p w14:paraId="2266792E" w14:textId="77777777" w:rsidR="00F35389" w:rsidRPr="005C18F2" w:rsidRDefault="00F35389" w:rsidP="005C18F2">
            <w:pPr>
              <w:spacing w:after="0" w:line="240" w:lineRule="auto"/>
              <w:rPr>
                <w:color w:val="000000"/>
              </w:rPr>
            </w:pPr>
          </w:p>
        </w:tc>
      </w:tr>
      <w:tr w:rsidR="006D5B5F" w:rsidRPr="004E5D15" w14:paraId="5417C383" w14:textId="77777777" w:rsidTr="005C18F2">
        <w:trPr>
          <w:trHeight w:val="550"/>
        </w:trPr>
        <w:tc>
          <w:tcPr>
            <w:tcW w:w="599" w:type="pct"/>
            <w:shd w:val="clear" w:color="auto" w:fill="auto"/>
            <w:vAlign w:val="center"/>
          </w:tcPr>
          <w:p w14:paraId="4E26F298"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47359E77" w14:textId="77777777" w:rsidR="00F35389" w:rsidRPr="005C18F2" w:rsidRDefault="00F35389" w:rsidP="005C18F2">
            <w:pPr>
              <w:spacing w:after="0" w:line="240" w:lineRule="auto"/>
              <w:rPr>
                <w:color w:val="000000"/>
              </w:rPr>
            </w:pPr>
            <w:r w:rsidRPr="005C18F2">
              <w:rPr>
                <w:color w:val="000000"/>
              </w:rPr>
              <w:t>DTP01</w:t>
            </w:r>
          </w:p>
        </w:tc>
        <w:tc>
          <w:tcPr>
            <w:tcW w:w="818" w:type="pct"/>
            <w:shd w:val="clear" w:color="auto" w:fill="auto"/>
            <w:vAlign w:val="center"/>
          </w:tcPr>
          <w:p w14:paraId="6F0D0EA0" w14:textId="77777777" w:rsidR="00F35389" w:rsidRPr="005C18F2" w:rsidRDefault="00F35389" w:rsidP="005C18F2">
            <w:pPr>
              <w:spacing w:after="0" w:line="240" w:lineRule="auto"/>
              <w:rPr>
                <w:color w:val="000000"/>
              </w:rPr>
            </w:pPr>
            <w:r w:rsidRPr="005C18F2">
              <w:rPr>
                <w:color w:val="000000"/>
              </w:rPr>
              <w:t>Date Time Qualifier</w:t>
            </w:r>
          </w:p>
        </w:tc>
        <w:tc>
          <w:tcPr>
            <w:tcW w:w="915" w:type="pct"/>
            <w:shd w:val="clear" w:color="auto" w:fill="auto"/>
            <w:vAlign w:val="center"/>
          </w:tcPr>
          <w:p w14:paraId="62F6F055" w14:textId="77777777" w:rsidR="00F35389" w:rsidRPr="005C18F2" w:rsidRDefault="00F35389" w:rsidP="005C18F2">
            <w:pPr>
              <w:spacing w:after="0" w:line="240" w:lineRule="auto"/>
              <w:jc w:val="center"/>
              <w:rPr>
                <w:color w:val="000000"/>
              </w:rPr>
            </w:pPr>
            <w:r w:rsidRPr="005C18F2">
              <w:rPr>
                <w:color w:val="000000"/>
              </w:rPr>
              <w:t>303</w:t>
            </w:r>
          </w:p>
        </w:tc>
        <w:tc>
          <w:tcPr>
            <w:tcW w:w="1922" w:type="pct"/>
            <w:shd w:val="clear" w:color="auto" w:fill="auto"/>
            <w:vAlign w:val="center"/>
          </w:tcPr>
          <w:p w14:paraId="366ECF69" w14:textId="2487708F" w:rsidR="00F35389" w:rsidRPr="005C18F2" w:rsidRDefault="0018650D" w:rsidP="005C18F2">
            <w:pPr>
              <w:spacing w:after="0" w:line="240" w:lineRule="auto"/>
              <w:rPr>
                <w:color w:val="000000"/>
              </w:rPr>
            </w:pPr>
            <w:r w:rsidRPr="005C18F2">
              <w:rPr>
                <w:color w:val="000000"/>
              </w:rPr>
              <w:t>Maintenance Effective Date. This is the initial plan selection date</w:t>
            </w:r>
            <w:r w:rsidR="005A7A68">
              <w:rPr>
                <w:color w:val="000000"/>
              </w:rPr>
              <w:t>.</w:t>
            </w:r>
          </w:p>
        </w:tc>
      </w:tr>
      <w:tr w:rsidR="006D5B5F" w:rsidRPr="004E5D15" w14:paraId="57739D94" w14:textId="77777777" w:rsidTr="005C18F2">
        <w:trPr>
          <w:trHeight w:val="550"/>
        </w:trPr>
        <w:tc>
          <w:tcPr>
            <w:tcW w:w="599" w:type="pct"/>
            <w:shd w:val="clear" w:color="auto" w:fill="auto"/>
            <w:vAlign w:val="center"/>
          </w:tcPr>
          <w:p w14:paraId="2EB466A9"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59D334B7" w14:textId="77777777" w:rsidR="00F35389" w:rsidRPr="005C18F2" w:rsidRDefault="00F35389" w:rsidP="005C18F2">
            <w:pPr>
              <w:spacing w:after="0" w:line="240" w:lineRule="auto"/>
              <w:rPr>
                <w:color w:val="000000"/>
              </w:rPr>
            </w:pPr>
            <w:r w:rsidRPr="005C18F2">
              <w:rPr>
                <w:color w:val="000000"/>
              </w:rPr>
              <w:t>DTP02</w:t>
            </w:r>
          </w:p>
        </w:tc>
        <w:tc>
          <w:tcPr>
            <w:tcW w:w="818" w:type="pct"/>
            <w:shd w:val="clear" w:color="auto" w:fill="auto"/>
            <w:vAlign w:val="center"/>
          </w:tcPr>
          <w:p w14:paraId="169A29B9" w14:textId="77777777" w:rsidR="00F35389" w:rsidRPr="005C18F2" w:rsidRDefault="00F35389" w:rsidP="005C18F2">
            <w:pPr>
              <w:spacing w:after="0" w:line="240" w:lineRule="auto"/>
              <w:rPr>
                <w:color w:val="000000"/>
              </w:rPr>
            </w:pPr>
            <w:r w:rsidRPr="005C18F2">
              <w:rPr>
                <w:color w:val="000000"/>
              </w:rPr>
              <w:t>Date Time Period Format Qualifier</w:t>
            </w:r>
          </w:p>
        </w:tc>
        <w:tc>
          <w:tcPr>
            <w:tcW w:w="915" w:type="pct"/>
            <w:shd w:val="clear" w:color="auto" w:fill="auto"/>
            <w:vAlign w:val="center"/>
          </w:tcPr>
          <w:p w14:paraId="333F5E7F" w14:textId="77777777" w:rsidR="00F35389" w:rsidRPr="005C18F2" w:rsidRDefault="00F35389" w:rsidP="005C18F2">
            <w:pPr>
              <w:spacing w:after="0" w:line="240" w:lineRule="auto"/>
              <w:jc w:val="center"/>
              <w:rPr>
                <w:color w:val="000000"/>
              </w:rPr>
            </w:pPr>
            <w:r w:rsidRPr="005C18F2">
              <w:rPr>
                <w:color w:val="000000"/>
              </w:rPr>
              <w:t>D8</w:t>
            </w:r>
          </w:p>
        </w:tc>
        <w:tc>
          <w:tcPr>
            <w:tcW w:w="1922" w:type="pct"/>
            <w:shd w:val="clear" w:color="auto" w:fill="auto"/>
            <w:vAlign w:val="center"/>
          </w:tcPr>
          <w:p w14:paraId="21190222" w14:textId="77777777" w:rsidR="00F35389" w:rsidRPr="005C18F2" w:rsidRDefault="00F35389" w:rsidP="005C18F2">
            <w:pPr>
              <w:spacing w:after="0" w:line="240" w:lineRule="auto"/>
              <w:rPr>
                <w:color w:val="000000"/>
              </w:rPr>
            </w:pPr>
            <w:r w:rsidRPr="005C18F2">
              <w:rPr>
                <w:color w:val="000000"/>
              </w:rPr>
              <w:t>Indicates that the date will be sent in CCYYMMDD format.</w:t>
            </w:r>
          </w:p>
        </w:tc>
      </w:tr>
      <w:tr w:rsidR="006D5B5F" w:rsidRPr="004E5D15" w14:paraId="72AD4AE9" w14:textId="77777777" w:rsidTr="005C18F2">
        <w:trPr>
          <w:trHeight w:val="550"/>
        </w:trPr>
        <w:tc>
          <w:tcPr>
            <w:tcW w:w="599" w:type="pct"/>
            <w:shd w:val="clear" w:color="auto" w:fill="auto"/>
            <w:vAlign w:val="center"/>
          </w:tcPr>
          <w:p w14:paraId="09711EB2"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53B343AB" w14:textId="77777777" w:rsidR="00F35389" w:rsidRPr="005C18F2" w:rsidRDefault="00F35389" w:rsidP="005C18F2">
            <w:pPr>
              <w:spacing w:after="0" w:line="240" w:lineRule="auto"/>
              <w:rPr>
                <w:color w:val="000000"/>
              </w:rPr>
            </w:pPr>
            <w:r w:rsidRPr="005C18F2">
              <w:rPr>
                <w:color w:val="000000"/>
              </w:rPr>
              <w:t>DTP03</w:t>
            </w:r>
          </w:p>
        </w:tc>
        <w:tc>
          <w:tcPr>
            <w:tcW w:w="818" w:type="pct"/>
            <w:shd w:val="clear" w:color="auto" w:fill="auto"/>
            <w:vAlign w:val="center"/>
          </w:tcPr>
          <w:p w14:paraId="1F37C905" w14:textId="5905A571" w:rsidR="00F35389" w:rsidRPr="005C18F2" w:rsidRDefault="00A57F61" w:rsidP="005C18F2">
            <w:pPr>
              <w:spacing w:after="0" w:line="240" w:lineRule="auto"/>
              <w:rPr>
                <w:color w:val="000000"/>
              </w:rPr>
            </w:pPr>
            <w:r w:rsidRPr="005C18F2">
              <w:rPr>
                <w:color w:val="000000"/>
              </w:rPr>
              <w:t>Maintenance Effective</w:t>
            </w:r>
            <w:r w:rsidR="005A0222" w:rsidRPr="005C18F2">
              <w:rPr>
                <w:color w:val="000000"/>
              </w:rPr>
              <w:t xml:space="preserve"> Date</w:t>
            </w:r>
          </w:p>
        </w:tc>
        <w:tc>
          <w:tcPr>
            <w:tcW w:w="915" w:type="pct"/>
            <w:shd w:val="clear" w:color="auto" w:fill="auto"/>
            <w:vAlign w:val="center"/>
          </w:tcPr>
          <w:p w14:paraId="3A278CC0" w14:textId="77777777" w:rsidR="00F35389" w:rsidRPr="005C18F2" w:rsidRDefault="00F35389" w:rsidP="005C18F2">
            <w:pPr>
              <w:spacing w:after="0" w:line="240" w:lineRule="auto"/>
              <w:jc w:val="center"/>
              <w:rPr>
                <w:color w:val="000000"/>
              </w:rPr>
            </w:pPr>
            <w:r w:rsidRPr="005C18F2">
              <w:rPr>
                <w:color w:val="000000"/>
              </w:rPr>
              <w:t>CCYYMMDD</w:t>
            </w:r>
          </w:p>
        </w:tc>
        <w:tc>
          <w:tcPr>
            <w:tcW w:w="1922" w:type="pct"/>
            <w:shd w:val="clear" w:color="auto" w:fill="auto"/>
            <w:vAlign w:val="center"/>
          </w:tcPr>
          <w:p w14:paraId="1A4F639D" w14:textId="77777777" w:rsidR="00F35389" w:rsidRPr="005C18F2" w:rsidRDefault="00F35389" w:rsidP="005C18F2">
            <w:pPr>
              <w:spacing w:after="0" w:line="240" w:lineRule="auto"/>
              <w:rPr>
                <w:color w:val="000000"/>
              </w:rPr>
            </w:pPr>
          </w:p>
        </w:tc>
      </w:tr>
      <w:tr w:rsidR="006D5B5F" w:rsidRPr="004E5D15" w14:paraId="3A6DE9F9" w14:textId="77777777" w:rsidTr="005C18F2">
        <w:trPr>
          <w:trHeight w:val="550"/>
        </w:trPr>
        <w:tc>
          <w:tcPr>
            <w:tcW w:w="599" w:type="pct"/>
            <w:shd w:val="clear" w:color="auto" w:fill="auto"/>
            <w:vAlign w:val="center"/>
          </w:tcPr>
          <w:p w14:paraId="7D1FB46B"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44595CBD" w14:textId="77777777" w:rsidR="00F35389" w:rsidRPr="005C18F2" w:rsidRDefault="00F35389" w:rsidP="005C18F2">
            <w:pPr>
              <w:spacing w:after="0" w:line="240" w:lineRule="auto"/>
              <w:rPr>
                <w:color w:val="000000"/>
              </w:rPr>
            </w:pPr>
            <w:r w:rsidRPr="005C18F2">
              <w:rPr>
                <w:color w:val="000000"/>
              </w:rPr>
              <w:t>NM1</w:t>
            </w:r>
          </w:p>
        </w:tc>
        <w:tc>
          <w:tcPr>
            <w:tcW w:w="818" w:type="pct"/>
            <w:shd w:val="clear" w:color="auto" w:fill="auto"/>
            <w:vAlign w:val="center"/>
          </w:tcPr>
          <w:p w14:paraId="33479FD8" w14:textId="77777777" w:rsidR="00F35389" w:rsidRPr="005C18F2" w:rsidRDefault="00F35389" w:rsidP="005C18F2">
            <w:pPr>
              <w:spacing w:after="0" w:line="240" w:lineRule="auto"/>
              <w:rPr>
                <w:color w:val="000000"/>
              </w:rPr>
            </w:pPr>
            <w:r w:rsidRPr="005C18F2">
              <w:rPr>
                <w:color w:val="000000"/>
              </w:rPr>
              <w:t>Member Name</w:t>
            </w:r>
          </w:p>
        </w:tc>
        <w:tc>
          <w:tcPr>
            <w:tcW w:w="915" w:type="pct"/>
            <w:shd w:val="clear" w:color="auto" w:fill="auto"/>
            <w:vAlign w:val="center"/>
          </w:tcPr>
          <w:p w14:paraId="5DCBEB7F" w14:textId="77777777" w:rsidR="00F35389" w:rsidRPr="005C18F2" w:rsidRDefault="00F35389" w:rsidP="005C18F2">
            <w:pPr>
              <w:spacing w:after="0" w:line="240" w:lineRule="auto"/>
              <w:jc w:val="center"/>
              <w:rPr>
                <w:color w:val="000000"/>
              </w:rPr>
            </w:pPr>
          </w:p>
        </w:tc>
        <w:tc>
          <w:tcPr>
            <w:tcW w:w="1922" w:type="pct"/>
            <w:shd w:val="clear" w:color="auto" w:fill="auto"/>
            <w:vAlign w:val="center"/>
          </w:tcPr>
          <w:p w14:paraId="731652A8" w14:textId="235FECE2" w:rsidR="00890CA6" w:rsidRPr="005C18F2" w:rsidRDefault="00890CA6" w:rsidP="005C18F2">
            <w:pPr>
              <w:spacing w:after="0" w:line="240" w:lineRule="auto"/>
              <w:rPr>
                <w:color w:val="000000"/>
              </w:rPr>
            </w:pPr>
          </w:p>
        </w:tc>
      </w:tr>
      <w:tr w:rsidR="006D5B5F" w:rsidRPr="004E5D15" w14:paraId="2B80CC13" w14:textId="77777777" w:rsidTr="005C18F2">
        <w:trPr>
          <w:trHeight w:val="550"/>
        </w:trPr>
        <w:tc>
          <w:tcPr>
            <w:tcW w:w="599" w:type="pct"/>
            <w:shd w:val="clear" w:color="auto" w:fill="auto"/>
            <w:vAlign w:val="center"/>
          </w:tcPr>
          <w:p w14:paraId="25B5C183"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48CD8014" w14:textId="77777777" w:rsidR="00F35389" w:rsidRPr="005C18F2" w:rsidRDefault="00F35389" w:rsidP="005C18F2">
            <w:pPr>
              <w:spacing w:after="0" w:line="240" w:lineRule="auto"/>
              <w:rPr>
                <w:color w:val="000000"/>
              </w:rPr>
            </w:pPr>
            <w:r w:rsidRPr="005C18F2">
              <w:rPr>
                <w:color w:val="000000"/>
              </w:rPr>
              <w:t>NM101</w:t>
            </w:r>
          </w:p>
        </w:tc>
        <w:tc>
          <w:tcPr>
            <w:tcW w:w="818" w:type="pct"/>
            <w:shd w:val="clear" w:color="auto" w:fill="auto"/>
            <w:vAlign w:val="center"/>
          </w:tcPr>
          <w:p w14:paraId="0EB74FAB" w14:textId="77777777" w:rsidR="00F35389" w:rsidRPr="005C18F2" w:rsidRDefault="00F35389" w:rsidP="005C18F2">
            <w:pPr>
              <w:spacing w:after="0" w:line="240" w:lineRule="auto"/>
              <w:rPr>
                <w:color w:val="000000"/>
              </w:rPr>
            </w:pPr>
            <w:r w:rsidRPr="005C18F2">
              <w:rPr>
                <w:color w:val="000000"/>
              </w:rPr>
              <w:t>Entity Identifier Code</w:t>
            </w:r>
          </w:p>
        </w:tc>
        <w:tc>
          <w:tcPr>
            <w:tcW w:w="915" w:type="pct"/>
            <w:shd w:val="clear" w:color="auto" w:fill="auto"/>
            <w:vAlign w:val="center"/>
          </w:tcPr>
          <w:p w14:paraId="4C9301C7" w14:textId="77777777" w:rsidR="005E5652" w:rsidRDefault="005E5652" w:rsidP="005C18F2">
            <w:pPr>
              <w:spacing w:after="0" w:line="240" w:lineRule="auto"/>
              <w:jc w:val="center"/>
              <w:rPr>
                <w:color w:val="000000"/>
              </w:rPr>
            </w:pPr>
          </w:p>
          <w:p w14:paraId="1E7611C9" w14:textId="5AA6D054" w:rsidR="00F325EF" w:rsidRPr="005C18F2" w:rsidRDefault="00F35389" w:rsidP="005C18F2">
            <w:pPr>
              <w:spacing w:after="0" w:line="240" w:lineRule="auto"/>
              <w:jc w:val="center"/>
              <w:rPr>
                <w:color w:val="000000"/>
              </w:rPr>
            </w:pPr>
            <w:r w:rsidRPr="005C18F2">
              <w:rPr>
                <w:color w:val="000000"/>
              </w:rPr>
              <w:t>IL</w:t>
            </w:r>
          </w:p>
          <w:p w14:paraId="119EDE45" w14:textId="77777777" w:rsidR="000F24A3" w:rsidRPr="005C18F2" w:rsidRDefault="000F24A3" w:rsidP="005C18F2">
            <w:pPr>
              <w:spacing w:after="0" w:line="240" w:lineRule="auto"/>
              <w:jc w:val="center"/>
              <w:rPr>
                <w:color w:val="000000"/>
              </w:rPr>
            </w:pPr>
          </w:p>
          <w:p w14:paraId="1B9B8B79" w14:textId="1AB4D8B6" w:rsidR="00F325EF" w:rsidRDefault="00F325EF" w:rsidP="005C18F2">
            <w:pPr>
              <w:spacing w:after="0" w:line="240" w:lineRule="auto"/>
              <w:jc w:val="center"/>
              <w:rPr>
                <w:color w:val="000000"/>
              </w:rPr>
            </w:pPr>
          </w:p>
          <w:p w14:paraId="26EA80E1" w14:textId="368E94A9" w:rsidR="00890CA6" w:rsidRDefault="00890CA6" w:rsidP="005C18F2">
            <w:pPr>
              <w:spacing w:after="0" w:line="240" w:lineRule="auto"/>
              <w:jc w:val="center"/>
              <w:rPr>
                <w:color w:val="000000"/>
              </w:rPr>
            </w:pPr>
          </w:p>
          <w:p w14:paraId="16E9EB3E" w14:textId="4C4DA3E4" w:rsidR="00890CA6" w:rsidRDefault="00561BFC" w:rsidP="005C18F2">
            <w:pPr>
              <w:spacing w:after="0" w:line="240" w:lineRule="auto"/>
              <w:jc w:val="center"/>
              <w:rPr>
                <w:color w:val="000000"/>
              </w:rPr>
            </w:pPr>
            <w:r>
              <w:rPr>
                <w:color w:val="000000"/>
              </w:rPr>
              <w:br/>
              <w:t>74</w:t>
            </w:r>
          </w:p>
          <w:p w14:paraId="281DDE3A" w14:textId="77777777" w:rsidR="00890CA6" w:rsidRPr="005C18F2" w:rsidRDefault="00890CA6" w:rsidP="005C18F2">
            <w:pPr>
              <w:spacing w:after="0" w:line="240" w:lineRule="auto"/>
              <w:jc w:val="center"/>
              <w:rPr>
                <w:color w:val="000000"/>
              </w:rPr>
            </w:pPr>
          </w:p>
          <w:p w14:paraId="297802C7" w14:textId="1D09916F" w:rsidR="00F35389" w:rsidRPr="005C18F2" w:rsidRDefault="00F35389" w:rsidP="005C18F2">
            <w:pPr>
              <w:spacing w:after="0" w:line="240" w:lineRule="auto"/>
              <w:jc w:val="center"/>
              <w:rPr>
                <w:color w:val="000000"/>
              </w:rPr>
            </w:pPr>
          </w:p>
        </w:tc>
        <w:tc>
          <w:tcPr>
            <w:tcW w:w="1922" w:type="pct"/>
            <w:shd w:val="clear" w:color="auto" w:fill="auto"/>
            <w:vAlign w:val="center"/>
          </w:tcPr>
          <w:p w14:paraId="7C0F53D9" w14:textId="44F422CF" w:rsidR="00F35389" w:rsidRPr="005C18F2" w:rsidRDefault="00F325EF" w:rsidP="005C18F2">
            <w:pPr>
              <w:spacing w:after="0" w:line="240" w:lineRule="auto"/>
            </w:pPr>
            <w:r w:rsidRPr="005C18F2">
              <w:t>“</w:t>
            </w:r>
            <w:r w:rsidR="00F35389" w:rsidRPr="005C18F2">
              <w:t>IL</w:t>
            </w:r>
            <w:r w:rsidRPr="005C18F2">
              <w:t>”</w:t>
            </w:r>
            <w:r w:rsidR="000A76B6" w:rsidRPr="005C18F2">
              <w:t xml:space="preserve"> </w:t>
            </w:r>
            <w:r w:rsidR="00F35389" w:rsidRPr="005C18F2">
              <w:t>Member (Subscriber or Dependent). This code is used when enrolling a new member or updating a member with no change in identifying information.</w:t>
            </w:r>
          </w:p>
          <w:p w14:paraId="0D714E45" w14:textId="77777777" w:rsidR="000F24A3" w:rsidRPr="005C18F2" w:rsidRDefault="000F24A3" w:rsidP="005C18F2">
            <w:pPr>
              <w:spacing w:after="0" w:line="240" w:lineRule="auto"/>
            </w:pPr>
          </w:p>
          <w:p w14:paraId="6B94189A" w14:textId="64E84BC5" w:rsidR="00F35389" w:rsidRPr="005C18F2" w:rsidRDefault="00F325EF" w:rsidP="005C18F2">
            <w:pPr>
              <w:spacing w:after="0" w:line="240" w:lineRule="auto"/>
            </w:pPr>
            <w:r w:rsidRPr="005C18F2">
              <w:t>“</w:t>
            </w:r>
            <w:r w:rsidR="00F35389" w:rsidRPr="005C18F2">
              <w:t>74</w:t>
            </w:r>
            <w:r w:rsidRPr="005C18F2">
              <w:t>”</w:t>
            </w:r>
            <w:r w:rsidR="000A76B6" w:rsidRPr="005C18F2">
              <w:t xml:space="preserve"> </w:t>
            </w:r>
            <w:r w:rsidR="00F35389" w:rsidRPr="005C18F2">
              <w:t>Corrected Insured. This code is used when correcting identifying information for a member already enrolled. (Maintenance transaction only).</w:t>
            </w:r>
          </w:p>
        </w:tc>
      </w:tr>
      <w:tr w:rsidR="006D5B5F" w:rsidRPr="004E5D15" w14:paraId="7EBB9D9D" w14:textId="77777777" w:rsidTr="005C18F2">
        <w:trPr>
          <w:trHeight w:val="550"/>
        </w:trPr>
        <w:tc>
          <w:tcPr>
            <w:tcW w:w="599" w:type="pct"/>
            <w:shd w:val="clear" w:color="auto" w:fill="auto"/>
            <w:vAlign w:val="center"/>
          </w:tcPr>
          <w:p w14:paraId="0721BFC2"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34C63A90" w14:textId="37B4ED68" w:rsidR="00F35389" w:rsidRPr="005C18F2" w:rsidRDefault="00F35389" w:rsidP="005C18F2">
            <w:pPr>
              <w:spacing w:after="0" w:line="240" w:lineRule="auto"/>
              <w:rPr>
                <w:color w:val="000000"/>
              </w:rPr>
            </w:pPr>
            <w:r w:rsidRPr="005C18F2">
              <w:rPr>
                <w:color w:val="000000"/>
              </w:rPr>
              <w:t>NM10</w:t>
            </w:r>
            <w:r w:rsidR="00FA2DE5" w:rsidRPr="005C18F2">
              <w:rPr>
                <w:color w:val="000000"/>
              </w:rPr>
              <w:t>2</w:t>
            </w:r>
          </w:p>
        </w:tc>
        <w:tc>
          <w:tcPr>
            <w:tcW w:w="818" w:type="pct"/>
            <w:shd w:val="clear" w:color="auto" w:fill="auto"/>
            <w:vAlign w:val="center"/>
          </w:tcPr>
          <w:p w14:paraId="33C16BEC" w14:textId="77777777" w:rsidR="00F35389" w:rsidRPr="005C18F2" w:rsidRDefault="00F35389" w:rsidP="005C18F2">
            <w:pPr>
              <w:spacing w:after="0" w:line="240" w:lineRule="auto"/>
              <w:rPr>
                <w:color w:val="000000"/>
              </w:rPr>
            </w:pPr>
            <w:r w:rsidRPr="005C18F2">
              <w:rPr>
                <w:color w:val="000000"/>
              </w:rPr>
              <w:t>Entity Type Qualifier</w:t>
            </w:r>
          </w:p>
        </w:tc>
        <w:tc>
          <w:tcPr>
            <w:tcW w:w="915" w:type="pct"/>
            <w:shd w:val="clear" w:color="auto" w:fill="auto"/>
            <w:vAlign w:val="center"/>
          </w:tcPr>
          <w:p w14:paraId="1E560CC3" w14:textId="77777777" w:rsidR="00F35389" w:rsidRPr="005C18F2" w:rsidRDefault="00F35389" w:rsidP="005C18F2">
            <w:pPr>
              <w:spacing w:after="0" w:line="240" w:lineRule="auto"/>
              <w:jc w:val="center"/>
              <w:rPr>
                <w:color w:val="000000"/>
              </w:rPr>
            </w:pPr>
            <w:r w:rsidRPr="005C18F2">
              <w:rPr>
                <w:color w:val="000000"/>
              </w:rPr>
              <w:t>1</w:t>
            </w:r>
          </w:p>
        </w:tc>
        <w:tc>
          <w:tcPr>
            <w:tcW w:w="1922" w:type="pct"/>
            <w:shd w:val="clear" w:color="auto" w:fill="auto"/>
            <w:vAlign w:val="center"/>
          </w:tcPr>
          <w:p w14:paraId="6DAE0549" w14:textId="77777777" w:rsidR="00F35389" w:rsidRPr="005C18F2" w:rsidRDefault="00726F79" w:rsidP="005C18F2">
            <w:pPr>
              <w:spacing w:after="0" w:line="240" w:lineRule="auto"/>
              <w:rPr>
                <w:color w:val="000000"/>
              </w:rPr>
            </w:pPr>
            <w:r w:rsidRPr="005C18F2">
              <w:rPr>
                <w:color w:val="000000"/>
              </w:rPr>
              <w:t>Indicates enrollee’s name will be transmitted in the associated NM10</w:t>
            </w:r>
            <w:r w:rsidR="00FA2DE5" w:rsidRPr="005C18F2">
              <w:rPr>
                <w:color w:val="000000"/>
              </w:rPr>
              <w:t>3</w:t>
            </w:r>
            <w:r w:rsidRPr="005C18F2">
              <w:rPr>
                <w:color w:val="000000"/>
              </w:rPr>
              <w:t>-107 elements.</w:t>
            </w:r>
          </w:p>
          <w:p w14:paraId="1C8C4418" w14:textId="45F1A85F" w:rsidR="00090995" w:rsidRPr="005C18F2" w:rsidRDefault="00090995">
            <w:pPr>
              <w:pStyle w:val="NoSpacing"/>
            </w:pPr>
            <w:r w:rsidRPr="005C18F2">
              <w:t>NM103 = Last Name</w:t>
            </w:r>
          </w:p>
          <w:p w14:paraId="76D94270" w14:textId="6743EBFC" w:rsidR="00090995" w:rsidRPr="005C18F2" w:rsidRDefault="00090995">
            <w:pPr>
              <w:pStyle w:val="NoSpacing"/>
            </w:pPr>
            <w:r w:rsidRPr="005C18F2">
              <w:t>NM104 = First Name</w:t>
            </w:r>
          </w:p>
          <w:p w14:paraId="30BA8F18" w14:textId="2C199A4C" w:rsidR="00090995" w:rsidRPr="005C18F2" w:rsidRDefault="00090995">
            <w:pPr>
              <w:pStyle w:val="NoSpacing"/>
            </w:pPr>
            <w:r w:rsidRPr="005C18F2">
              <w:t>NM105 = Middle Name</w:t>
            </w:r>
          </w:p>
          <w:p w14:paraId="0A297D50" w14:textId="2DFE4F71" w:rsidR="00090995" w:rsidRPr="005C18F2" w:rsidRDefault="00090995">
            <w:pPr>
              <w:pStyle w:val="NoSpacing"/>
            </w:pPr>
            <w:r w:rsidRPr="005C18F2">
              <w:t>NM106 = Prefix</w:t>
            </w:r>
          </w:p>
          <w:p w14:paraId="66344804" w14:textId="75A0EA2A" w:rsidR="00090995" w:rsidRPr="005C18F2" w:rsidRDefault="00090995">
            <w:pPr>
              <w:pStyle w:val="NoSpacing"/>
            </w:pPr>
            <w:r w:rsidRPr="005C18F2">
              <w:t>NM107 = Suffix</w:t>
            </w:r>
          </w:p>
        </w:tc>
      </w:tr>
      <w:tr w:rsidR="006D5B5F" w:rsidRPr="004E5D15" w14:paraId="32AD1A73" w14:textId="77777777" w:rsidTr="005C18F2">
        <w:trPr>
          <w:trHeight w:val="550"/>
        </w:trPr>
        <w:tc>
          <w:tcPr>
            <w:tcW w:w="599" w:type="pct"/>
            <w:shd w:val="clear" w:color="auto" w:fill="auto"/>
            <w:vAlign w:val="center"/>
          </w:tcPr>
          <w:p w14:paraId="7E9A79E8"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0743AC73" w14:textId="77777777" w:rsidR="00F35389" w:rsidRPr="005C18F2" w:rsidRDefault="00F35389" w:rsidP="005C18F2">
            <w:pPr>
              <w:spacing w:after="0" w:line="240" w:lineRule="auto"/>
              <w:rPr>
                <w:color w:val="000000"/>
              </w:rPr>
            </w:pPr>
            <w:r w:rsidRPr="005C18F2">
              <w:rPr>
                <w:color w:val="000000"/>
              </w:rPr>
              <w:t>NM108</w:t>
            </w:r>
          </w:p>
        </w:tc>
        <w:tc>
          <w:tcPr>
            <w:tcW w:w="818" w:type="pct"/>
            <w:shd w:val="clear" w:color="auto" w:fill="auto"/>
            <w:vAlign w:val="center"/>
          </w:tcPr>
          <w:p w14:paraId="4A3B724C" w14:textId="77777777" w:rsidR="00F35389" w:rsidRPr="005C18F2" w:rsidRDefault="00F35389" w:rsidP="005C18F2">
            <w:pPr>
              <w:spacing w:after="0" w:line="240" w:lineRule="auto"/>
              <w:rPr>
                <w:color w:val="000000"/>
              </w:rPr>
            </w:pPr>
            <w:r w:rsidRPr="005C18F2">
              <w:rPr>
                <w:color w:val="000000"/>
              </w:rPr>
              <w:t>Identification Code Qualifier</w:t>
            </w:r>
          </w:p>
        </w:tc>
        <w:tc>
          <w:tcPr>
            <w:tcW w:w="915" w:type="pct"/>
            <w:shd w:val="clear" w:color="auto" w:fill="auto"/>
            <w:vAlign w:val="center"/>
          </w:tcPr>
          <w:p w14:paraId="659CA220" w14:textId="77777777" w:rsidR="00F35389" w:rsidRPr="005C18F2" w:rsidRDefault="00F35389" w:rsidP="005C18F2">
            <w:pPr>
              <w:spacing w:after="0" w:line="240" w:lineRule="auto"/>
              <w:jc w:val="center"/>
              <w:rPr>
                <w:color w:val="000000"/>
              </w:rPr>
            </w:pPr>
            <w:r w:rsidRPr="005C18F2">
              <w:rPr>
                <w:color w:val="000000"/>
              </w:rPr>
              <w:t>34</w:t>
            </w:r>
          </w:p>
        </w:tc>
        <w:tc>
          <w:tcPr>
            <w:tcW w:w="1922" w:type="pct"/>
            <w:shd w:val="clear" w:color="auto" w:fill="auto"/>
            <w:vAlign w:val="center"/>
          </w:tcPr>
          <w:p w14:paraId="4504A1A2" w14:textId="77777777" w:rsidR="00F35389" w:rsidRPr="005C18F2" w:rsidRDefault="00F35389" w:rsidP="005C18F2">
            <w:pPr>
              <w:spacing w:after="0" w:line="240" w:lineRule="auto"/>
              <w:rPr>
                <w:color w:val="000000"/>
              </w:rPr>
            </w:pPr>
            <w:r w:rsidRPr="005C18F2">
              <w:rPr>
                <w:color w:val="000000"/>
              </w:rPr>
              <w:t>Indicates that a Social Security Number will be transmitted in the associated NM109 element.</w:t>
            </w:r>
          </w:p>
          <w:p w14:paraId="5DB98EEE" w14:textId="77777777" w:rsidR="00F35389" w:rsidRPr="005C18F2" w:rsidRDefault="00F35389" w:rsidP="005C18F2">
            <w:pPr>
              <w:spacing w:after="0" w:line="240" w:lineRule="auto"/>
              <w:rPr>
                <w:color w:val="000000"/>
              </w:rPr>
            </w:pPr>
            <w:r w:rsidRPr="005C18F2">
              <w:rPr>
                <w:color w:val="000000"/>
              </w:rPr>
              <w:t xml:space="preserve">If the SSN of the member is not known, there will be no values transmitted for elements NM108/109. </w:t>
            </w:r>
          </w:p>
        </w:tc>
      </w:tr>
      <w:tr w:rsidR="006D5B5F" w:rsidRPr="004E5D15" w14:paraId="094958E5" w14:textId="77777777" w:rsidTr="005C18F2">
        <w:trPr>
          <w:trHeight w:val="550"/>
        </w:trPr>
        <w:tc>
          <w:tcPr>
            <w:tcW w:w="599" w:type="pct"/>
            <w:shd w:val="clear" w:color="auto" w:fill="auto"/>
            <w:vAlign w:val="center"/>
          </w:tcPr>
          <w:p w14:paraId="35DC8D63" w14:textId="7F310DF6" w:rsidR="00F35389" w:rsidRPr="005C18F2" w:rsidRDefault="004F0C47" w:rsidP="005C18F2">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6928E01C" w14:textId="77777777" w:rsidR="00F35389" w:rsidRPr="005C18F2" w:rsidRDefault="00F35389" w:rsidP="005C18F2">
            <w:pPr>
              <w:spacing w:after="0" w:line="240" w:lineRule="auto"/>
              <w:rPr>
                <w:color w:val="000000"/>
              </w:rPr>
            </w:pPr>
            <w:r w:rsidRPr="005C18F2">
              <w:rPr>
                <w:color w:val="000000"/>
              </w:rPr>
              <w:t>PER</w:t>
            </w:r>
          </w:p>
        </w:tc>
        <w:tc>
          <w:tcPr>
            <w:tcW w:w="818" w:type="pct"/>
            <w:shd w:val="clear" w:color="auto" w:fill="auto"/>
            <w:vAlign w:val="center"/>
          </w:tcPr>
          <w:p w14:paraId="602A8782" w14:textId="77777777" w:rsidR="00F35389" w:rsidRPr="005C18F2" w:rsidRDefault="00F35389" w:rsidP="005C18F2">
            <w:pPr>
              <w:spacing w:after="0" w:line="240" w:lineRule="auto"/>
              <w:rPr>
                <w:color w:val="000000"/>
              </w:rPr>
            </w:pPr>
            <w:r w:rsidRPr="005C18F2">
              <w:rPr>
                <w:color w:val="000000"/>
              </w:rPr>
              <w:t>Member Communications Numbers</w:t>
            </w:r>
          </w:p>
        </w:tc>
        <w:tc>
          <w:tcPr>
            <w:tcW w:w="915" w:type="pct"/>
            <w:shd w:val="clear" w:color="auto" w:fill="auto"/>
            <w:vAlign w:val="center"/>
          </w:tcPr>
          <w:p w14:paraId="5A9D714C" w14:textId="77777777" w:rsidR="00F35389" w:rsidRPr="005C18F2" w:rsidRDefault="00F35389" w:rsidP="005C18F2">
            <w:pPr>
              <w:spacing w:after="0" w:line="240" w:lineRule="auto"/>
              <w:jc w:val="center"/>
              <w:rPr>
                <w:color w:val="000000"/>
              </w:rPr>
            </w:pPr>
          </w:p>
        </w:tc>
        <w:tc>
          <w:tcPr>
            <w:tcW w:w="1922" w:type="pct"/>
            <w:shd w:val="clear" w:color="auto" w:fill="auto"/>
            <w:vAlign w:val="center"/>
          </w:tcPr>
          <w:p w14:paraId="36D9CFDC" w14:textId="199B3885" w:rsidR="00814483" w:rsidRPr="005C18F2" w:rsidRDefault="004F0C47" w:rsidP="005C18F2">
            <w:pPr>
              <w:spacing w:after="0" w:line="240" w:lineRule="auto"/>
            </w:pPr>
            <w:r w:rsidRPr="005C18F2">
              <w:t xml:space="preserve">Up to three </w:t>
            </w:r>
            <w:r w:rsidR="00814483" w:rsidRPr="005C18F2">
              <w:t xml:space="preserve">communication contacts </w:t>
            </w:r>
            <w:r w:rsidRPr="005C18F2">
              <w:t xml:space="preserve">will be transmitted if </w:t>
            </w:r>
            <w:r w:rsidR="00814483" w:rsidRPr="005C18F2">
              <w:t>provided by the consumer.</w:t>
            </w:r>
          </w:p>
          <w:p w14:paraId="2150F4A7" w14:textId="77777777" w:rsidR="008A1938" w:rsidRDefault="00814483" w:rsidP="005C18F2">
            <w:pPr>
              <w:spacing w:after="0" w:line="240" w:lineRule="auto"/>
            </w:pPr>
            <w:r w:rsidRPr="005C18F2">
              <w:t>“HP” Home Phone</w:t>
            </w:r>
          </w:p>
          <w:p w14:paraId="17C83D39" w14:textId="0E6C24A1" w:rsidR="00814483" w:rsidRPr="005C18F2" w:rsidRDefault="00814483" w:rsidP="005C18F2">
            <w:pPr>
              <w:spacing w:after="0" w:line="240" w:lineRule="auto"/>
            </w:pPr>
            <w:r w:rsidRPr="005C18F2">
              <w:t>“CP” Cellular Phone</w:t>
            </w:r>
          </w:p>
          <w:p w14:paraId="77E163E2" w14:textId="488A9528" w:rsidR="00814483" w:rsidRDefault="00814483" w:rsidP="005C18F2">
            <w:pPr>
              <w:spacing w:after="0" w:line="240" w:lineRule="auto"/>
            </w:pPr>
            <w:r w:rsidRPr="005C18F2">
              <w:t>“WP” Work Phone (with extension x12345, if provided)</w:t>
            </w:r>
          </w:p>
          <w:p w14:paraId="024FD020" w14:textId="4E3C5A07" w:rsidR="00066037" w:rsidRPr="005C18F2" w:rsidRDefault="00066037" w:rsidP="00066037">
            <w:pPr>
              <w:spacing w:after="0" w:line="240" w:lineRule="auto"/>
            </w:pPr>
            <w:r>
              <w:t>“BN”</w:t>
            </w:r>
            <w:r w:rsidR="00C12317">
              <w:t xml:space="preserve"> </w:t>
            </w:r>
            <w:r w:rsidR="00C12317" w:rsidRPr="00C12317">
              <w:t xml:space="preserve">Beeper Number - </w:t>
            </w:r>
            <w:r w:rsidRPr="008F1A15">
              <w:t>C</w:t>
            </w:r>
            <w:r>
              <w:t xml:space="preserve">arrier </w:t>
            </w:r>
            <w:r w:rsidRPr="008F1A15">
              <w:t>T</w:t>
            </w:r>
            <w:r>
              <w:t xml:space="preserve">ext </w:t>
            </w:r>
            <w:r w:rsidRPr="008F1A15">
              <w:t>C</w:t>
            </w:r>
            <w:r>
              <w:t xml:space="preserve">onsent Phone Number </w:t>
            </w:r>
            <w:proofErr w:type="gramStart"/>
            <w:r>
              <w:t>selected</w:t>
            </w:r>
            <w:proofErr w:type="gramEnd"/>
            <w:r>
              <w:t xml:space="preserve"> </w:t>
            </w:r>
          </w:p>
          <w:p w14:paraId="1CC1CD70" w14:textId="6182CAC1" w:rsidR="00814483" w:rsidRPr="005C18F2" w:rsidRDefault="00814483" w:rsidP="005C18F2">
            <w:pPr>
              <w:spacing w:after="0" w:line="240" w:lineRule="auto"/>
            </w:pPr>
            <w:r w:rsidRPr="005C18F2">
              <w:t>“EM”</w:t>
            </w:r>
            <w:r w:rsidR="000A76B6" w:rsidRPr="005C18F2">
              <w:t xml:space="preserve"> </w:t>
            </w:r>
            <w:r w:rsidRPr="005C18F2">
              <w:t>Email.</w:t>
            </w:r>
          </w:p>
          <w:p w14:paraId="59C84AE1" w14:textId="7E48226B" w:rsidR="00F35389" w:rsidRDefault="00945A22" w:rsidP="005C18F2">
            <w:pPr>
              <w:spacing w:after="0" w:line="240" w:lineRule="auto"/>
            </w:pPr>
            <w:r>
              <w:t xml:space="preserve">User can select Carrier Text Consent Number (BN) from one of the existing phone numbers provided (HP, </w:t>
            </w:r>
            <w:proofErr w:type="gramStart"/>
            <w:r>
              <w:t>CP</w:t>
            </w:r>
            <w:proofErr w:type="gramEnd"/>
            <w:r>
              <w:t xml:space="preserve"> or </w:t>
            </w:r>
            <w:r>
              <w:lastRenderedPageBreak/>
              <w:t xml:space="preserve">WP). </w:t>
            </w:r>
            <w:r w:rsidR="00814483" w:rsidRPr="005C18F2">
              <w:t xml:space="preserve">If all </w:t>
            </w:r>
            <w:r w:rsidR="008A1938">
              <w:t>five</w:t>
            </w:r>
            <w:r w:rsidR="008A1938" w:rsidRPr="005C18F2">
              <w:t xml:space="preserve"> </w:t>
            </w:r>
            <w:r w:rsidR="00814483" w:rsidRPr="005C18F2">
              <w:t xml:space="preserve">are provided, </w:t>
            </w:r>
            <w:r w:rsidR="005F74F8" w:rsidRPr="005C18F2">
              <w:t>the Work Phone number</w:t>
            </w:r>
            <w:r w:rsidR="008A1938">
              <w:t xml:space="preserve"> and Cell Phone</w:t>
            </w:r>
            <w:r w:rsidR="00C12317">
              <w:t xml:space="preserve"> number</w:t>
            </w:r>
            <w:r w:rsidR="005F74F8" w:rsidRPr="005C18F2">
              <w:t xml:space="preserve"> </w:t>
            </w:r>
            <w:r w:rsidR="00814483" w:rsidRPr="005C18F2">
              <w:t>will not be sent.</w:t>
            </w:r>
          </w:p>
          <w:p w14:paraId="1298C1A4" w14:textId="305D592F" w:rsidR="00945A22" w:rsidRPr="005C18F2" w:rsidRDefault="00945A22" w:rsidP="005C18F2">
            <w:pPr>
              <w:spacing w:after="0" w:line="240" w:lineRule="auto"/>
            </w:pPr>
            <w:r w:rsidRPr="005C18F2">
              <w:t xml:space="preserve">If a </w:t>
            </w:r>
            <w:r>
              <w:t>Carrier</w:t>
            </w:r>
            <w:r w:rsidRPr="005C18F2">
              <w:t xml:space="preserve"> sends an </w:t>
            </w:r>
            <w:r>
              <w:t>I</w:t>
            </w:r>
            <w:r w:rsidRPr="005C18F2">
              <w:t xml:space="preserve">nbound 834 file with different codes than those mentioned above, the </w:t>
            </w:r>
            <w:r w:rsidR="006762B3">
              <w:t>transaction</w:t>
            </w:r>
            <w:r w:rsidRPr="005C18F2">
              <w:t xml:space="preserve"> will be rejected.</w:t>
            </w:r>
          </w:p>
        </w:tc>
      </w:tr>
      <w:tr w:rsidR="006D5B5F" w:rsidRPr="004E5D15" w14:paraId="357B569A" w14:textId="77777777" w:rsidTr="005C18F2">
        <w:trPr>
          <w:trHeight w:val="550"/>
        </w:trPr>
        <w:tc>
          <w:tcPr>
            <w:tcW w:w="599" w:type="pct"/>
            <w:shd w:val="clear" w:color="auto" w:fill="auto"/>
            <w:vAlign w:val="center"/>
          </w:tcPr>
          <w:p w14:paraId="5DE3F207"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0CC8D029" w14:textId="77777777" w:rsidR="00F35389" w:rsidRPr="005C18F2" w:rsidRDefault="00F35389" w:rsidP="005C18F2">
            <w:pPr>
              <w:spacing w:after="0" w:line="240" w:lineRule="auto"/>
              <w:rPr>
                <w:color w:val="000000"/>
              </w:rPr>
            </w:pPr>
            <w:r w:rsidRPr="005C18F2">
              <w:rPr>
                <w:color w:val="000000"/>
              </w:rPr>
              <w:t>PER01</w:t>
            </w:r>
          </w:p>
        </w:tc>
        <w:tc>
          <w:tcPr>
            <w:tcW w:w="818" w:type="pct"/>
            <w:shd w:val="clear" w:color="auto" w:fill="auto"/>
            <w:vAlign w:val="center"/>
          </w:tcPr>
          <w:p w14:paraId="0EE671AA" w14:textId="77777777" w:rsidR="00F35389" w:rsidRPr="005C18F2" w:rsidRDefault="00F35389" w:rsidP="005C18F2">
            <w:pPr>
              <w:spacing w:after="0" w:line="240" w:lineRule="auto"/>
            </w:pPr>
            <w:r w:rsidRPr="005C18F2">
              <w:t>Contact Function Code</w:t>
            </w:r>
          </w:p>
        </w:tc>
        <w:tc>
          <w:tcPr>
            <w:tcW w:w="915" w:type="pct"/>
            <w:shd w:val="clear" w:color="auto" w:fill="auto"/>
            <w:vAlign w:val="center"/>
          </w:tcPr>
          <w:p w14:paraId="39A34626" w14:textId="77777777" w:rsidR="00F35389" w:rsidRPr="005C18F2" w:rsidRDefault="00F35389" w:rsidP="005C18F2">
            <w:pPr>
              <w:spacing w:after="0" w:line="240" w:lineRule="auto"/>
              <w:jc w:val="center"/>
            </w:pPr>
            <w:r w:rsidRPr="005C18F2">
              <w:t>IP</w:t>
            </w:r>
          </w:p>
        </w:tc>
        <w:tc>
          <w:tcPr>
            <w:tcW w:w="1922" w:type="pct"/>
            <w:shd w:val="clear" w:color="auto" w:fill="auto"/>
            <w:vAlign w:val="center"/>
          </w:tcPr>
          <w:p w14:paraId="47C6ECE8" w14:textId="77777777" w:rsidR="00F35389" w:rsidRPr="005C18F2" w:rsidRDefault="00F35389" w:rsidP="005C18F2">
            <w:pPr>
              <w:spacing w:after="0" w:line="240" w:lineRule="auto"/>
            </w:pPr>
            <w:r w:rsidRPr="005C18F2">
              <w:t>Insured Party</w:t>
            </w:r>
          </w:p>
        </w:tc>
      </w:tr>
      <w:tr w:rsidR="006D5B5F" w:rsidRPr="004E5D15" w14:paraId="18B26DFE" w14:textId="77777777" w:rsidTr="005C18F2">
        <w:trPr>
          <w:trHeight w:val="550"/>
        </w:trPr>
        <w:tc>
          <w:tcPr>
            <w:tcW w:w="599" w:type="pct"/>
            <w:shd w:val="clear" w:color="auto" w:fill="auto"/>
            <w:vAlign w:val="center"/>
          </w:tcPr>
          <w:p w14:paraId="2DAC945D" w14:textId="77777777" w:rsidR="00F35389" w:rsidRPr="005C18F2" w:rsidRDefault="00F35389" w:rsidP="005C18F2">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50C47D84" w14:textId="77777777" w:rsidR="00F35389" w:rsidRPr="005C18F2" w:rsidRDefault="00F35389" w:rsidP="005C18F2">
            <w:pPr>
              <w:spacing w:after="0" w:line="240" w:lineRule="auto"/>
            </w:pPr>
            <w:r w:rsidRPr="005C18F2">
              <w:t>N3</w:t>
            </w:r>
          </w:p>
        </w:tc>
        <w:tc>
          <w:tcPr>
            <w:tcW w:w="818" w:type="pct"/>
            <w:shd w:val="clear" w:color="auto" w:fill="auto"/>
            <w:vAlign w:val="center"/>
          </w:tcPr>
          <w:p w14:paraId="1D10009B" w14:textId="77777777" w:rsidR="00F35389" w:rsidRPr="005C18F2" w:rsidRDefault="00F35389" w:rsidP="005C18F2">
            <w:pPr>
              <w:spacing w:after="0" w:line="240" w:lineRule="auto"/>
            </w:pPr>
            <w:r w:rsidRPr="005C18F2">
              <w:t>Member Home Street Address</w:t>
            </w:r>
          </w:p>
        </w:tc>
        <w:tc>
          <w:tcPr>
            <w:tcW w:w="915" w:type="pct"/>
            <w:shd w:val="clear" w:color="auto" w:fill="auto"/>
            <w:vAlign w:val="center"/>
          </w:tcPr>
          <w:p w14:paraId="09F3F103" w14:textId="77777777" w:rsidR="00F35389" w:rsidRPr="005C18F2" w:rsidRDefault="00F35389" w:rsidP="005C18F2">
            <w:pPr>
              <w:spacing w:after="0" w:line="240" w:lineRule="auto"/>
              <w:jc w:val="center"/>
            </w:pPr>
          </w:p>
        </w:tc>
        <w:tc>
          <w:tcPr>
            <w:tcW w:w="1922" w:type="pct"/>
            <w:shd w:val="clear" w:color="auto" w:fill="auto"/>
            <w:vAlign w:val="center"/>
          </w:tcPr>
          <w:p w14:paraId="6E71A421" w14:textId="737F2063" w:rsidR="00F35389" w:rsidRPr="005C18F2" w:rsidRDefault="00F35389" w:rsidP="005C18F2">
            <w:pPr>
              <w:spacing w:after="0" w:line="240" w:lineRule="auto"/>
            </w:pPr>
            <w:r w:rsidRPr="005C18F2">
              <w:t xml:space="preserve">Member Home Street Address will always be sent for each member and will be transmitted in the associated N301 element. </w:t>
            </w:r>
          </w:p>
        </w:tc>
      </w:tr>
      <w:tr w:rsidR="006D5B5F" w:rsidRPr="004E5D15" w14:paraId="76FE67E8" w14:textId="77777777" w:rsidTr="005C18F2">
        <w:trPr>
          <w:trHeight w:val="550"/>
        </w:trPr>
        <w:tc>
          <w:tcPr>
            <w:tcW w:w="599" w:type="pct"/>
            <w:shd w:val="clear" w:color="auto" w:fill="auto"/>
            <w:vAlign w:val="center"/>
          </w:tcPr>
          <w:p w14:paraId="10326140"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77C97BA9" w14:textId="77777777" w:rsidR="00F35389" w:rsidRPr="005C18F2" w:rsidRDefault="00F35389" w:rsidP="005C18F2">
            <w:pPr>
              <w:spacing w:after="0" w:line="240" w:lineRule="auto"/>
            </w:pPr>
            <w:r w:rsidRPr="005C18F2">
              <w:t>N4</w:t>
            </w:r>
          </w:p>
        </w:tc>
        <w:tc>
          <w:tcPr>
            <w:tcW w:w="818" w:type="pct"/>
            <w:shd w:val="clear" w:color="auto" w:fill="auto"/>
            <w:vAlign w:val="center"/>
          </w:tcPr>
          <w:p w14:paraId="0799F111" w14:textId="77777777" w:rsidR="00F35389" w:rsidRPr="005C18F2" w:rsidRDefault="00F35389" w:rsidP="005C18F2">
            <w:pPr>
              <w:spacing w:after="0" w:line="240" w:lineRule="auto"/>
            </w:pPr>
            <w:r w:rsidRPr="005C18F2">
              <w:t>Member City, State, ZIP Code, Location Qualifier, Location Identifier/County Code</w:t>
            </w:r>
          </w:p>
        </w:tc>
        <w:tc>
          <w:tcPr>
            <w:tcW w:w="915" w:type="pct"/>
            <w:shd w:val="clear" w:color="auto" w:fill="auto"/>
            <w:vAlign w:val="center"/>
          </w:tcPr>
          <w:p w14:paraId="37C1D798" w14:textId="77777777" w:rsidR="00F35389" w:rsidRPr="005C18F2" w:rsidRDefault="00F35389" w:rsidP="005C18F2">
            <w:pPr>
              <w:spacing w:after="0" w:line="240" w:lineRule="auto"/>
            </w:pPr>
          </w:p>
        </w:tc>
        <w:tc>
          <w:tcPr>
            <w:tcW w:w="1922" w:type="pct"/>
            <w:shd w:val="clear" w:color="auto" w:fill="auto"/>
            <w:vAlign w:val="center"/>
          </w:tcPr>
          <w:p w14:paraId="08D6EB09" w14:textId="00303844" w:rsidR="00F35389" w:rsidRPr="005C18F2" w:rsidRDefault="00F35389" w:rsidP="005C18F2">
            <w:pPr>
              <w:spacing w:after="0" w:line="240" w:lineRule="auto"/>
            </w:pPr>
            <w:r w:rsidRPr="005C18F2">
              <w:t xml:space="preserve">Information will always be sent for each member and will be transmitted in the associated N401-406 elements. </w:t>
            </w:r>
          </w:p>
          <w:p w14:paraId="38037077" w14:textId="77777777" w:rsidR="00F35389" w:rsidRPr="005C18F2" w:rsidRDefault="00F35389" w:rsidP="005C18F2">
            <w:pPr>
              <w:spacing w:after="0" w:line="240" w:lineRule="auto"/>
            </w:pPr>
            <w:r w:rsidRPr="005C18F2">
              <w:t>N404 (Country Code) will not be sent.</w:t>
            </w:r>
          </w:p>
        </w:tc>
      </w:tr>
      <w:tr w:rsidR="006D5B5F" w:rsidRPr="004E5D15" w14:paraId="6FD3833A" w14:textId="77777777" w:rsidTr="005C18F2">
        <w:trPr>
          <w:trHeight w:val="550"/>
        </w:trPr>
        <w:tc>
          <w:tcPr>
            <w:tcW w:w="599" w:type="pct"/>
            <w:shd w:val="clear" w:color="auto" w:fill="auto"/>
            <w:vAlign w:val="center"/>
          </w:tcPr>
          <w:p w14:paraId="18E537F4"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2CA04B1B" w14:textId="77777777" w:rsidR="00F35389" w:rsidRPr="005C18F2" w:rsidRDefault="00F35389" w:rsidP="005C18F2">
            <w:pPr>
              <w:spacing w:after="0" w:line="240" w:lineRule="auto"/>
              <w:rPr>
                <w:color w:val="000000"/>
              </w:rPr>
            </w:pPr>
            <w:r w:rsidRPr="005C18F2">
              <w:rPr>
                <w:color w:val="000000"/>
              </w:rPr>
              <w:t>N406</w:t>
            </w:r>
          </w:p>
        </w:tc>
        <w:tc>
          <w:tcPr>
            <w:tcW w:w="818" w:type="pct"/>
            <w:shd w:val="clear" w:color="auto" w:fill="auto"/>
            <w:vAlign w:val="center"/>
          </w:tcPr>
          <w:p w14:paraId="1C6E1EE1" w14:textId="77777777" w:rsidR="00F35389" w:rsidRPr="005C18F2" w:rsidRDefault="00F35389" w:rsidP="005C18F2">
            <w:pPr>
              <w:spacing w:after="0" w:line="240" w:lineRule="auto"/>
              <w:rPr>
                <w:color w:val="000000"/>
              </w:rPr>
            </w:pPr>
            <w:r w:rsidRPr="005C18F2">
              <w:rPr>
                <w:color w:val="000000"/>
              </w:rPr>
              <w:t>Location Identifier</w:t>
            </w:r>
          </w:p>
        </w:tc>
        <w:tc>
          <w:tcPr>
            <w:tcW w:w="915" w:type="pct"/>
            <w:shd w:val="clear" w:color="auto" w:fill="auto"/>
            <w:vAlign w:val="center"/>
          </w:tcPr>
          <w:p w14:paraId="47A36FEF" w14:textId="77777777" w:rsidR="00F35389" w:rsidRPr="005C18F2" w:rsidRDefault="00F35389" w:rsidP="005C18F2">
            <w:pPr>
              <w:spacing w:after="0" w:line="240" w:lineRule="auto"/>
              <w:jc w:val="center"/>
              <w:rPr>
                <w:color w:val="000000"/>
              </w:rPr>
            </w:pPr>
          </w:p>
        </w:tc>
        <w:tc>
          <w:tcPr>
            <w:tcW w:w="1922" w:type="pct"/>
            <w:shd w:val="clear" w:color="auto" w:fill="auto"/>
            <w:vAlign w:val="center"/>
          </w:tcPr>
          <w:p w14:paraId="0CBB726F" w14:textId="55474B94" w:rsidR="00201764" w:rsidRDefault="00F35389" w:rsidP="005C18F2">
            <w:pPr>
              <w:spacing w:after="0" w:line="240" w:lineRule="auto"/>
              <w:rPr>
                <w:color w:val="000000"/>
              </w:rPr>
            </w:pPr>
            <w:r w:rsidRPr="005C18F2">
              <w:rPr>
                <w:color w:val="000000"/>
              </w:rPr>
              <w:t>The appropriate California County Code will be transmitted (FIPS HUB 6-4 County of Residence).</w:t>
            </w:r>
          </w:p>
          <w:p w14:paraId="3E945AFC" w14:textId="77777777" w:rsidR="00201764" w:rsidRDefault="00201764" w:rsidP="005C18F2">
            <w:pPr>
              <w:spacing w:after="0" w:line="240" w:lineRule="auto"/>
              <w:rPr>
                <w:color w:val="000000"/>
              </w:rPr>
            </w:pPr>
          </w:p>
          <w:p w14:paraId="640A07A0" w14:textId="2B2B4781" w:rsidR="00F35389" w:rsidRPr="005C18F2" w:rsidRDefault="005E2841" w:rsidP="005C18F2">
            <w:pPr>
              <w:spacing w:after="0" w:line="240" w:lineRule="auto"/>
              <w:rPr>
                <w:color w:val="000000"/>
              </w:rPr>
            </w:pPr>
            <w:r w:rsidRPr="005C18F2">
              <w:rPr>
                <w:color w:val="000000"/>
              </w:rPr>
              <w:t>Refer</w:t>
            </w:r>
            <w:r w:rsidR="00F35389" w:rsidRPr="005C18F2">
              <w:rPr>
                <w:color w:val="000000"/>
              </w:rPr>
              <w:t xml:space="preserve"> </w:t>
            </w:r>
            <w:r w:rsidR="004F0C47" w:rsidRPr="005C18F2">
              <w:rPr>
                <w:color w:val="000000"/>
              </w:rPr>
              <w:t xml:space="preserve">to </w:t>
            </w:r>
            <w:r w:rsidR="00F35389" w:rsidRPr="005C18F2">
              <w:rPr>
                <w:color w:val="000000"/>
              </w:rPr>
              <w:t xml:space="preserve">section </w:t>
            </w:r>
            <w:r w:rsidR="00BC3B5D" w:rsidRPr="005C18F2">
              <w:rPr>
                <w:color w:val="000000"/>
              </w:rPr>
              <w:t>2</w:t>
            </w:r>
            <w:r w:rsidR="00421DB1">
              <w:rPr>
                <w:color w:val="000000"/>
              </w:rPr>
              <w:t>0</w:t>
            </w:r>
            <w:r w:rsidR="00F35389" w:rsidRPr="005C18F2">
              <w:rPr>
                <w:color w:val="000000"/>
              </w:rPr>
              <w:t xml:space="preserve"> </w:t>
            </w:r>
            <w:r w:rsidR="00201764" w:rsidRPr="005C18F2">
              <w:rPr>
                <w:color w:val="000000"/>
              </w:rPr>
              <w:t xml:space="preserve">of this document </w:t>
            </w:r>
            <w:r w:rsidR="00F35389" w:rsidRPr="005C18F2">
              <w:rPr>
                <w:color w:val="000000"/>
              </w:rPr>
              <w:t>for the list of California County Codes</w:t>
            </w:r>
            <w:r w:rsidR="004F0C47" w:rsidRPr="005C18F2">
              <w:rPr>
                <w:color w:val="000000"/>
              </w:rPr>
              <w:t xml:space="preserve"> (FIPS)</w:t>
            </w:r>
            <w:r w:rsidR="00F35389" w:rsidRPr="005C18F2">
              <w:rPr>
                <w:color w:val="000000"/>
              </w:rPr>
              <w:t>.</w:t>
            </w:r>
          </w:p>
        </w:tc>
      </w:tr>
      <w:tr w:rsidR="006D5B5F" w:rsidRPr="004E5D15" w14:paraId="3F6FF7DD" w14:textId="77777777" w:rsidTr="005C18F2">
        <w:trPr>
          <w:trHeight w:val="550"/>
        </w:trPr>
        <w:tc>
          <w:tcPr>
            <w:tcW w:w="599" w:type="pct"/>
            <w:shd w:val="clear" w:color="auto" w:fill="auto"/>
            <w:vAlign w:val="center"/>
          </w:tcPr>
          <w:p w14:paraId="205E3CD0" w14:textId="206271E7" w:rsidR="00F35389" w:rsidRPr="005C18F2" w:rsidRDefault="004F0C47" w:rsidP="005C18F2">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5A4FAB09" w14:textId="77777777" w:rsidR="00F35389" w:rsidRPr="005C18F2" w:rsidRDefault="00F35389" w:rsidP="005C18F2">
            <w:pPr>
              <w:spacing w:after="0" w:line="240" w:lineRule="auto"/>
            </w:pPr>
            <w:r w:rsidRPr="005C18F2">
              <w:t>DMG</w:t>
            </w:r>
          </w:p>
        </w:tc>
        <w:tc>
          <w:tcPr>
            <w:tcW w:w="818" w:type="pct"/>
            <w:shd w:val="clear" w:color="auto" w:fill="auto"/>
            <w:vAlign w:val="center"/>
          </w:tcPr>
          <w:p w14:paraId="3D61704E" w14:textId="77777777" w:rsidR="00F35389" w:rsidRPr="005C18F2" w:rsidRDefault="00F35389" w:rsidP="005C18F2">
            <w:pPr>
              <w:spacing w:after="0" w:line="240" w:lineRule="auto"/>
            </w:pPr>
            <w:r w:rsidRPr="005C18F2">
              <w:t>Member Demographics</w:t>
            </w:r>
          </w:p>
        </w:tc>
        <w:tc>
          <w:tcPr>
            <w:tcW w:w="915" w:type="pct"/>
            <w:shd w:val="clear" w:color="auto" w:fill="auto"/>
            <w:vAlign w:val="center"/>
          </w:tcPr>
          <w:p w14:paraId="5E1E39B9" w14:textId="77777777" w:rsidR="00F35389" w:rsidRPr="005C18F2" w:rsidRDefault="00F35389" w:rsidP="005C18F2">
            <w:pPr>
              <w:spacing w:after="0" w:line="240" w:lineRule="auto"/>
              <w:jc w:val="center"/>
            </w:pPr>
          </w:p>
        </w:tc>
        <w:tc>
          <w:tcPr>
            <w:tcW w:w="1922" w:type="pct"/>
            <w:shd w:val="clear" w:color="auto" w:fill="auto"/>
            <w:vAlign w:val="center"/>
          </w:tcPr>
          <w:p w14:paraId="489962CC" w14:textId="77777777" w:rsidR="00F35389" w:rsidRPr="005C18F2" w:rsidRDefault="00F35389" w:rsidP="005C18F2">
            <w:pPr>
              <w:spacing w:after="0" w:line="240" w:lineRule="auto"/>
            </w:pPr>
          </w:p>
        </w:tc>
      </w:tr>
      <w:tr w:rsidR="006D5B5F" w:rsidRPr="004E5D15" w14:paraId="3A9DCFCF" w14:textId="77777777" w:rsidTr="005C18F2">
        <w:trPr>
          <w:trHeight w:val="550"/>
        </w:trPr>
        <w:tc>
          <w:tcPr>
            <w:tcW w:w="599" w:type="pct"/>
            <w:shd w:val="clear" w:color="auto" w:fill="auto"/>
            <w:vAlign w:val="center"/>
          </w:tcPr>
          <w:p w14:paraId="4584A543"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0CC4DC3A" w14:textId="77777777" w:rsidR="00F35389" w:rsidRPr="005C18F2" w:rsidRDefault="00F35389" w:rsidP="005C18F2">
            <w:pPr>
              <w:spacing w:after="0" w:line="240" w:lineRule="auto"/>
            </w:pPr>
            <w:r w:rsidRPr="005C18F2">
              <w:t>DMG01</w:t>
            </w:r>
          </w:p>
        </w:tc>
        <w:tc>
          <w:tcPr>
            <w:tcW w:w="818" w:type="pct"/>
            <w:shd w:val="clear" w:color="auto" w:fill="auto"/>
            <w:vAlign w:val="center"/>
          </w:tcPr>
          <w:p w14:paraId="77414B39" w14:textId="77777777" w:rsidR="00F35389" w:rsidRPr="005C18F2" w:rsidRDefault="00F35389" w:rsidP="005C18F2">
            <w:pPr>
              <w:spacing w:after="0" w:line="240" w:lineRule="auto"/>
            </w:pPr>
            <w:r w:rsidRPr="005C18F2">
              <w:t>Date Time Period Format Qualifier</w:t>
            </w:r>
          </w:p>
        </w:tc>
        <w:tc>
          <w:tcPr>
            <w:tcW w:w="915" w:type="pct"/>
            <w:shd w:val="clear" w:color="auto" w:fill="auto"/>
            <w:vAlign w:val="center"/>
          </w:tcPr>
          <w:p w14:paraId="1EEFC5B7" w14:textId="77777777" w:rsidR="00F35389" w:rsidRPr="005C18F2" w:rsidRDefault="00F35389" w:rsidP="005C18F2">
            <w:pPr>
              <w:spacing w:after="0" w:line="240" w:lineRule="auto"/>
              <w:jc w:val="center"/>
            </w:pPr>
            <w:r w:rsidRPr="005C18F2">
              <w:t>D8</w:t>
            </w:r>
          </w:p>
        </w:tc>
        <w:tc>
          <w:tcPr>
            <w:tcW w:w="1922" w:type="pct"/>
            <w:shd w:val="clear" w:color="auto" w:fill="auto"/>
            <w:vAlign w:val="center"/>
          </w:tcPr>
          <w:p w14:paraId="6F80C8A2" w14:textId="77777777" w:rsidR="00F35389" w:rsidRPr="005C18F2" w:rsidRDefault="00F35389" w:rsidP="005C18F2">
            <w:pPr>
              <w:spacing w:after="0" w:line="240" w:lineRule="auto"/>
            </w:pPr>
            <w:r w:rsidRPr="005C18F2">
              <w:t>Date in CCYYMMDD format.</w:t>
            </w:r>
          </w:p>
        </w:tc>
      </w:tr>
      <w:tr w:rsidR="006D5B5F" w:rsidRPr="004E5D15" w14:paraId="1406AFE9" w14:textId="77777777" w:rsidTr="005C18F2">
        <w:trPr>
          <w:trHeight w:val="550"/>
        </w:trPr>
        <w:tc>
          <w:tcPr>
            <w:tcW w:w="599" w:type="pct"/>
            <w:shd w:val="clear" w:color="auto" w:fill="auto"/>
            <w:vAlign w:val="center"/>
          </w:tcPr>
          <w:p w14:paraId="533A13D6"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7617D833" w14:textId="77777777" w:rsidR="00F35389" w:rsidRPr="005C18F2" w:rsidRDefault="00F35389" w:rsidP="005C18F2">
            <w:pPr>
              <w:spacing w:after="0" w:line="240" w:lineRule="auto"/>
            </w:pPr>
            <w:r w:rsidRPr="005C18F2">
              <w:t>DMG02</w:t>
            </w:r>
          </w:p>
        </w:tc>
        <w:tc>
          <w:tcPr>
            <w:tcW w:w="818" w:type="pct"/>
            <w:shd w:val="clear" w:color="auto" w:fill="auto"/>
            <w:vAlign w:val="center"/>
          </w:tcPr>
          <w:p w14:paraId="0BCE061B" w14:textId="77777777" w:rsidR="00F35389" w:rsidRPr="005C18F2" w:rsidRDefault="00F35389" w:rsidP="005C18F2">
            <w:pPr>
              <w:spacing w:after="0" w:line="240" w:lineRule="auto"/>
            </w:pPr>
            <w:r w:rsidRPr="005C18F2">
              <w:t>Member Birth Date</w:t>
            </w:r>
          </w:p>
        </w:tc>
        <w:tc>
          <w:tcPr>
            <w:tcW w:w="915" w:type="pct"/>
            <w:shd w:val="clear" w:color="auto" w:fill="auto"/>
            <w:vAlign w:val="center"/>
          </w:tcPr>
          <w:p w14:paraId="79CCEABC" w14:textId="77777777" w:rsidR="00F35389" w:rsidRPr="005C18F2" w:rsidRDefault="00F35389" w:rsidP="005C18F2">
            <w:pPr>
              <w:spacing w:after="0" w:line="240" w:lineRule="auto"/>
              <w:jc w:val="center"/>
            </w:pPr>
            <w:r w:rsidRPr="005C18F2">
              <w:t>CCYYMMDD</w:t>
            </w:r>
          </w:p>
        </w:tc>
        <w:tc>
          <w:tcPr>
            <w:tcW w:w="1922" w:type="pct"/>
            <w:shd w:val="clear" w:color="auto" w:fill="auto"/>
            <w:vAlign w:val="center"/>
          </w:tcPr>
          <w:p w14:paraId="45561F97" w14:textId="77777777" w:rsidR="00F35389" w:rsidRPr="005C18F2" w:rsidRDefault="00F35389" w:rsidP="005C18F2">
            <w:pPr>
              <w:spacing w:after="0" w:line="240" w:lineRule="auto"/>
            </w:pPr>
            <w:r w:rsidRPr="005C18F2">
              <w:t>The member’s Date of Birth will be transmitted.</w:t>
            </w:r>
          </w:p>
        </w:tc>
      </w:tr>
      <w:tr w:rsidR="006D5B5F" w:rsidRPr="004E5D15" w14:paraId="3475F671" w14:textId="77777777" w:rsidTr="005C18F2">
        <w:trPr>
          <w:trHeight w:val="550"/>
        </w:trPr>
        <w:tc>
          <w:tcPr>
            <w:tcW w:w="599" w:type="pct"/>
            <w:shd w:val="clear" w:color="auto" w:fill="auto"/>
            <w:vAlign w:val="center"/>
          </w:tcPr>
          <w:p w14:paraId="5F973F21"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485DCBC0" w14:textId="77777777" w:rsidR="00F35389" w:rsidRPr="005C18F2" w:rsidRDefault="00F35389" w:rsidP="005C18F2">
            <w:pPr>
              <w:spacing w:after="0" w:line="240" w:lineRule="auto"/>
            </w:pPr>
            <w:r w:rsidRPr="005C18F2">
              <w:t>DMG03</w:t>
            </w:r>
          </w:p>
        </w:tc>
        <w:tc>
          <w:tcPr>
            <w:tcW w:w="818" w:type="pct"/>
            <w:shd w:val="clear" w:color="auto" w:fill="auto"/>
            <w:vAlign w:val="center"/>
          </w:tcPr>
          <w:p w14:paraId="515E5AC4" w14:textId="77777777" w:rsidR="00F35389" w:rsidRPr="005C18F2" w:rsidRDefault="00F35389" w:rsidP="005C18F2">
            <w:pPr>
              <w:spacing w:after="0" w:line="240" w:lineRule="auto"/>
            </w:pPr>
            <w:r w:rsidRPr="005C18F2">
              <w:t>Gender Code</w:t>
            </w:r>
          </w:p>
        </w:tc>
        <w:tc>
          <w:tcPr>
            <w:tcW w:w="915" w:type="pct"/>
            <w:shd w:val="clear" w:color="auto" w:fill="auto"/>
            <w:vAlign w:val="center"/>
          </w:tcPr>
          <w:p w14:paraId="1A9178EB" w14:textId="5D3AD6B0" w:rsidR="0022553D" w:rsidRPr="005C18F2" w:rsidRDefault="0022553D" w:rsidP="005C18F2">
            <w:pPr>
              <w:spacing w:after="0" w:line="240" w:lineRule="auto"/>
              <w:jc w:val="center"/>
              <w:rPr>
                <w:color w:val="000000"/>
              </w:rPr>
            </w:pPr>
            <w:r w:rsidRPr="005C18F2">
              <w:rPr>
                <w:color w:val="000000"/>
              </w:rPr>
              <w:t>F</w:t>
            </w:r>
          </w:p>
          <w:p w14:paraId="72643401" w14:textId="6C267633" w:rsidR="00F35389" w:rsidRPr="005C18F2" w:rsidRDefault="0022553D" w:rsidP="005C18F2">
            <w:pPr>
              <w:spacing w:after="0" w:line="240" w:lineRule="auto"/>
              <w:jc w:val="center"/>
              <w:rPr>
                <w:color w:val="000000"/>
              </w:rPr>
            </w:pPr>
            <w:r w:rsidRPr="005C18F2">
              <w:rPr>
                <w:color w:val="000000"/>
              </w:rPr>
              <w:t>M</w:t>
            </w:r>
          </w:p>
        </w:tc>
        <w:tc>
          <w:tcPr>
            <w:tcW w:w="1922" w:type="pct"/>
            <w:shd w:val="clear" w:color="auto" w:fill="auto"/>
            <w:vAlign w:val="center"/>
          </w:tcPr>
          <w:p w14:paraId="377DEC31" w14:textId="74DADEE0" w:rsidR="0022553D" w:rsidRPr="005C18F2" w:rsidRDefault="006B3C44" w:rsidP="005C18F2">
            <w:pPr>
              <w:spacing w:after="0" w:line="240" w:lineRule="auto"/>
            </w:pPr>
            <w:r w:rsidRPr="005C18F2">
              <w:t>“</w:t>
            </w:r>
            <w:r w:rsidR="00F35389" w:rsidRPr="005C18F2">
              <w:t>F</w:t>
            </w:r>
            <w:r w:rsidRPr="005C18F2">
              <w:t>”</w:t>
            </w:r>
            <w:r w:rsidR="000A76B6" w:rsidRPr="005C18F2">
              <w:t xml:space="preserve"> </w:t>
            </w:r>
            <w:r w:rsidR="00F35389" w:rsidRPr="005C18F2">
              <w:t>Female</w:t>
            </w:r>
          </w:p>
          <w:p w14:paraId="7AC3613A" w14:textId="2730355E" w:rsidR="00F35389" w:rsidRPr="005C18F2" w:rsidRDefault="006B3C44" w:rsidP="005C18F2">
            <w:pPr>
              <w:spacing w:after="0" w:line="240" w:lineRule="auto"/>
            </w:pPr>
            <w:r w:rsidRPr="005C18F2">
              <w:t>“</w:t>
            </w:r>
            <w:r w:rsidR="00F35389" w:rsidRPr="005C18F2">
              <w:t>M</w:t>
            </w:r>
            <w:r w:rsidRPr="005C18F2">
              <w:t>”</w:t>
            </w:r>
            <w:r w:rsidR="000A76B6" w:rsidRPr="005C18F2">
              <w:t xml:space="preserve"> </w:t>
            </w:r>
            <w:r w:rsidR="00F35389" w:rsidRPr="005C18F2">
              <w:t>Male</w:t>
            </w:r>
          </w:p>
        </w:tc>
      </w:tr>
      <w:tr w:rsidR="006D5B5F" w:rsidRPr="004E5D15" w14:paraId="5AD0F3C4" w14:textId="77777777" w:rsidTr="005C18F2">
        <w:trPr>
          <w:trHeight w:val="550"/>
        </w:trPr>
        <w:tc>
          <w:tcPr>
            <w:tcW w:w="599" w:type="pct"/>
            <w:shd w:val="clear" w:color="auto" w:fill="auto"/>
            <w:vAlign w:val="center"/>
          </w:tcPr>
          <w:p w14:paraId="2C7C1702"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2F8B65EB" w14:textId="77777777" w:rsidR="00F35389" w:rsidRPr="005C18F2" w:rsidRDefault="00F35389" w:rsidP="005C18F2">
            <w:pPr>
              <w:spacing w:after="0" w:line="240" w:lineRule="auto"/>
            </w:pPr>
            <w:r w:rsidRPr="005C18F2">
              <w:t>DMG04</w:t>
            </w:r>
          </w:p>
        </w:tc>
        <w:tc>
          <w:tcPr>
            <w:tcW w:w="818" w:type="pct"/>
            <w:shd w:val="clear" w:color="auto" w:fill="auto"/>
            <w:vAlign w:val="center"/>
          </w:tcPr>
          <w:p w14:paraId="11D1B912" w14:textId="77777777" w:rsidR="00F35389" w:rsidRPr="005C18F2" w:rsidRDefault="00F35389" w:rsidP="005C18F2">
            <w:pPr>
              <w:spacing w:after="0" w:line="240" w:lineRule="auto"/>
            </w:pPr>
            <w:r w:rsidRPr="005C18F2">
              <w:t>Marital Status Code</w:t>
            </w:r>
          </w:p>
        </w:tc>
        <w:tc>
          <w:tcPr>
            <w:tcW w:w="915" w:type="pct"/>
            <w:shd w:val="clear" w:color="auto" w:fill="auto"/>
            <w:vAlign w:val="center"/>
          </w:tcPr>
          <w:p w14:paraId="35B5B311" w14:textId="77777777" w:rsidR="00F35389" w:rsidRPr="005C18F2" w:rsidRDefault="00F35389" w:rsidP="005C18F2">
            <w:pPr>
              <w:spacing w:after="0" w:line="240" w:lineRule="auto"/>
              <w:jc w:val="center"/>
            </w:pPr>
          </w:p>
        </w:tc>
        <w:tc>
          <w:tcPr>
            <w:tcW w:w="1922" w:type="pct"/>
            <w:shd w:val="clear" w:color="auto" w:fill="auto"/>
            <w:vAlign w:val="center"/>
          </w:tcPr>
          <w:p w14:paraId="16A3709D" w14:textId="5C733B87" w:rsidR="00F35389" w:rsidRDefault="00F35389" w:rsidP="005C18F2">
            <w:pPr>
              <w:spacing w:after="0" w:line="240" w:lineRule="auto"/>
            </w:pPr>
            <w:r w:rsidRPr="005C18F2">
              <w:t>The Marital Status Code will be transmitted only for the Subscriber.</w:t>
            </w:r>
          </w:p>
          <w:p w14:paraId="4BBF9CE8" w14:textId="77777777" w:rsidR="00201764" w:rsidRPr="005C18F2" w:rsidRDefault="00201764" w:rsidP="005C18F2">
            <w:pPr>
              <w:spacing w:after="0" w:line="240" w:lineRule="auto"/>
            </w:pPr>
          </w:p>
          <w:p w14:paraId="1723FDEC" w14:textId="1A837710" w:rsidR="00F35389" w:rsidRPr="005C18F2" w:rsidRDefault="00F35389" w:rsidP="005C18F2">
            <w:pPr>
              <w:spacing w:after="0" w:line="240" w:lineRule="auto"/>
            </w:pPr>
            <w:r w:rsidRPr="005C18F2">
              <w:t xml:space="preserve">Refer </w:t>
            </w:r>
            <w:r w:rsidR="004F0C47" w:rsidRPr="005C18F2">
              <w:t xml:space="preserve">to </w:t>
            </w:r>
            <w:r w:rsidRPr="005C18F2">
              <w:t xml:space="preserve">section </w:t>
            </w:r>
            <w:r w:rsidR="00421DB1">
              <w:t>19</w:t>
            </w:r>
            <w:r w:rsidRPr="005C18F2">
              <w:t xml:space="preserve"> </w:t>
            </w:r>
            <w:r w:rsidR="00201764" w:rsidRPr="005C18F2">
              <w:rPr>
                <w:color w:val="000000"/>
              </w:rPr>
              <w:t xml:space="preserve">of this document </w:t>
            </w:r>
            <w:r w:rsidRPr="005C18F2">
              <w:t>for the Marital Status codes</w:t>
            </w:r>
            <w:r w:rsidR="00201764">
              <w:t xml:space="preserve"> </w:t>
            </w:r>
            <w:r w:rsidRPr="005C18F2">
              <w:t>supported.</w:t>
            </w:r>
          </w:p>
        </w:tc>
      </w:tr>
      <w:tr w:rsidR="006D5B5F" w:rsidRPr="004E5D15" w14:paraId="36267DC6" w14:textId="77777777" w:rsidTr="005C18F2">
        <w:trPr>
          <w:trHeight w:val="550"/>
        </w:trPr>
        <w:tc>
          <w:tcPr>
            <w:tcW w:w="599" w:type="pct"/>
            <w:shd w:val="clear" w:color="auto" w:fill="auto"/>
            <w:vAlign w:val="center"/>
          </w:tcPr>
          <w:p w14:paraId="1D24866A"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1D454CAD" w14:textId="77777777" w:rsidR="00F35389" w:rsidRPr="005C18F2" w:rsidRDefault="00F35389" w:rsidP="005C18F2">
            <w:pPr>
              <w:spacing w:after="0" w:line="240" w:lineRule="auto"/>
            </w:pPr>
            <w:r w:rsidRPr="005C18F2">
              <w:t>DMG05</w:t>
            </w:r>
          </w:p>
        </w:tc>
        <w:tc>
          <w:tcPr>
            <w:tcW w:w="818" w:type="pct"/>
            <w:shd w:val="clear" w:color="auto" w:fill="auto"/>
            <w:vAlign w:val="center"/>
          </w:tcPr>
          <w:p w14:paraId="069B5D39" w14:textId="77777777" w:rsidR="00F35389" w:rsidRPr="005C18F2" w:rsidRDefault="00F35389" w:rsidP="005C18F2">
            <w:pPr>
              <w:spacing w:after="0" w:line="240" w:lineRule="auto"/>
            </w:pPr>
            <w:r w:rsidRPr="005C18F2">
              <w:t>Race or Ethnicity Code</w:t>
            </w:r>
          </w:p>
        </w:tc>
        <w:tc>
          <w:tcPr>
            <w:tcW w:w="915" w:type="pct"/>
            <w:shd w:val="clear" w:color="auto" w:fill="auto"/>
            <w:vAlign w:val="center"/>
          </w:tcPr>
          <w:p w14:paraId="1153F50E" w14:textId="77777777" w:rsidR="00F35389" w:rsidRPr="005C18F2" w:rsidRDefault="00F35389" w:rsidP="005C18F2">
            <w:pPr>
              <w:spacing w:after="0" w:line="240" w:lineRule="auto"/>
              <w:jc w:val="center"/>
            </w:pPr>
          </w:p>
        </w:tc>
        <w:tc>
          <w:tcPr>
            <w:tcW w:w="1922" w:type="pct"/>
            <w:shd w:val="clear" w:color="auto" w:fill="auto"/>
            <w:vAlign w:val="center"/>
          </w:tcPr>
          <w:p w14:paraId="5CECC70B" w14:textId="2BC4E8B0" w:rsidR="00F35389" w:rsidRPr="005C18F2" w:rsidRDefault="00F35389" w:rsidP="005C18F2">
            <w:pPr>
              <w:spacing w:after="0" w:line="240" w:lineRule="auto"/>
            </w:pPr>
            <w:r w:rsidRPr="005C18F2">
              <w:t>Race or Ethnicity codes will be transmitted,</w:t>
            </w:r>
            <w:r w:rsidR="00BB62AF" w:rsidRPr="005C18F2">
              <w:t xml:space="preserve"> </w:t>
            </w:r>
            <w:r w:rsidRPr="005C18F2">
              <w:t>when know</w:t>
            </w:r>
            <w:r w:rsidR="004F0C47" w:rsidRPr="005C18F2">
              <w:t>n</w:t>
            </w:r>
            <w:r w:rsidRPr="005C18F2">
              <w:t>.</w:t>
            </w:r>
            <w:r w:rsidR="00BB62AF" w:rsidRPr="005C18F2">
              <w:t xml:space="preserve"> </w:t>
            </w:r>
            <w:r w:rsidRPr="005C18F2">
              <w:t>A maximum of ten unique codes will be sent.</w:t>
            </w:r>
            <w:r w:rsidR="00BB62AF" w:rsidRPr="005C18F2">
              <w:t xml:space="preserve"> </w:t>
            </w:r>
            <w:r w:rsidRPr="005C18F2">
              <w:t>DMG05-3 Industry Code is used.</w:t>
            </w:r>
          </w:p>
          <w:p w14:paraId="2B534DA4" w14:textId="77777777" w:rsidR="000E4548" w:rsidRPr="005C18F2" w:rsidRDefault="000E4548" w:rsidP="005C18F2">
            <w:pPr>
              <w:spacing w:after="0" w:line="240" w:lineRule="auto"/>
              <w:rPr>
                <w:b/>
                <w:bCs/>
              </w:rPr>
            </w:pPr>
          </w:p>
          <w:p w14:paraId="029CCA3D" w14:textId="4D43D2C8" w:rsidR="00F35389" w:rsidRDefault="00F35389" w:rsidP="005C18F2">
            <w:pPr>
              <w:spacing w:after="0" w:line="240" w:lineRule="auto"/>
            </w:pPr>
            <w:r w:rsidRPr="005C18F2">
              <w:t xml:space="preserve">If no value is selected on portal, then no value will be sent to </w:t>
            </w:r>
            <w:r w:rsidR="00326DFF">
              <w:t>Carrier</w:t>
            </w:r>
            <w:r w:rsidRPr="005C18F2">
              <w:t>s.</w:t>
            </w:r>
          </w:p>
          <w:p w14:paraId="630D1ACC" w14:textId="77777777" w:rsidR="00201764" w:rsidRPr="005C18F2" w:rsidRDefault="00201764" w:rsidP="005C18F2">
            <w:pPr>
              <w:spacing w:after="0" w:line="240" w:lineRule="auto"/>
            </w:pPr>
          </w:p>
          <w:p w14:paraId="54074673" w14:textId="596B4960" w:rsidR="00F35389" w:rsidRPr="005C18F2" w:rsidRDefault="00F35389" w:rsidP="005C18F2">
            <w:pPr>
              <w:spacing w:after="0" w:line="240" w:lineRule="auto"/>
            </w:pPr>
            <w:r w:rsidRPr="005C18F2">
              <w:t xml:space="preserve">Refer </w:t>
            </w:r>
            <w:r w:rsidR="004F0C47" w:rsidRPr="005C18F2">
              <w:t xml:space="preserve">to </w:t>
            </w:r>
            <w:r w:rsidRPr="005C18F2">
              <w:t xml:space="preserve">section </w:t>
            </w:r>
            <w:r w:rsidR="005E2841" w:rsidRPr="005C18F2">
              <w:t>1</w:t>
            </w:r>
            <w:r w:rsidR="00421DB1">
              <w:t>8</w:t>
            </w:r>
            <w:r w:rsidR="00201764">
              <w:t xml:space="preserve"> </w:t>
            </w:r>
            <w:r w:rsidR="00201764" w:rsidRPr="005C18F2">
              <w:rPr>
                <w:color w:val="000000"/>
              </w:rPr>
              <w:t>of this document</w:t>
            </w:r>
            <w:r w:rsidR="00201764">
              <w:t xml:space="preserve"> </w:t>
            </w:r>
            <w:r w:rsidRPr="005C18F2">
              <w:t>for the Race or Ethnicity codes supported.</w:t>
            </w:r>
          </w:p>
        </w:tc>
      </w:tr>
      <w:tr w:rsidR="006D5B5F" w:rsidRPr="004E5D15" w14:paraId="166079BA" w14:textId="77777777" w:rsidTr="005C18F2">
        <w:trPr>
          <w:trHeight w:val="550"/>
        </w:trPr>
        <w:tc>
          <w:tcPr>
            <w:tcW w:w="599" w:type="pct"/>
            <w:shd w:val="clear" w:color="auto" w:fill="auto"/>
            <w:vAlign w:val="center"/>
          </w:tcPr>
          <w:p w14:paraId="7DB3F728"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7C1DBEC0" w14:textId="77777777" w:rsidR="00F35389" w:rsidRPr="005C18F2" w:rsidRDefault="00F35389" w:rsidP="005C18F2">
            <w:pPr>
              <w:spacing w:after="0" w:line="240" w:lineRule="auto"/>
            </w:pPr>
            <w:r w:rsidRPr="005C18F2">
              <w:t>DMG06</w:t>
            </w:r>
          </w:p>
        </w:tc>
        <w:tc>
          <w:tcPr>
            <w:tcW w:w="818" w:type="pct"/>
            <w:shd w:val="clear" w:color="auto" w:fill="auto"/>
            <w:vAlign w:val="center"/>
          </w:tcPr>
          <w:p w14:paraId="1C2BCA75" w14:textId="77777777" w:rsidR="00F35389" w:rsidRPr="005C18F2" w:rsidRDefault="00F35389" w:rsidP="005C18F2">
            <w:pPr>
              <w:spacing w:after="0" w:line="240" w:lineRule="auto"/>
            </w:pPr>
            <w:r w:rsidRPr="005C18F2">
              <w:t>Citizenship Status Code</w:t>
            </w:r>
          </w:p>
        </w:tc>
        <w:tc>
          <w:tcPr>
            <w:tcW w:w="915" w:type="pct"/>
            <w:shd w:val="clear" w:color="auto" w:fill="auto"/>
            <w:vAlign w:val="center"/>
          </w:tcPr>
          <w:p w14:paraId="53A52C30" w14:textId="77777777" w:rsidR="00702279" w:rsidRDefault="00702279" w:rsidP="005C18F2">
            <w:pPr>
              <w:spacing w:after="0" w:line="240" w:lineRule="auto"/>
              <w:jc w:val="center"/>
              <w:rPr>
                <w:color w:val="000000"/>
              </w:rPr>
            </w:pPr>
          </w:p>
          <w:p w14:paraId="5E523346" w14:textId="77777777" w:rsidR="00702279" w:rsidRDefault="00702279" w:rsidP="005C18F2">
            <w:pPr>
              <w:spacing w:after="0" w:line="240" w:lineRule="auto"/>
              <w:jc w:val="center"/>
              <w:rPr>
                <w:color w:val="000000"/>
              </w:rPr>
            </w:pPr>
          </w:p>
          <w:p w14:paraId="34DAE3AC" w14:textId="77777777" w:rsidR="00702279" w:rsidRDefault="0017474A" w:rsidP="005C18F2">
            <w:pPr>
              <w:spacing w:after="0" w:line="240" w:lineRule="auto"/>
              <w:jc w:val="center"/>
              <w:rPr>
                <w:color w:val="000000"/>
              </w:rPr>
            </w:pPr>
            <w:r>
              <w:rPr>
                <w:color w:val="000000"/>
              </w:rPr>
              <w:t>1</w:t>
            </w:r>
          </w:p>
          <w:p w14:paraId="5702A3F9" w14:textId="1D24D018" w:rsidR="00F35389" w:rsidRPr="005C18F2" w:rsidRDefault="00C44A3E">
            <w:pPr>
              <w:spacing w:after="0" w:line="240" w:lineRule="auto"/>
              <w:jc w:val="center"/>
            </w:pPr>
            <w:r>
              <w:rPr>
                <w:color w:val="000000"/>
              </w:rPr>
              <w:br/>
            </w:r>
            <w:r w:rsidR="00F35389" w:rsidRPr="005C18F2">
              <w:rPr>
                <w:color w:val="000000"/>
              </w:rPr>
              <w:t>3</w:t>
            </w:r>
          </w:p>
        </w:tc>
        <w:tc>
          <w:tcPr>
            <w:tcW w:w="1922" w:type="pct"/>
            <w:shd w:val="clear" w:color="auto" w:fill="auto"/>
            <w:vAlign w:val="center"/>
          </w:tcPr>
          <w:p w14:paraId="646F06F4" w14:textId="284FFB24" w:rsidR="00702279" w:rsidRDefault="00702279" w:rsidP="005C18F2">
            <w:pPr>
              <w:spacing w:after="0" w:line="240" w:lineRule="auto"/>
            </w:pPr>
            <w:r w:rsidRPr="005C18F2">
              <w:t xml:space="preserve">The </w:t>
            </w:r>
            <w:r>
              <w:t>Citizenship</w:t>
            </w:r>
            <w:r w:rsidRPr="005C18F2">
              <w:t xml:space="preserve"> Status Code will be transmitted only for the Subscriber.</w:t>
            </w:r>
          </w:p>
          <w:p w14:paraId="1B596D83" w14:textId="26A58677" w:rsidR="00F35389" w:rsidRDefault="006B3C44" w:rsidP="005C18F2">
            <w:pPr>
              <w:spacing w:after="0" w:line="240" w:lineRule="auto"/>
            </w:pPr>
            <w:r w:rsidRPr="005C18F2">
              <w:t>“</w:t>
            </w:r>
            <w:r w:rsidR="00F35389" w:rsidRPr="005C18F2">
              <w:t>1</w:t>
            </w:r>
            <w:r w:rsidRPr="005C18F2">
              <w:t>”</w:t>
            </w:r>
            <w:r w:rsidR="000A76B6" w:rsidRPr="005C18F2">
              <w:t xml:space="preserve"> </w:t>
            </w:r>
            <w:r w:rsidR="00F35389" w:rsidRPr="005C18F2">
              <w:t>When the member is a U.S. Citizen</w:t>
            </w:r>
          </w:p>
          <w:p w14:paraId="50CAFD33" w14:textId="3971EC70" w:rsidR="00F35389" w:rsidRPr="005C18F2" w:rsidRDefault="006B3C44" w:rsidP="005C18F2">
            <w:pPr>
              <w:spacing w:after="0" w:line="240" w:lineRule="auto"/>
            </w:pPr>
            <w:r w:rsidRPr="005C18F2">
              <w:t>“</w:t>
            </w:r>
            <w:r w:rsidR="00F35389" w:rsidRPr="005C18F2">
              <w:t>3</w:t>
            </w:r>
            <w:r w:rsidRPr="005C18F2">
              <w:t>”</w:t>
            </w:r>
            <w:r w:rsidR="000A76B6" w:rsidRPr="005C18F2">
              <w:t xml:space="preserve"> </w:t>
            </w:r>
            <w:r w:rsidR="00F35389" w:rsidRPr="005C18F2">
              <w:t>When the member is a Resident Alien</w:t>
            </w:r>
          </w:p>
        </w:tc>
      </w:tr>
      <w:tr w:rsidR="006D5B5F" w:rsidRPr="004E5D15" w14:paraId="15EB6658" w14:textId="77777777" w:rsidTr="005C18F2">
        <w:trPr>
          <w:trHeight w:val="550"/>
        </w:trPr>
        <w:tc>
          <w:tcPr>
            <w:tcW w:w="599" w:type="pct"/>
            <w:shd w:val="clear" w:color="auto" w:fill="auto"/>
            <w:vAlign w:val="center"/>
          </w:tcPr>
          <w:p w14:paraId="0E2A9324" w14:textId="39ED78C1" w:rsidR="00F35389" w:rsidRPr="005C18F2" w:rsidRDefault="00C823ED" w:rsidP="005C18F2">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125B72E5" w14:textId="77777777" w:rsidR="00F35389" w:rsidRPr="005C18F2" w:rsidRDefault="00F35389" w:rsidP="005C18F2">
            <w:pPr>
              <w:spacing w:after="0" w:line="240" w:lineRule="auto"/>
            </w:pPr>
            <w:r w:rsidRPr="005C18F2">
              <w:t>EC</w:t>
            </w:r>
          </w:p>
        </w:tc>
        <w:tc>
          <w:tcPr>
            <w:tcW w:w="818" w:type="pct"/>
            <w:shd w:val="clear" w:color="auto" w:fill="auto"/>
            <w:vAlign w:val="center"/>
          </w:tcPr>
          <w:p w14:paraId="5953721D" w14:textId="77777777" w:rsidR="00F35389" w:rsidRPr="005C18F2" w:rsidRDefault="00F35389" w:rsidP="005C18F2">
            <w:pPr>
              <w:spacing w:after="0" w:line="240" w:lineRule="auto"/>
            </w:pPr>
            <w:r w:rsidRPr="005C18F2">
              <w:t>Employment Class</w:t>
            </w:r>
          </w:p>
        </w:tc>
        <w:tc>
          <w:tcPr>
            <w:tcW w:w="915" w:type="pct"/>
            <w:shd w:val="clear" w:color="auto" w:fill="auto"/>
            <w:vAlign w:val="center"/>
          </w:tcPr>
          <w:p w14:paraId="714DA1D7" w14:textId="77777777" w:rsidR="00F35389" w:rsidRPr="005C18F2" w:rsidRDefault="00F35389" w:rsidP="005C18F2">
            <w:pPr>
              <w:spacing w:after="0" w:line="240" w:lineRule="auto"/>
              <w:jc w:val="center"/>
            </w:pPr>
          </w:p>
        </w:tc>
        <w:tc>
          <w:tcPr>
            <w:tcW w:w="1922" w:type="pct"/>
            <w:shd w:val="clear" w:color="auto" w:fill="auto"/>
            <w:vAlign w:val="center"/>
          </w:tcPr>
          <w:p w14:paraId="4A46B71B" w14:textId="44D73494" w:rsidR="00F35389" w:rsidRPr="005C18F2" w:rsidRDefault="00F35389" w:rsidP="005C18F2">
            <w:pPr>
              <w:spacing w:after="0" w:line="240" w:lineRule="auto"/>
            </w:pPr>
            <w:r w:rsidRPr="005C18F2">
              <w:t xml:space="preserve">This segment will not be transmitted by </w:t>
            </w:r>
            <w:r w:rsidR="00932E93" w:rsidRPr="005C18F2">
              <w:t>Covered California</w:t>
            </w:r>
            <w:r w:rsidRPr="005C18F2">
              <w:t>.</w:t>
            </w:r>
          </w:p>
        </w:tc>
      </w:tr>
      <w:tr w:rsidR="006D5B5F" w:rsidRPr="004E5D15" w14:paraId="552E60A1" w14:textId="77777777" w:rsidTr="005C18F2">
        <w:trPr>
          <w:trHeight w:val="550"/>
        </w:trPr>
        <w:tc>
          <w:tcPr>
            <w:tcW w:w="599" w:type="pct"/>
            <w:shd w:val="clear" w:color="auto" w:fill="auto"/>
            <w:vAlign w:val="center"/>
          </w:tcPr>
          <w:p w14:paraId="02C20827" w14:textId="663E6212" w:rsidR="00F35389" w:rsidRPr="005C18F2" w:rsidRDefault="00C823ED" w:rsidP="005C18F2">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68BF6CE6" w14:textId="77777777" w:rsidR="00F35389" w:rsidRPr="005C18F2" w:rsidRDefault="00F35389" w:rsidP="005C18F2">
            <w:pPr>
              <w:spacing w:after="0" w:line="240" w:lineRule="auto"/>
            </w:pPr>
            <w:r w:rsidRPr="005C18F2">
              <w:t>ICM</w:t>
            </w:r>
          </w:p>
        </w:tc>
        <w:tc>
          <w:tcPr>
            <w:tcW w:w="818" w:type="pct"/>
            <w:shd w:val="clear" w:color="auto" w:fill="auto"/>
            <w:vAlign w:val="center"/>
          </w:tcPr>
          <w:p w14:paraId="12C19E42" w14:textId="77777777" w:rsidR="00F35389" w:rsidRPr="005C18F2" w:rsidRDefault="00F35389" w:rsidP="005C18F2">
            <w:pPr>
              <w:spacing w:after="0" w:line="240" w:lineRule="auto"/>
            </w:pPr>
            <w:r w:rsidRPr="005C18F2">
              <w:t>Member Income</w:t>
            </w:r>
          </w:p>
        </w:tc>
        <w:tc>
          <w:tcPr>
            <w:tcW w:w="915" w:type="pct"/>
            <w:shd w:val="clear" w:color="auto" w:fill="auto"/>
            <w:vAlign w:val="center"/>
          </w:tcPr>
          <w:p w14:paraId="28E10745" w14:textId="77777777" w:rsidR="00F35389" w:rsidRPr="005C18F2" w:rsidRDefault="00F35389" w:rsidP="005C18F2">
            <w:pPr>
              <w:spacing w:after="0" w:line="240" w:lineRule="auto"/>
              <w:jc w:val="center"/>
            </w:pPr>
          </w:p>
        </w:tc>
        <w:tc>
          <w:tcPr>
            <w:tcW w:w="1922" w:type="pct"/>
            <w:shd w:val="clear" w:color="auto" w:fill="auto"/>
            <w:vAlign w:val="center"/>
          </w:tcPr>
          <w:p w14:paraId="5BE0ABDF" w14:textId="6318786E" w:rsidR="00F35389" w:rsidRPr="005C18F2" w:rsidRDefault="00F35389" w:rsidP="005C18F2">
            <w:pPr>
              <w:spacing w:after="0" w:line="240" w:lineRule="auto"/>
            </w:pPr>
            <w:r w:rsidRPr="005C18F2">
              <w:t xml:space="preserve">This segment will not be transmitted by </w:t>
            </w:r>
            <w:r w:rsidR="00932E93" w:rsidRPr="005C18F2">
              <w:t>Covered California</w:t>
            </w:r>
            <w:r w:rsidRPr="005C18F2">
              <w:t>.</w:t>
            </w:r>
          </w:p>
        </w:tc>
      </w:tr>
      <w:tr w:rsidR="006D5B5F" w:rsidRPr="004E5D15" w14:paraId="20DA424D" w14:textId="77777777" w:rsidTr="005C18F2">
        <w:trPr>
          <w:trHeight w:val="550"/>
        </w:trPr>
        <w:tc>
          <w:tcPr>
            <w:tcW w:w="599" w:type="pct"/>
            <w:shd w:val="clear" w:color="auto" w:fill="auto"/>
            <w:vAlign w:val="center"/>
          </w:tcPr>
          <w:p w14:paraId="6F3DD96D" w14:textId="02454434" w:rsidR="00F35389" w:rsidRPr="005C18F2" w:rsidRDefault="00C823ED" w:rsidP="005C18F2">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32CB1BBE" w14:textId="77777777" w:rsidR="00F35389" w:rsidRPr="005C18F2" w:rsidRDefault="00F35389" w:rsidP="005C18F2">
            <w:pPr>
              <w:spacing w:after="0" w:line="240" w:lineRule="auto"/>
            </w:pPr>
            <w:r w:rsidRPr="005C18F2">
              <w:t>AMT</w:t>
            </w:r>
          </w:p>
        </w:tc>
        <w:tc>
          <w:tcPr>
            <w:tcW w:w="818" w:type="pct"/>
            <w:shd w:val="clear" w:color="auto" w:fill="auto"/>
            <w:vAlign w:val="center"/>
          </w:tcPr>
          <w:p w14:paraId="34F4064A" w14:textId="77777777" w:rsidR="00F35389" w:rsidRPr="005C18F2" w:rsidRDefault="00F35389" w:rsidP="005C18F2">
            <w:pPr>
              <w:spacing w:after="0" w:line="240" w:lineRule="auto"/>
            </w:pPr>
            <w:r w:rsidRPr="005C18F2">
              <w:t>Member Policy Amounts</w:t>
            </w:r>
          </w:p>
        </w:tc>
        <w:tc>
          <w:tcPr>
            <w:tcW w:w="915" w:type="pct"/>
            <w:shd w:val="clear" w:color="auto" w:fill="auto"/>
            <w:vAlign w:val="center"/>
          </w:tcPr>
          <w:p w14:paraId="10A21C8D" w14:textId="77777777" w:rsidR="00F35389" w:rsidRPr="005C18F2" w:rsidRDefault="00F35389" w:rsidP="005C18F2">
            <w:pPr>
              <w:spacing w:after="0" w:line="240" w:lineRule="auto"/>
              <w:jc w:val="center"/>
            </w:pPr>
          </w:p>
        </w:tc>
        <w:tc>
          <w:tcPr>
            <w:tcW w:w="1922" w:type="pct"/>
            <w:shd w:val="clear" w:color="auto" w:fill="auto"/>
            <w:vAlign w:val="center"/>
          </w:tcPr>
          <w:p w14:paraId="362E14A1" w14:textId="372B588A" w:rsidR="00F35389" w:rsidRPr="005C18F2" w:rsidRDefault="00F35389" w:rsidP="005C18F2">
            <w:pPr>
              <w:spacing w:after="0" w:line="240" w:lineRule="auto"/>
            </w:pPr>
            <w:r w:rsidRPr="005C18F2">
              <w:t xml:space="preserve">This segment will not be transmitted by </w:t>
            </w:r>
            <w:r w:rsidR="00932E93" w:rsidRPr="005C18F2">
              <w:t>Covered California</w:t>
            </w:r>
            <w:r w:rsidRPr="005C18F2">
              <w:t>.</w:t>
            </w:r>
          </w:p>
        </w:tc>
      </w:tr>
      <w:tr w:rsidR="006D5B5F" w:rsidRPr="004E5D15" w14:paraId="075586DC" w14:textId="77777777" w:rsidTr="005C18F2">
        <w:trPr>
          <w:trHeight w:val="550"/>
        </w:trPr>
        <w:tc>
          <w:tcPr>
            <w:tcW w:w="599" w:type="pct"/>
            <w:shd w:val="clear" w:color="auto" w:fill="auto"/>
            <w:vAlign w:val="center"/>
          </w:tcPr>
          <w:p w14:paraId="702E4755" w14:textId="36563570" w:rsidR="00F35389" w:rsidRPr="005C18F2" w:rsidRDefault="00C823ED" w:rsidP="005C18F2">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3A736D08" w14:textId="77777777" w:rsidR="00F35389" w:rsidRPr="005C18F2" w:rsidRDefault="00F35389" w:rsidP="005C18F2">
            <w:pPr>
              <w:spacing w:after="0" w:line="240" w:lineRule="auto"/>
            </w:pPr>
            <w:r w:rsidRPr="005C18F2">
              <w:t>HLH</w:t>
            </w:r>
          </w:p>
        </w:tc>
        <w:tc>
          <w:tcPr>
            <w:tcW w:w="818" w:type="pct"/>
            <w:shd w:val="clear" w:color="auto" w:fill="auto"/>
            <w:vAlign w:val="center"/>
          </w:tcPr>
          <w:p w14:paraId="792AAE22" w14:textId="77777777" w:rsidR="00F35389" w:rsidRPr="005C18F2" w:rsidRDefault="00F35389" w:rsidP="005C18F2">
            <w:pPr>
              <w:spacing w:after="0" w:line="240" w:lineRule="auto"/>
            </w:pPr>
            <w:r w:rsidRPr="005C18F2">
              <w:t>Member Health Information</w:t>
            </w:r>
          </w:p>
        </w:tc>
        <w:tc>
          <w:tcPr>
            <w:tcW w:w="915" w:type="pct"/>
            <w:shd w:val="clear" w:color="auto" w:fill="auto"/>
            <w:vAlign w:val="center"/>
          </w:tcPr>
          <w:p w14:paraId="75675392" w14:textId="77777777" w:rsidR="00F35389" w:rsidRPr="005C18F2" w:rsidRDefault="00F35389" w:rsidP="005C18F2">
            <w:pPr>
              <w:spacing w:after="0" w:line="240" w:lineRule="auto"/>
              <w:jc w:val="center"/>
            </w:pPr>
          </w:p>
        </w:tc>
        <w:tc>
          <w:tcPr>
            <w:tcW w:w="1922" w:type="pct"/>
            <w:shd w:val="clear" w:color="auto" w:fill="auto"/>
            <w:vAlign w:val="center"/>
          </w:tcPr>
          <w:p w14:paraId="17FE06BF" w14:textId="6A72B93B" w:rsidR="00F35389" w:rsidRPr="005C18F2" w:rsidRDefault="00F35389" w:rsidP="005C18F2">
            <w:pPr>
              <w:spacing w:after="0" w:line="240" w:lineRule="auto"/>
            </w:pPr>
            <w:r w:rsidRPr="005C18F2">
              <w:t xml:space="preserve">This segment will not be transmitted by </w:t>
            </w:r>
            <w:r w:rsidR="00932E93" w:rsidRPr="005C18F2">
              <w:t>Covered California</w:t>
            </w:r>
            <w:r w:rsidRPr="005C18F2">
              <w:t>.</w:t>
            </w:r>
          </w:p>
        </w:tc>
      </w:tr>
      <w:tr w:rsidR="006D5B5F" w:rsidRPr="004E5D15" w14:paraId="64798A63" w14:textId="77777777" w:rsidTr="005C18F2">
        <w:trPr>
          <w:trHeight w:val="550"/>
        </w:trPr>
        <w:tc>
          <w:tcPr>
            <w:tcW w:w="599" w:type="pct"/>
            <w:shd w:val="clear" w:color="auto" w:fill="auto"/>
            <w:vAlign w:val="center"/>
          </w:tcPr>
          <w:p w14:paraId="7723659C" w14:textId="77777777" w:rsidR="00F35389" w:rsidRPr="005C18F2" w:rsidRDefault="00F35389" w:rsidP="005C18F2">
            <w:pPr>
              <w:spacing w:after="0" w:line="240" w:lineRule="auto"/>
              <w:rPr>
                <w:rFonts w:eastAsia="Times New Roman"/>
              </w:rPr>
            </w:pPr>
            <w:r w:rsidRPr="005C18F2">
              <w:t>2100A</w:t>
            </w:r>
          </w:p>
        </w:tc>
        <w:tc>
          <w:tcPr>
            <w:tcW w:w="745" w:type="pct"/>
            <w:shd w:val="clear" w:color="auto" w:fill="auto"/>
            <w:vAlign w:val="center"/>
          </w:tcPr>
          <w:p w14:paraId="23FDFAA6" w14:textId="77777777" w:rsidR="00F35389" w:rsidRPr="005C18F2" w:rsidRDefault="00F35389" w:rsidP="005C18F2">
            <w:pPr>
              <w:spacing w:after="0" w:line="240" w:lineRule="auto"/>
            </w:pPr>
            <w:r w:rsidRPr="005C18F2">
              <w:t>LUI</w:t>
            </w:r>
          </w:p>
        </w:tc>
        <w:tc>
          <w:tcPr>
            <w:tcW w:w="818" w:type="pct"/>
            <w:shd w:val="clear" w:color="auto" w:fill="auto"/>
            <w:vAlign w:val="center"/>
          </w:tcPr>
          <w:p w14:paraId="61857836" w14:textId="77777777" w:rsidR="00F35389" w:rsidRPr="005C18F2" w:rsidRDefault="00F35389" w:rsidP="005C18F2">
            <w:pPr>
              <w:spacing w:after="0" w:line="240" w:lineRule="auto"/>
            </w:pPr>
            <w:r w:rsidRPr="005C18F2">
              <w:t>Member Language</w:t>
            </w:r>
          </w:p>
        </w:tc>
        <w:tc>
          <w:tcPr>
            <w:tcW w:w="915" w:type="pct"/>
            <w:shd w:val="clear" w:color="auto" w:fill="auto"/>
            <w:vAlign w:val="center"/>
          </w:tcPr>
          <w:p w14:paraId="58619B83" w14:textId="77777777" w:rsidR="00F35389" w:rsidRPr="005C18F2" w:rsidRDefault="00F35389" w:rsidP="005C18F2">
            <w:pPr>
              <w:spacing w:after="0" w:line="240" w:lineRule="auto"/>
              <w:jc w:val="center"/>
            </w:pPr>
          </w:p>
        </w:tc>
        <w:tc>
          <w:tcPr>
            <w:tcW w:w="1922" w:type="pct"/>
            <w:shd w:val="clear" w:color="auto" w:fill="auto"/>
            <w:vAlign w:val="center"/>
          </w:tcPr>
          <w:p w14:paraId="3397E002" w14:textId="77777777" w:rsidR="00F35389" w:rsidRPr="005C18F2" w:rsidRDefault="00F35389" w:rsidP="005C18F2">
            <w:pPr>
              <w:spacing w:after="0" w:line="240" w:lineRule="auto"/>
            </w:pPr>
            <w:r w:rsidRPr="005C18F2">
              <w:t>Spoken and Written language information will be transmitted when known.</w:t>
            </w:r>
          </w:p>
        </w:tc>
      </w:tr>
      <w:tr w:rsidR="006D5B5F" w:rsidRPr="004E5D15" w14:paraId="0E0E6962" w14:textId="77777777" w:rsidTr="005C18F2">
        <w:trPr>
          <w:trHeight w:val="550"/>
        </w:trPr>
        <w:tc>
          <w:tcPr>
            <w:tcW w:w="599" w:type="pct"/>
            <w:shd w:val="clear" w:color="auto" w:fill="auto"/>
            <w:vAlign w:val="center"/>
          </w:tcPr>
          <w:p w14:paraId="25BED3C1"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24CE5A26" w14:textId="77777777" w:rsidR="00F35389" w:rsidRPr="005C18F2" w:rsidRDefault="00F35389" w:rsidP="005C18F2">
            <w:pPr>
              <w:spacing w:after="0" w:line="240" w:lineRule="auto"/>
            </w:pPr>
            <w:r w:rsidRPr="005C18F2">
              <w:rPr>
                <w:color w:val="000000"/>
              </w:rPr>
              <w:t>LUI01</w:t>
            </w:r>
          </w:p>
        </w:tc>
        <w:tc>
          <w:tcPr>
            <w:tcW w:w="818" w:type="pct"/>
            <w:shd w:val="clear" w:color="auto" w:fill="auto"/>
            <w:vAlign w:val="center"/>
          </w:tcPr>
          <w:p w14:paraId="1B651EC7" w14:textId="77777777" w:rsidR="00F35389" w:rsidRPr="005C18F2" w:rsidRDefault="00F35389" w:rsidP="005C18F2">
            <w:pPr>
              <w:spacing w:after="0" w:line="240" w:lineRule="auto"/>
            </w:pPr>
            <w:r w:rsidRPr="005C18F2">
              <w:rPr>
                <w:color w:val="000000"/>
              </w:rPr>
              <w:t>Identification Code Qualifier</w:t>
            </w:r>
          </w:p>
        </w:tc>
        <w:tc>
          <w:tcPr>
            <w:tcW w:w="915" w:type="pct"/>
            <w:shd w:val="clear" w:color="auto" w:fill="auto"/>
            <w:vAlign w:val="center"/>
          </w:tcPr>
          <w:p w14:paraId="115A69E6" w14:textId="77777777" w:rsidR="00F35389" w:rsidRPr="005C18F2" w:rsidRDefault="00F35389" w:rsidP="005C18F2">
            <w:pPr>
              <w:spacing w:after="0" w:line="240" w:lineRule="auto"/>
              <w:jc w:val="center"/>
            </w:pPr>
            <w:r w:rsidRPr="005C18F2">
              <w:rPr>
                <w:color w:val="000000"/>
              </w:rPr>
              <w:t>LE</w:t>
            </w:r>
          </w:p>
        </w:tc>
        <w:tc>
          <w:tcPr>
            <w:tcW w:w="1922" w:type="pct"/>
            <w:shd w:val="clear" w:color="auto" w:fill="auto"/>
            <w:vAlign w:val="center"/>
          </w:tcPr>
          <w:p w14:paraId="549D5978" w14:textId="08CA02BE" w:rsidR="00F35389" w:rsidRDefault="00F35389" w:rsidP="005C18F2">
            <w:pPr>
              <w:spacing w:after="0" w:line="240" w:lineRule="auto"/>
            </w:pPr>
            <w:r w:rsidRPr="005C18F2">
              <w:rPr>
                <w:color w:val="000000"/>
              </w:rPr>
              <w:t xml:space="preserve">ISO 639 language codes are used and </w:t>
            </w:r>
            <w:r w:rsidRPr="005C18F2">
              <w:t>will be transmitted in the associated LUI02 element.</w:t>
            </w:r>
          </w:p>
          <w:p w14:paraId="48D7E573" w14:textId="77777777" w:rsidR="00201764" w:rsidRPr="005C18F2" w:rsidRDefault="00201764" w:rsidP="005C18F2">
            <w:pPr>
              <w:spacing w:after="0" w:line="240" w:lineRule="auto"/>
            </w:pPr>
          </w:p>
          <w:p w14:paraId="337E4449" w14:textId="03EADF3D" w:rsidR="00F35389" w:rsidRPr="005C18F2" w:rsidRDefault="00F35389" w:rsidP="005C18F2">
            <w:pPr>
              <w:spacing w:after="0" w:line="240" w:lineRule="auto"/>
            </w:pPr>
            <w:r w:rsidRPr="005C18F2">
              <w:t xml:space="preserve">Refer </w:t>
            </w:r>
            <w:r w:rsidR="00C823ED" w:rsidRPr="005C18F2">
              <w:t xml:space="preserve">to </w:t>
            </w:r>
            <w:r w:rsidRPr="005C18F2">
              <w:t xml:space="preserve">section </w:t>
            </w:r>
            <w:r w:rsidR="004B399C" w:rsidRPr="005C18F2">
              <w:t>1</w:t>
            </w:r>
            <w:r w:rsidR="00421DB1">
              <w:t>7</w:t>
            </w:r>
            <w:r w:rsidRPr="005C18F2">
              <w:t xml:space="preserve"> </w:t>
            </w:r>
            <w:r w:rsidR="00201764" w:rsidRPr="005C18F2">
              <w:rPr>
                <w:color w:val="000000"/>
              </w:rPr>
              <w:t xml:space="preserve">of this document </w:t>
            </w:r>
            <w:r w:rsidRPr="005C18F2">
              <w:t>for the Spoken and Written language codes supported.</w:t>
            </w:r>
          </w:p>
        </w:tc>
      </w:tr>
      <w:tr w:rsidR="006D5B5F" w:rsidRPr="004E5D15" w14:paraId="4AF9CC7C" w14:textId="77777777" w:rsidTr="005C18F2">
        <w:trPr>
          <w:trHeight w:val="550"/>
        </w:trPr>
        <w:tc>
          <w:tcPr>
            <w:tcW w:w="599" w:type="pct"/>
            <w:shd w:val="clear" w:color="auto" w:fill="auto"/>
            <w:vAlign w:val="center"/>
          </w:tcPr>
          <w:p w14:paraId="59ED854E"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081FDDBA" w14:textId="77777777" w:rsidR="00F35389" w:rsidRPr="005C18F2" w:rsidRDefault="00F35389" w:rsidP="005C18F2">
            <w:pPr>
              <w:spacing w:after="0" w:line="240" w:lineRule="auto"/>
            </w:pPr>
            <w:r w:rsidRPr="005C18F2">
              <w:rPr>
                <w:color w:val="000000"/>
              </w:rPr>
              <w:t>LUI04</w:t>
            </w:r>
          </w:p>
        </w:tc>
        <w:tc>
          <w:tcPr>
            <w:tcW w:w="818" w:type="pct"/>
            <w:shd w:val="clear" w:color="auto" w:fill="auto"/>
            <w:vAlign w:val="center"/>
          </w:tcPr>
          <w:p w14:paraId="4989DA9F" w14:textId="77777777" w:rsidR="00F35389" w:rsidRPr="005C18F2" w:rsidRDefault="00F35389" w:rsidP="005C18F2">
            <w:pPr>
              <w:spacing w:after="0" w:line="240" w:lineRule="auto"/>
            </w:pPr>
            <w:r w:rsidRPr="005C18F2">
              <w:rPr>
                <w:color w:val="000000"/>
              </w:rPr>
              <w:t>Language Use Indicator</w:t>
            </w:r>
          </w:p>
        </w:tc>
        <w:tc>
          <w:tcPr>
            <w:tcW w:w="915" w:type="pct"/>
            <w:shd w:val="clear" w:color="auto" w:fill="auto"/>
            <w:vAlign w:val="center"/>
          </w:tcPr>
          <w:p w14:paraId="34468D30" w14:textId="77777777" w:rsidR="006B3C44" w:rsidRPr="005C18F2" w:rsidRDefault="00F35389" w:rsidP="005C18F2">
            <w:pPr>
              <w:spacing w:after="0" w:line="240" w:lineRule="auto"/>
              <w:jc w:val="center"/>
              <w:rPr>
                <w:color w:val="000000"/>
              </w:rPr>
            </w:pPr>
            <w:r w:rsidRPr="005C18F2">
              <w:rPr>
                <w:color w:val="000000"/>
              </w:rPr>
              <w:t>6</w:t>
            </w:r>
          </w:p>
          <w:p w14:paraId="4894EC7D" w14:textId="41B76911" w:rsidR="00F35389" w:rsidRPr="005C18F2" w:rsidRDefault="00F35389" w:rsidP="005C18F2">
            <w:pPr>
              <w:spacing w:after="0" w:line="240" w:lineRule="auto"/>
              <w:jc w:val="center"/>
              <w:rPr>
                <w:color w:val="000000"/>
              </w:rPr>
            </w:pPr>
            <w:r w:rsidRPr="005C18F2">
              <w:rPr>
                <w:color w:val="000000"/>
              </w:rPr>
              <w:t>7</w:t>
            </w:r>
          </w:p>
        </w:tc>
        <w:tc>
          <w:tcPr>
            <w:tcW w:w="1922" w:type="pct"/>
            <w:shd w:val="clear" w:color="auto" w:fill="auto"/>
            <w:vAlign w:val="center"/>
          </w:tcPr>
          <w:p w14:paraId="14415260" w14:textId="7CEF8416" w:rsidR="00F35389" w:rsidRPr="005C18F2" w:rsidRDefault="006B3C44" w:rsidP="005C18F2">
            <w:pPr>
              <w:spacing w:after="0" w:line="240" w:lineRule="auto"/>
              <w:rPr>
                <w:color w:val="000000"/>
              </w:rPr>
            </w:pPr>
            <w:r w:rsidRPr="005C18F2">
              <w:rPr>
                <w:color w:val="000000"/>
              </w:rPr>
              <w:t>“</w:t>
            </w:r>
            <w:r w:rsidR="00F35389" w:rsidRPr="005C18F2">
              <w:rPr>
                <w:color w:val="000000"/>
              </w:rPr>
              <w:t>6</w:t>
            </w:r>
            <w:r w:rsidRPr="005C18F2">
              <w:rPr>
                <w:color w:val="000000"/>
              </w:rPr>
              <w:t>”</w:t>
            </w:r>
            <w:r w:rsidR="000A76B6" w:rsidRPr="005C18F2">
              <w:rPr>
                <w:color w:val="000000"/>
              </w:rPr>
              <w:t xml:space="preserve"> </w:t>
            </w:r>
            <w:r w:rsidR="00F35389" w:rsidRPr="005C18F2">
              <w:rPr>
                <w:color w:val="000000"/>
              </w:rPr>
              <w:t>Written Language</w:t>
            </w:r>
          </w:p>
          <w:p w14:paraId="2901F3FC" w14:textId="46F24299" w:rsidR="00F35389" w:rsidRPr="005C18F2" w:rsidRDefault="006B3C44" w:rsidP="005C18F2">
            <w:pPr>
              <w:spacing w:after="0" w:line="240" w:lineRule="auto"/>
            </w:pPr>
            <w:r w:rsidRPr="005C18F2">
              <w:rPr>
                <w:color w:val="000000"/>
              </w:rPr>
              <w:t>“</w:t>
            </w:r>
            <w:r w:rsidR="00F35389" w:rsidRPr="005C18F2">
              <w:rPr>
                <w:color w:val="000000"/>
              </w:rPr>
              <w:t>7</w:t>
            </w:r>
            <w:r w:rsidRPr="005C18F2">
              <w:rPr>
                <w:color w:val="000000"/>
              </w:rPr>
              <w:t>”</w:t>
            </w:r>
            <w:r w:rsidR="000A76B6" w:rsidRPr="005C18F2">
              <w:rPr>
                <w:color w:val="000000"/>
              </w:rPr>
              <w:t xml:space="preserve"> </w:t>
            </w:r>
            <w:r w:rsidR="00F35389" w:rsidRPr="005C18F2">
              <w:rPr>
                <w:color w:val="000000"/>
              </w:rPr>
              <w:t>Spoken Language</w:t>
            </w:r>
          </w:p>
        </w:tc>
      </w:tr>
      <w:tr w:rsidR="00FE1445" w:rsidRPr="004E5D15" w14:paraId="2DA05360" w14:textId="77777777" w:rsidTr="005C18F2">
        <w:trPr>
          <w:trHeight w:val="550"/>
        </w:trPr>
        <w:tc>
          <w:tcPr>
            <w:tcW w:w="599" w:type="pct"/>
            <w:shd w:val="clear" w:color="auto" w:fill="auto"/>
            <w:vAlign w:val="center"/>
          </w:tcPr>
          <w:p w14:paraId="1F075632" w14:textId="53E6E924" w:rsidR="00FE1445" w:rsidRPr="005C18F2" w:rsidRDefault="00FE1445" w:rsidP="005C18F2">
            <w:pPr>
              <w:spacing w:after="0" w:line="240" w:lineRule="auto"/>
            </w:pPr>
            <w:r>
              <w:t>2100B</w:t>
            </w:r>
          </w:p>
        </w:tc>
        <w:tc>
          <w:tcPr>
            <w:tcW w:w="745" w:type="pct"/>
            <w:shd w:val="clear" w:color="auto" w:fill="auto"/>
            <w:vAlign w:val="center"/>
          </w:tcPr>
          <w:p w14:paraId="77826F69" w14:textId="77777777" w:rsidR="00FE1445" w:rsidRPr="005C18F2" w:rsidRDefault="00FE1445" w:rsidP="005C18F2">
            <w:pPr>
              <w:spacing w:after="0" w:line="240" w:lineRule="auto"/>
            </w:pPr>
          </w:p>
        </w:tc>
        <w:tc>
          <w:tcPr>
            <w:tcW w:w="818" w:type="pct"/>
            <w:shd w:val="clear" w:color="auto" w:fill="auto"/>
            <w:vAlign w:val="center"/>
          </w:tcPr>
          <w:p w14:paraId="61F918A3" w14:textId="44AB7388" w:rsidR="00FE1445" w:rsidRPr="005C18F2" w:rsidRDefault="00FE1445" w:rsidP="005C18F2">
            <w:pPr>
              <w:spacing w:after="0" w:line="240" w:lineRule="auto"/>
            </w:pPr>
            <w:r>
              <w:t>Incorrect Member Name</w:t>
            </w:r>
          </w:p>
        </w:tc>
        <w:tc>
          <w:tcPr>
            <w:tcW w:w="915" w:type="pct"/>
            <w:shd w:val="clear" w:color="auto" w:fill="auto"/>
            <w:vAlign w:val="center"/>
          </w:tcPr>
          <w:p w14:paraId="2C330B0B" w14:textId="77777777" w:rsidR="00FE1445" w:rsidRPr="005C18F2" w:rsidRDefault="00FE1445" w:rsidP="005C18F2">
            <w:pPr>
              <w:spacing w:after="0" w:line="240" w:lineRule="auto"/>
              <w:jc w:val="center"/>
            </w:pPr>
          </w:p>
        </w:tc>
        <w:tc>
          <w:tcPr>
            <w:tcW w:w="1922" w:type="pct"/>
            <w:shd w:val="clear" w:color="auto" w:fill="auto"/>
            <w:vAlign w:val="center"/>
          </w:tcPr>
          <w:p w14:paraId="3D3B7911" w14:textId="0198B8EE" w:rsidR="00FE1445" w:rsidRPr="005C18F2" w:rsidRDefault="009C1B8E" w:rsidP="005C18F2">
            <w:pPr>
              <w:spacing w:after="0" w:line="240" w:lineRule="auto"/>
            </w:pPr>
            <w:r>
              <w:rPr>
                <w:color w:val="000000"/>
              </w:rPr>
              <w:t>In the Initial Enrollment file t</w:t>
            </w:r>
            <w:r w:rsidR="00FE1445" w:rsidRPr="005C18F2">
              <w:rPr>
                <w:color w:val="000000"/>
              </w:rPr>
              <w:t>his loop will not be transmitted by Covered California.</w:t>
            </w:r>
          </w:p>
        </w:tc>
      </w:tr>
      <w:tr w:rsidR="006D5B5F" w:rsidRPr="004E5D15" w14:paraId="353332D3" w14:textId="77777777" w:rsidTr="005C18F2">
        <w:trPr>
          <w:trHeight w:val="550"/>
        </w:trPr>
        <w:tc>
          <w:tcPr>
            <w:tcW w:w="599" w:type="pct"/>
            <w:shd w:val="clear" w:color="auto" w:fill="auto"/>
            <w:vAlign w:val="center"/>
          </w:tcPr>
          <w:p w14:paraId="4B1B7259" w14:textId="77777777" w:rsidR="00F35389" w:rsidRPr="005C18F2" w:rsidRDefault="00F35389" w:rsidP="005C18F2">
            <w:pPr>
              <w:spacing w:after="0" w:line="240" w:lineRule="auto"/>
              <w:rPr>
                <w:rFonts w:eastAsia="Times New Roman"/>
              </w:rPr>
            </w:pPr>
            <w:r w:rsidRPr="005C18F2">
              <w:lastRenderedPageBreak/>
              <w:t>2100C</w:t>
            </w:r>
          </w:p>
        </w:tc>
        <w:tc>
          <w:tcPr>
            <w:tcW w:w="745" w:type="pct"/>
            <w:shd w:val="clear" w:color="auto" w:fill="auto"/>
            <w:vAlign w:val="center"/>
          </w:tcPr>
          <w:p w14:paraId="76FEA76E" w14:textId="77777777" w:rsidR="00F35389" w:rsidRPr="005C18F2" w:rsidRDefault="00F35389" w:rsidP="005C18F2">
            <w:pPr>
              <w:spacing w:after="0" w:line="240" w:lineRule="auto"/>
              <w:rPr>
                <w:strike/>
              </w:rPr>
            </w:pPr>
            <w:r w:rsidRPr="005C18F2">
              <w:t>NM1</w:t>
            </w:r>
          </w:p>
        </w:tc>
        <w:tc>
          <w:tcPr>
            <w:tcW w:w="818" w:type="pct"/>
            <w:shd w:val="clear" w:color="auto" w:fill="auto"/>
            <w:vAlign w:val="center"/>
          </w:tcPr>
          <w:p w14:paraId="226A24C5" w14:textId="77777777" w:rsidR="00F35389" w:rsidRPr="005C18F2" w:rsidRDefault="00F35389" w:rsidP="005C18F2">
            <w:pPr>
              <w:spacing w:after="0" w:line="240" w:lineRule="auto"/>
            </w:pPr>
            <w:r w:rsidRPr="005C18F2">
              <w:t>Member Mailing Address</w:t>
            </w:r>
          </w:p>
        </w:tc>
        <w:tc>
          <w:tcPr>
            <w:tcW w:w="915" w:type="pct"/>
            <w:shd w:val="clear" w:color="auto" w:fill="auto"/>
            <w:vAlign w:val="center"/>
          </w:tcPr>
          <w:p w14:paraId="5D114C24" w14:textId="77777777" w:rsidR="00F35389" w:rsidRPr="005C18F2" w:rsidRDefault="00F35389" w:rsidP="005C18F2">
            <w:pPr>
              <w:spacing w:after="0" w:line="240" w:lineRule="auto"/>
              <w:jc w:val="center"/>
            </w:pPr>
          </w:p>
        </w:tc>
        <w:tc>
          <w:tcPr>
            <w:tcW w:w="1922" w:type="pct"/>
            <w:shd w:val="clear" w:color="auto" w:fill="auto"/>
            <w:vAlign w:val="center"/>
          </w:tcPr>
          <w:p w14:paraId="7BA2F237" w14:textId="3C1F6348" w:rsidR="00F35389" w:rsidRPr="005C18F2" w:rsidRDefault="00F35389" w:rsidP="005C18F2">
            <w:pPr>
              <w:spacing w:after="0" w:line="240" w:lineRule="auto"/>
            </w:pPr>
            <w:r w:rsidRPr="005C18F2">
              <w:t>Member Mailing Address will always be sent for each member, even if it is the same as the Residential address.</w:t>
            </w:r>
          </w:p>
        </w:tc>
      </w:tr>
      <w:tr w:rsidR="006D5B5F" w:rsidRPr="004E5D15" w14:paraId="3F154770" w14:textId="77777777" w:rsidTr="005C18F2">
        <w:trPr>
          <w:trHeight w:val="550"/>
        </w:trPr>
        <w:tc>
          <w:tcPr>
            <w:tcW w:w="599" w:type="pct"/>
            <w:shd w:val="clear" w:color="auto" w:fill="auto"/>
            <w:vAlign w:val="center"/>
          </w:tcPr>
          <w:p w14:paraId="08319276"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70CC691E" w14:textId="77777777" w:rsidR="00F35389" w:rsidRPr="005C18F2" w:rsidRDefault="00F35389" w:rsidP="005C18F2">
            <w:pPr>
              <w:spacing w:after="0" w:line="240" w:lineRule="auto"/>
            </w:pPr>
            <w:r w:rsidRPr="005C18F2">
              <w:t>NM101</w:t>
            </w:r>
          </w:p>
        </w:tc>
        <w:tc>
          <w:tcPr>
            <w:tcW w:w="818" w:type="pct"/>
            <w:shd w:val="clear" w:color="auto" w:fill="auto"/>
            <w:vAlign w:val="center"/>
          </w:tcPr>
          <w:p w14:paraId="6CE9A333" w14:textId="77777777" w:rsidR="00F35389" w:rsidRPr="005C18F2" w:rsidRDefault="00F35389" w:rsidP="005C18F2">
            <w:pPr>
              <w:spacing w:after="0" w:line="240" w:lineRule="auto"/>
            </w:pPr>
            <w:r w:rsidRPr="005C18F2">
              <w:t xml:space="preserve">Entity Identifier Code </w:t>
            </w:r>
          </w:p>
        </w:tc>
        <w:tc>
          <w:tcPr>
            <w:tcW w:w="915" w:type="pct"/>
            <w:shd w:val="clear" w:color="auto" w:fill="auto"/>
            <w:vAlign w:val="center"/>
          </w:tcPr>
          <w:p w14:paraId="5A26CCBE" w14:textId="77777777" w:rsidR="00F35389" w:rsidRPr="005C18F2" w:rsidRDefault="00F35389" w:rsidP="005C18F2">
            <w:pPr>
              <w:spacing w:after="0" w:line="240" w:lineRule="auto"/>
              <w:jc w:val="center"/>
            </w:pPr>
            <w:r w:rsidRPr="005C18F2">
              <w:t>31</w:t>
            </w:r>
          </w:p>
        </w:tc>
        <w:tc>
          <w:tcPr>
            <w:tcW w:w="1922" w:type="pct"/>
            <w:shd w:val="clear" w:color="auto" w:fill="auto"/>
            <w:vAlign w:val="center"/>
          </w:tcPr>
          <w:p w14:paraId="1D89808C" w14:textId="77777777" w:rsidR="00F35389" w:rsidRPr="005C18F2" w:rsidRDefault="00F35389" w:rsidP="005C18F2">
            <w:pPr>
              <w:spacing w:after="0" w:line="240" w:lineRule="auto"/>
            </w:pPr>
            <w:r w:rsidRPr="005C18F2">
              <w:t>Indicates Postal Mailing Address</w:t>
            </w:r>
          </w:p>
        </w:tc>
      </w:tr>
      <w:tr w:rsidR="006D5B5F" w:rsidRPr="004E5D15" w14:paraId="355FE263" w14:textId="77777777" w:rsidTr="005C18F2">
        <w:trPr>
          <w:trHeight w:val="550"/>
        </w:trPr>
        <w:tc>
          <w:tcPr>
            <w:tcW w:w="599" w:type="pct"/>
            <w:shd w:val="clear" w:color="auto" w:fill="auto"/>
            <w:vAlign w:val="center"/>
          </w:tcPr>
          <w:p w14:paraId="2E625F97"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0EF9FDC6" w14:textId="77777777" w:rsidR="00F35389" w:rsidRPr="005C18F2" w:rsidRDefault="00F35389" w:rsidP="005C18F2">
            <w:pPr>
              <w:spacing w:after="0" w:line="240" w:lineRule="auto"/>
            </w:pPr>
            <w:r w:rsidRPr="005C18F2">
              <w:t>N3</w:t>
            </w:r>
          </w:p>
        </w:tc>
        <w:tc>
          <w:tcPr>
            <w:tcW w:w="818" w:type="pct"/>
            <w:shd w:val="clear" w:color="auto" w:fill="auto"/>
            <w:vAlign w:val="center"/>
          </w:tcPr>
          <w:p w14:paraId="27894735" w14:textId="77777777" w:rsidR="00F35389" w:rsidRPr="005C18F2" w:rsidRDefault="00F35389" w:rsidP="005C18F2">
            <w:pPr>
              <w:spacing w:after="0" w:line="240" w:lineRule="auto"/>
            </w:pPr>
            <w:r w:rsidRPr="005C18F2">
              <w:t>Member Mail Street Address</w:t>
            </w:r>
          </w:p>
        </w:tc>
        <w:tc>
          <w:tcPr>
            <w:tcW w:w="915" w:type="pct"/>
            <w:shd w:val="clear" w:color="auto" w:fill="auto"/>
            <w:vAlign w:val="center"/>
          </w:tcPr>
          <w:p w14:paraId="587D9185" w14:textId="77777777" w:rsidR="00F35389" w:rsidRPr="005C18F2" w:rsidRDefault="00F35389" w:rsidP="005C18F2">
            <w:pPr>
              <w:spacing w:after="0" w:line="240" w:lineRule="auto"/>
              <w:jc w:val="center"/>
            </w:pPr>
          </w:p>
        </w:tc>
        <w:tc>
          <w:tcPr>
            <w:tcW w:w="1922" w:type="pct"/>
            <w:shd w:val="clear" w:color="auto" w:fill="auto"/>
            <w:vAlign w:val="center"/>
          </w:tcPr>
          <w:p w14:paraId="64449047" w14:textId="77777777" w:rsidR="00F35389" w:rsidRPr="005C18F2" w:rsidRDefault="00F35389" w:rsidP="005C18F2">
            <w:pPr>
              <w:spacing w:after="0" w:line="240" w:lineRule="auto"/>
            </w:pPr>
            <w:r w:rsidRPr="005C18F2">
              <w:t>Street Address will be transmitted in the associated N301 element.</w:t>
            </w:r>
          </w:p>
        </w:tc>
      </w:tr>
      <w:tr w:rsidR="006D5B5F" w:rsidRPr="004E5D15" w14:paraId="4CA26D4E" w14:textId="77777777" w:rsidTr="005C18F2">
        <w:trPr>
          <w:trHeight w:val="550"/>
        </w:trPr>
        <w:tc>
          <w:tcPr>
            <w:tcW w:w="599" w:type="pct"/>
            <w:shd w:val="clear" w:color="auto" w:fill="auto"/>
            <w:vAlign w:val="center"/>
          </w:tcPr>
          <w:p w14:paraId="3A7CCDB3"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60EC2EC8" w14:textId="77777777" w:rsidR="00F35389" w:rsidRPr="005C18F2" w:rsidRDefault="00F35389" w:rsidP="005C18F2">
            <w:pPr>
              <w:spacing w:after="0" w:line="240" w:lineRule="auto"/>
            </w:pPr>
            <w:r w:rsidRPr="005C18F2">
              <w:t>N4</w:t>
            </w:r>
          </w:p>
        </w:tc>
        <w:tc>
          <w:tcPr>
            <w:tcW w:w="818" w:type="pct"/>
            <w:shd w:val="clear" w:color="auto" w:fill="auto"/>
            <w:vAlign w:val="center"/>
          </w:tcPr>
          <w:p w14:paraId="5FCB97EE" w14:textId="77777777" w:rsidR="00F35389" w:rsidRPr="005C18F2" w:rsidRDefault="00F35389" w:rsidP="005C18F2">
            <w:pPr>
              <w:spacing w:after="0" w:line="240" w:lineRule="auto"/>
            </w:pPr>
            <w:r w:rsidRPr="005C18F2">
              <w:t>Member Mailing City, State, ZIP Code</w:t>
            </w:r>
          </w:p>
        </w:tc>
        <w:tc>
          <w:tcPr>
            <w:tcW w:w="915" w:type="pct"/>
            <w:shd w:val="clear" w:color="auto" w:fill="auto"/>
            <w:vAlign w:val="center"/>
          </w:tcPr>
          <w:p w14:paraId="2090672B" w14:textId="77777777" w:rsidR="00F35389" w:rsidRPr="005C18F2" w:rsidRDefault="00F35389" w:rsidP="005C18F2">
            <w:pPr>
              <w:spacing w:after="0" w:line="240" w:lineRule="auto"/>
              <w:jc w:val="center"/>
            </w:pPr>
          </w:p>
        </w:tc>
        <w:tc>
          <w:tcPr>
            <w:tcW w:w="1922" w:type="pct"/>
            <w:shd w:val="clear" w:color="auto" w:fill="auto"/>
            <w:vAlign w:val="center"/>
          </w:tcPr>
          <w:p w14:paraId="5ED2B110" w14:textId="77777777" w:rsidR="00F35389" w:rsidRPr="005C18F2" w:rsidRDefault="00F35389" w:rsidP="005C18F2">
            <w:pPr>
              <w:spacing w:after="0" w:line="240" w:lineRule="auto"/>
            </w:pPr>
            <w:r w:rsidRPr="005C18F2">
              <w:t>Information will be transmitted in the associated N401-403 elements.</w:t>
            </w:r>
          </w:p>
          <w:p w14:paraId="53DFA7D9" w14:textId="77777777" w:rsidR="00F35389" w:rsidRPr="005C18F2" w:rsidRDefault="00F35389" w:rsidP="005C18F2">
            <w:pPr>
              <w:spacing w:after="0" w:line="240" w:lineRule="auto"/>
            </w:pPr>
          </w:p>
          <w:p w14:paraId="46372565" w14:textId="204C7AFE" w:rsidR="00F35389" w:rsidRPr="005C18F2" w:rsidRDefault="002C57CD" w:rsidP="005C18F2">
            <w:pPr>
              <w:spacing w:after="0" w:line="240" w:lineRule="auto"/>
            </w:pPr>
            <w:r>
              <w:t xml:space="preserve">N404 – </w:t>
            </w:r>
            <w:r w:rsidR="00F35389" w:rsidRPr="005C18F2">
              <w:t>N406 (Location Identifier/County Code) will not be sent in the Mailing A</w:t>
            </w:r>
            <w:r w:rsidR="00A96F14" w:rsidRPr="005C18F2">
              <w:t>dd</w:t>
            </w:r>
            <w:r w:rsidR="00F35389" w:rsidRPr="005C18F2">
              <w:t>ress loop.</w:t>
            </w:r>
          </w:p>
        </w:tc>
      </w:tr>
      <w:tr w:rsidR="006D5B5F" w:rsidRPr="004E5D15" w14:paraId="7A8A725B" w14:textId="77777777" w:rsidTr="005C18F2">
        <w:trPr>
          <w:trHeight w:val="550"/>
        </w:trPr>
        <w:tc>
          <w:tcPr>
            <w:tcW w:w="599" w:type="pct"/>
            <w:shd w:val="clear" w:color="auto" w:fill="auto"/>
            <w:vAlign w:val="center"/>
          </w:tcPr>
          <w:p w14:paraId="0E482C78" w14:textId="77777777" w:rsidR="00F35389" w:rsidRPr="005C18F2" w:rsidRDefault="00F35389" w:rsidP="005C18F2">
            <w:pPr>
              <w:spacing w:after="0" w:line="240" w:lineRule="auto"/>
              <w:rPr>
                <w:rFonts w:eastAsia="Times New Roman"/>
              </w:rPr>
            </w:pPr>
            <w:r w:rsidRPr="005C18F2">
              <w:t>2100D</w:t>
            </w:r>
          </w:p>
        </w:tc>
        <w:tc>
          <w:tcPr>
            <w:tcW w:w="745" w:type="pct"/>
            <w:shd w:val="clear" w:color="auto" w:fill="auto"/>
            <w:vAlign w:val="center"/>
          </w:tcPr>
          <w:p w14:paraId="01DEB6FD" w14:textId="77777777" w:rsidR="00F35389" w:rsidRPr="005C18F2" w:rsidRDefault="00F35389" w:rsidP="005C18F2">
            <w:pPr>
              <w:spacing w:after="0" w:line="240" w:lineRule="auto"/>
            </w:pPr>
            <w:r w:rsidRPr="005C18F2">
              <w:t>NM1</w:t>
            </w:r>
          </w:p>
        </w:tc>
        <w:tc>
          <w:tcPr>
            <w:tcW w:w="818" w:type="pct"/>
            <w:shd w:val="clear" w:color="auto" w:fill="auto"/>
            <w:vAlign w:val="center"/>
          </w:tcPr>
          <w:p w14:paraId="581EAEA6" w14:textId="77777777" w:rsidR="00F35389" w:rsidRPr="005C18F2" w:rsidRDefault="00F35389" w:rsidP="005C18F2">
            <w:pPr>
              <w:spacing w:after="0" w:line="240" w:lineRule="auto"/>
            </w:pPr>
            <w:r w:rsidRPr="005C18F2">
              <w:t>Member Employer Loop</w:t>
            </w:r>
          </w:p>
        </w:tc>
        <w:tc>
          <w:tcPr>
            <w:tcW w:w="915" w:type="pct"/>
            <w:shd w:val="clear" w:color="auto" w:fill="auto"/>
            <w:vAlign w:val="center"/>
          </w:tcPr>
          <w:p w14:paraId="2C1EECA0" w14:textId="77777777" w:rsidR="00F35389" w:rsidRPr="005C18F2" w:rsidRDefault="00F35389" w:rsidP="005C18F2">
            <w:pPr>
              <w:spacing w:after="0" w:line="240" w:lineRule="auto"/>
              <w:jc w:val="center"/>
            </w:pPr>
          </w:p>
        </w:tc>
        <w:tc>
          <w:tcPr>
            <w:tcW w:w="1922" w:type="pct"/>
            <w:shd w:val="clear" w:color="auto" w:fill="auto"/>
            <w:vAlign w:val="center"/>
          </w:tcPr>
          <w:p w14:paraId="39688A32" w14:textId="7882161D" w:rsidR="00F35389" w:rsidRPr="005C18F2" w:rsidRDefault="00F35389" w:rsidP="005C18F2">
            <w:pPr>
              <w:spacing w:after="0" w:line="240" w:lineRule="auto"/>
            </w:pPr>
            <w:r w:rsidRPr="005C18F2">
              <w:t xml:space="preserve">This loop will not be transmitted by </w:t>
            </w:r>
            <w:r w:rsidR="00932E93" w:rsidRPr="005C18F2">
              <w:t>Covered California</w:t>
            </w:r>
            <w:r w:rsidRPr="005C18F2">
              <w:t>.</w:t>
            </w:r>
          </w:p>
        </w:tc>
      </w:tr>
      <w:tr w:rsidR="006D5B5F" w:rsidRPr="004E5D15" w14:paraId="4ABA3297" w14:textId="77777777" w:rsidTr="005C18F2">
        <w:trPr>
          <w:trHeight w:val="550"/>
        </w:trPr>
        <w:tc>
          <w:tcPr>
            <w:tcW w:w="599" w:type="pct"/>
            <w:shd w:val="clear" w:color="auto" w:fill="auto"/>
            <w:vAlign w:val="center"/>
          </w:tcPr>
          <w:p w14:paraId="2C52173A" w14:textId="77777777" w:rsidR="00F35389" w:rsidRPr="005C18F2" w:rsidRDefault="00F35389" w:rsidP="005C18F2">
            <w:pPr>
              <w:spacing w:after="0" w:line="240" w:lineRule="auto"/>
              <w:rPr>
                <w:rFonts w:eastAsia="Times New Roman"/>
              </w:rPr>
            </w:pPr>
            <w:r w:rsidRPr="005C18F2">
              <w:t>2100E</w:t>
            </w:r>
          </w:p>
        </w:tc>
        <w:tc>
          <w:tcPr>
            <w:tcW w:w="745" w:type="pct"/>
            <w:shd w:val="clear" w:color="auto" w:fill="auto"/>
            <w:vAlign w:val="center"/>
          </w:tcPr>
          <w:p w14:paraId="6451E3CF" w14:textId="77777777" w:rsidR="00F35389" w:rsidRPr="005C18F2" w:rsidRDefault="00F35389" w:rsidP="005C18F2">
            <w:pPr>
              <w:spacing w:after="0" w:line="240" w:lineRule="auto"/>
            </w:pPr>
            <w:r w:rsidRPr="005C18F2">
              <w:t>NM1</w:t>
            </w:r>
          </w:p>
        </w:tc>
        <w:tc>
          <w:tcPr>
            <w:tcW w:w="818" w:type="pct"/>
            <w:shd w:val="clear" w:color="auto" w:fill="auto"/>
            <w:vAlign w:val="center"/>
          </w:tcPr>
          <w:p w14:paraId="349D70F0" w14:textId="77777777" w:rsidR="00F35389" w:rsidRPr="005C18F2" w:rsidRDefault="00F35389" w:rsidP="005C18F2">
            <w:pPr>
              <w:spacing w:after="0" w:line="240" w:lineRule="auto"/>
            </w:pPr>
            <w:r w:rsidRPr="005C18F2">
              <w:t>Member School Loop</w:t>
            </w:r>
          </w:p>
        </w:tc>
        <w:tc>
          <w:tcPr>
            <w:tcW w:w="915" w:type="pct"/>
            <w:shd w:val="clear" w:color="auto" w:fill="auto"/>
            <w:vAlign w:val="center"/>
          </w:tcPr>
          <w:p w14:paraId="170280E1" w14:textId="77777777" w:rsidR="00F35389" w:rsidRPr="005C18F2" w:rsidRDefault="00F35389" w:rsidP="005C18F2">
            <w:pPr>
              <w:spacing w:after="0" w:line="240" w:lineRule="auto"/>
              <w:jc w:val="center"/>
            </w:pPr>
          </w:p>
        </w:tc>
        <w:tc>
          <w:tcPr>
            <w:tcW w:w="1922" w:type="pct"/>
            <w:shd w:val="clear" w:color="auto" w:fill="auto"/>
            <w:vAlign w:val="center"/>
          </w:tcPr>
          <w:p w14:paraId="5616FB79" w14:textId="16FB55FF" w:rsidR="00F35389" w:rsidRPr="005C18F2" w:rsidRDefault="00F35389" w:rsidP="005C18F2">
            <w:pPr>
              <w:spacing w:after="0" w:line="240" w:lineRule="auto"/>
            </w:pPr>
            <w:r w:rsidRPr="005C18F2">
              <w:t xml:space="preserve">This loop will not be transmitted by </w:t>
            </w:r>
            <w:r w:rsidR="00932E93" w:rsidRPr="005C18F2">
              <w:t>Covered California</w:t>
            </w:r>
            <w:r w:rsidRPr="005C18F2">
              <w:t>.</w:t>
            </w:r>
          </w:p>
        </w:tc>
      </w:tr>
      <w:tr w:rsidR="006D5B5F" w:rsidRPr="004E5D15" w14:paraId="0731063C" w14:textId="77777777" w:rsidTr="005C18F2">
        <w:trPr>
          <w:trHeight w:val="550"/>
        </w:trPr>
        <w:tc>
          <w:tcPr>
            <w:tcW w:w="599" w:type="pct"/>
            <w:shd w:val="clear" w:color="auto" w:fill="auto"/>
            <w:vAlign w:val="center"/>
          </w:tcPr>
          <w:p w14:paraId="64339854" w14:textId="77777777" w:rsidR="00F35389" w:rsidRPr="005C18F2" w:rsidRDefault="00F35389" w:rsidP="005C18F2">
            <w:pPr>
              <w:spacing w:after="0" w:line="240" w:lineRule="auto"/>
              <w:rPr>
                <w:rFonts w:eastAsia="Times New Roman"/>
              </w:rPr>
            </w:pPr>
            <w:r w:rsidRPr="005C18F2">
              <w:t>2100F</w:t>
            </w:r>
          </w:p>
        </w:tc>
        <w:tc>
          <w:tcPr>
            <w:tcW w:w="745" w:type="pct"/>
            <w:shd w:val="clear" w:color="auto" w:fill="auto"/>
            <w:vAlign w:val="center"/>
          </w:tcPr>
          <w:p w14:paraId="2A67C7AD" w14:textId="77777777" w:rsidR="00F35389" w:rsidRPr="005C18F2" w:rsidRDefault="00F35389" w:rsidP="005C18F2">
            <w:pPr>
              <w:spacing w:after="0" w:line="240" w:lineRule="auto"/>
            </w:pPr>
            <w:r w:rsidRPr="005C18F2">
              <w:t>NM1</w:t>
            </w:r>
          </w:p>
        </w:tc>
        <w:tc>
          <w:tcPr>
            <w:tcW w:w="818" w:type="pct"/>
            <w:shd w:val="clear" w:color="auto" w:fill="auto"/>
            <w:vAlign w:val="center"/>
          </w:tcPr>
          <w:p w14:paraId="6A6406AC" w14:textId="77777777" w:rsidR="00F35389" w:rsidRPr="005C18F2" w:rsidRDefault="00F35389" w:rsidP="005C18F2">
            <w:pPr>
              <w:spacing w:after="0" w:line="240" w:lineRule="auto"/>
            </w:pPr>
            <w:r w:rsidRPr="005C18F2">
              <w:t>Custodial Parent</w:t>
            </w:r>
          </w:p>
        </w:tc>
        <w:tc>
          <w:tcPr>
            <w:tcW w:w="915" w:type="pct"/>
            <w:shd w:val="clear" w:color="auto" w:fill="auto"/>
            <w:vAlign w:val="center"/>
          </w:tcPr>
          <w:p w14:paraId="1A60D19F" w14:textId="77777777" w:rsidR="00F35389" w:rsidRPr="005C18F2" w:rsidRDefault="00F35389" w:rsidP="005C18F2">
            <w:pPr>
              <w:spacing w:after="0" w:line="240" w:lineRule="auto"/>
              <w:jc w:val="center"/>
            </w:pPr>
          </w:p>
        </w:tc>
        <w:tc>
          <w:tcPr>
            <w:tcW w:w="1922" w:type="pct"/>
            <w:shd w:val="clear" w:color="auto" w:fill="auto"/>
            <w:vAlign w:val="center"/>
          </w:tcPr>
          <w:p w14:paraId="0F569223" w14:textId="31E8039F" w:rsidR="00F35389" w:rsidRPr="005C18F2" w:rsidRDefault="00F35389" w:rsidP="005C18F2">
            <w:pPr>
              <w:spacing w:after="0" w:line="240" w:lineRule="auto"/>
            </w:pPr>
            <w:r w:rsidRPr="005C18F2">
              <w:t>The Primary Caretaker (from</w:t>
            </w:r>
            <w:r w:rsidR="00FE3476" w:rsidRPr="005C18F2">
              <w:t xml:space="preserve"> the</w:t>
            </w:r>
            <w:r w:rsidRPr="005C18F2">
              <w:t xml:space="preserve"> portal) will be </w:t>
            </w:r>
            <w:r w:rsidR="00FE3476" w:rsidRPr="005C18F2">
              <w:t>used for</w:t>
            </w:r>
            <w:r w:rsidRPr="005C18F2">
              <w:t xml:space="preserve"> the Custodial Parent. The Custodial Parent will always be transmitted for all minors in the enrollment. For non-financial enrollment</w:t>
            </w:r>
            <w:r w:rsidR="004B399C" w:rsidRPr="005C18F2">
              <w:t>s</w:t>
            </w:r>
            <w:r w:rsidRPr="005C18F2">
              <w:t xml:space="preserve">, the Custodial Parent will be the </w:t>
            </w:r>
            <w:r w:rsidR="004B399C" w:rsidRPr="005C18F2">
              <w:rPr>
                <w:color w:val="000000"/>
              </w:rPr>
              <w:t>Primary Household Contact</w:t>
            </w:r>
            <w:r w:rsidRPr="005C18F2">
              <w:t>.</w:t>
            </w:r>
          </w:p>
        </w:tc>
      </w:tr>
      <w:tr w:rsidR="006D5B5F" w:rsidRPr="004E5D15" w14:paraId="1C67C7D3" w14:textId="77777777" w:rsidTr="005C18F2">
        <w:trPr>
          <w:trHeight w:val="550"/>
        </w:trPr>
        <w:tc>
          <w:tcPr>
            <w:tcW w:w="599" w:type="pct"/>
            <w:shd w:val="clear" w:color="auto" w:fill="auto"/>
            <w:vAlign w:val="center"/>
          </w:tcPr>
          <w:p w14:paraId="7EC8E424"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7BE529B1" w14:textId="77777777" w:rsidR="00F35389" w:rsidRPr="005C18F2" w:rsidRDefault="00F35389" w:rsidP="005C18F2">
            <w:pPr>
              <w:spacing w:after="0" w:line="240" w:lineRule="auto"/>
            </w:pPr>
            <w:r w:rsidRPr="005C18F2">
              <w:t>NM101</w:t>
            </w:r>
          </w:p>
        </w:tc>
        <w:tc>
          <w:tcPr>
            <w:tcW w:w="818" w:type="pct"/>
            <w:shd w:val="clear" w:color="auto" w:fill="auto"/>
            <w:vAlign w:val="center"/>
          </w:tcPr>
          <w:p w14:paraId="217D6BCE" w14:textId="77777777" w:rsidR="00F35389" w:rsidRPr="005C18F2" w:rsidRDefault="00F35389" w:rsidP="005C18F2">
            <w:pPr>
              <w:spacing w:after="0" w:line="240" w:lineRule="auto"/>
            </w:pPr>
            <w:r w:rsidRPr="005C18F2">
              <w:t>Entity Identifier Code</w:t>
            </w:r>
          </w:p>
        </w:tc>
        <w:tc>
          <w:tcPr>
            <w:tcW w:w="915" w:type="pct"/>
            <w:shd w:val="clear" w:color="auto" w:fill="auto"/>
            <w:vAlign w:val="center"/>
          </w:tcPr>
          <w:p w14:paraId="639D8517" w14:textId="77777777" w:rsidR="00F35389" w:rsidRPr="005C18F2" w:rsidRDefault="00F35389" w:rsidP="005C18F2">
            <w:pPr>
              <w:spacing w:after="0" w:line="240" w:lineRule="auto"/>
              <w:jc w:val="center"/>
            </w:pPr>
            <w:r w:rsidRPr="005C18F2">
              <w:t>S3</w:t>
            </w:r>
          </w:p>
        </w:tc>
        <w:tc>
          <w:tcPr>
            <w:tcW w:w="1922" w:type="pct"/>
            <w:shd w:val="clear" w:color="auto" w:fill="auto"/>
            <w:vAlign w:val="center"/>
          </w:tcPr>
          <w:p w14:paraId="2D07B998" w14:textId="77777777" w:rsidR="00F35389" w:rsidRPr="005C18F2" w:rsidRDefault="00F35389" w:rsidP="005C18F2">
            <w:pPr>
              <w:spacing w:after="0" w:line="240" w:lineRule="auto"/>
            </w:pPr>
            <w:r w:rsidRPr="005C18F2">
              <w:t>Indicates Custodial Parent</w:t>
            </w:r>
          </w:p>
        </w:tc>
      </w:tr>
      <w:tr w:rsidR="006D5B5F" w:rsidRPr="004E5D15" w14:paraId="78F9A6B9" w14:textId="77777777" w:rsidTr="005C18F2">
        <w:trPr>
          <w:trHeight w:val="550"/>
        </w:trPr>
        <w:tc>
          <w:tcPr>
            <w:tcW w:w="599" w:type="pct"/>
            <w:shd w:val="clear" w:color="auto" w:fill="auto"/>
            <w:vAlign w:val="center"/>
          </w:tcPr>
          <w:p w14:paraId="5469A7B1"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74531A6C" w14:textId="77777777" w:rsidR="00F35389" w:rsidRPr="005C18F2" w:rsidRDefault="00F35389" w:rsidP="005C18F2">
            <w:pPr>
              <w:spacing w:after="0" w:line="240" w:lineRule="auto"/>
            </w:pPr>
            <w:r w:rsidRPr="005C18F2">
              <w:t>NM108</w:t>
            </w:r>
          </w:p>
        </w:tc>
        <w:tc>
          <w:tcPr>
            <w:tcW w:w="818" w:type="pct"/>
            <w:shd w:val="clear" w:color="auto" w:fill="auto"/>
            <w:vAlign w:val="center"/>
          </w:tcPr>
          <w:p w14:paraId="33299B5E" w14:textId="77777777" w:rsidR="00F35389" w:rsidRPr="005C18F2" w:rsidRDefault="00F35389" w:rsidP="005C18F2">
            <w:pPr>
              <w:spacing w:after="0" w:line="240" w:lineRule="auto"/>
            </w:pPr>
            <w:r w:rsidRPr="005C18F2">
              <w:t>Identification Code Qualifier</w:t>
            </w:r>
          </w:p>
        </w:tc>
        <w:tc>
          <w:tcPr>
            <w:tcW w:w="915" w:type="pct"/>
            <w:shd w:val="clear" w:color="auto" w:fill="auto"/>
            <w:vAlign w:val="center"/>
          </w:tcPr>
          <w:p w14:paraId="5E3A41FC" w14:textId="77777777" w:rsidR="00F35389" w:rsidRPr="005C18F2" w:rsidRDefault="00F35389" w:rsidP="005C18F2">
            <w:pPr>
              <w:spacing w:after="0" w:line="240" w:lineRule="auto"/>
              <w:jc w:val="center"/>
            </w:pPr>
            <w:r w:rsidRPr="005C18F2">
              <w:t>34</w:t>
            </w:r>
          </w:p>
        </w:tc>
        <w:tc>
          <w:tcPr>
            <w:tcW w:w="1922" w:type="pct"/>
            <w:shd w:val="clear" w:color="auto" w:fill="auto"/>
            <w:vAlign w:val="center"/>
          </w:tcPr>
          <w:p w14:paraId="7C023C68" w14:textId="77777777" w:rsidR="00F35389" w:rsidRPr="005C18F2" w:rsidRDefault="00F35389" w:rsidP="005C18F2">
            <w:pPr>
              <w:spacing w:after="0" w:line="240" w:lineRule="auto"/>
              <w:rPr>
                <w:color w:val="000000"/>
              </w:rPr>
            </w:pPr>
            <w:r w:rsidRPr="005C18F2">
              <w:rPr>
                <w:color w:val="000000"/>
              </w:rPr>
              <w:t>Indicates that a Social Security Number will be transmitted in the associated NM109 element.</w:t>
            </w:r>
          </w:p>
          <w:p w14:paraId="7CD45624" w14:textId="77777777" w:rsidR="00F35389" w:rsidRPr="005C18F2" w:rsidRDefault="00F35389" w:rsidP="005C18F2">
            <w:pPr>
              <w:spacing w:after="0" w:line="240" w:lineRule="auto"/>
            </w:pPr>
            <w:r w:rsidRPr="005C18F2">
              <w:rPr>
                <w:color w:val="000000"/>
              </w:rPr>
              <w:t>If the SSN of the member is not known, there will be no values transmitted for elements NM108/109.</w:t>
            </w:r>
          </w:p>
        </w:tc>
      </w:tr>
      <w:tr w:rsidR="006D5B5F" w:rsidRPr="004E5D15" w14:paraId="72081BA8" w14:textId="77777777" w:rsidTr="005C18F2">
        <w:trPr>
          <w:trHeight w:val="550"/>
        </w:trPr>
        <w:tc>
          <w:tcPr>
            <w:tcW w:w="599" w:type="pct"/>
            <w:shd w:val="clear" w:color="auto" w:fill="auto"/>
            <w:vAlign w:val="center"/>
          </w:tcPr>
          <w:p w14:paraId="1C7E0CF5" w14:textId="2E36BF93" w:rsidR="00F35389" w:rsidRPr="005C18F2" w:rsidRDefault="00C823ED" w:rsidP="005C18F2">
            <w:pPr>
              <w:spacing w:after="0" w:line="240" w:lineRule="auto"/>
              <w:rPr>
                <w:rFonts w:eastAsia="Times New Roman"/>
                <w:color w:val="000000"/>
              </w:rPr>
            </w:pPr>
            <w:r w:rsidRPr="005C18F2">
              <w:t>2100F</w:t>
            </w:r>
          </w:p>
        </w:tc>
        <w:tc>
          <w:tcPr>
            <w:tcW w:w="745" w:type="pct"/>
            <w:shd w:val="clear" w:color="auto" w:fill="auto"/>
            <w:vAlign w:val="center"/>
          </w:tcPr>
          <w:p w14:paraId="2AC3CF53" w14:textId="77777777" w:rsidR="00F35389" w:rsidRPr="005C18F2" w:rsidRDefault="00F35389" w:rsidP="005C18F2">
            <w:pPr>
              <w:spacing w:after="0" w:line="240" w:lineRule="auto"/>
            </w:pPr>
            <w:r w:rsidRPr="005C18F2">
              <w:t>PER</w:t>
            </w:r>
          </w:p>
        </w:tc>
        <w:tc>
          <w:tcPr>
            <w:tcW w:w="818" w:type="pct"/>
            <w:shd w:val="clear" w:color="auto" w:fill="auto"/>
            <w:vAlign w:val="center"/>
          </w:tcPr>
          <w:p w14:paraId="34F55F19" w14:textId="77777777" w:rsidR="00F35389" w:rsidRPr="005C18F2" w:rsidRDefault="00F35389" w:rsidP="005C18F2">
            <w:pPr>
              <w:spacing w:after="0" w:line="240" w:lineRule="auto"/>
            </w:pPr>
            <w:r w:rsidRPr="005C18F2">
              <w:t>Custodial Parent Communication Numbers</w:t>
            </w:r>
          </w:p>
        </w:tc>
        <w:tc>
          <w:tcPr>
            <w:tcW w:w="915" w:type="pct"/>
            <w:shd w:val="clear" w:color="auto" w:fill="auto"/>
            <w:vAlign w:val="center"/>
          </w:tcPr>
          <w:p w14:paraId="444E018C" w14:textId="77777777" w:rsidR="00F35389" w:rsidRPr="005C18F2" w:rsidRDefault="00F35389" w:rsidP="005C18F2">
            <w:pPr>
              <w:spacing w:after="0" w:line="240" w:lineRule="auto"/>
              <w:jc w:val="center"/>
            </w:pPr>
          </w:p>
        </w:tc>
        <w:tc>
          <w:tcPr>
            <w:tcW w:w="1922" w:type="pct"/>
            <w:shd w:val="clear" w:color="auto" w:fill="auto"/>
            <w:vAlign w:val="center"/>
          </w:tcPr>
          <w:p w14:paraId="7F9E2BED" w14:textId="63CF1AA7" w:rsidR="00F35389" w:rsidRPr="005C18F2" w:rsidRDefault="00F35389" w:rsidP="005C18F2">
            <w:pPr>
              <w:spacing w:after="0" w:line="240" w:lineRule="auto"/>
            </w:pPr>
            <w:r w:rsidRPr="005C18F2">
              <w:t xml:space="preserve">Information will be populated </w:t>
            </w:r>
            <w:proofErr w:type="gramStart"/>
            <w:r w:rsidR="00C823ED" w:rsidRPr="005C18F2">
              <w:t>similar to</w:t>
            </w:r>
            <w:proofErr w:type="gramEnd"/>
            <w:r w:rsidR="00C823ED" w:rsidRPr="005C18F2">
              <w:t xml:space="preserve"> the 2100</w:t>
            </w:r>
            <w:r w:rsidRPr="005C18F2">
              <w:t xml:space="preserve">A PER </w:t>
            </w:r>
            <w:r w:rsidR="00C823ED" w:rsidRPr="005C18F2">
              <w:t>segment</w:t>
            </w:r>
            <w:r w:rsidRPr="005C18F2">
              <w:t>. Please refer to the instructions provided in th</w:t>
            </w:r>
            <w:r w:rsidR="00C823ED" w:rsidRPr="005C18F2">
              <w:t>at</w:t>
            </w:r>
            <w:r w:rsidRPr="005C18F2">
              <w:t xml:space="preserve"> section</w:t>
            </w:r>
            <w:r w:rsidR="00C823ED" w:rsidRPr="005C18F2">
              <w:t xml:space="preserve"> for </w:t>
            </w:r>
            <w:r w:rsidR="00C823ED" w:rsidRPr="005C18F2">
              <w:rPr>
                <w:color w:val="000000"/>
              </w:rPr>
              <w:t>Member Communications Numbers</w:t>
            </w:r>
            <w:r w:rsidRPr="005C18F2">
              <w:t>.</w:t>
            </w:r>
          </w:p>
        </w:tc>
      </w:tr>
      <w:tr w:rsidR="006D5B5F" w:rsidRPr="004E5D15" w14:paraId="63109549" w14:textId="77777777" w:rsidTr="005C18F2">
        <w:trPr>
          <w:trHeight w:val="550"/>
        </w:trPr>
        <w:tc>
          <w:tcPr>
            <w:tcW w:w="599" w:type="pct"/>
            <w:shd w:val="clear" w:color="auto" w:fill="auto"/>
            <w:vAlign w:val="center"/>
          </w:tcPr>
          <w:p w14:paraId="3C19DFE9"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47AFCC6E" w14:textId="77777777" w:rsidR="00F35389" w:rsidRPr="005C18F2" w:rsidRDefault="00F35389" w:rsidP="005C18F2">
            <w:pPr>
              <w:spacing w:after="0" w:line="240" w:lineRule="auto"/>
            </w:pPr>
            <w:r w:rsidRPr="005C18F2">
              <w:t>PER01</w:t>
            </w:r>
          </w:p>
        </w:tc>
        <w:tc>
          <w:tcPr>
            <w:tcW w:w="818" w:type="pct"/>
            <w:shd w:val="clear" w:color="auto" w:fill="auto"/>
            <w:vAlign w:val="center"/>
          </w:tcPr>
          <w:p w14:paraId="3E42692F" w14:textId="77777777" w:rsidR="00F35389" w:rsidRPr="005C18F2" w:rsidRDefault="00F35389" w:rsidP="005C18F2">
            <w:pPr>
              <w:spacing w:after="0" w:line="240" w:lineRule="auto"/>
            </w:pPr>
            <w:r w:rsidRPr="005C18F2">
              <w:t>Contact Functional Code</w:t>
            </w:r>
          </w:p>
        </w:tc>
        <w:tc>
          <w:tcPr>
            <w:tcW w:w="915" w:type="pct"/>
            <w:shd w:val="clear" w:color="auto" w:fill="auto"/>
            <w:vAlign w:val="center"/>
          </w:tcPr>
          <w:p w14:paraId="14CA0605" w14:textId="77777777" w:rsidR="00F35389" w:rsidRPr="005C18F2" w:rsidRDefault="00F35389" w:rsidP="005C18F2">
            <w:pPr>
              <w:spacing w:after="0" w:line="240" w:lineRule="auto"/>
              <w:jc w:val="center"/>
            </w:pPr>
            <w:r w:rsidRPr="005C18F2">
              <w:t>PQ</w:t>
            </w:r>
          </w:p>
        </w:tc>
        <w:tc>
          <w:tcPr>
            <w:tcW w:w="1922" w:type="pct"/>
            <w:shd w:val="clear" w:color="auto" w:fill="auto"/>
            <w:vAlign w:val="center"/>
          </w:tcPr>
          <w:p w14:paraId="2555AE68" w14:textId="3FCD4F4D" w:rsidR="00F35389" w:rsidRPr="005C18F2" w:rsidRDefault="00F35389" w:rsidP="005C18F2">
            <w:pPr>
              <w:spacing w:after="0" w:line="240" w:lineRule="auto"/>
            </w:pPr>
            <w:r w:rsidRPr="005C18F2">
              <w:t xml:space="preserve">Indicates Parent or Guardian (Primary Caretaker in </w:t>
            </w:r>
            <w:r w:rsidR="0091085A" w:rsidRPr="005C18F2">
              <w:t xml:space="preserve">the </w:t>
            </w:r>
            <w:r w:rsidRPr="005C18F2">
              <w:t>portal).</w:t>
            </w:r>
          </w:p>
        </w:tc>
      </w:tr>
      <w:tr w:rsidR="006D5B5F" w:rsidRPr="004E5D15" w14:paraId="4EF6A30C" w14:textId="77777777" w:rsidTr="005C18F2">
        <w:trPr>
          <w:trHeight w:val="550"/>
        </w:trPr>
        <w:tc>
          <w:tcPr>
            <w:tcW w:w="599" w:type="pct"/>
            <w:shd w:val="clear" w:color="auto" w:fill="auto"/>
            <w:vAlign w:val="center"/>
          </w:tcPr>
          <w:p w14:paraId="0E3BF2A1"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2CD7CD8D" w14:textId="77777777" w:rsidR="00F35389" w:rsidRPr="005C18F2" w:rsidRDefault="00F35389" w:rsidP="005C18F2">
            <w:pPr>
              <w:spacing w:after="0" w:line="240" w:lineRule="auto"/>
            </w:pPr>
            <w:r w:rsidRPr="005C18F2">
              <w:t>N3</w:t>
            </w:r>
          </w:p>
        </w:tc>
        <w:tc>
          <w:tcPr>
            <w:tcW w:w="818" w:type="pct"/>
            <w:shd w:val="clear" w:color="auto" w:fill="auto"/>
            <w:vAlign w:val="center"/>
          </w:tcPr>
          <w:p w14:paraId="6DF56380" w14:textId="77777777" w:rsidR="00F35389" w:rsidRPr="005C18F2" w:rsidRDefault="00F35389" w:rsidP="005C18F2">
            <w:pPr>
              <w:spacing w:after="0" w:line="240" w:lineRule="auto"/>
            </w:pPr>
            <w:r w:rsidRPr="005C18F2">
              <w:t>Custodial Parent Street Address</w:t>
            </w:r>
          </w:p>
        </w:tc>
        <w:tc>
          <w:tcPr>
            <w:tcW w:w="915" w:type="pct"/>
            <w:shd w:val="clear" w:color="auto" w:fill="auto"/>
            <w:vAlign w:val="center"/>
          </w:tcPr>
          <w:p w14:paraId="79F71810" w14:textId="77777777" w:rsidR="00F35389" w:rsidRPr="005C18F2" w:rsidRDefault="00F35389" w:rsidP="005C18F2">
            <w:pPr>
              <w:spacing w:after="0" w:line="240" w:lineRule="auto"/>
              <w:jc w:val="center"/>
            </w:pPr>
          </w:p>
        </w:tc>
        <w:tc>
          <w:tcPr>
            <w:tcW w:w="1922" w:type="pct"/>
            <w:shd w:val="clear" w:color="auto" w:fill="auto"/>
            <w:vAlign w:val="center"/>
          </w:tcPr>
          <w:p w14:paraId="176313AD" w14:textId="77777777" w:rsidR="00F35389" w:rsidRPr="005C18F2" w:rsidRDefault="00F35389" w:rsidP="005C18F2">
            <w:pPr>
              <w:spacing w:after="0" w:line="240" w:lineRule="auto"/>
            </w:pPr>
            <w:r w:rsidRPr="005C18F2">
              <w:t>The Custodial Parent’s Mailing address will be sent.</w:t>
            </w:r>
          </w:p>
        </w:tc>
      </w:tr>
      <w:tr w:rsidR="006D5B5F" w:rsidRPr="004E5D15" w14:paraId="05F66881" w14:textId="77777777" w:rsidTr="005C18F2">
        <w:trPr>
          <w:trHeight w:val="550"/>
        </w:trPr>
        <w:tc>
          <w:tcPr>
            <w:tcW w:w="599" w:type="pct"/>
            <w:shd w:val="clear" w:color="auto" w:fill="auto"/>
            <w:vAlign w:val="center"/>
          </w:tcPr>
          <w:p w14:paraId="66D9DCF9" w14:textId="77777777" w:rsidR="00F35389" w:rsidRPr="005C18F2" w:rsidRDefault="00F35389" w:rsidP="005C18F2">
            <w:pPr>
              <w:spacing w:after="0" w:line="240" w:lineRule="auto"/>
              <w:rPr>
                <w:rFonts w:eastAsia="Times New Roman"/>
                <w:color w:val="000000"/>
              </w:rPr>
            </w:pPr>
          </w:p>
        </w:tc>
        <w:tc>
          <w:tcPr>
            <w:tcW w:w="745" w:type="pct"/>
            <w:shd w:val="clear" w:color="auto" w:fill="auto"/>
            <w:vAlign w:val="center"/>
          </w:tcPr>
          <w:p w14:paraId="4EFF1F96" w14:textId="77777777" w:rsidR="00F35389" w:rsidRPr="005C18F2" w:rsidRDefault="00F35389" w:rsidP="005C18F2">
            <w:pPr>
              <w:spacing w:after="0" w:line="240" w:lineRule="auto"/>
            </w:pPr>
            <w:r w:rsidRPr="005C18F2">
              <w:t>N4</w:t>
            </w:r>
          </w:p>
        </w:tc>
        <w:tc>
          <w:tcPr>
            <w:tcW w:w="818" w:type="pct"/>
            <w:shd w:val="clear" w:color="auto" w:fill="auto"/>
            <w:vAlign w:val="center"/>
          </w:tcPr>
          <w:p w14:paraId="2C6BA33F" w14:textId="77777777" w:rsidR="00F35389" w:rsidRPr="005C18F2" w:rsidRDefault="00F35389" w:rsidP="005C18F2">
            <w:pPr>
              <w:spacing w:after="0" w:line="240" w:lineRule="auto"/>
            </w:pPr>
            <w:r w:rsidRPr="005C18F2">
              <w:t>Custodial Parent City, State, ZIP Code</w:t>
            </w:r>
          </w:p>
        </w:tc>
        <w:tc>
          <w:tcPr>
            <w:tcW w:w="915" w:type="pct"/>
            <w:shd w:val="clear" w:color="auto" w:fill="auto"/>
            <w:vAlign w:val="center"/>
          </w:tcPr>
          <w:p w14:paraId="386274FD" w14:textId="77777777" w:rsidR="00F35389" w:rsidRPr="005C18F2" w:rsidRDefault="00F35389" w:rsidP="005C18F2">
            <w:pPr>
              <w:spacing w:after="0" w:line="240" w:lineRule="auto"/>
              <w:jc w:val="center"/>
            </w:pPr>
          </w:p>
        </w:tc>
        <w:tc>
          <w:tcPr>
            <w:tcW w:w="1922" w:type="pct"/>
            <w:shd w:val="clear" w:color="auto" w:fill="auto"/>
            <w:vAlign w:val="center"/>
          </w:tcPr>
          <w:p w14:paraId="342EE43B" w14:textId="77777777" w:rsidR="00F35389" w:rsidRPr="005C18F2" w:rsidRDefault="00F35389" w:rsidP="005C18F2">
            <w:pPr>
              <w:spacing w:after="0" w:line="240" w:lineRule="auto"/>
            </w:pPr>
            <w:r w:rsidRPr="005C18F2">
              <w:t>The Custodial Parent’s Mailing address will be sent.</w:t>
            </w:r>
          </w:p>
        </w:tc>
      </w:tr>
      <w:tr w:rsidR="006D5B5F" w:rsidRPr="004E5D15" w14:paraId="2BC653AE" w14:textId="77777777" w:rsidTr="005C18F2">
        <w:trPr>
          <w:trHeight w:val="550"/>
        </w:trPr>
        <w:tc>
          <w:tcPr>
            <w:tcW w:w="599" w:type="pct"/>
            <w:shd w:val="clear" w:color="auto" w:fill="auto"/>
            <w:vAlign w:val="center"/>
          </w:tcPr>
          <w:p w14:paraId="5913D1C3" w14:textId="77777777" w:rsidR="00F35389" w:rsidRPr="005C18F2" w:rsidRDefault="00F35389" w:rsidP="005C18F2">
            <w:pPr>
              <w:spacing w:after="0" w:line="240" w:lineRule="auto"/>
              <w:rPr>
                <w:rFonts w:eastAsia="Times New Roman"/>
                <w:color w:val="000000"/>
              </w:rPr>
            </w:pPr>
            <w:r w:rsidRPr="005C18F2">
              <w:rPr>
                <w:color w:val="000000"/>
              </w:rPr>
              <w:t>2100G</w:t>
            </w:r>
          </w:p>
        </w:tc>
        <w:tc>
          <w:tcPr>
            <w:tcW w:w="745" w:type="pct"/>
            <w:shd w:val="clear" w:color="auto" w:fill="auto"/>
            <w:vAlign w:val="center"/>
          </w:tcPr>
          <w:p w14:paraId="686308D1" w14:textId="77777777" w:rsidR="00F35389" w:rsidRPr="005C18F2" w:rsidRDefault="00F35389" w:rsidP="005C18F2">
            <w:pPr>
              <w:spacing w:after="0" w:line="240" w:lineRule="auto"/>
            </w:pPr>
            <w:r w:rsidRPr="005C18F2">
              <w:rPr>
                <w:color w:val="000000"/>
              </w:rPr>
              <w:t>NM1</w:t>
            </w:r>
          </w:p>
        </w:tc>
        <w:tc>
          <w:tcPr>
            <w:tcW w:w="818" w:type="pct"/>
            <w:shd w:val="clear" w:color="auto" w:fill="auto"/>
            <w:vAlign w:val="center"/>
          </w:tcPr>
          <w:p w14:paraId="3A56381B" w14:textId="77777777" w:rsidR="00F35389" w:rsidRPr="005C18F2" w:rsidRDefault="00F35389" w:rsidP="005C18F2">
            <w:pPr>
              <w:spacing w:after="0" w:line="240" w:lineRule="auto"/>
            </w:pPr>
            <w:r w:rsidRPr="005C18F2">
              <w:rPr>
                <w:color w:val="000000"/>
              </w:rPr>
              <w:t>Responsible Person</w:t>
            </w:r>
          </w:p>
        </w:tc>
        <w:tc>
          <w:tcPr>
            <w:tcW w:w="915" w:type="pct"/>
            <w:shd w:val="clear" w:color="auto" w:fill="auto"/>
            <w:vAlign w:val="center"/>
          </w:tcPr>
          <w:p w14:paraId="18B33928" w14:textId="77777777" w:rsidR="00F35389" w:rsidRPr="005C18F2" w:rsidRDefault="00F35389" w:rsidP="005C18F2">
            <w:pPr>
              <w:spacing w:after="0" w:line="240" w:lineRule="auto"/>
              <w:jc w:val="center"/>
            </w:pPr>
          </w:p>
        </w:tc>
        <w:tc>
          <w:tcPr>
            <w:tcW w:w="1922" w:type="pct"/>
            <w:shd w:val="clear" w:color="auto" w:fill="auto"/>
            <w:vAlign w:val="center"/>
          </w:tcPr>
          <w:p w14:paraId="2EA462BD" w14:textId="77777777" w:rsidR="00F35389" w:rsidRPr="005C18F2" w:rsidRDefault="00F35389" w:rsidP="005C18F2">
            <w:pPr>
              <w:spacing w:after="0" w:line="240" w:lineRule="auto"/>
            </w:pPr>
            <w:r w:rsidRPr="005C18F2">
              <w:t xml:space="preserve">The Responsible Person will always be transmitted for all members in the enrollment.  </w:t>
            </w:r>
          </w:p>
          <w:p w14:paraId="736CB0C4" w14:textId="77777777" w:rsidR="00F35389" w:rsidRPr="005C18F2" w:rsidRDefault="00F35389" w:rsidP="005C18F2">
            <w:pPr>
              <w:spacing w:after="0" w:line="240" w:lineRule="auto"/>
              <w:rPr>
                <w:color w:val="000000"/>
              </w:rPr>
            </w:pPr>
            <w:r w:rsidRPr="005C18F2">
              <w:rPr>
                <w:color w:val="000000"/>
              </w:rPr>
              <w:t>For financial applications, the Responsible Person is the Primary Tax Filer. For non-financial applications, the Responsible Person is the Primary Household Contact.</w:t>
            </w:r>
          </w:p>
        </w:tc>
      </w:tr>
      <w:tr w:rsidR="006D5B5F" w:rsidRPr="004E5D15" w14:paraId="46C15F7F" w14:textId="77777777" w:rsidTr="005C18F2">
        <w:trPr>
          <w:trHeight w:val="550"/>
        </w:trPr>
        <w:tc>
          <w:tcPr>
            <w:tcW w:w="599" w:type="pct"/>
            <w:shd w:val="clear" w:color="auto" w:fill="auto"/>
            <w:vAlign w:val="center"/>
          </w:tcPr>
          <w:p w14:paraId="7284F314" w14:textId="77777777" w:rsidR="00F35389" w:rsidRPr="005C18F2" w:rsidRDefault="00F35389" w:rsidP="005C18F2">
            <w:pPr>
              <w:spacing w:after="0" w:line="240" w:lineRule="auto"/>
              <w:rPr>
                <w:color w:val="000000"/>
              </w:rPr>
            </w:pPr>
          </w:p>
        </w:tc>
        <w:tc>
          <w:tcPr>
            <w:tcW w:w="745" w:type="pct"/>
            <w:shd w:val="clear" w:color="auto" w:fill="auto"/>
            <w:vAlign w:val="center"/>
          </w:tcPr>
          <w:p w14:paraId="716E414C" w14:textId="77777777" w:rsidR="00F35389" w:rsidRPr="005C18F2" w:rsidRDefault="00F35389" w:rsidP="005C18F2">
            <w:pPr>
              <w:spacing w:after="0" w:line="240" w:lineRule="auto"/>
              <w:rPr>
                <w:color w:val="000000"/>
              </w:rPr>
            </w:pPr>
            <w:r w:rsidRPr="005C18F2">
              <w:rPr>
                <w:color w:val="000000"/>
              </w:rPr>
              <w:t>NM101</w:t>
            </w:r>
          </w:p>
        </w:tc>
        <w:tc>
          <w:tcPr>
            <w:tcW w:w="818" w:type="pct"/>
            <w:shd w:val="clear" w:color="auto" w:fill="auto"/>
            <w:vAlign w:val="center"/>
          </w:tcPr>
          <w:p w14:paraId="2DCBE457" w14:textId="77777777" w:rsidR="00F35389" w:rsidRPr="005C18F2" w:rsidRDefault="00F35389" w:rsidP="005C18F2">
            <w:pPr>
              <w:spacing w:after="0" w:line="240" w:lineRule="auto"/>
              <w:rPr>
                <w:color w:val="000000"/>
              </w:rPr>
            </w:pPr>
            <w:r w:rsidRPr="005C18F2">
              <w:rPr>
                <w:color w:val="000000"/>
              </w:rPr>
              <w:t>Entity Identifier Code</w:t>
            </w:r>
          </w:p>
        </w:tc>
        <w:tc>
          <w:tcPr>
            <w:tcW w:w="915" w:type="pct"/>
            <w:shd w:val="clear" w:color="auto" w:fill="auto"/>
            <w:vAlign w:val="center"/>
          </w:tcPr>
          <w:p w14:paraId="021599E5" w14:textId="06EB1B31" w:rsidR="00A96F14" w:rsidRPr="005C18F2" w:rsidRDefault="00A96F14">
            <w:pPr>
              <w:pStyle w:val="NoSpacing"/>
              <w:jc w:val="center"/>
            </w:pPr>
          </w:p>
          <w:p w14:paraId="6248719A" w14:textId="047ED9C2" w:rsidR="00F35389" w:rsidRPr="005C18F2" w:rsidRDefault="00F35389">
            <w:pPr>
              <w:pStyle w:val="NoSpacing"/>
              <w:jc w:val="center"/>
            </w:pPr>
            <w:r w:rsidRPr="005C18F2">
              <w:t>QD</w:t>
            </w:r>
          </w:p>
        </w:tc>
        <w:tc>
          <w:tcPr>
            <w:tcW w:w="1922" w:type="pct"/>
            <w:shd w:val="clear" w:color="auto" w:fill="auto"/>
            <w:vAlign w:val="center"/>
          </w:tcPr>
          <w:p w14:paraId="103B1C82" w14:textId="7AC5EDBD" w:rsidR="00F35389" w:rsidRPr="005C18F2" w:rsidRDefault="00F35389" w:rsidP="005C18F2">
            <w:pPr>
              <w:spacing w:after="0" w:line="240" w:lineRule="auto"/>
            </w:pPr>
            <w:r w:rsidRPr="005C18F2">
              <w:t>The code will be transmitted for the Responsible Party.</w:t>
            </w:r>
          </w:p>
        </w:tc>
      </w:tr>
      <w:tr w:rsidR="006D5B5F" w:rsidRPr="004E5D15" w14:paraId="7DFA22B0" w14:textId="77777777" w:rsidTr="005C18F2">
        <w:trPr>
          <w:trHeight w:val="550"/>
        </w:trPr>
        <w:tc>
          <w:tcPr>
            <w:tcW w:w="599" w:type="pct"/>
            <w:shd w:val="clear" w:color="auto" w:fill="auto"/>
            <w:vAlign w:val="center"/>
          </w:tcPr>
          <w:p w14:paraId="037974CA" w14:textId="77777777" w:rsidR="00F35389" w:rsidRPr="005C18F2" w:rsidRDefault="00F35389" w:rsidP="005C18F2">
            <w:pPr>
              <w:spacing w:after="0" w:line="240" w:lineRule="auto"/>
              <w:rPr>
                <w:color w:val="000000"/>
              </w:rPr>
            </w:pPr>
          </w:p>
        </w:tc>
        <w:tc>
          <w:tcPr>
            <w:tcW w:w="745" w:type="pct"/>
            <w:shd w:val="clear" w:color="auto" w:fill="auto"/>
            <w:vAlign w:val="center"/>
          </w:tcPr>
          <w:p w14:paraId="65822134" w14:textId="77777777" w:rsidR="00F35389" w:rsidRPr="005C18F2" w:rsidRDefault="00F35389" w:rsidP="005C18F2">
            <w:pPr>
              <w:spacing w:after="0" w:line="240" w:lineRule="auto"/>
              <w:rPr>
                <w:color w:val="000000"/>
              </w:rPr>
            </w:pPr>
            <w:r w:rsidRPr="005C18F2">
              <w:rPr>
                <w:color w:val="000000"/>
              </w:rPr>
              <w:t>NM108</w:t>
            </w:r>
          </w:p>
        </w:tc>
        <w:tc>
          <w:tcPr>
            <w:tcW w:w="818" w:type="pct"/>
            <w:shd w:val="clear" w:color="auto" w:fill="auto"/>
            <w:vAlign w:val="center"/>
          </w:tcPr>
          <w:p w14:paraId="4C40AE18" w14:textId="77777777" w:rsidR="00F35389" w:rsidRPr="005C18F2" w:rsidRDefault="00F35389" w:rsidP="005C18F2">
            <w:pPr>
              <w:spacing w:after="0" w:line="240" w:lineRule="auto"/>
              <w:rPr>
                <w:color w:val="000000"/>
              </w:rPr>
            </w:pPr>
            <w:r w:rsidRPr="005C18F2">
              <w:rPr>
                <w:color w:val="000000"/>
              </w:rPr>
              <w:t>Identification Code Qualifier</w:t>
            </w:r>
          </w:p>
        </w:tc>
        <w:tc>
          <w:tcPr>
            <w:tcW w:w="915" w:type="pct"/>
            <w:shd w:val="clear" w:color="auto" w:fill="auto"/>
            <w:vAlign w:val="center"/>
          </w:tcPr>
          <w:p w14:paraId="68639F44" w14:textId="77777777" w:rsidR="00F35389" w:rsidRPr="005C18F2" w:rsidRDefault="00F35389" w:rsidP="005C18F2">
            <w:pPr>
              <w:spacing w:after="0" w:line="240" w:lineRule="auto"/>
              <w:jc w:val="center"/>
            </w:pPr>
          </w:p>
          <w:p w14:paraId="50E1D7A8" w14:textId="77777777" w:rsidR="00F35389" w:rsidRPr="005C18F2" w:rsidRDefault="00F35389" w:rsidP="005C18F2">
            <w:pPr>
              <w:spacing w:after="0" w:line="240" w:lineRule="auto"/>
              <w:jc w:val="center"/>
            </w:pPr>
            <w:r w:rsidRPr="005C18F2">
              <w:t>34</w:t>
            </w:r>
          </w:p>
        </w:tc>
        <w:tc>
          <w:tcPr>
            <w:tcW w:w="1922" w:type="pct"/>
            <w:shd w:val="clear" w:color="auto" w:fill="auto"/>
            <w:vAlign w:val="center"/>
          </w:tcPr>
          <w:p w14:paraId="031B2DB7" w14:textId="77777777" w:rsidR="00F35389" w:rsidRPr="005C18F2" w:rsidRDefault="00F35389" w:rsidP="005C18F2">
            <w:pPr>
              <w:spacing w:after="0" w:line="240" w:lineRule="auto"/>
              <w:rPr>
                <w:color w:val="000000"/>
              </w:rPr>
            </w:pPr>
            <w:r w:rsidRPr="005C18F2">
              <w:rPr>
                <w:color w:val="000000"/>
              </w:rPr>
              <w:t>Indicates that a Social Security Number will be transmitted in the associated NM109 element.</w:t>
            </w:r>
          </w:p>
          <w:p w14:paraId="44B56540" w14:textId="77777777" w:rsidR="00F35389" w:rsidRPr="005C18F2" w:rsidRDefault="00F35389" w:rsidP="005C18F2">
            <w:pPr>
              <w:spacing w:after="0" w:line="240" w:lineRule="auto"/>
            </w:pPr>
            <w:r w:rsidRPr="005C18F2">
              <w:rPr>
                <w:color w:val="000000"/>
              </w:rPr>
              <w:t>If the SSN of the member is not known, there will be no values transmitted for elements NM108/109.</w:t>
            </w:r>
          </w:p>
        </w:tc>
      </w:tr>
      <w:tr w:rsidR="006D5B5F" w:rsidRPr="004E5D15" w14:paraId="56DE6979" w14:textId="77777777" w:rsidTr="005C18F2">
        <w:trPr>
          <w:trHeight w:val="550"/>
        </w:trPr>
        <w:tc>
          <w:tcPr>
            <w:tcW w:w="599" w:type="pct"/>
            <w:shd w:val="clear" w:color="auto" w:fill="auto"/>
            <w:vAlign w:val="center"/>
          </w:tcPr>
          <w:p w14:paraId="0011B400" w14:textId="167765CA" w:rsidR="00F35389" w:rsidRPr="005C18F2" w:rsidRDefault="00311704" w:rsidP="005C18F2">
            <w:pPr>
              <w:spacing w:after="0" w:line="240" w:lineRule="auto"/>
              <w:rPr>
                <w:color w:val="000000"/>
              </w:rPr>
            </w:pPr>
            <w:r w:rsidRPr="005C18F2">
              <w:rPr>
                <w:color w:val="000000"/>
              </w:rPr>
              <w:t>2100G</w:t>
            </w:r>
          </w:p>
        </w:tc>
        <w:tc>
          <w:tcPr>
            <w:tcW w:w="745" w:type="pct"/>
            <w:shd w:val="clear" w:color="auto" w:fill="auto"/>
            <w:vAlign w:val="center"/>
          </w:tcPr>
          <w:p w14:paraId="4233136E" w14:textId="77777777" w:rsidR="00F35389" w:rsidRPr="005C18F2" w:rsidRDefault="00F35389" w:rsidP="005C18F2">
            <w:pPr>
              <w:spacing w:after="0" w:line="240" w:lineRule="auto"/>
              <w:rPr>
                <w:color w:val="000000"/>
              </w:rPr>
            </w:pPr>
            <w:r w:rsidRPr="005C18F2">
              <w:rPr>
                <w:color w:val="000000"/>
              </w:rPr>
              <w:t>PER</w:t>
            </w:r>
          </w:p>
        </w:tc>
        <w:tc>
          <w:tcPr>
            <w:tcW w:w="818" w:type="pct"/>
            <w:shd w:val="clear" w:color="auto" w:fill="auto"/>
            <w:vAlign w:val="center"/>
          </w:tcPr>
          <w:p w14:paraId="3C7D3BFA" w14:textId="77777777" w:rsidR="00F35389" w:rsidRPr="005C18F2" w:rsidRDefault="00F35389" w:rsidP="005C18F2">
            <w:pPr>
              <w:spacing w:after="0" w:line="240" w:lineRule="auto"/>
              <w:rPr>
                <w:color w:val="000000"/>
              </w:rPr>
            </w:pPr>
            <w:r w:rsidRPr="005C18F2">
              <w:rPr>
                <w:color w:val="000000"/>
              </w:rPr>
              <w:t>Responsible Person Communication Numbers</w:t>
            </w:r>
          </w:p>
        </w:tc>
        <w:tc>
          <w:tcPr>
            <w:tcW w:w="915" w:type="pct"/>
            <w:shd w:val="clear" w:color="auto" w:fill="auto"/>
            <w:vAlign w:val="center"/>
          </w:tcPr>
          <w:p w14:paraId="2B72C535" w14:textId="77777777" w:rsidR="00F35389" w:rsidRPr="005C18F2" w:rsidRDefault="00F35389" w:rsidP="005C18F2">
            <w:pPr>
              <w:spacing w:after="0" w:line="240" w:lineRule="auto"/>
              <w:jc w:val="center"/>
            </w:pPr>
          </w:p>
        </w:tc>
        <w:tc>
          <w:tcPr>
            <w:tcW w:w="1922" w:type="pct"/>
            <w:shd w:val="clear" w:color="auto" w:fill="auto"/>
            <w:vAlign w:val="center"/>
          </w:tcPr>
          <w:p w14:paraId="6D043E7E" w14:textId="2F563B59" w:rsidR="00F35389" w:rsidRPr="005C18F2" w:rsidRDefault="00311704" w:rsidP="005C18F2">
            <w:pPr>
              <w:spacing w:after="0" w:line="240" w:lineRule="auto"/>
              <w:rPr>
                <w:color w:val="000000"/>
              </w:rPr>
            </w:pPr>
            <w:r w:rsidRPr="005C18F2">
              <w:t xml:space="preserve">Information will be populated </w:t>
            </w:r>
            <w:proofErr w:type="gramStart"/>
            <w:r w:rsidRPr="005C18F2">
              <w:t>similar to</w:t>
            </w:r>
            <w:proofErr w:type="gramEnd"/>
            <w:r w:rsidRPr="005C18F2">
              <w:t xml:space="preserve"> the 2100A PER segment. Please refer to the instructions provided in that section for </w:t>
            </w:r>
            <w:r w:rsidRPr="005C18F2">
              <w:rPr>
                <w:color w:val="000000"/>
              </w:rPr>
              <w:t>Member Communications Numbers</w:t>
            </w:r>
            <w:r w:rsidRPr="005C18F2">
              <w:t>.</w:t>
            </w:r>
          </w:p>
        </w:tc>
      </w:tr>
      <w:tr w:rsidR="006D5B5F" w:rsidRPr="004E5D15" w14:paraId="7B95FD79" w14:textId="77777777" w:rsidTr="005C18F2">
        <w:trPr>
          <w:trHeight w:val="550"/>
        </w:trPr>
        <w:tc>
          <w:tcPr>
            <w:tcW w:w="599" w:type="pct"/>
            <w:shd w:val="clear" w:color="auto" w:fill="auto"/>
            <w:vAlign w:val="center"/>
          </w:tcPr>
          <w:p w14:paraId="2D8130FB" w14:textId="77777777" w:rsidR="00F35389" w:rsidRPr="005C18F2" w:rsidRDefault="00F35389" w:rsidP="005C18F2">
            <w:pPr>
              <w:spacing w:after="0" w:line="240" w:lineRule="auto"/>
              <w:rPr>
                <w:color w:val="000000"/>
              </w:rPr>
            </w:pPr>
          </w:p>
        </w:tc>
        <w:tc>
          <w:tcPr>
            <w:tcW w:w="745" w:type="pct"/>
            <w:shd w:val="clear" w:color="auto" w:fill="auto"/>
            <w:vAlign w:val="center"/>
          </w:tcPr>
          <w:p w14:paraId="5040E7D9" w14:textId="77777777" w:rsidR="00F35389" w:rsidRPr="005C18F2" w:rsidRDefault="00F35389" w:rsidP="005C18F2">
            <w:pPr>
              <w:spacing w:after="0" w:line="240" w:lineRule="auto"/>
              <w:rPr>
                <w:color w:val="000000"/>
              </w:rPr>
            </w:pPr>
            <w:r w:rsidRPr="005C18F2">
              <w:rPr>
                <w:color w:val="000000"/>
              </w:rPr>
              <w:t>PER01</w:t>
            </w:r>
          </w:p>
        </w:tc>
        <w:tc>
          <w:tcPr>
            <w:tcW w:w="818" w:type="pct"/>
            <w:shd w:val="clear" w:color="auto" w:fill="auto"/>
            <w:vAlign w:val="center"/>
          </w:tcPr>
          <w:p w14:paraId="650B416D" w14:textId="77777777" w:rsidR="00F35389" w:rsidRPr="005C18F2" w:rsidRDefault="00F35389" w:rsidP="005C18F2">
            <w:pPr>
              <w:spacing w:after="0" w:line="240" w:lineRule="auto"/>
              <w:rPr>
                <w:color w:val="000000"/>
              </w:rPr>
            </w:pPr>
            <w:r w:rsidRPr="005C18F2">
              <w:rPr>
                <w:color w:val="000000"/>
              </w:rPr>
              <w:t>Contact Functional Code</w:t>
            </w:r>
          </w:p>
        </w:tc>
        <w:tc>
          <w:tcPr>
            <w:tcW w:w="915" w:type="pct"/>
            <w:shd w:val="clear" w:color="auto" w:fill="auto"/>
            <w:vAlign w:val="center"/>
          </w:tcPr>
          <w:p w14:paraId="7227E0F2" w14:textId="616E974B" w:rsidR="00F35389" w:rsidRPr="005C18F2" w:rsidRDefault="00F35389">
            <w:pPr>
              <w:pStyle w:val="NoSpacing"/>
              <w:jc w:val="center"/>
            </w:pPr>
            <w:r w:rsidRPr="005C18F2">
              <w:t>RP</w:t>
            </w:r>
          </w:p>
        </w:tc>
        <w:tc>
          <w:tcPr>
            <w:tcW w:w="1922" w:type="pct"/>
            <w:shd w:val="clear" w:color="auto" w:fill="auto"/>
            <w:vAlign w:val="center"/>
          </w:tcPr>
          <w:p w14:paraId="7EED95BA" w14:textId="7B30E52F" w:rsidR="00F35389" w:rsidRPr="005C18F2" w:rsidRDefault="00F35389" w:rsidP="005C18F2">
            <w:pPr>
              <w:spacing w:after="0" w:line="240" w:lineRule="auto"/>
              <w:rPr>
                <w:color w:val="000000"/>
              </w:rPr>
            </w:pPr>
            <w:r w:rsidRPr="005C18F2">
              <w:rPr>
                <w:color w:val="000000"/>
              </w:rPr>
              <w:t>Indicates Responsible Person.</w:t>
            </w:r>
          </w:p>
        </w:tc>
      </w:tr>
      <w:tr w:rsidR="006D5B5F" w:rsidRPr="004E5D15" w14:paraId="746E0F0F" w14:textId="77777777" w:rsidTr="005C18F2">
        <w:trPr>
          <w:trHeight w:val="550"/>
        </w:trPr>
        <w:tc>
          <w:tcPr>
            <w:tcW w:w="599" w:type="pct"/>
            <w:shd w:val="clear" w:color="auto" w:fill="auto"/>
            <w:vAlign w:val="center"/>
          </w:tcPr>
          <w:p w14:paraId="442A035E" w14:textId="77777777" w:rsidR="00F35389" w:rsidRPr="005C18F2" w:rsidRDefault="00F35389" w:rsidP="005C18F2">
            <w:pPr>
              <w:spacing w:after="0" w:line="240" w:lineRule="auto"/>
              <w:rPr>
                <w:color w:val="000000"/>
              </w:rPr>
            </w:pPr>
          </w:p>
        </w:tc>
        <w:tc>
          <w:tcPr>
            <w:tcW w:w="745" w:type="pct"/>
            <w:shd w:val="clear" w:color="auto" w:fill="auto"/>
            <w:vAlign w:val="center"/>
          </w:tcPr>
          <w:p w14:paraId="1AD00318" w14:textId="77777777" w:rsidR="00F35389" w:rsidRPr="005C18F2" w:rsidRDefault="00F35389" w:rsidP="005C18F2">
            <w:pPr>
              <w:spacing w:after="0" w:line="240" w:lineRule="auto"/>
              <w:rPr>
                <w:color w:val="000000"/>
              </w:rPr>
            </w:pPr>
            <w:r w:rsidRPr="005C18F2">
              <w:rPr>
                <w:color w:val="000000"/>
              </w:rPr>
              <w:t>N3</w:t>
            </w:r>
          </w:p>
        </w:tc>
        <w:tc>
          <w:tcPr>
            <w:tcW w:w="818" w:type="pct"/>
            <w:shd w:val="clear" w:color="auto" w:fill="auto"/>
            <w:vAlign w:val="center"/>
          </w:tcPr>
          <w:p w14:paraId="3913704F" w14:textId="77777777" w:rsidR="00F35389" w:rsidRPr="005C18F2" w:rsidRDefault="00F35389" w:rsidP="005C18F2">
            <w:pPr>
              <w:spacing w:after="0" w:line="240" w:lineRule="auto"/>
              <w:rPr>
                <w:color w:val="000000"/>
              </w:rPr>
            </w:pPr>
            <w:r w:rsidRPr="005C18F2">
              <w:rPr>
                <w:color w:val="000000"/>
              </w:rPr>
              <w:t>Responsible Person Street Address</w:t>
            </w:r>
          </w:p>
        </w:tc>
        <w:tc>
          <w:tcPr>
            <w:tcW w:w="915" w:type="pct"/>
            <w:shd w:val="clear" w:color="auto" w:fill="auto"/>
            <w:vAlign w:val="center"/>
          </w:tcPr>
          <w:p w14:paraId="39C85034" w14:textId="77777777" w:rsidR="00F35389" w:rsidRPr="005C18F2" w:rsidRDefault="00F35389" w:rsidP="005C18F2">
            <w:pPr>
              <w:spacing w:after="0" w:line="240" w:lineRule="auto"/>
              <w:jc w:val="center"/>
            </w:pPr>
          </w:p>
        </w:tc>
        <w:tc>
          <w:tcPr>
            <w:tcW w:w="1922" w:type="pct"/>
            <w:shd w:val="clear" w:color="auto" w:fill="auto"/>
            <w:vAlign w:val="center"/>
          </w:tcPr>
          <w:p w14:paraId="54B9BBFF" w14:textId="77777777" w:rsidR="00F35389" w:rsidRPr="005C18F2" w:rsidRDefault="00F35389" w:rsidP="005C18F2">
            <w:pPr>
              <w:spacing w:after="0" w:line="240" w:lineRule="auto"/>
              <w:rPr>
                <w:color w:val="000000"/>
              </w:rPr>
            </w:pPr>
            <w:r w:rsidRPr="005C18F2">
              <w:rPr>
                <w:color w:val="000000"/>
              </w:rPr>
              <w:t>The Responsible Person’s Mailing address will be sent.</w:t>
            </w:r>
          </w:p>
        </w:tc>
      </w:tr>
      <w:tr w:rsidR="006D5B5F" w:rsidRPr="004E5D15" w14:paraId="6AA3EA06" w14:textId="77777777" w:rsidTr="005C18F2">
        <w:trPr>
          <w:trHeight w:val="550"/>
        </w:trPr>
        <w:tc>
          <w:tcPr>
            <w:tcW w:w="599" w:type="pct"/>
            <w:shd w:val="clear" w:color="auto" w:fill="auto"/>
            <w:vAlign w:val="center"/>
          </w:tcPr>
          <w:p w14:paraId="3D44A218" w14:textId="77777777" w:rsidR="00F35389" w:rsidRPr="005C18F2" w:rsidRDefault="00F35389" w:rsidP="005C18F2">
            <w:pPr>
              <w:spacing w:after="0" w:line="240" w:lineRule="auto"/>
              <w:rPr>
                <w:color w:val="000000"/>
              </w:rPr>
            </w:pPr>
          </w:p>
        </w:tc>
        <w:tc>
          <w:tcPr>
            <w:tcW w:w="745" w:type="pct"/>
            <w:shd w:val="clear" w:color="auto" w:fill="auto"/>
            <w:vAlign w:val="center"/>
          </w:tcPr>
          <w:p w14:paraId="0D0B3F13" w14:textId="77777777" w:rsidR="00F35389" w:rsidRPr="005C18F2" w:rsidRDefault="00F35389" w:rsidP="005C18F2">
            <w:pPr>
              <w:spacing w:after="0" w:line="240" w:lineRule="auto"/>
              <w:rPr>
                <w:color w:val="000000"/>
              </w:rPr>
            </w:pPr>
            <w:r w:rsidRPr="005C18F2">
              <w:rPr>
                <w:color w:val="000000"/>
              </w:rPr>
              <w:t>N4</w:t>
            </w:r>
          </w:p>
        </w:tc>
        <w:tc>
          <w:tcPr>
            <w:tcW w:w="818" w:type="pct"/>
            <w:shd w:val="clear" w:color="auto" w:fill="auto"/>
            <w:vAlign w:val="center"/>
          </w:tcPr>
          <w:p w14:paraId="037F72E7" w14:textId="77777777" w:rsidR="00F35389" w:rsidRPr="005C18F2" w:rsidRDefault="00F35389" w:rsidP="005C18F2">
            <w:pPr>
              <w:spacing w:after="0" w:line="240" w:lineRule="auto"/>
              <w:rPr>
                <w:color w:val="000000"/>
              </w:rPr>
            </w:pPr>
            <w:r w:rsidRPr="005C18F2">
              <w:rPr>
                <w:color w:val="000000"/>
              </w:rPr>
              <w:t>Responsible Person City, State, ZIP Code</w:t>
            </w:r>
          </w:p>
        </w:tc>
        <w:tc>
          <w:tcPr>
            <w:tcW w:w="915" w:type="pct"/>
            <w:shd w:val="clear" w:color="auto" w:fill="auto"/>
            <w:vAlign w:val="center"/>
          </w:tcPr>
          <w:p w14:paraId="4B67C7D5" w14:textId="77777777" w:rsidR="00F35389" w:rsidRPr="005C18F2" w:rsidRDefault="00F35389" w:rsidP="005C18F2">
            <w:pPr>
              <w:spacing w:after="0" w:line="240" w:lineRule="auto"/>
              <w:jc w:val="center"/>
            </w:pPr>
          </w:p>
        </w:tc>
        <w:tc>
          <w:tcPr>
            <w:tcW w:w="1922" w:type="pct"/>
            <w:shd w:val="clear" w:color="auto" w:fill="auto"/>
            <w:vAlign w:val="center"/>
          </w:tcPr>
          <w:p w14:paraId="676A0DE5" w14:textId="77777777" w:rsidR="00F35389" w:rsidRPr="005C18F2" w:rsidRDefault="00F35389" w:rsidP="005C18F2">
            <w:pPr>
              <w:spacing w:after="0" w:line="240" w:lineRule="auto"/>
              <w:rPr>
                <w:color w:val="000000"/>
              </w:rPr>
            </w:pPr>
            <w:r w:rsidRPr="005C18F2">
              <w:rPr>
                <w:color w:val="000000"/>
              </w:rPr>
              <w:t>The Responsible Person’s Mailing address will be sent.</w:t>
            </w:r>
          </w:p>
        </w:tc>
      </w:tr>
      <w:tr w:rsidR="006D5B5F" w:rsidRPr="004E5D15" w14:paraId="0DBED989" w14:textId="77777777" w:rsidTr="005C18F2">
        <w:trPr>
          <w:trHeight w:val="550"/>
        </w:trPr>
        <w:tc>
          <w:tcPr>
            <w:tcW w:w="599" w:type="pct"/>
            <w:shd w:val="clear" w:color="auto" w:fill="auto"/>
            <w:vAlign w:val="center"/>
          </w:tcPr>
          <w:p w14:paraId="2D55CE3C" w14:textId="77777777" w:rsidR="00F35389" w:rsidRPr="005C18F2" w:rsidRDefault="00F35389" w:rsidP="005C18F2">
            <w:pPr>
              <w:spacing w:after="0" w:line="240" w:lineRule="auto"/>
              <w:rPr>
                <w:color w:val="000000"/>
              </w:rPr>
            </w:pPr>
            <w:r w:rsidRPr="005C18F2">
              <w:rPr>
                <w:color w:val="000000"/>
              </w:rPr>
              <w:lastRenderedPageBreak/>
              <w:t>2100H</w:t>
            </w:r>
          </w:p>
        </w:tc>
        <w:tc>
          <w:tcPr>
            <w:tcW w:w="745" w:type="pct"/>
            <w:shd w:val="clear" w:color="auto" w:fill="auto"/>
            <w:vAlign w:val="center"/>
          </w:tcPr>
          <w:p w14:paraId="4FD59668" w14:textId="77777777" w:rsidR="00F35389" w:rsidRPr="005C18F2" w:rsidRDefault="00F35389" w:rsidP="005C18F2">
            <w:pPr>
              <w:spacing w:after="0" w:line="240" w:lineRule="auto"/>
              <w:rPr>
                <w:color w:val="000000"/>
              </w:rPr>
            </w:pPr>
          </w:p>
        </w:tc>
        <w:tc>
          <w:tcPr>
            <w:tcW w:w="818" w:type="pct"/>
            <w:shd w:val="clear" w:color="auto" w:fill="auto"/>
            <w:vAlign w:val="center"/>
          </w:tcPr>
          <w:p w14:paraId="4FF7FFFA" w14:textId="77777777" w:rsidR="00F35389" w:rsidRPr="005C18F2" w:rsidRDefault="00F35389" w:rsidP="005C18F2">
            <w:pPr>
              <w:spacing w:after="0" w:line="240" w:lineRule="auto"/>
              <w:rPr>
                <w:color w:val="000000"/>
              </w:rPr>
            </w:pPr>
            <w:r w:rsidRPr="005C18F2">
              <w:rPr>
                <w:color w:val="000000"/>
              </w:rPr>
              <w:t>Drop-Off Location</w:t>
            </w:r>
          </w:p>
        </w:tc>
        <w:tc>
          <w:tcPr>
            <w:tcW w:w="915" w:type="pct"/>
            <w:shd w:val="clear" w:color="auto" w:fill="auto"/>
            <w:vAlign w:val="center"/>
          </w:tcPr>
          <w:p w14:paraId="7823FEBF" w14:textId="77777777" w:rsidR="00F35389" w:rsidRPr="005C18F2" w:rsidRDefault="00F35389" w:rsidP="005C18F2">
            <w:pPr>
              <w:spacing w:after="0" w:line="240" w:lineRule="auto"/>
              <w:jc w:val="center"/>
            </w:pPr>
          </w:p>
        </w:tc>
        <w:tc>
          <w:tcPr>
            <w:tcW w:w="1922" w:type="pct"/>
            <w:shd w:val="clear" w:color="auto" w:fill="auto"/>
            <w:vAlign w:val="center"/>
          </w:tcPr>
          <w:p w14:paraId="17F0D8EE" w14:textId="0E9112A7" w:rsidR="00F35389" w:rsidRPr="005C18F2" w:rsidRDefault="00F35389" w:rsidP="005C18F2">
            <w:pPr>
              <w:spacing w:after="0" w:line="240" w:lineRule="auto"/>
              <w:rPr>
                <w:color w:val="000000"/>
              </w:rPr>
            </w:pPr>
            <w:r w:rsidRPr="005C18F2">
              <w:rPr>
                <w:color w:val="000000"/>
              </w:rPr>
              <w:t xml:space="preserve">This loop will not be transmitted by </w:t>
            </w:r>
            <w:r w:rsidR="00932E93" w:rsidRPr="005C18F2">
              <w:rPr>
                <w:color w:val="000000"/>
              </w:rPr>
              <w:t>Covered California</w:t>
            </w:r>
            <w:r w:rsidRPr="005C18F2">
              <w:rPr>
                <w:color w:val="000000"/>
              </w:rPr>
              <w:t>.</w:t>
            </w:r>
          </w:p>
        </w:tc>
      </w:tr>
      <w:tr w:rsidR="006D5B5F" w:rsidRPr="004E5D15" w14:paraId="7C6FAE30" w14:textId="77777777" w:rsidTr="005C18F2">
        <w:trPr>
          <w:trHeight w:val="550"/>
        </w:trPr>
        <w:tc>
          <w:tcPr>
            <w:tcW w:w="599" w:type="pct"/>
            <w:shd w:val="clear" w:color="auto" w:fill="auto"/>
            <w:vAlign w:val="center"/>
          </w:tcPr>
          <w:p w14:paraId="6DAC23A6" w14:textId="77777777" w:rsidR="00F35389" w:rsidRPr="005C18F2" w:rsidRDefault="00F35389" w:rsidP="005C18F2">
            <w:pPr>
              <w:spacing w:after="0" w:line="240" w:lineRule="auto"/>
              <w:rPr>
                <w:color w:val="000000"/>
              </w:rPr>
            </w:pPr>
            <w:r w:rsidRPr="005C18F2">
              <w:rPr>
                <w:color w:val="000000"/>
              </w:rPr>
              <w:t>2200</w:t>
            </w:r>
          </w:p>
        </w:tc>
        <w:tc>
          <w:tcPr>
            <w:tcW w:w="745" w:type="pct"/>
            <w:shd w:val="clear" w:color="auto" w:fill="auto"/>
            <w:vAlign w:val="center"/>
          </w:tcPr>
          <w:p w14:paraId="7FE0910F" w14:textId="77777777" w:rsidR="00F35389" w:rsidRPr="005C18F2" w:rsidRDefault="00F35389" w:rsidP="005C18F2">
            <w:pPr>
              <w:spacing w:after="0" w:line="240" w:lineRule="auto"/>
              <w:rPr>
                <w:color w:val="000000"/>
              </w:rPr>
            </w:pPr>
          </w:p>
        </w:tc>
        <w:tc>
          <w:tcPr>
            <w:tcW w:w="818" w:type="pct"/>
            <w:shd w:val="clear" w:color="auto" w:fill="auto"/>
            <w:vAlign w:val="center"/>
          </w:tcPr>
          <w:p w14:paraId="6529F318" w14:textId="77777777" w:rsidR="00F35389" w:rsidRPr="005C18F2" w:rsidRDefault="00F35389" w:rsidP="005C18F2">
            <w:pPr>
              <w:spacing w:after="0" w:line="240" w:lineRule="auto"/>
              <w:rPr>
                <w:color w:val="000000"/>
              </w:rPr>
            </w:pPr>
            <w:r w:rsidRPr="005C18F2">
              <w:rPr>
                <w:color w:val="000000"/>
              </w:rPr>
              <w:t>Disability Information</w:t>
            </w:r>
          </w:p>
        </w:tc>
        <w:tc>
          <w:tcPr>
            <w:tcW w:w="915" w:type="pct"/>
            <w:shd w:val="clear" w:color="auto" w:fill="auto"/>
            <w:vAlign w:val="center"/>
          </w:tcPr>
          <w:p w14:paraId="155FC94C" w14:textId="77777777" w:rsidR="00F35389" w:rsidRPr="005C18F2" w:rsidRDefault="00F35389" w:rsidP="005C18F2">
            <w:pPr>
              <w:spacing w:after="0" w:line="240" w:lineRule="auto"/>
              <w:jc w:val="center"/>
            </w:pPr>
          </w:p>
        </w:tc>
        <w:tc>
          <w:tcPr>
            <w:tcW w:w="1922" w:type="pct"/>
            <w:shd w:val="clear" w:color="auto" w:fill="auto"/>
            <w:vAlign w:val="center"/>
          </w:tcPr>
          <w:p w14:paraId="16BA1977" w14:textId="0899FC5E" w:rsidR="00F35389" w:rsidRPr="005C18F2" w:rsidRDefault="00F35389" w:rsidP="005C18F2">
            <w:pPr>
              <w:spacing w:after="0" w:line="240" w:lineRule="auto"/>
              <w:rPr>
                <w:color w:val="000000"/>
              </w:rPr>
            </w:pPr>
            <w:r w:rsidRPr="005C18F2">
              <w:rPr>
                <w:color w:val="000000"/>
              </w:rPr>
              <w:t xml:space="preserve">This loop will not be transmitted by </w:t>
            </w:r>
            <w:r w:rsidR="00932E93" w:rsidRPr="005C18F2">
              <w:rPr>
                <w:color w:val="000000"/>
              </w:rPr>
              <w:t>Covered California</w:t>
            </w:r>
            <w:r w:rsidRPr="005C18F2">
              <w:rPr>
                <w:color w:val="000000"/>
              </w:rPr>
              <w:t>.</w:t>
            </w:r>
          </w:p>
        </w:tc>
      </w:tr>
      <w:tr w:rsidR="006D5B5F" w:rsidRPr="004E5D15" w14:paraId="00FC4FA5" w14:textId="77777777" w:rsidTr="005C18F2">
        <w:trPr>
          <w:trHeight w:val="550"/>
        </w:trPr>
        <w:tc>
          <w:tcPr>
            <w:tcW w:w="599" w:type="pct"/>
            <w:shd w:val="clear" w:color="auto" w:fill="auto"/>
            <w:vAlign w:val="center"/>
          </w:tcPr>
          <w:p w14:paraId="637A5DF9" w14:textId="77777777" w:rsidR="00F35389" w:rsidRPr="005C18F2" w:rsidRDefault="00F35389" w:rsidP="005C18F2">
            <w:pPr>
              <w:spacing w:after="0" w:line="240" w:lineRule="auto"/>
              <w:rPr>
                <w:color w:val="000000"/>
              </w:rPr>
            </w:pPr>
            <w:r w:rsidRPr="005C18F2">
              <w:rPr>
                <w:color w:val="000000"/>
              </w:rPr>
              <w:t>2300</w:t>
            </w:r>
          </w:p>
        </w:tc>
        <w:tc>
          <w:tcPr>
            <w:tcW w:w="745" w:type="pct"/>
            <w:shd w:val="clear" w:color="auto" w:fill="auto"/>
            <w:vAlign w:val="center"/>
          </w:tcPr>
          <w:p w14:paraId="68740115" w14:textId="77777777" w:rsidR="00F35389" w:rsidRPr="005C18F2" w:rsidRDefault="00F35389" w:rsidP="005C18F2">
            <w:pPr>
              <w:spacing w:after="0" w:line="240" w:lineRule="auto"/>
              <w:rPr>
                <w:color w:val="000000"/>
              </w:rPr>
            </w:pPr>
            <w:r w:rsidRPr="005C18F2">
              <w:rPr>
                <w:color w:val="000000"/>
              </w:rPr>
              <w:t>HD</w:t>
            </w:r>
          </w:p>
        </w:tc>
        <w:tc>
          <w:tcPr>
            <w:tcW w:w="818" w:type="pct"/>
            <w:shd w:val="clear" w:color="auto" w:fill="auto"/>
            <w:vAlign w:val="center"/>
          </w:tcPr>
          <w:p w14:paraId="455A647C" w14:textId="77777777" w:rsidR="00F35389" w:rsidRPr="005C18F2" w:rsidRDefault="00F35389" w:rsidP="005C18F2">
            <w:pPr>
              <w:spacing w:after="0" w:line="240" w:lineRule="auto"/>
              <w:rPr>
                <w:color w:val="000000"/>
              </w:rPr>
            </w:pPr>
            <w:r w:rsidRPr="005C18F2">
              <w:rPr>
                <w:color w:val="000000"/>
              </w:rPr>
              <w:t>Health Coverage</w:t>
            </w:r>
          </w:p>
        </w:tc>
        <w:tc>
          <w:tcPr>
            <w:tcW w:w="915" w:type="pct"/>
            <w:shd w:val="clear" w:color="auto" w:fill="auto"/>
            <w:vAlign w:val="center"/>
          </w:tcPr>
          <w:p w14:paraId="37CDCB6E" w14:textId="77777777" w:rsidR="00F35389" w:rsidRPr="005C18F2" w:rsidRDefault="00F35389" w:rsidP="005C18F2">
            <w:pPr>
              <w:spacing w:after="0" w:line="240" w:lineRule="auto"/>
              <w:jc w:val="center"/>
            </w:pPr>
          </w:p>
        </w:tc>
        <w:tc>
          <w:tcPr>
            <w:tcW w:w="1922" w:type="pct"/>
            <w:shd w:val="clear" w:color="auto" w:fill="auto"/>
            <w:vAlign w:val="center"/>
          </w:tcPr>
          <w:p w14:paraId="6D020164" w14:textId="77777777" w:rsidR="00F35389" w:rsidRPr="005C18F2" w:rsidRDefault="00F35389" w:rsidP="005C18F2">
            <w:pPr>
              <w:spacing w:after="0" w:line="240" w:lineRule="auto"/>
              <w:rPr>
                <w:color w:val="000000"/>
              </w:rPr>
            </w:pPr>
          </w:p>
        </w:tc>
      </w:tr>
      <w:tr w:rsidR="006D5B5F" w:rsidRPr="004E5D15" w14:paraId="2F67AD3B" w14:textId="77777777" w:rsidTr="005C18F2">
        <w:trPr>
          <w:trHeight w:val="550"/>
        </w:trPr>
        <w:tc>
          <w:tcPr>
            <w:tcW w:w="599" w:type="pct"/>
            <w:shd w:val="clear" w:color="auto" w:fill="auto"/>
            <w:vAlign w:val="center"/>
          </w:tcPr>
          <w:p w14:paraId="6A881939" w14:textId="77777777" w:rsidR="00F35389" w:rsidRPr="005C18F2" w:rsidRDefault="00F35389" w:rsidP="005C18F2">
            <w:pPr>
              <w:spacing w:after="0" w:line="240" w:lineRule="auto"/>
              <w:rPr>
                <w:color w:val="000000"/>
              </w:rPr>
            </w:pPr>
          </w:p>
        </w:tc>
        <w:tc>
          <w:tcPr>
            <w:tcW w:w="745" w:type="pct"/>
            <w:shd w:val="clear" w:color="auto" w:fill="auto"/>
            <w:vAlign w:val="center"/>
          </w:tcPr>
          <w:p w14:paraId="023C86F7" w14:textId="77777777" w:rsidR="00F35389" w:rsidRPr="005C18F2" w:rsidRDefault="00F35389" w:rsidP="005C18F2">
            <w:pPr>
              <w:spacing w:after="0" w:line="240" w:lineRule="auto"/>
              <w:rPr>
                <w:color w:val="000000"/>
              </w:rPr>
            </w:pPr>
            <w:r w:rsidRPr="005C18F2">
              <w:rPr>
                <w:color w:val="000000"/>
              </w:rPr>
              <w:t>HD01</w:t>
            </w:r>
          </w:p>
        </w:tc>
        <w:tc>
          <w:tcPr>
            <w:tcW w:w="818" w:type="pct"/>
            <w:shd w:val="clear" w:color="auto" w:fill="auto"/>
            <w:vAlign w:val="center"/>
          </w:tcPr>
          <w:p w14:paraId="671255D8" w14:textId="77777777" w:rsidR="00F35389" w:rsidRPr="005C18F2" w:rsidRDefault="00F35389" w:rsidP="005C18F2">
            <w:pPr>
              <w:spacing w:after="0" w:line="240" w:lineRule="auto"/>
              <w:rPr>
                <w:color w:val="000000"/>
              </w:rPr>
            </w:pPr>
            <w:r w:rsidRPr="005C18F2">
              <w:rPr>
                <w:color w:val="000000"/>
              </w:rPr>
              <w:t>Maintenance Type Code</w:t>
            </w:r>
          </w:p>
        </w:tc>
        <w:tc>
          <w:tcPr>
            <w:tcW w:w="915" w:type="pct"/>
            <w:shd w:val="clear" w:color="auto" w:fill="auto"/>
            <w:vAlign w:val="center"/>
          </w:tcPr>
          <w:p w14:paraId="45742E71" w14:textId="7638D46D" w:rsidR="00F35389" w:rsidRPr="005C18F2" w:rsidRDefault="00CD3A39" w:rsidP="005C18F2">
            <w:pPr>
              <w:spacing w:after="0" w:line="240" w:lineRule="auto"/>
              <w:jc w:val="center"/>
            </w:pPr>
            <w:r>
              <w:t>021</w:t>
            </w:r>
          </w:p>
        </w:tc>
        <w:tc>
          <w:tcPr>
            <w:tcW w:w="1922" w:type="pct"/>
            <w:shd w:val="clear" w:color="auto" w:fill="auto"/>
            <w:vAlign w:val="center"/>
          </w:tcPr>
          <w:p w14:paraId="64E8CEC9" w14:textId="3F5303C6" w:rsidR="00702EB4" w:rsidRDefault="00702EB4" w:rsidP="00702EB4">
            <w:pPr>
              <w:spacing w:after="0" w:line="240" w:lineRule="auto"/>
              <w:rPr>
                <w:color w:val="000000"/>
              </w:rPr>
            </w:pPr>
            <w:r w:rsidRPr="008E772A">
              <w:rPr>
                <w:color w:val="000000"/>
              </w:rPr>
              <w:t>Addition – Indicates the initial enrollment or renewal of a Subscriber and/or dependent(</w:t>
            </w:r>
            <w:r>
              <w:rPr>
                <w:color w:val="000000"/>
              </w:rPr>
              <w:t>s</w:t>
            </w:r>
            <w:r w:rsidRPr="008E772A">
              <w:rPr>
                <w:color w:val="000000"/>
              </w:rPr>
              <w:t>)</w:t>
            </w:r>
            <w:r>
              <w:rPr>
                <w:color w:val="000000"/>
              </w:rPr>
              <w:t>.</w:t>
            </w:r>
          </w:p>
          <w:p w14:paraId="6EC49B91" w14:textId="77777777" w:rsidR="00CB67A4" w:rsidRDefault="00CB67A4" w:rsidP="00702EB4">
            <w:pPr>
              <w:spacing w:after="0" w:line="240" w:lineRule="auto"/>
              <w:rPr>
                <w:color w:val="000000"/>
              </w:rPr>
            </w:pPr>
          </w:p>
          <w:p w14:paraId="4FA2B0DB" w14:textId="4AB889A8" w:rsidR="00F35389" w:rsidRPr="005C18F2" w:rsidRDefault="003D11DE" w:rsidP="005C18F2">
            <w:pPr>
              <w:spacing w:after="0" w:line="240" w:lineRule="auto"/>
              <w:rPr>
                <w:color w:val="000000"/>
              </w:rPr>
            </w:pPr>
            <w:r w:rsidRPr="00C24C7D">
              <w:rPr>
                <w:color w:val="000000"/>
              </w:rPr>
              <w:t>Refer to section 1</w:t>
            </w:r>
            <w:r w:rsidR="00421DB1">
              <w:rPr>
                <w:color w:val="000000"/>
              </w:rPr>
              <w:t>5</w:t>
            </w:r>
            <w:r w:rsidRPr="00C24C7D">
              <w:rPr>
                <w:color w:val="000000"/>
              </w:rPr>
              <w:t xml:space="preserve">.2 of this document for </w:t>
            </w:r>
            <w:r w:rsidR="00A35A65">
              <w:rPr>
                <w:color w:val="000000"/>
              </w:rPr>
              <w:t xml:space="preserve">the </w:t>
            </w:r>
            <w:r w:rsidRPr="00C24C7D">
              <w:rPr>
                <w:color w:val="000000"/>
              </w:rPr>
              <w:t xml:space="preserve">list of Maintenance </w:t>
            </w:r>
            <w:r>
              <w:rPr>
                <w:color w:val="000000"/>
              </w:rPr>
              <w:t xml:space="preserve">Type </w:t>
            </w:r>
            <w:r w:rsidRPr="00C24C7D">
              <w:rPr>
                <w:color w:val="000000"/>
              </w:rPr>
              <w:t>Codes not supported by Covered California.</w:t>
            </w:r>
          </w:p>
        </w:tc>
      </w:tr>
      <w:tr w:rsidR="006D5B5F" w:rsidRPr="004E5D15" w14:paraId="5601B98A" w14:textId="77777777" w:rsidTr="00F27C0A">
        <w:trPr>
          <w:trHeight w:val="144"/>
        </w:trPr>
        <w:tc>
          <w:tcPr>
            <w:tcW w:w="599" w:type="pct"/>
            <w:shd w:val="clear" w:color="auto" w:fill="auto"/>
            <w:vAlign w:val="center"/>
          </w:tcPr>
          <w:p w14:paraId="376D8AF3" w14:textId="77777777" w:rsidR="00F35389" w:rsidRPr="005C18F2" w:rsidRDefault="00F35389" w:rsidP="005C18F2">
            <w:pPr>
              <w:spacing w:after="0" w:line="240" w:lineRule="auto"/>
              <w:rPr>
                <w:color w:val="000000"/>
              </w:rPr>
            </w:pPr>
          </w:p>
        </w:tc>
        <w:tc>
          <w:tcPr>
            <w:tcW w:w="745" w:type="pct"/>
            <w:shd w:val="clear" w:color="auto" w:fill="auto"/>
            <w:vAlign w:val="center"/>
          </w:tcPr>
          <w:p w14:paraId="00784FF1" w14:textId="77777777" w:rsidR="00F35389" w:rsidRPr="005C18F2" w:rsidRDefault="00F35389" w:rsidP="005C18F2">
            <w:pPr>
              <w:spacing w:after="0" w:line="240" w:lineRule="auto"/>
              <w:rPr>
                <w:color w:val="000000"/>
              </w:rPr>
            </w:pPr>
            <w:r w:rsidRPr="005C18F2">
              <w:rPr>
                <w:color w:val="000000"/>
              </w:rPr>
              <w:t>HD03</w:t>
            </w:r>
          </w:p>
        </w:tc>
        <w:tc>
          <w:tcPr>
            <w:tcW w:w="818" w:type="pct"/>
            <w:shd w:val="clear" w:color="auto" w:fill="auto"/>
            <w:vAlign w:val="center"/>
          </w:tcPr>
          <w:p w14:paraId="229F84DA" w14:textId="77777777" w:rsidR="00F35389" w:rsidRPr="005C18F2" w:rsidRDefault="00F35389" w:rsidP="005C18F2">
            <w:pPr>
              <w:spacing w:after="0" w:line="240" w:lineRule="auto"/>
              <w:rPr>
                <w:color w:val="000000"/>
              </w:rPr>
            </w:pPr>
            <w:r w:rsidRPr="005C18F2">
              <w:rPr>
                <w:color w:val="000000"/>
              </w:rPr>
              <w:t>Insurance Line Code</w:t>
            </w:r>
          </w:p>
        </w:tc>
        <w:tc>
          <w:tcPr>
            <w:tcW w:w="915" w:type="pct"/>
            <w:shd w:val="clear" w:color="auto" w:fill="auto"/>
            <w:vAlign w:val="center"/>
          </w:tcPr>
          <w:p w14:paraId="4020D862" w14:textId="73A5F8DA" w:rsidR="00D209FB" w:rsidRDefault="00F35389">
            <w:pPr>
              <w:pStyle w:val="NoSpacing"/>
              <w:jc w:val="center"/>
            </w:pPr>
            <w:r w:rsidRPr="005C18F2">
              <w:t>HLT</w:t>
            </w:r>
          </w:p>
          <w:p w14:paraId="4148C0B3" w14:textId="2664287E" w:rsidR="00360135" w:rsidRDefault="00360135">
            <w:pPr>
              <w:pStyle w:val="NoSpacing"/>
              <w:jc w:val="center"/>
            </w:pPr>
          </w:p>
          <w:p w14:paraId="6B7220B2" w14:textId="77777777" w:rsidR="00360135" w:rsidRPr="005C18F2" w:rsidRDefault="00360135">
            <w:pPr>
              <w:pStyle w:val="NoSpacing"/>
              <w:jc w:val="center"/>
            </w:pPr>
          </w:p>
          <w:p w14:paraId="194557F1" w14:textId="64211148" w:rsidR="00D209FB" w:rsidRPr="005C18F2" w:rsidRDefault="00360135">
            <w:pPr>
              <w:pStyle w:val="NoSpacing"/>
              <w:jc w:val="center"/>
            </w:pPr>
            <w:r>
              <w:t>DEN</w:t>
            </w:r>
          </w:p>
          <w:p w14:paraId="6E35F613" w14:textId="3DFA1BBF" w:rsidR="00F35389" w:rsidRPr="005C18F2" w:rsidRDefault="00F35389" w:rsidP="00F27C0A">
            <w:pPr>
              <w:pStyle w:val="NoSpacing"/>
              <w:jc w:val="center"/>
            </w:pPr>
          </w:p>
        </w:tc>
        <w:tc>
          <w:tcPr>
            <w:tcW w:w="1922" w:type="pct"/>
            <w:shd w:val="clear" w:color="auto" w:fill="auto"/>
            <w:vAlign w:val="center"/>
          </w:tcPr>
          <w:p w14:paraId="272E38C1" w14:textId="0344EC09" w:rsidR="00F35389" w:rsidRDefault="00D209FB" w:rsidP="005C18F2">
            <w:pPr>
              <w:spacing w:after="0" w:line="240" w:lineRule="auto"/>
              <w:rPr>
                <w:color w:val="000000"/>
              </w:rPr>
            </w:pPr>
            <w:r w:rsidRPr="005C18F2">
              <w:rPr>
                <w:color w:val="000000"/>
              </w:rPr>
              <w:t>“</w:t>
            </w:r>
            <w:r w:rsidR="00F35389" w:rsidRPr="005C18F2">
              <w:rPr>
                <w:color w:val="000000"/>
              </w:rPr>
              <w:t>HLT</w:t>
            </w:r>
            <w:r w:rsidRPr="005C18F2">
              <w:rPr>
                <w:color w:val="000000"/>
              </w:rPr>
              <w:t>”</w:t>
            </w:r>
            <w:r w:rsidR="000A76B6" w:rsidRPr="005C18F2">
              <w:rPr>
                <w:color w:val="000000"/>
              </w:rPr>
              <w:t xml:space="preserve"> </w:t>
            </w:r>
            <w:r w:rsidR="00F35389" w:rsidRPr="005C18F2">
              <w:rPr>
                <w:color w:val="000000"/>
              </w:rPr>
              <w:t xml:space="preserve">Is transmitted if the enrollment is </w:t>
            </w:r>
            <w:r w:rsidR="0081509F" w:rsidRPr="005C18F2">
              <w:rPr>
                <w:color w:val="000000"/>
              </w:rPr>
              <w:t xml:space="preserve">for </w:t>
            </w:r>
            <w:r w:rsidR="00F35389" w:rsidRPr="005C18F2">
              <w:rPr>
                <w:color w:val="000000"/>
              </w:rPr>
              <w:t>a Health plan.</w:t>
            </w:r>
          </w:p>
          <w:p w14:paraId="061FD4AA" w14:textId="77777777" w:rsidR="00360135" w:rsidRPr="005C18F2" w:rsidRDefault="00360135" w:rsidP="005C18F2">
            <w:pPr>
              <w:spacing w:after="0" w:line="240" w:lineRule="auto"/>
              <w:rPr>
                <w:color w:val="000000"/>
              </w:rPr>
            </w:pPr>
          </w:p>
          <w:p w14:paraId="334415B6" w14:textId="18A7D344" w:rsidR="00F35389" w:rsidRPr="005C18F2" w:rsidRDefault="00D209FB" w:rsidP="005C18F2">
            <w:pPr>
              <w:spacing w:after="0" w:line="240" w:lineRule="auto"/>
              <w:rPr>
                <w:color w:val="000000"/>
              </w:rPr>
            </w:pPr>
            <w:r w:rsidRPr="005C18F2">
              <w:rPr>
                <w:color w:val="000000"/>
              </w:rPr>
              <w:t>“</w:t>
            </w:r>
            <w:r w:rsidR="00F35389" w:rsidRPr="005C18F2">
              <w:rPr>
                <w:color w:val="000000"/>
              </w:rPr>
              <w:t>DEN</w:t>
            </w:r>
            <w:r w:rsidRPr="005C18F2">
              <w:rPr>
                <w:color w:val="000000"/>
              </w:rPr>
              <w:t>”</w:t>
            </w:r>
            <w:r w:rsidR="000A76B6" w:rsidRPr="005C18F2">
              <w:rPr>
                <w:color w:val="000000"/>
              </w:rPr>
              <w:t xml:space="preserve"> </w:t>
            </w:r>
            <w:r w:rsidR="00F35389" w:rsidRPr="005C18F2">
              <w:rPr>
                <w:color w:val="000000"/>
              </w:rPr>
              <w:t xml:space="preserve">Is transmitted if the enrollment is </w:t>
            </w:r>
            <w:r w:rsidR="0081509F" w:rsidRPr="005C18F2">
              <w:rPr>
                <w:color w:val="000000"/>
              </w:rPr>
              <w:t xml:space="preserve">for </w:t>
            </w:r>
            <w:r w:rsidR="00F35389" w:rsidRPr="005C18F2">
              <w:rPr>
                <w:color w:val="000000"/>
              </w:rPr>
              <w:t xml:space="preserve">a </w:t>
            </w:r>
            <w:r w:rsidR="00A96F14" w:rsidRPr="005C18F2">
              <w:rPr>
                <w:color w:val="000000"/>
              </w:rPr>
              <w:t>D</w:t>
            </w:r>
            <w:r w:rsidR="00F35389" w:rsidRPr="005C18F2">
              <w:rPr>
                <w:color w:val="000000"/>
              </w:rPr>
              <w:t>ental plan.</w:t>
            </w:r>
          </w:p>
        </w:tc>
      </w:tr>
      <w:tr w:rsidR="006D5B5F" w:rsidRPr="004E5D15" w14:paraId="2310BD1E" w14:textId="77777777" w:rsidTr="005C18F2">
        <w:trPr>
          <w:trHeight w:val="550"/>
        </w:trPr>
        <w:tc>
          <w:tcPr>
            <w:tcW w:w="599" w:type="pct"/>
            <w:shd w:val="clear" w:color="auto" w:fill="auto"/>
            <w:vAlign w:val="center"/>
          </w:tcPr>
          <w:p w14:paraId="1B37B57B" w14:textId="77777777" w:rsidR="00F35389" w:rsidRPr="005C18F2" w:rsidRDefault="00F35389" w:rsidP="005C18F2">
            <w:pPr>
              <w:spacing w:after="0" w:line="240" w:lineRule="auto"/>
              <w:rPr>
                <w:color w:val="000000"/>
              </w:rPr>
            </w:pPr>
          </w:p>
          <w:p w14:paraId="4339FB10" w14:textId="77777777" w:rsidR="00F35389" w:rsidRPr="005C18F2" w:rsidRDefault="00F35389" w:rsidP="005C18F2">
            <w:pPr>
              <w:spacing w:after="0" w:line="240" w:lineRule="auto"/>
              <w:rPr>
                <w:color w:val="000000"/>
              </w:rPr>
            </w:pPr>
            <w:r w:rsidRPr="005C18F2">
              <w:rPr>
                <w:color w:val="000000"/>
              </w:rPr>
              <w:t>2300</w:t>
            </w:r>
          </w:p>
        </w:tc>
        <w:tc>
          <w:tcPr>
            <w:tcW w:w="745" w:type="pct"/>
            <w:shd w:val="clear" w:color="auto" w:fill="auto"/>
            <w:vAlign w:val="center"/>
          </w:tcPr>
          <w:p w14:paraId="22616450" w14:textId="77777777" w:rsidR="00F35389" w:rsidRPr="005C18F2" w:rsidRDefault="00F35389" w:rsidP="005C18F2">
            <w:pPr>
              <w:spacing w:after="0" w:line="240" w:lineRule="auto"/>
              <w:rPr>
                <w:color w:val="000000"/>
              </w:rPr>
            </w:pPr>
            <w:r w:rsidRPr="005C18F2">
              <w:rPr>
                <w:color w:val="000000"/>
              </w:rPr>
              <w:t>DTP</w:t>
            </w:r>
          </w:p>
        </w:tc>
        <w:tc>
          <w:tcPr>
            <w:tcW w:w="818" w:type="pct"/>
            <w:shd w:val="clear" w:color="auto" w:fill="auto"/>
            <w:vAlign w:val="center"/>
          </w:tcPr>
          <w:p w14:paraId="0D522031" w14:textId="77777777" w:rsidR="00F35389" w:rsidRPr="005C18F2" w:rsidRDefault="00F35389" w:rsidP="005C18F2">
            <w:pPr>
              <w:spacing w:after="0" w:line="240" w:lineRule="auto"/>
              <w:rPr>
                <w:color w:val="000000"/>
              </w:rPr>
            </w:pPr>
            <w:r w:rsidRPr="005C18F2">
              <w:rPr>
                <w:color w:val="000000"/>
              </w:rPr>
              <w:t>Health Coverage Dates</w:t>
            </w:r>
          </w:p>
        </w:tc>
        <w:tc>
          <w:tcPr>
            <w:tcW w:w="915" w:type="pct"/>
            <w:shd w:val="clear" w:color="auto" w:fill="auto"/>
            <w:vAlign w:val="center"/>
          </w:tcPr>
          <w:p w14:paraId="22A9A416" w14:textId="77777777" w:rsidR="00F35389" w:rsidRPr="005C18F2" w:rsidRDefault="00F35389" w:rsidP="005C18F2">
            <w:pPr>
              <w:spacing w:after="0" w:line="240" w:lineRule="auto"/>
              <w:jc w:val="center"/>
              <w:rPr>
                <w:color w:val="000000"/>
              </w:rPr>
            </w:pPr>
          </w:p>
        </w:tc>
        <w:tc>
          <w:tcPr>
            <w:tcW w:w="1922" w:type="pct"/>
            <w:shd w:val="clear" w:color="auto" w:fill="auto"/>
            <w:vAlign w:val="center"/>
          </w:tcPr>
          <w:p w14:paraId="6108A0E1" w14:textId="77777777" w:rsidR="00F35389" w:rsidRPr="005C18F2" w:rsidRDefault="00F35389" w:rsidP="005C18F2">
            <w:pPr>
              <w:spacing w:after="0" w:line="240" w:lineRule="auto"/>
              <w:rPr>
                <w:color w:val="000000"/>
              </w:rPr>
            </w:pPr>
          </w:p>
        </w:tc>
      </w:tr>
      <w:tr w:rsidR="006D5B5F" w:rsidRPr="004E5D15" w14:paraId="1C961D79" w14:textId="77777777" w:rsidTr="005C18F2">
        <w:trPr>
          <w:trHeight w:val="550"/>
        </w:trPr>
        <w:tc>
          <w:tcPr>
            <w:tcW w:w="599" w:type="pct"/>
            <w:shd w:val="clear" w:color="auto" w:fill="auto"/>
            <w:vAlign w:val="center"/>
          </w:tcPr>
          <w:p w14:paraId="5433F885" w14:textId="77777777" w:rsidR="00F35389" w:rsidRPr="005C18F2" w:rsidRDefault="00F35389" w:rsidP="005C18F2">
            <w:pPr>
              <w:spacing w:after="0" w:line="240" w:lineRule="auto"/>
              <w:rPr>
                <w:color w:val="000000"/>
              </w:rPr>
            </w:pPr>
          </w:p>
        </w:tc>
        <w:tc>
          <w:tcPr>
            <w:tcW w:w="745" w:type="pct"/>
            <w:shd w:val="clear" w:color="auto" w:fill="auto"/>
            <w:vAlign w:val="center"/>
          </w:tcPr>
          <w:p w14:paraId="68D1F13D" w14:textId="77777777" w:rsidR="00F35389" w:rsidRPr="005C18F2" w:rsidRDefault="00F35389" w:rsidP="005C18F2">
            <w:pPr>
              <w:spacing w:after="0" w:line="240" w:lineRule="auto"/>
              <w:rPr>
                <w:color w:val="000000"/>
              </w:rPr>
            </w:pPr>
            <w:r w:rsidRPr="005C18F2">
              <w:rPr>
                <w:color w:val="000000"/>
              </w:rPr>
              <w:t>DTP01</w:t>
            </w:r>
          </w:p>
        </w:tc>
        <w:tc>
          <w:tcPr>
            <w:tcW w:w="818" w:type="pct"/>
            <w:shd w:val="clear" w:color="auto" w:fill="auto"/>
            <w:vAlign w:val="center"/>
          </w:tcPr>
          <w:p w14:paraId="592092B7" w14:textId="77777777" w:rsidR="00F35389" w:rsidRPr="005C18F2" w:rsidRDefault="00F35389" w:rsidP="005C18F2">
            <w:pPr>
              <w:spacing w:after="0" w:line="240" w:lineRule="auto"/>
              <w:rPr>
                <w:color w:val="000000"/>
              </w:rPr>
            </w:pPr>
            <w:r w:rsidRPr="005C18F2">
              <w:rPr>
                <w:color w:val="000000"/>
              </w:rPr>
              <w:t>Date</w:t>
            </w:r>
            <w:r w:rsidRPr="005C18F2">
              <w:rPr>
                <w:color w:val="7030A0"/>
              </w:rPr>
              <w:t xml:space="preserve"> </w:t>
            </w:r>
            <w:r w:rsidRPr="005C18F2">
              <w:rPr>
                <w:color w:val="000000"/>
              </w:rPr>
              <w:t>Time Qualifier</w:t>
            </w:r>
          </w:p>
        </w:tc>
        <w:tc>
          <w:tcPr>
            <w:tcW w:w="915" w:type="pct"/>
            <w:shd w:val="clear" w:color="auto" w:fill="auto"/>
            <w:vAlign w:val="center"/>
          </w:tcPr>
          <w:p w14:paraId="483203DC" w14:textId="79609CDC" w:rsidR="00F35389" w:rsidRPr="005C18F2" w:rsidRDefault="00F35389" w:rsidP="005C18F2">
            <w:pPr>
              <w:spacing w:after="0" w:line="240" w:lineRule="auto"/>
              <w:rPr>
                <w:color w:val="000000"/>
              </w:rPr>
            </w:pPr>
          </w:p>
          <w:p w14:paraId="6ECB033A" w14:textId="7D47B0AB" w:rsidR="009F090F" w:rsidRPr="005C18F2" w:rsidRDefault="009F090F" w:rsidP="005C18F2">
            <w:pPr>
              <w:spacing w:after="0" w:line="240" w:lineRule="auto"/>
              <w:jc w:val="center"/>
              <w:rPr>
                <w:color w:val="000000"/>
              </w:rPr>
            </w:pPr>
          </w:p>
          <w:p w14:paraId="2D713892" w14:textId="77777777" w:rsidR="00591B09" w:rsidRDefault="00591B09" w:rsidP="005C18F2">
            <w:pPr>
              <w:spacing w:after="0" w:line="240" w:lineRule="auto"/>
              <w:jc w:val="center"/>
              <w:rPr>
                <w:color w:val="000000"/>
              </w:rPr>
            </w:pPr>
          </w:p>
          <w:p w14:paraId="219DC383" w14:textId="74AE1B70" w:rsidR="009F090F" w:rsidRPr="005C18F2" w:rsidRDefault="001848F8" w:rsidP="005C18F2">
            <w:pPr>
              <w:spacing w:after="0" w:line="240" w:lineRule="auto"/>
              <w:jc w:val="center"/>
              <w:rPr>
                <w:color w:val="000000"/>
              </w:rPr>
            </w:pPr>
            <w:r>
              <w:rPr>
                <w:color w:val="000000"/>
              </w:rPr>
              <w:t>348</w:t>
            </w:r>
          </w:p>
          <w:p w14:paraId="204976EF" w14:textId="77777777" w:rsidR="009F090F" w:rsidRPr="005C18F2" w:rsidRDefault="009F090F" w:rsidP="005C18F2">
            <w:pPr>
              <w:spacing w:after="0" w:line="240" w:lineRule="auto"/>
              <w:jc w:val="center"/>
              <w:rPr>
                <w:color w:val="000000"/>
              </w:rPr>
            </w:pPr>
          </w:p>
          <w:p w14:paraId="51A9635A" w14:textId="3C62404C" w:rsidR="009F090F" w:rsidRPr="005C18F2" w:rsidRDefault="009F090F" w:rsidP="005C18F2">
            <w:pPr>
              <w:spacing w:after="0" w:line="240" w:lineRule="auto"/>
              <w:jc w:val="center"/>
              <w:rPr>
                <w:color w:val="000000"/>
              </w:rPr>
            </w:pPr>
          </w:p>
        </w:tc>
        <w:tc>
          <w:tcPr>
            <w:tcW w:w="1922" w:type="pct"/>
            <w:shd w:val="clear" w:color="auto" w:fill="auto"/>
            <w:vAlign w:val="center"/>
          </w:tcPr>
          <w:p w14:paraId="6A554A9C" w14:textId="3F07471A" w:rsidR="00F35389" w:rsidRPr="005C18F2" w:rsidRDefault="00F35389" w:rsidP="005C18F2">
            <w:pPr>
              <w:spacing w:after="0" w:line="240" w:lineRule="auto"/>
              <w:rPr>
                <w:color w:val="000000"/>
              </w:rPr>
            </w:pPr>
            <w:r w:rsidRPr="005C18F2">
              <w:rPr>
                <w:color w:val="000000"/>
              </w:rPr>
              <w:t>For Outbound 834s, (</w:t>
            </w:r>
            <w:r w:rsidR="00996797" w:rsidRPr="005C18F2">
              <w:rPr>
                <w:rFonts w:eastAsia="Times New Roman"/>
                <w:color w:val="000000"/>
              </w:rPr>
              <w:t>Covered California</w:t>
            </w:r>
            <w:r w:rsidR="00996797" w:rsidRPr="005C18F2">
              <w:rPr>
                <w:color w:val="000000"/>
              </w:rPr>
              <w:t xml:space="preserve"> </w:t>
            </w:r>
            <w:r w:rsidRPr="005C18F2">
              <w:rPr>
                <w:color w:val="000000"/>
              </w:rPr>
              <w:t xml:space="preserve">to </w:t>
            </w:r>
            <w:r w:rsidR="00326DFF">
              <w:rPr>
                <w:color w:val="000000"/>
              </w:rPr>
              <w:t>Carrier</w:t>
            </w:r>
            <w:r w:rsidRPr="005C18F2">
              <w:rPr>
                <w:color w:val="000000"/>
              </w:rPr>
              <w:t>s), the possible values are as follows:</w:t>
            </w:r>
          </w:p>
          <w:p w14:paraId="651C377C" w14:textId="77777777" w:rsidR="00F35389" w:rsidRPr="005C18F2" w:rsidRDefault="00F35389" w:rsidP="005C18F2">
            <w:pPr>
              <w:spacing w:after="0" w:line="240" w:lineRule="auto"/>
              <w:rPr>
                <w:color w:val="000000"/>
              </w:rPr>
            </w:pPr>
          </w:p>
          <w:p w14:paraId="2BF978A5" w14:textId="199B88DD" w:rsidR="00F35389" w:rsidRPr="005C18F2" w:rsidRDefault="00F35389" w:rsidP="005C18F2">
            <w:pPr>
              <w:spacing w:after="0" w:line="240" w:lineRule="auto"/>
              <w:rPr>
                <w:color w:val="000000"/>
              </w:rPr>
            </w:pPr>
            <w:r w:rsidRPr="005C18F2">
              <w:rPr>
                <w:color w:val="000000"/>
              </w:rPr>
              <w:t>Benefit Begin Date</w:t>
            </w:r>
            <w:r w:rsidR="004619FC" w:rsidRPr="005C18F2">
              <w:rPr>
                <w:color w:val="000000"/>
              </w:rPr>
              <w:t xml:space="preserve">. </w:t>
            </w:r>
            <w:r w:rsidRPr="005C18F2">
              <w:rPr>
                <w:color w:val="000000"/>
              </w:rPr>
              <w:t xml:space="preserve">This is the effective date of coverage. This code must always be sent when adding or reinstating coverage. </w:t>
            </w:r>
          </w:p>
        </w:tc>
      </w:tr>
      <w:tr w:rsidR="006D5B5F" w:rsidRPr="004E5D15" w14:paraId="32C2DB2B" w14:textId="77777777" w:rsidTr="005C18F2">
        <w:trPr>
          <w:trHeight w:val="550"/>
        </w:trPr>
        <w:tc>
          <w:tcPr>
            <w:tcW w:w="599" w:type="pct"/>
            <w:shd w:val="clear" w:color="auto" w:fill="auto"/>
            <w:vAlign w:val="center"/>
          </w:tcPr>
          <w:p w14:paraId="45F56207" w14:textId="77777777" w:rsidR="00F35389" w:rsidRPr="005C18F2" w:rsidRDefault="00F35389" w:rsidP="005C18F2">
            <w:pPr>
              <w:spacing w:after="0" w:line="240" w:lineRule="auto"/>
              <w:rPr>
                <w:color w:val="000000"/>
              </w:rPr>
            </w:pPr>
            <w:r w:rsidRPr="005C18F2">
              <w:rPr>
                <w:color w:val="000000"/>
              </w:rPr>
              <w:t>2300</w:t>
            </w:r>
          </w:p>
        </w:tc>
        <w:tc>
          <w:tcPr>
            <w:tcW w:w="745" w:type="pct"/>
            <w:shd w:val="clear" w:color="auto" w:fill="auto"/>
            <w:vAlign w:val="center"/>
          </w:tcPr>
          <w:p w14:paraId="71BE93C9" w14:textId="77777777" w:rsidR="00F35389" w:rsidRPr="005C18F2" w:rsidRDefault="00F35389" w:rsidP="005C18F2">
            <w:pPr>
              <w:spacing w:after="0" w:line="240" w:lineRule="auto"/>
              <w:rPr>
                <w:color w:val="000000"/>
              </w:rPr>
            </w:pPr>
            <w:r w:rsidRPr="005C18F2">
              <w:rPr>
                <w:color w:val="000000"/>
              </w:rPr>
              <w:t>AMT</w:t>
            </w:r>
          </w:p>
        </w:tc>
        <w:tc>
          <w:tcPr>
            <w:tcW w:w="818" w:type="pct"/>
            <w:shd w:val="clear" w:color="auto" w:fill="auto"/>
            <w:vAlign w:val="center"/>
          </w:tcPr>
          <w:p w14:paraId="37387FC7" w14:textId="77777777" w:rsidR="00F35389" w:rsidRPr="005C18F2" w:rsidRDefault="00F35389" w:rsidP="005C18F2">
            <w:pPr>
              <w:spacing w:after="0" w:line="240" w:lineRule="auto"/>
              <w:rPr>
                <w:color w:val="000000"/>
              </w:rPr>
            </w:pPr>
            <w:r w:rsidRPr="005C18F2">
              <w:rPr>
                <w:color w:val="000000"/>
              </w:rPr>
              <w:t>Health Coverage Policy</w:t>
            </w:r>
          </w:p>
        </w:tc>
        <w:tc>
          <w:tcPr>
            <w:tcW w:w="915" w:type="pct"/>
            <w:shd w:val="clear" w:color="auto" w:fill="auto"/>
            <w:vAlign w:val="center"/>
          </w:tcPr>
          <w:p w14:paraId="0D8AD594" w14:textId="77777777" w:rsidR="00F35389" w:rsidRPr="005C18F2" w:rsidRDefault="00F35389" w:rsidP="005C18F2">
            <w:pPr>
              <w:spacing w:after="0" w:line="240" w:lineRule="auto"/>
              <w:jc w:val="center"/>
              <w:rPr>
                <w:color w:val="000000"/>
              </w:rPr>
            </w:pPr>
          </w:p>
        </w:tc>
        <w:tc>
          <w:tcPr>
            <w:tcW w:w="1922" w:type="pct"/>
            <w:shd w:val="clear" w:color="auto" w:fill="auto"/>
            <w:vAlign w:val="center"/>
          </w:tcPr>
          <w:p w14:paraId="223051E7" w14:textId="4F6FC739" w:rsidR="00F35389" w:rsidRPr="005C18F2" w:rsidRDefault="00F35389" w:rsidP="005C18F2">
            <w:pPr>
              <w:spacing w:after="0" w:line="240" w:lineRule="auto"/>
              <w:rPr>
                <w:color w:val="000000"/>
              </w:rPr>
            </w:pPr>
            <w:r w:rsidRPr="005C18F2">
              <w:rPr>
                <w:color w:val="000000"/>
              </w:rPr>
              <w:t xml:space="preserve">This </w:t>
            </w:r>
            <w:r w:rsidR="001047E9" w:rsidRPr="005C18F2">
              <w:rPr>
                <w:color w:val="000000"/>
              </w:rPr>
              <w:t xml:space="preserve">segment </w:t>
            </w:r>
            <w:r w:rsidRPr="005C18F2">
              <w:rPr>
                <w:color w:val="000000"/>
              </w:rPr>
              <w:t xml:space="preserve">will not be transmitted by </w:t>
            </w:r>
            <w:r w:rsidR="00932E93" w:rsidRPr="005C18F2">
              <w:rPr>
                <w:color w:val="000000"/>
              </w:rPr>
              <w:t>Covered California</w:t>
            </w:r>
            <w:r w:rsidRPr="005C18F2">
              <w:rPr>
                <w:color w:val="000000"/>
              </w:rPr>
              <w:t>.</w:t>
            </w:r>
          </w:p>
        </w:tc>
      </w:tr>
      <w:tr w:rsidR="006D5B5F" w:rsidRPr="004E5D15" w14:paraId="646F3B9F" w14:textId="77777777" w:rsidTr="005C18F2">
        <w:trPr>
          <w:trHeight w:val="550"/>
        </w:trPr>
        <w:tc>
          <w:tcPr>
            <w:tcW w:w="599" w:type="pct"/>
            <w:shd w:val="clear" w:color="auto" w:fill="auto"/>
            <w:vAlign w:val="center"/>
          </w:tcPr>
          <w:p w14:paraId="785EC8B3" w14:textId="77777777" w:rsidR="00F35389" w:rsidRPr="005C18F2" w:rsidRDefault="00F35389" w:rsidP="005C18F2">
            <w:pPr>
              <w:spacing w:after="0" w:line="240" w:lineRule="auto"/>
              <w:rPr>
                <w:color w:val="000000"/>
              </w:rPr>
            </w:pPr>
            <w:r w:rsidRPr="005C18F2">
              <w:rPr>
                <w:color w:val="000000"/>
              </w:rPr>
              <w:t>2300</w:t>
            </w:r>
          </w:p>
        </w:tc>
        <w:tc>
          <w:tcPr>
            <w:tcW w:w="745" w:type="pct"/>
            <w:shd w:val="clear" w:color="auto" w:fill="auto"/>
            <w:vAlign w:val="center"/>
          </w:tcPr>
          <w:p w14:paraId="67467130" w14:textId="77777777" w:rsidR="00F35389" w:rsidRPr="005C18F2" w:rsidRDefault="00F35389" w:rsidP="005C18F2">
            <w:pPr>
              <w:spacing w:after="0" w:line="240" w:lineRule="auto"/>
              <w:rPr>
                <w:color w:val="000000"/>
              </w:rPr>
            </w:pPr>
            <w:r w:rsidRPr="005C18F2">
              <w:rPr>
                <w:color w:val="000000"/>
              </w:rPr>
              <w:t>REF</w:t>
            </w:r>
          </w:p>
        </w:tc>
        <w:tc>
          <w:tcPr>
            <w:tcW w:w="818" w:type="pct"/>
            <w:shd w:val="clear" w:color="auto" w:fill="auto"/>
            <w:vAlign w:val="center"/>
          </w:tcPr>
          <w:p w14:paraId="14712983" w14:textId="77777777" w:rsidR="00F35389" w:rsidRPr="005C18F2" w:rsidRDefault="00F35389" w:rsidP="005C18F2">
            <w:pPr>
              <w:spacing w:after="0" w:line="240" w:lineRule="auto"/>
              <w:rPr>
                <w:color w:val="000000"/>
              </w:rPr>
            </w:pPr>
            <w:r w:rsidRPr="005C18F2">
              <w:rPr>
                <w:color w:val="000000"/>
              </w:rPr>
              <w:t>Health Coverage Policy Number</w:t>
            </w:r>
          </w:p>
        </w:tc>
        <w:tc>
          <w:tcPr>
            <w:tcW w:w="915" w:type="pct"/>
            <w:shd w:val="clear" w:color="auto" w:fill="auto"/>
            <w:vAlign w:val="center"/>
          </w:tcPr>
          <w:p w14:paraId="54524FB8" w14:textId="77777777" w:rsidR="00F35389" w:rsidRPr="005C18F2" w:rsidRDefault="00F35389" w:rsidP="005C18F2">
            <w:pPr>
              <w:spacing w:after="0" w:line="240" w:lineRule="auto"/>
              <w:jc w:val="center"/>
              <w:rPr>
                <w:color w:val="000000"/>
              </w:rPr>
            </w:pPr>
          </w:p>
        </w:tc>
        <w:tc>
          <w:tcPr>
            <w:tcW w:w="1922" w:type="pct"/>
            <w:shd w:val="clear" w:color="auto" w:fill="auto"/>
            <w:vAlign w:val="center"/>
          </w:tcPr>
          <w:p w14:paraId="74C92A78" w14:textId="77777777" w:rsidR="00F35389" w:rsidRPr="005C18F2" w:rsidRDefault="00F35389" w:rsidP="005C18F2">
            <w:pPr>
              <w:spacing w:after="0" w:line="240" w:lineRule="auto"/>
              <w:rPr>
                <w:color w:val="000000"/>
              </w:rPr>
            </w:pPr>
          </w:p>
        </w:tc>
      </w:tr>
      <w:tr w:rsidR="006D5B5F" w:rsidRPr="004E5D15" w14:paraId="56B13236" w14:textId="77777777" w:rsidTr="00E06500">
        <w:trPr>
          <w:trHeight w:val="550"/>
        </w:trPr>
        <w:tc>
          <w:tcPr>
            <w:tcW w:w="599" w:type="pct"/>
            <w:shd w:val="clear" w:color="auto" w:fill="auto"/>
            <w:vAlign w:val="center"/>
          </w:tcPr>
          <w:p w14:paraId="1A4F30AF" w14:textId="77777777" w:rsidR="00F35389" w:rsidRPr="005C18F2" w:rsidRDefault="00F35389" w:rsidP="005C18F2">
            <w:pPr>
              <w:spacing w:after="0" w:line="240" w:lineRule="auto"/>
              <w:rPr>
                <w:color w:val="000000"/>
              </w:rPr>
            </w:pPr>
          </w:p>
        </w:tc>
        <w:tc>
          <w:tcPr>
            <w:tcW w:w="745" w:type="pct"/>
            <w:shd w:val="clear" w:color="auto" w:fill="auto"/>
            <w:vAlign w:val="center"/>
          </w:tcPr>
          <w:p w14:paraId="6B0B6EF5" w14:textId="4B4152DE" w:rsidR="00F35389" w:rsidRPr="005C18F2" w:rsidRDefault="004428DF" w:rsidP="005C18F2">
            <w:pPr>
              <w:spacing w:after="0" w:line="240" w:lineRule="auto"/>
              <w:rPr>
                <w:color w:val="000000"/>
              </w:rPr>
            </w:pPr>
            <w:r>
              <w:rPr>
                <w:color w:val="000000"/>
              </w:rPr>
              <w:t>REF01</w:t>
            </w:r>
          </w:p>
        </w:tc>
        <w:tc>
          <w:tcPr>
            <w:tcW w:w="818" w:type="pct"/>
            <w:shd w:val="clear" w:color="auto" w:fill="auto"/>
            <w:vAlign w:val="center"/>
          </w:tcPr>
          <w:p w14:paraId="30AC8E7D" w14:textId="2414DBD4" w:rsidR="00F35389" w:rsidRPr="005C18F2" w:rsidRDefault="004428DF" w:rsidP="005C18F2">
            <w:pPr>
              <w:spacing w:after="0" w:line="240" w:lineRule="auto"/>
              <w:rPr>
                <w:color w:val="000000"/>
              </w:rPr>
            </w:pPr>
            <w:r w:rsidRPr="005C18F2">
              <w:rPr>
                <w:color w:val="000000"/>
              </w:rPr>
              <w:t xml:space="preserve">Reference Identification </w:t>
            </w:r>
            <w:r w:rsidR="00F35389" w:rsidRPr="005C18F2">
              <w:rPr>
                <w:color w:val="000000"/>
              </w:rPr>
              <w:t>Qualifier</w:t>
            </w:r>
          </w:p>
        </w:tc>
        <w:tc>
          <w:tcPr>
            <w:tcW w:w="915" w:type="pct"/>
            <w:shd w:val="clear" w:color="auto" w:fill="auto"/>
            <w:vAlign w:val="center"/>
          </w:tcPr>
          <w:p w14:paraId="089615FF" w14:textId="672C2A5D" w:rsidR="0054235A" w:rsidRDefault="00B43673" w:rsidP="00B43673">
            <w:pPr>
              <w:spacing w:after="0" w:line="240" w:lineRule="auto"/>
              <w:jc w:val="center"/>
              <w:rPr>
                <w:color w:val="000000"/>
              </w:rPr>
            </w:pPr>
            <w:r>
              <w:rPr>
                <w:color w:val="000000"/>
              </w:rPr>
              <w:t>1L</w:t>
            </w:r>
          </w:p>
          <w:p w14:paraId="15EE7E4B" w14:textId="19B4BCDE" w:rsidR="004E57F6" w:rsidRDefault="004E57F6" w:rsidP="00E06500">
            <w:pPr>
              <w:spacing w:after="0" w:line="240" w:lineRule="auto"/>
              <w:jc w:val="center"/>
              <w:rPr>
                <w:color w:val="000000"/>
              </w:rPr>
            </w:pPr>
          </w:p>
          <w:p w14:paraId="45BE5E80" w14:textId="161BBDA2" w:rsidR="004E57F6" w:rsidRDefault="004E57F6" w:rsidP="00E06500">
            <w:pPr>
              <w:spacing w:after="0" w:line="240" w:lineRule="auto"/>
              <w:jc w:val="center"/>
              <w:rPr>
                <w:color w:val="000000"/>
              </w:rPr>
            </w:pPr>
          </w:p>
          <w:p w14:paraId="4146B6E2" w14:textId="78E7924C" w:rsidR="004E57F6" w:rsidRDefault="004E57F6" w:rsidP="00E06500">
            <w:pPr>
              <w:spacing w:after="0" w:line="240" w:lineRule="auto"/>
              <w:jc w:val="center"/>
              <w:rPr>
                <w:color w:val="000000"/>
              </w:rPr>
            </w:pPr>
          </w:p>
          <w:p w14:paraId="42137F03" w14:textId="5A4FBBBA" w:rsidR="00E06500" w:rsidRDefault="00E06500" w:rsidP="00B43673">
            <w:pPr>
              <w:spacing w:after="0" w:line="240" w:lineRule="auto"/>
              <w:rPr>
                <w:color w:val="000000"/>
              </w:rPr>
            </w:pPr>
          </w:p>
          <w:p w14:paraId="4D1CC8D1" w14:textId="38200476" w:rsidR="00E06500" w:rsidRDefault="00E06500" w:rsidP="00E06500">
            <w:pPr>
              <w:spacing w:after="0" w:line="240" w:lineRule="auto"/>
              <w:jc w:val="center"/>
              <w:rPr>
                <w:color w:val="000000"/>
              </w:rPr>
            </w:pPr>
          </w:p>
          <w:p w14:paraId="24639699" w14:textId="056C4B5C" w:rsidR="00E06500" w:rsidRDefault="00B43673" w:rsidP="00B43673">
            <w:pPr>
              <w:spacing w:after="0" w:line="240" w:lineRule="auto"/>
              <w:jc w:val="center"/>
              <w:rPr>
                <w:color w:val="000000"/>
              </w:rPr>
            </w:pPr>
            <w:r>
              <w:rPr>
                <w:color w:val="000000"/>
              </w:rPr>
              <w:t>CE</w:t>
            </w:r>
          </w:p>
          <w:p w14:paraId="6C7B5D3C" w14:textId="77777777" w:rsidR="00DF618F" w:rsidRDefault="00DF618F" w:rsidP="00492418">
            <w:pPr>
              <w:spacing w:after="0" w:line="240" w:lineRule="auto"/>
              <w:jc w:val="center"/>
              <w:rPr>
                <w:color w:val="000000"/>
              </w:rPr>
            </w:pPr>
          </w:p>
          <w:p w14:paraId="15174B82" w14:textId="39B869E2" w:rsidR="00492418" w:rsidRDefault="00492418" w:rsidP="00E06500">
            <w:pPr>
              <w:spacing w:after="0" w:line="240" w:lineRule="auto"/>
              <w:jc w:val="center"/>
              <w:rPr>
                <w:color w:val="000000"/>
              </w:rPr>
            </w:pPr>
          </w:p>
          <w:p w14:paraId="72C2CAA8" w14:textId="35E57AC7" w:rsidR="00492418" w:rsidRDefault="00492418" w:rsidP="00E06500">
            <w:pPr>
              <w:spacing w:after="0" w:line="240" w:lineRule="auto"/>
              <w:jc w:val="center"/>
              <w:rPr>
                <w:color w:val="000000"/>
              </w:rPr>
            </w:pPr>
          </w:p>
          <w:p w14:paraId="3FA405ED" w14:textId="3916E2CA" w:rsidR="00492418" w:rsidRDefault="00B43673" w:rsidP="00E06500">
            <w:pPr>
              <w:spacing w:after="0" w:line="240" w:lineRule="auto"/>
              <w:jc w:val="center"/>
              <w:rPr>
                <w:color w:val="000000"/>
              </w:rPr>
            </w:pPr>
            <w:r>
              <w:rPr>
                <w:color w:val="000000"/>
              </w:rPr>
              <w:t>ZZ</w:t>
            </w:r>
          </w:p>
          <w:p w14:paraId="722F3432" w14:textId="2B16FC52" w:rsidR="00492418" w:rsidRDefault="00492418" w:rsidP="00E06500">
            <w:pPr>
              <w:spacing w:after="0" w:line="240" w:lineRule="auto"/>
              <w:jc w:val="center"/>
              <w:rPr>
                <w:color w:val="000000"/>
              </w:rPr>
            </w:pPr>
          </w:p>
          <w:p w14:paraId="0248C3B7" w14:textId="3C88E4D3" w:rsidR="0095523B" w:rsidRDefault="0095523B">
            <w:pPr>
              <w:spacing w:after="0" w:line="240" w:lineRule="auto"/>
              <w:jc w:val="center"/>
              <w:rPr>
                <w:color w:val="000000"/>
              </w:rPr>
            </w:pPr>
          </w:p>
          <w:p w14:paraId="6ABF45F9" w14:textId="77777777" w:rsidR="0095523B" w:rsidRDefault="0095523B">
            <w:pPr>
              <w:spacing w:after="0" w:line="240" w:lineRule="auto"/>
              <w:jc w:val="center"/>
              <w:rPr>
                <w:color w:val="000000"/>
              </w:rPr>
            </w:pPr>
          </w:p>
          <w:p w14:paraId="45CF7D0B" w14:textId="4EF852E8" w:rsidR="00DF618F" w:rsidRDefault="00B43673">
            <w:pPr>
              <w:spacing w:after="0" w:line="240" w:lineRule="auto"/>
              <w:jc w:val="center"/>
              <w:rPr>
                <w:color w:val="000000"/>
              </w:rPr>
            </w:pPr>
            <w:r>
              <w:rPr>
                <w:color w:val="000000"/>
              </w:rPr>
              <w:t>X9</w:t>
            </w:r>
          </w:p>
          <w:p w14:paraId="66E31106" w14:textId="762CBDBC" w:rsidR="009F090F" w:rsidRPr="005C18F2" w:rsidRDefault="009F090F">
            <w:pPr>
              <w:spacing w:after="0" w:line="240" w:lineRule="auto"/>
              <w:jc w:val="center"/>
              <w:rPr>
                <w:color w:val="000000"/>
              </w:rPr>
            </w:pPr>
          </w:p>
        </w:tc>
        <w:tc>
          <w:tcPr>
            <w:tcW w:w="1922" w:type="pct"/>
            <w:shd w:val="clear" w:color="auto" w:fill="auto"/>
            <w:vAlign w:val="center"/>
          </w:tcPr>
          <w:p w14:paraId="159AFC65" w14:textId="153F8CAF" w:rsidR="00F35389" w:rsidRPr="005C18F2" w:rsidRDefault="00F35389" w:rsidP="005C18F2">
            <w:pPr>
              <w:spacing w:after="0" w:line="240" w:lineRule="auto"/>
              <w:rPr>
                <w:color w:val="000000"/>
              </w:rPr>
            </w:pPr>
            <w:r w:rsidRPr="005C18F2">
              <w:rPr>
                <w:color w:val="000000"/>
              </w:rPr>
              <w:lastRenderedPageBreak/>
              <w:t>For Outbound 834s, (</w:t>
            </w:r>
            <w:r w:rsidR="00996797" w:rsidRPr="005C18F2">
              <w:rPr>
                <w:rFonts w:eastAsia="Times New Roman"/>
                <w:color w:val="000000"/>
              </w:rPr>
              <w:t>Covered California</w:t>
            </w:r>
            <w:r w:rsidR="00996797" w:rsidRPr="005C18F2">
              <w:rPr>
                <w:color w:val="000000"/>
              </w:rPr>
              <w:t xml:space="preserve"> </w:t>
            </w:r>
            <w:r w:rsidRPr="005C18F2">
              <w:rPr>
                <w:color w:val="000000"/>
              </w:rPr>
              <w:t xml:space="preserve">to </w:t>
            </w:r>
            <w:r w:rsidR="00326DFF">
              <w:rPr>
                <w:color w:val="000000"/>
              </w:rPr>
              <w:t>Carrier</w:t>
            </w:r>
            <w:r w:rsidRPr="005C18F2">
              <w:rPr>
                <w:color w:val="000000"/>
              </w:rPr>
              <w:t>s), the possible values are as follows:</w:t>
            </w:r>
          </w:p>
          <w:p w14:paraId="107CDD09" w14:textId="77777777" w:rsidR="007F7F67" w:rsidRPr="005C18F2" w:rsidRDefault="007F7F67" w:rsidP="005C18F2">
            <w:pPr>
              <w:spacing w:after="0" w:line="240" w:lineRule="auto"/>
              <w:rPr>
                <w:color w:val="000000"/>
              </w:rPr>
            </w:pPr>
          </w:p>
          <w:p w14:paraId="7E4AEACC" w14:textId="3C467895" w:rsidR="00F35389" w:rsidRPr="005C18F2" w:rsidRDefault="00D209FB" w:rsidP="005C18F2">
            <w:pPr>
              <w:spacing w:after="0" w:line="240" w:lineRule="auto"/>
              <w:rPr>
                <w:color w:val="000000"/>
              </w:rPr>
            </w:pPr>
            <w:r w:rsidRPr="005C18F2">
              <w:rPr>
                <w:color w:val="000000"/>
              </w:rPr>
              <w:t>“</w:t>
            </w:r>
            <w:r w:rsidR="00F35389" w:rsidRPr="005C18F2">
              <w:rPr>
                <w:color w:val="000000"/>
              </w:rPr>
              <w:t>1L</w:t>
            </w:r>
            <w:r w:rsidRPr="005C18F2">
              <w:rPr>
                <w:color w:val="000000"/>
              </w:rPr>
              <w:t>”</w:t>
            </w:r>
            <w:r w:rsidR="00F35389" w:rsidRPr="005C18F2">
              <w:rPr>
                <w:color w:val="000000"/>
              </w:rPr>
              <w:t xml:space="preserve"> The Exchange Assigned Policy ID (Enrollment ID) will be transmitted in the associated REF02 element.</w:t>
            </w:r>
          </w:p>
          <w:p w14:paraId="7D0A6B61" w14:textId="59C8196B" w:rsidR="00F35389" w:rsidRPr="005C18F2" w:rsidRDefault="00F35389" w:rsidP="005C18F2">
            <w:pPr>
              <w:spacing w:after="0" w:line="240" w:lineRule="auto"/>
              <w:rPr>
                <w:b/>
                <w:bCs/>
                <w:color w:val="000000"/>
              </w:rPr>
            </w:pPr>
            <w:r w:rsidRPr="005C18F2">
              <w:rPr>
                <w:b/>
                <w:bCs/>
                <w:color w:val="000000"/>
              </w:rPr>
              <w:lastRenderedPageBreak/>
              <w:t xml:space="preserve">This is the unique Identifier for an enrollment in Covered California’s system and will always be sent in </w:t>
            </w:r>
            <w:r w:rsidR="00523720" w:rsidRPr="005C18F2">
              <w:rPr>
                <w:b/>
                <w:bCs/>
                <w:color w:val="000000"/>
              </w:rPr>
              <w:t xml:space="preserve">the </w:t>
            </w:r>
            <w:r w:rsidRPr="005C18F2">
              <w:rPr>
                <w:b/>
                <w:bCs/>
                <w:color w:val="000000"/>
              </w:rPr>
              <w:t xml:space="preserve">2000 and 2300 loops.  </w:t>
            </w:r>
          </w:p>
          <w:p w14:paraId="057CA409" w14:textId="77777777" w:rsidR="00890CA6" w:rsidRDefault="00890CA6" w:rsidP="005C18F2">
            <w:pPr>
              <w:spacing w:after="0" w:line="240" w:lineRule="auto"/>
            </w:pPr>
          </w:p>
          <w:p w14:paraId="3B378487" w14:textId="643FFA92" w:rsidR="00F35389" w:rsidRPr="005C18F2" w:rsidRDefault="00D209FB" w:rsidP="005C18F2">
            <w:pPr>
              <w:spacing w:after="0" w:line="240" w:lineRule="auto"/>
            </w:pPr>
            <w:r w:rsidRPr="005C18F2">
              <w:t>“</w:t>
            </w:r>
            <w:r w:rsidR="00F35389" w:rsidRPr="005C18F2">
              <w:t>CE</w:t>
            </w:r>
            <w:r w:rsidRPr="005C18F2">
              <w:t>”</w:t>
            </w:r>
            <w:r w:rsidR="00F35389" w:rsidRPr="005C18F2">
              <w:t xml:space="preserve"> Class of Contract Code.</w:t>
            </w:r>
            <w:r w:rsidR="00BB62AF" w:rsidRPr="005C18F2">
              <w:t xml:space="preserve"> </w:t>
            </w:r>
            <w:r w:rsidR="00F35389" w:rsidRPr="005C18F2">
              <w:t>The CMS Plan ID for the selected plan will be transmitted in the associated REF02 element</w:t>
            </w:r>
            <w:r w:rsidR="00832316">
              <w:t>.</w:t>
            </w:r>
          </w:p>
          <w:p w14:paraId="006A7CEF" w14:textId="77777777" w:rsidR="007F7F67" w:rsidRPr="005C18F2" w:rsidRDefault="007F7F67" w:rsidP="005C18F2">
            <w:pPr>
              <w:spacing w:after="0" w:line="240" w:lineRule="auto"/>
            </w:pPr>
          </w:p>
          <w:p w14:paraId="54D26678" w14:textId="77777777" w:rsidR="00F35389" w:rsidRDefault="00D209FB" w:rsidP="005C18F2">
            <w:pPr>
              <w:spacing w:after="0" w:line="240" w:lineRule="auto"/>
            </w:pPr>
            <w:r w:rsidRPr="005C18F2">
              <w:t>“</w:t>
            </w:r>
            <w:r w:rsidR="00F35389" w:rsidRPr="005C18F2">
              <w:t>ZZ</w:t>
            </w:r>
            <w:r w:rsidRPr="005C18F2">
              <w:t>”</w:t>
            </w:r>
            <w:r w:rsidR="00F35389" w:rsidRPr="005C18F2">
              <w:t xml:space="preserve"> The Exchange Household Case ID will be transmitted in the associated REF02 element.</w:t>
            </w:r>
          </w:p>
          <w:p w14:paraId="122122FB" w14:textId="77777777" w:rsidR="00492418" w:rsidRDefault="00492418" w:rsidP="005C18F2">
            <w:pPr>
              <w:spacing w:after="0" w:line="240" w:lineRule="auto"/>
            </w:pPr>
          </w:p>
          <w:p w14:paraId="1C47B740" w14:textId="4204E00E" w:rsidR="00492418" w:rsidRDefault="00492418" w:rsidP="00492418">
            <w:pPr>
              <w:pStyle w:val="NoSpacing"/>
            </w:pPr>
            <w:r w:rsidRPr="005C18F2">
              <w:rPr>
                <w:color w:val="000000"/>
              </w:rPr>
              <w:t xml:space="preserve">“X9” </w:t>
            </w:r>
            <w:r w:rsidR="00326DFF">
              <w:t>Carrier</w:t>
            </w:r>
            <w:r w:rsidRPr="005C18F2">
              <w:t xml:space="preserve"> Policy Number for Coverage Purchased. This is optional. </w:t>
            </w:r>
          </w:p>
          <w:p w14:paraId="064DD158" w14:textId="77777777" w:rsidR="00492418" w:rsidRDefault="00492418" w:rsidP="00492418">
            <w:pPr>
              <w:pStyle w:val="NoSpacing"/>
            </w:pPr>
          </w:p>
          <w:p w14:paraId="5BE40C1A" w14:textId="23927F1B" w:rsidR="00492418" w:rsidRPr="005D5C65" w:rsidRDefault="00326DFF" w:rsidP="005D5C65">
            <w:pPr>
              <w:pStyle w:val="NoSpacing"/>
            </w:pPr>
            <w:r>
              <w:t>Carrier</w:t>
            </w:r>
            <w:r w:rsidR="00492418" w:rsidRPr="005C18F2">
              <w:t xml:space="preserve"> </w:t>
            </w:r>
            <w:r w:rsidR="00492418">
              <w:t>Policy</w:t>
            </w:r>
            <w:r w:rsidR="00492418" w:rsidRPr="005C18F2">
              <w:t xml:space="preserve"> </w:t>
            </w:r>
            <w:r w:rsidR="00492418">
              <w:t>Number is</w:t>
            </w:r>
            <w:r w:rsidR="00492418" w:rsidRPr="005C18F2">
              <w:t xml:space="preserve"> not present in the Initial Enrollment 834</w:t>
            </w:r>
            <w:r w:rsidR="00492418">
              <w:t xml:space="preserve">. </w:t>
            </w:r>
            <w:r w:rsidR="00492418" w:rsidRPr="005C18F2">
              <w:t xml:space="preserve">Once Covered California receives </w:t>
            </w:r>
            <w:r w:rsidR="00492418">
              <w:t>this</w:t>
            </w:r>
            <w:r w:rsidR="00492418" w:rsidRPr="005C18F2">
              <w:t xml:space="preserve"> value from </w:t>
            </w:r>
            <w:r>
              <w:t>Carrier</w:t>
            </w:r>
            <w:r w:rsidR="00492418" w:rsidRPr="005C18F2">
              <w:t xml:space="preserve">s, any subsequent 834 transaction resulting from change reporting, will have the </w:t>
            </w:r>
            <w:r>
              <w:t>Carrier</w:t>
            </w:r>
            <w:r w:rsidR="00492418" w:rsidRPr="005C18F2">
              <w:t xml:space="preserve"> Assigned IDs.</w:t>
            </w:r>
          </w:p>
        </w:tc>
      </w:tr>
      <w:tr w:rsidR="006D5B5F" w:rsidRPr="004E5D15" w14:paraId="0104B1A4" w14:textId="77777777" w:rsidTr="005C18F2">
        <w:trPr>
          <w:trHeight w:val="550"/>
        </w:trPr>
        <w:tc>
          <w:tcPr>
            <w:tcW w:w="599" w:type="pct"/>
            <w:shd w:val="clear" w:color="auto" w:fill="auto"/>
            <w:vAlign w:val="center"/>
          </w:tcPr>
          <w:p w14:paraId="66E0299E" w14:textId="77777777" w:rsidR="00F35389" w:rsidRPr="005C18F2" w:rsidRDefault="00F35389" w:rsidP="005C18F2">
            <w:pPr>
              <w:spacing w:after="0" w:line="240" w:lineRule="auto"/>
            </w:pPr>
            <w:r w:rsidRPr="005C18F2">
              <w:lastRenderedPageBreak/>
              <w:t>2300</w:t>
            </w:r>
          </w:p>
        </w:tc>
        <w:tc>
          <w:tcPr>
            <w:tcW w:w="745" w:type="pct"/>
            <w:shd w:val="clear" w:color="auto" w:fill="auto"/>
            <w:vAlign w:val="center"/>
          </w:tcPr>
          <w:p w14:paraId="40A970BC" w14:textId="77777777" w:rsidR="00F35389" w:rsidRPr="005C18F2" w:rsidRDefault="00F35389" w:rsidP="005C18F2">
            <w:pPr>
              <w:spacing w:after="0" w:line="240" w:lineRule="auto"/>
            </w:pPr>
            <w:r w:rsidRPr="005C18F2">
              <w:t>REF</w:t>
            </w:r>
          </w:p>
        </w:tc>
        <w:tc>
          <w:tcPr>
            <w:tcW w:w="818" w:type="pct"/>
            <w:shd w:val="clear" w:color="auto" w:fill="auto"/>
            <w:vAlign w:val="center"/>
          </w:tcPr>
          <w:p w14:paraId="3F56AA13" w14:textId="77777777" w:rsidR="00F35389" w:rsidRPr="005C18F2" w:rsidRDefault="00F35389" w:rsidP="005C18F2">
            <w:pPr>
              <w:spacing w:after="0" w:line="240" w:lineRule="auto"/>
            </w:pPr>
            <w:r w:rsidRPr="005C18F2">
              <w:t>Prior Coverage Months</w:t>
            </w:r>
          </w:p>
        </w:tc>
        <w:tc>
          <w:tcPr>
            <w:tcW w:w="915" w:type="pct"/>
            <w:shd w:val="clear" w:color="auto" w:fill="auto"/>
            <w:vAlign w:val="center"/>
          </w:tcPr>
          <w:p w14:paraId="7AC76334" w14:textId="77777777" w:rsidR="00F35389" w:rsidRPr="005C18F2" w:rsidRDefault="00F35389" w:rsidP="005C18F2">
            <w:pPr>
              <w:spacing w:after="0" w:line="240" w:lineRule="auto"/>
              <w:jc w:val="center"/>
            </w:pPr>
          </w:p>
        </w:tc>
        <w:tc>
          <w:tcPr>
            <w:tcW w:w="1922" w:type="pct"/>
            <w:shd w:val="clear" w:color="auto" w:fill="auto"/>
            <w:vAlign w:val="center"/>
          </w:tcPr>
          <w:p w14:paraId="4E35CCF5" w14:textId="5078AE09" w:rsidR="00F35389" w:rsidRPr="005C18F2" w:rsidRDefault="00F35389" w:rsidP="005C18F2">
            <w:pPr>
              <w:spacing w:after="0" w:line="240" w:lineRule="auto"/>
            </w:pPr>
            <w:r w:rsidRPr="005C18F2">
              <w:t xml:space="preserve">This segment will not be transmitted by </w:t>
            </w:r>
            <w:r w:rsidR="00932E93" w:rsidRPr="005C18F2">
              <w:t>Covered California</w:t>
            </w:r>
            <w:r w:rsidRPr="005C18F2">
              <w:t>.</w:t>
            </w:r>
          </w:p>
        </w:tc>
      </w:tr>
      <w:tr w:rsidR="006D5B5F" w:rsidRPr="004E5D15" w14:paraId="46441525" w14:textId="77777777" w:rsidTr="005C18F2">
        <w:trPr>
          <w:trHeight w:val="550"/>
        </w:trPr>
        <w:tc>
          <w:tcPr>
            <w:tcW w:w="599" w:type="pct"/>
            <w:shd w:val="clear" w:color="auto" w:fill="auto"/>
            <w:vAlign w:val="center"/>
          </w:tcPr>
          <w:p w14:paraId="2C1FA3DE" w14:textId="77777777" w:rsidR="00F35389" w:rsidRPr="005C18F2" w:rsidRDefault="00F35389" w:rsidP="005C18F2">
            <w:pPr>
              <w:spacing w:after="0" w:line="240" w:lineRule="auto"/>
            </w:pPr>
            <w:r w:rsidRPr="005C18F2">
              <w:t>2300</w:t>
            </w:r>
          </w:p>
        </w:tc>
        <w:tc>
          <w:tcPr>
            <w:tcW w:w="745" w:type="pct"/>
            <w:shd w:val="clear" w:color="auto" w:fill="auto"/>
            <w:vAlign w:val="center"/>
          </w:tcPr>
          <w:p w14:paraId="54DE3378" w14:textId="77777777" w:rsidR="00F35389" w:rsidRPr="005C18F2" w:rsidRDefault="00F35389" w:rsidP="005C18F2">
            <w:pPr>
              <w:spacing w:after="0" w:line="240" w:lineRule="auto"/>
            </w:pPr>
            <w:r w:rsidRPr="005C18F2">
              <w:t>IDC</w:t>
            </w:r>
          </w:p>
        </w:tc>
        <w:tc>
          <w:tcPr>
            <w:tcW w:w="818" w:type="pct"/>
            <w:shd w:val="clear" w:color="auto" w:fill="auto"/>
            <w:vAlign w:val="center"/>
          </w:tcPr>
          <w:p w14:paraId="6B69744C" w14:textId="77777777" w:rsidR="00F35389" w:rsidRPr="005C18F2" w:rsidRDefault="00F35389" w:rsidP="005C18F2">
            <w:pPr>
              <w:spacing w:after="0" w:line="240" w:lineRule="auto"/>
            </w:pPr>
            <w:r w:rsidRPr="005C18F2">
              <w:t>Identification Card</w:t>
            </w:r>
          </w:p>
        </w:tc>
        <w:tc>
          <w:tcPr>
            <w:tcW w:w="915" w:type="pct"/>
            <w:shd w:val="clear" w:color="auto" w:fill="auto"/>
            <w:vAlign w:val="center"/>
          </w:tcPr>
          <w:p w14:paraId="479F66C5" w14:textId="77777777" w:rsidR="00F35389" w:rsidRPr="005C18F2" w:rsidRDefault="00F35389" w:rsidP="005C18F2">
            <w:pPr>
              <w:spacing w:after="0" w:line="240" w:lineRule="auto"/>
              <w:jc w:val="center"/>
            </w:pPr>
          </w:p>
        </w:tc>
        <w:tc>
          <w:tcPr>
            <w:tcW w:w="1922" w:type="pct"/>
            <w:shd w:val="clear" w:color="auto" w:fill="auto"/>
            <w:vAlign w:val="center"/>
          </w:tcPr>
          <w:p w14:paraId="4936616B" w14:textId="275AC24E" w:rsidR="00F35389" w:rsidRPr="005C18F2" w:rsidRDefault="00F35389" w:rsidP="005C18F2">
            <w:pPr>
              <w:spacing w:after="0" w:line="240" w:lineRule="auto"/>
            </w:pPr>
            <w:r w:rsidRPr="005C18F2">
              <w:t xml:space="preserve">This segment will not be transmitted by </w:t>
            </w:r>
            <w:r w:rsidR="00932E93" w:rsidRPr="005C18F2">
              <w:t>Covered California</w:t>
            </w:r>
            <w:r w:rsidRPr="005C18F2">
              <w:t>.</w:t>
            </w:r>
          </w:p>
        </w:tc>
      </w:tr>
      <w:tr w:rsidR="006D5B5F" w:rsidRPr="004E5D15" w14:paraId="195E2B3E" w14:textId="77777777" w:rsidTr="005C18F2">
        <w:trPr>
          <w:trHeight w:val="550"/>
        </w:trPr>
        <w:tc>
          <w:tcPr>
            <w:tcW w:w="599" w:type="pct"/>
            <w:shd w:val="clear" w:color="auto" w:fill="auto"/>
            <w:vAlign w:val="center"/>
          </w:tcPr>
          <w:p w14:paraId="3CEC0D06" w14:textId="77777777" w:rsidR="00F35389" w:rsidRPr="005C18F2" w:rsidRDefault="00F35389" w:rsidP="005C18F2">
            <w:pPr>
              <w:spacing w:after="0" w:line="240" w:lineRule="auto"/>
            </w:pPr>
            <w:r w:rsidRPr="005C18F2">
              <w:t>2310</w:t>
            </w:r>
          </w:p>
        </w:tc>
        <w:tc>
          <w:tcPr>
            <w:tcW w:w="745" w:type="pct"/>
            <w:shd w:val="clear" w:color="auto" w:fill="auto"/>
            <w:vAlign w:val="center"/>
          </w:tcPr>
          <w:p w14:paraId="46BC7E30" w14:textId="77777777" w:rsidR="00F35389" w:rsidRPr="005C18F2" w:rsidRDefault="00F35389" w:rsidP="005C18F2">
            <w:pPr>
              <w:spacing w:after="0" w:line="240" w:lineRule="auto"/>
            </w:pPr>
            <w:r w:rsidRPr="005C18F2">
              <w:t>LX</w:t>
            </w:r>
          </w:p>
        </w:tc>
        <w:tc>
          <w:tcPr>
            <w:tcW w:w="818" w:type="pct"/>
            <w:shd w:val="clear" w:color="auto" w:fill="auto"/>
            <w:vAlign w:val="center"/>
          </w:tcPr>
          <w:p w14:paraId="4841DD91" w14:textId="77777777" w:rsidR="00F35389" w:rsidRPr="005C18F2" w:rsidRDefault="00F35389" w:rsidP="005C18F2">
            <w:pPr>
              <w:spacing w:after="0" w:line="240" w:lineRule="auto"/>
            </w:pPr>
            <w:r w:rsidRPr="005C18F2">
              <w:t>Provider Information</w:t>
            </w:r>
          </w:p>
        </w:tc>
        <w:tc>
          <w:tcPr>
            <w:tcW w:w="915" w:type="pct"/>
            <w:shd w:val="clear" w:color="auto" w:fill="auto"/>
            <w:vAlign w:val="center"/>
          </w:tcPr>
          <w:p w14:paraId="21DDCD42" w14:textId="77777777" w:rsidR="00F35389" w:rsidRPr="005C18F2" w:rsidRDefault="00F35389" w:rsidP="005C18F2">
            <w:pPr>
              <w:spacing w:after="0" w:line="240" w:lineRule="auto"/>
              <w:jc w:val="center"/>
            </w:pPr>
          </w:p>
        </w:tc>
        <w:tc>
          <w:tcPr>
            <w:tcW w:w="1922" w:type="pct"/>
            <w:shd w:val="clear" w:color="auto" w:fill="auto"/>
            <w:vAlign w:val="center"/>
          </w:tcPr>
          <w:p w14:paraId="55181EB0" w14:textId="3CD38592" w:rsidR="00F35389" w:rsidRPr="005C18F2" w:rsidRDefault="00F35389" w:rsidP="005C18F2">
            <w:pPr>
              <w:spacing w:after="0" w:line="240" w:lineRule="auto"/>
            </w:pPr>
            <w:r w:rsidRPr="005C18F2">
              <w:t xml:space="preserve">This loop will not be transmitted by </w:t>
            </w:r>
            <w:r w:rsidR="00932E93" w:rsidRPr="005C18F2">
              <w:t>Covered California</w:t>
            </w:r>
            <w:r w:rsidRPr="005C18F2">
              <w:t>.</w:t>
            </w:r>
          </w:p>
        </w:tc>
      </w:tr>
      <w:tr w:rsidR="006D5B5F" w:rsidRPr="004E5D15" w14:paraId="459FAA50" w14:textId="77777777" w:rsidTr="005C18F2">
        <w:trPr>
          <w:trHeight w:val="550"/>
        </w:trPr>
        <w:tc>
          <w:tcPr>
            <w:tcW w:w="599" w:type="pct"/>
            <w:shd w:val="clear" w:color="auto" w:fill="auto"/>
            <w:vAlign w:val="center"/>
          </w:tcPr>
          <w:p w14:paraId="4CADB32D" w14:textId="77777777" w:rsidR="00F35389" w:rsidRPr="005C18F2" w:rsidRDefault="00F35389" w:rsidP="005C18F2">
            <w:pPr>
              <w:spacing w:after="0" w:line="240" w:lineRule="auto"/>
            </w:pPr>
            <w:r w:rsidRPr="005C18F2">
              <w:t>2320</w:t>
            </w:r>
          </w:p>
        </w:tc>
        <w:tc>
          <w:tcPr>
            <w:tcW w:w="745" w:type="pct"/>
            <w:shd w:val="clear" w:color="auto" w:fill="auto"/>
            <w:vAlign w:val="center"/>
          </w:tcPr>
          <w:p w14:paraId="3EBFB464" w14:textId="77777777" w:rsidR="00F35389" w:rsidRPr="005C18F2" w:rsidRDefault="00F35389" w:rsidP="005C18F2">
            <w:pPr>
              <w:spacing w:after="0" w:line="240" w:lineRule="auto"/>
            </w:pPr>
            <w:r w:rsidRPr="005C18F2">
              <w:t>REF</w:t>
            </w:r>
          </w:p>
        </w:tc>
        <w:tc>
          <w:tcPr>
            <w:tcW w:w="818" w:type="pct"/>
            <w:shd w:val="clear" w:color="auto" w:fill="auto"/>
            <w:vAlign w:val="center"/>
          </w:tcPr>
          <w:p w14:paraId="5B784182" w14:textId="77777777" w:rsidR="00F35389" w:rsidRPr="005C18F2" w:rsidRDefault="00F35389" w:rsidP="005C18F2">
            <w:pPr>
              <w:spacing w:after="0" w:line="240" w:lineRule="auto"/>
            </w:pPr>
            <w:r w:rsidRPr="005C18F2">
              <w:t>Coordination of Benefits</w:t>
            </w:r>
          </w:p>
        </w:tc>
        <w:tc>
          <w:tcPr>
            <w:tcW w:w="915" w:type="pct"/>
            <w:shd w:val="clear" w:color="auto" w:fill="auto"/>
            <w:vAlign w:val="center"/>
          </w:tcPr>
          <w:p w14:paraId="2F76089F" w14:textId="77777777" w:rsidR="00F35389" w:rsidRPr="005C18F2" w:rsidRDefault="00F35389" w:rsidP="005C18F2">
            <w:pPr>
              <w:spacing w:after="0" w:line="240" w:lineRule="auto"/>
              <w:jc w:val="center"/>
            </w:pPr>
          </w:p>
        </w:tc>
        <w:tc>
          <w:tcPr>
            <w:tcW w:w="1922" w:type="pct"/>
            <w:shd w:val="clear" w:color="auto" w:fill="auto"/>
            <w:vAlign w:val="center"/>
          </w:tcPr>
          <w:p w14:paraId="5E3580EB" w14:textId="4644B60C" w:rsidR="00F35389" w:rsidRPr="005C18F2" w:rsidRDefault="00F35389" w:rsidP="005C18F2">
            <w:pPr>
              <w:spacing w:after="0" w:line="240" w:lineRule="auto"/>
            </w:pPr>
            <w:r w:rsidRPr="005C18F2">
              <w:t xml:space="preserve">This loop will not be transmitted by </w:t>
            </w:r>
            <w:r w:rsidR="00932E93" w:rsidRPr="005C18F2">
              <w:t>Covered California</w:t>
            </w:r>
            <w:r w:rsidRPr="005C18F2">
              <w:t>.</w:t>
            </w:r>
          </w:p>
        </w:tc>
      </w:tr>
      <w:tr w:rsidR="006D5B5F" w:rsidRPr="004E5D15" w14:paraId="2B0C0290" w14:textId="77777777" w:rsidTr="005C18F2">
        <w:trPr>
          <w:trHeight w:val="550"/>
        </w:trPr>
        <w:tc>
          <w:tcPr>
            <w:tcW w:w="599" w:type="pct"/>
            <w:shd w:val="clear" w:color="auto" w:fill="auto"/>
            <w:vAlign w:val="center"/>
          </w:tcPr>
          <w:p w14:paraId="19558AF8" w14:textId="77777777" w:rsidR="00F35389" w:rsidRPr="005C18F2" w:rsidRDefault="00F35389" w:rsidP="005C18F2">
            <w:pPr>
              <w:spacing w:after="0" w:line="240" w:lineRule="auto"/>
            </w:pPr>
            <w:r w:rsidRPr="005C18F2">
              <w:t>2330</w:t>
            </w:r>
          </w:p>
        </w:tc>
        <w:tc>
          <w:tcPr>
            <w:tcW w:w="745" w:type="pct"/>
            <w:shd w:val="clear" w:color="auto" w:fill="auto"/>
            <w:vAlign w:val="center"/>
          </w:tcPr>
          <w:p w14:paraId="01C0FFA6" w14:textId="77777777" w:rsidR="00F35389" w:rsidRPr="005C18F2" w:rsidRDefault="00F35389" w:rsidP="005C18F2">
            <w:pPr>
              <w:spacing w:after="0" w:line="240" w:lineRule="auto"/>
            </w:pPr>
            <w:r w:rsidRPr="005C18F2">
              <w:t>NM1</w:t>
            </w:r>
          </w:p>
        </w:tc>
        <w:tc>
          <w:tcPr>
            <w:tcW w:w="818" w:type="pct"/>
            <w:shd w:val="clear" w:color="auto" w:fill="auto"/>
            <w:vAlign w:val="center"/>
          </w:tcPr>
          <w:p w14:paraId="641C3594" w14:textId="77777777" w:rsidR="00F35389" w:rsidRPr="005C18F2" w:rsidRDefault="00F35389" w:rsidP="005C18F2">
            <w:pPr>
              <w:spacing w:after="0" w:line="240" w:lineRule="auto"/>
            </w:pPr>
            <w:r w:rsidRPr="005C18F2">
              <w:t>Coordination of Benefits Related Entity</w:t>
            </w:r>
          </w:p>
        </w:tc>
        <w:tc>
          <w:tcPr>
            <w:tcW w:w="915" w:type="pct"/>
            <w:shd w:val="clear" w:color="auto" w:fill="auto"/>
            <w:vAlign w:val="center"/>
          </w:tcPr>
          <w:p w14:paraId="29406A67" w14:textId="77777777" w:rsidR="00F35389" w:rsidRPr="005C18F2" w:rsidRDefault="00F35389" w:rsidP="005C18F2">
            <w:pPr>
              <w:spacing w:after="0" w:line="240" w:lineRule="auto"/>
              <w:jc w:val="center"/>
            </w:pPr>
          </w:p>
        </w:tc>
        <w:tc>
          <w:tcPr>
            <w:tcW w:w="1922" w:type="pct"/>
            <w:shd w:val="clear" w:color="auto" w:fill="auto"/>
            <w:vAlign w:val="center"/>
          </w:tcPr>
          <w:p w14:paraId="273EB0A9" w14:textId="4AD4BBCA" w:rsidR="00F35389" w:rsidRPr="005C18F2" w:rsidRDefault="00F35389" w:rsidP="005C18F2">
            <w:pPr>
              <w:spacing w:after="0" w:line="240" w:lineRule="auto"/>
            </w:pPr>
            <w:r w:rsidRPr="005C18F2">
              <w:t xml:space="preserve">This loop will not be transmitted by </w:t>
            </w:r>
            <w:r w:rsidR="00932E93" w:rsidRPr="005C18F2">
              <w:t>Covered California</w:t>
            </w:r>
            <w:r w:rsidRPr="005C18F2">
              <w:t>.</w:t>
            </w:r>
          </w:p>
        </w:tc>
      </w:tr>
      <w:tr w:rsidR="006D5B5F" w:rsidRPr="004E5D15" w14:paraId="0F164BFE" w14:textId="77777777" w:rsidTr="005C18F2">
        <w:trPr>
          <w:trHeight w:val="550"/>
        </w:trPr>
        <w:tc>
          <w:tcPr>
            <w:tcW w:w="599" w:type="pct"/>
            <w:shd w:val="clear" w:color="auto" w:fill="auto"/>
            <w:vAlign w:val="center"/>
          </w:tcPr>
          <w:p w14:paraId="06CB0683" w14:textId="77777777" w:rsidR="00F35389" w:rsidRPr="005C18F2" w:rsidRDefault="00F35389" w:rsidP="005C18F2">
            <w:pPr>
              <w:spacing w:after="0" w:line="240" w:lineRule="auto"/>
            </w:pPr>
            <w:r w:rsidRPr="005C18F2">
              <w:t>2700</w:t>
            </w:r>
          </w:p>
        </w:tc>
        <w:tc>
          <w:tcPr>
            <w:tcW w:w="745" w:type="pct"/>
            <w:shd w:val="clear" w:color="auto" w:fill="auto"/>
            <w:vAlign w:val="center"/>
          </w:tcPr>
          <w:p w14:paraId="35C58BE8" w14:textId="77777777" w:rsidR="00F35389" w:rsidRPr="005C18F2" w:rsidRDefault="00F35389" w:rsidP="005C18F2">
            <w:pPr>
              <w:spacing w:after="0" w:line="240" w:lineRule="auto"/>
            </w:pPr>
            <w:r w:rsidRPr="005C18F2">
              <w:t>LX</w:t>
            </w:r>
          </w:p>
        </w:tc>
        <w:tc>
          <w:tcPr>
            <w:tcW w:w="818" w:type="pct"/>
            <w:shd w:val="clear" w:color="auto" w:fill="auto"/>
            <w:vAlign w:val="center"/>
          </w:tcPr>
          <w:p w14:paraId="76952596" w14:textId="77777777" w:rsidR="00F35389" w:rsidRPr="005C18F2" w:rsidRDefault="00F35389" w:rsidP="005C18F2">
            <w:pPr>
              <w:spacing w:after="0" w:line="240" w:lineRule="auto"/>
            </w:pPr>
            <w:r w:rsidRPr="005C18F2">
              <w:t>Member Reporting Categories</w:t>
            </w:r>
          </w:p>
        </w:tc>
        <w:tc>
          <w:tcPr>
            <w:tcW w:w="915" w:type="pct"/>
            <w:shd w:val="clear" w:color="auto" w:fill="auto"/>
            <w:vAlign w:val="center"/>
          </w:tcPr>
          <w:p w14:paraId="52CFD152" w14:textId="77777777" w:rsidR="00F35389" w:rsidRPr="005C18F2" w:rsidRDefault="00F35389" w:rsidP="005C18F2">
            <w:pPr>
              <w:spacing w:after="0" w:line="240" w:lineRule="auto"/>
              <w:jc w:val="center"/>
            </w:pPr>
          </w:p>
        </w:tc>
        <w:tc>
          <w:tcPr>
            <w:tcW w:w="1922" w:type="pct"/>
            <w:shd w:val="clear" w:color="auto" w:fill="auto"/>
            <w:vAlign w:val="center"/>
          </w:tcPr>
          <w:p w14:paraId="099E0AF0" w14:textId="77777777" w:rsidR="00F35389" w:rsidRPr="005C18F2" w:rsidRDefault="00F35389" w:rsidP="005C18F2">
            <w:pPr>
              <w:spacing w:after="0" w:line="240" w:lineRule="auto"/>
            </w:pPr>
            <w:r w:rsidRPr="005C18F2">
              <w:t>This loop will be transmitted to provide the additional reporting categories about the member.</w:t>
            </w:r>
          </w:p>
        </w:tc>
      </w:tr>
      <w:tr w:rsidR="006D5B5F" w:rsidRPr="004E5D15" w14:paraId="63DFD90B" w14:textId="77777777" w:rsidTr="005C18F2">
        <w:trPr>
          <w:trHeight w:val="550"/>
        </w:trPr>
        <w:tc>
          <w:tcPr>
            <w:tcW w:w="599" w:type="pct"/>
            <w:shd w:val="clear" w:color="auto" w:fill="auto"/>
            <w:vAlign w:val="center"/>
          </w:tcPr>
          <w:p w14:paraId="656E0897" w14:textId="77777777" w:rsidR="00F35389" w:rsidRPr="005C18F2" w:rsidRDefault="00F35389" w:rsidP="005C18F2">
            <w:pPr>
              <w:spacing w:after="0" w:line="240" w:lineRule="auto"/>
            </w:pPr>
            <w:r w:rsidRPr="005C18F2">
              <w:t>2750</w:t>
            </w:r>
          </w:p>
        </w:tc>
        <w:tc>
          <w:tcPr>
            <w:tcW w:w="745" w:type="pct"/>
            <w:shd w:val="clear" w:color="auto" w:fill="auto"/>
            <w:vAlign w:val="center"/>
          </w:tcPr>
          <w:p w14:paraId="494C8756" w14:textId="77777777" w:rsidR="00F35389" w:rsidRPr="005C18F2" w:rsidRDefault="00F35389" w:rsidP="005C18F2">
            <w:pPr>
              <w:spacing w:after="0" w:line="240" w:lineRule="auto"/>
            </w:pPr>
            <w:r w:rsidRPr="005C18F2">
              <w:t>N1</w:t>
            </w:r>
          </w:p>
        </w:tc>
        <w:tc>
          <w:tcPr>
            <w:tcW w:w="818" w:type="pct"/>
            <w:shd w:val="clear" w:color="auto" w:fill="auto"/>
            <w:vAlign w:val="center"/>
          </w:tcPr>
          <w:p w14:paraId="17F0B919" w14:textId="77777777" w:rsidR="00F35389" w:rsidRPr="005C18F2" w:rsidRDefault="00F35389" w:rsidP="005C18F2">
            <w:pPr>
              <w:spacing w:after="0" w:line="240" w:lineRule="auto"/>
            </w:pPr>
            <w:r w:rsidRPr="005C18F2">
              <w:t>Reporting Category</w:t>
            </w:r>
          </w:p>
        </w:tc>
        <w:tc>
          <w:tcPr>
            <w:tcW w:w="915" w:type="pct"/>
            <w:shd w:val="clear" w:color="auto" w:fill="auto"/>
            <w:vAlign w:val="center"/>
          </w:tcPr>
          <w:p w14:paraId="08F9B92B" w14:textId="77777777" w:rsidR="00F35389" w:rsidRPr="005C18F2" w:rsidRDefault="00F35389" w:rsidP="005C18F2">
            <w:pPr>
              <w:spacing w:after="0" w:line="240" w:lineRule="auto"/>
              <w:jc w:val="center"/>
            </w:pPr>
          </w:p>
          <w:p w14:paraId="6F416C3A" w14:textId="77777777" w:rsidR="00F35389" w:rsidRPr="005C18F2" w:rsidRDefault="00F35389" w:rsidP="005C18F2">
            <w:pPr>
              <w:spacing w:after="0" w:line="240" w:lineRule="auto"/>
              <w:jc w:val="center"/>
            </w:pPr>
          </w:p>
        </w:tc>
        <w:tc>
          <w:tcPr>
            <w:tcW w:w="1922" w:type="pct"/>
            <w:shd w:val="clear" w:color="auto" w:fill="auto"/>
            <w:vAlign w:val="center"/>
          </w:tcPr>
          <w:p w14:paraId="3BE1E375" w14:textId="4B7ACE81" w:rsidR="00F35389" w:rsidRPr="005C18F2" w:rsidRDefault="00F35389" w:rsidP="005C18F2">
            <w:pPr>
              <w:spacing w:after="0" w:line="240" w:lineRule="auto"/>
            </w:pPr>
            <w:r w:rsidRPr="005C18F2">
              <w:t>Reporting Category for enrollment event creation date and time. Always transmitted for each member.</w:t>
            </w:r>
          </w:p>
        </w:tc>
      </w:tr>
      <w:tr w:rsidR="006D5B5F" w:rsidRPr="004E5D15" w14:paraId="6BABC138" w14:textId="77777777" w:rsidTr="005C18F2">
        <w:trPr>
          <w:trHeight w:val="550"/>
        </w:trPr>
        <w:tc>
          <w:tcPr>
            <w:tcW w:w="599" w:type="pct"/>
            <w:shd w:val="clear" w:color="auto" w:fill="auto"/>
            <w:vAlign w:val="center"/>
          </w:tcPr>
          <w:p w14:paraId="1D965729" w14:textId="77777777" w:rsidR="00F35389" w:rsidRPr="005C18F2" w:rsidRDefault="00F35389" w:rsidP="005C18F2">
            <w:pPr>
              <w:spacing w:after="0" w:line="240" w:lineRule="auto"/>
            </w:pPr>
          </w:p>
        </w:tc>
        <w:tc>
          <w:tcPr>
            <w:tcW w:w="745" w:type="pct"/>
            <w:shd w:val="clear" w:color="auto" w:fill="auto"/>
            <w:vAlign w:val="center"/>
          </w:tcPr>
          <w:p w14:paraId="2B9A8368" w14:textId="77777777" w:rsidR="00F35389" w:rsidRPr="005C18F2" w:rsidRDefault="00F35389" w:rsidP="005C18F2">
            <w:pPr>
              <w:spacing w:after="0" w:line="240" w:lineRule="auto"/>
            </w:pPr>
            <w:r w:rsidRPr="005C18F2">
              <w:t>N101</w:t>
            </w:r>
          </w:p>
        </w:tc>
        <w:tc>
          <w:tcPr>
            <w:tcW w:w="818" w:type="pct"/>
            <w:shd w:val="clear" w:color="auto" w:fill="auto"/>
            <w:vAlign w:val="center"/>
          </w:tcPr>
          <w:p w14:paraId="61AFF982" w14:textId="77777777" w:rsidR="00F35389" w:rsidRPr="005C18F2" w:rsidRDefault="00F35389" w:rsidP="005C18F2">
            <w:pPr>
              <w:spacing w:after="0" w:line="240" w:lineRule="auto"/>
            </w:pPr>
            <w:r w:rsidRPr="005C18F2">
              <w:t>Entity Identifier Code</w:t>
            </w:r>
          </w:p>
        </w:tc>
        <w:tc>
          <w:tcPr>
            <w:tcW w:w="915" w:type="pct"/>
            <w:shd w:val="clear" w:color="auto" w:fill="auto"/>
            <w:vAlign w:val="center"/>
          </w:tcPr>
          <w:p w14:paraId="3703CA11" w14:textId="77777777" w:rsidR="00F35389" w:rsidRPr="005C18F2" w:rsidRDefault="00F35389" w:rsidP="005C18F2">
            <w:pPr>
              <w:spacing w:after="0" w:line="240" w:lineRule="auto"/>
              <w:jc w:val="center"/>
            </w:pPr>
            <w:r w:rsidRPr="005C18F2">
              <w:t>75</w:t>
            </w:r>
          </w:p>
        </w:tc>
        <w:tc>
          <w:tcPr>
            <w:tcW w:w="1922" w:type="pct"/>
            <w:shd w:val="clear" w:color="auto" w:fill="auto"/>
            <w:vAlign w:val="center"/>
          </w:tcPr>
          <w:p w14:paraId="276BBFD9" w14:textId="77777777" w:rsidR="00F35389" w:rsidRPr="005C18F2" w:rsidRDefault="00F35389" w:rsidP="005C18F2">
            <w:pPr>
              <w:spacing w:after="0" w:line="240" w:lineRule="auto"/>
            </w:pPr>
            <w:r w:rsidRPr="005C18F2">
              <w:t>Participant</w:t>
            </w:r>
          </w:p>
        </w:tc>
      </w:tr>
      <w:tr w:rsidR="006D5B5F" w:rsidRPr="004E5D15" w14:paraId="656104E5" w14:textId="77777777" w:rsidTr="005C18F2">
        <w:trPr>
          <w:trHeight w:val="550"/>
        </w:trPr>
        <w:tc>
          <w:tcPr>
            <w:tcW w:w="599" w:type="pct"/>
            <w:shd w:val="clear" w:color="auto" w:fill="auto"/>
            <w:vAlign w:val="center"/>
          </w:tcPr>
          <w:p w14:paraId="372075EF" w14:textId="77777777" w:rsidR="00F35389" w:rsidRPr="005C18F2" w:rsidRDefault="00F35389" w:rsidP="005C18F2">
            <w:pPr>
              <w:spacing w:after="0" w:line="240" w:lineRule="auto"/>
            </w:pPr>
          </w:p>
        </w:tc>
        <w:tc>
          <w:tcPr>
            <w:tcW w:w="745" w:type="pct"/>
            <w:shd w:val="clear" w:color="auto" w:fill="auto"/>
            <w:vAlign w:val="center"/>
          </w:tcPr>
          <w:p w14:paraId="73591D93" w14:textId="77777777" w:rsidR="00F35389" w:rsidRPr="005C18F2" w:rsidRDefault="00F35389" w:rsidP="005C18F2">
            <w:pPr>
              <w:spacing w:after="0" w:line="240" w:lineRule="auto"/>
            </w:pPr>
            <w:r w:rsidRPr="005C18F2">
              <w:t>N102</w:t>
            </w:r>
          </w:p>
        </w:tc>
        <w:tc>
          <w:tcPr>
            <w:tcW w:w="818" w:type="pct"/>
            <w:shd w:val="clear" w:color="auto" w:fill="auto"/>
            <w:vAlign w:val="center"/>
          </w:tcPr>
          <w:p w14:paraId="3CD082BE" w14:textId="77777777" w:rsidR="00F35389" w:rsidRPr="005C18F2" w:rsidRDefault="00F35389" w:rsidP="005C18F2">
            <w:pPr>
              <w:spacing w:after="0" w:line="240" w:lineRule="auto"/>
            </w:pPr>
            <w:r w:rsidRPr="005C18F2">
              <w:t>Member Reporting Category Name</w:t>
            </w:r>
          </w:p>
        </w:tc>
        <w:tc>
          <w:tcPr>
            <w:tcW w:w="915" w:type="pct"/>
            <w:shd w:val="clear" w:color="auto" w:fill="auto"/>
            <w:vAlign w:val="center"/>
          </w:tcPr>
          <w:p w14:paraId="2634940F" w14:textId="77777777" w:rsidR="00F35389" w:rsidRPr="005C18F2" w:rsidRDefault="00F35389" w:rsidP="005C18F2">
            <w:pPr>
              <w:spacing w:after="0" w:line="240" w:lineRule="auto"/>
              <w:jc w:val="center"/>
            </w:pPr>
            <w:r w:rsidRPr="005C18F2">
              <w:t>REQUEST SUBMIT TIMESTAMP</w:t>
            </w:r>
          </w:p>
        </w:tc>
        <w:tc>
          <w:tcPr>
            <w:tcW w:w="1922" w:type="pct"/>
            <w:shd w:val="clear" w:color="auto" w:fill="auto"/>
            <w:vAlign w:val="center"/>
          </w:tcPr>
          <w:p w14:paraId="4A20BF8B" w14:textId="77777777" w:rsidR="00F35389" w:rsidRPr="005C18F2" w:rsidRDefault="00F35389" w:rsidP="005C18F2">
            <w:pPr>
              <w:spacing w:after="0" w:line="240" w:lineRule="auto"/>
            </w:pPr>
          </w:p>
        </w:tc>
      </w:tr>
      <w:tr w:rsidR="006D5B5F" w:rsidRPr="004E5D15" w14:paraId="2A9D0001" w14:textId="77777777" w:rsidTr="005C18F2">
        <w:trPr>
          <w:trHeight w:val="550"/>
        </w:trPr>
        <w:tc>
          <w:tcPr>
            <w:tcW w:w="599" w:type="pct"/>
            <w:shd w:val="clear" w:color="auto" w:fill="auto"/>
            <w:vAlign w:val="center"/>
          </w:tcPr>
          <w:p w14:paraId="5605B762" w14:textId="77777777" w:rsidR="00F35389" w:rsidRPr="005C18F2" w:rsidRDefault="00F35389" w:rsidP="005C18F2">
            <w:pPr>
              <w:spacing w:after="0" w:line="240" w:lineRule="auto"/>
            </w:pPr>
          </w:p>
        </w:tc>
        <w:tc>
          <w:tcPr>
            <w:tcW w:w="745" w:type="pct"/>
            <w:shd w:val="clear" w:color="auto" w:fill="auto"/>
            <w:vAlign w:val="center"/>
          </w:tcPr>
          <w:p w14:paraId="3458FD8C" w14:textId="77777777" w:rsidR="00F35389" w:rsidRPr="005C18F2" w:rsidRDefault="00F35389" w:rsidP="005C18F2">
            <w:pPr>
              <w:spacing w:after="0" w:line="240" w:lineRule="auto"/>
            </w:pPr>
            <w:r w:rsidRPr="005C18F2">
              <w:rPr>
                <w:color w:val="000000"/>
              </w:rPr>
              <w:t>REF01</w:t>
            </w:r>
          </w:p>
        </w:tc>
        <w:tc>
          <w:tcPr>
            <w:tcW w:w="818" w:type="pct"/>
            <w:shd w:val="clear" w:color="auto" w:fill="auto"/>
            <w:vAlign w:val="center"/>
          </w:tcPr>
          <w:p w14:paraId="5503C09F" w14:textId="77777777" w:rsidR="00F35389" w:rsidRPr="005C18F2" w:rsidRDefault="00F35389" w:rsidP="005C18F2">
            <w:pPr>
              <w:spacing w:after="0" w:line="240" w:lineRule="auto"/>
            </w:pPr>
            <w:r w:rsidRPr="005C18F2">
              <w:t>Reference Identification Qualifier</w:t>
            </w:r>
          </w:p>
        </w:tc>
        <w:tc>
          <w:tcPr>
            <w:tcW w:w="915" w:type="pct"/>
            <w:shd w:val="clear" w:color="auto" w:fill="auto"/>
            <w:vAlign w:val="center"/>
          </w:tcPr>
          <w:p w14:paraId="0C0168A9" w14:textId="77777777" w:rsidR="00F35389" w:rsidRPr="005C18F2" w:rsidRDefault="00F35389" w:rsidP="005C18F2">
            <w:pPr>
              <w:spacing w:after="0" w:line="240" w:lineRule="auto"/>
              <w:jc w:val="center"/>
            </w:pPr>
            <w:r w:rsidRPr="005C18F2">
              <w:rPr>
                <w:color w:val="000000"/>
              </w:rPr>
              <w:t>17</w:t>
            </w:r>
          </w:p>
        </w:tc>
        <w:tc>
          <w:tcPr>
            <w:tcW w:w="1922" w:type="pct"/>
            <w:shd w:val="clear" w:color="auto" w:fill="auto"/>
            <w:vAlign w:val="center"/>
          </w:tcPr>
          <w:p w14:paraId="2D18C727" w14:textId="77777777" w:rsidR="00F35389" w:rsidRPr="005C18F2" w:rsidRDefault="00F35389" w:rsidP="005C18F2">
            <w:pPr>
              <w:spacing w:after="0" w:line="240" w:lineRule="auto"/>
            </w:pPr>
            <w:r w:rsidRPr="005C18F2">
              <w:rPr>
                <w:color w:val="000000"/>
              </w:rPr>
              <w:t>Client Reporting Category</w:t>
            </w:r>
          </w:p>
        </w:tc>
      </w:tr>
      <w:tr w:rsidR="006D5B5F" w:rsidRPr="004E5D15" w14:paraId="28044391" w14:textId="77777777" w:rsidTr="005C18F2">
        <w:trPr>
          <w:trHeight w:val="550"/>
        </w:trPr>
        <w:tc>
          <w:tcPr>
            <w:tcW w:w="599" w:type="pct"/>
            <w:shd w:val="clear" w:color="auto" w:fill="auto"/>
            <w:vAlign w:val="center"/>
          </w:tcPr>
          <w:p w14:paraId="64160239" w14:textId="77777777" w:rsidR="00F35389" w:rsidRPr="005C18F2" w:rsidRDefault="00F35389" w:rsidP="005C18F2">
            <w:pPr>
              <w:spacing w:after="0" w:line="240" w:lineRule="auto"/>
            </w:pPr>
          </w:p>
        </w:tc>
        <w:tc>
          <w:tcPr>
            <w:tcW w:w="745" w:type="pct"/>
            <w:shd w:val="clear" w:color="auto" w:fill="auto"/>
            <w:vAlign w:val="center"/>
          </w:tcPr>
          <w:p w14:paraId="3B603912" w14:textId="77777777" w:rsidR="00F35389" w:rsidRPr="005C18F2" w:rsidRDefault="00F35389" w:rsidP="005C18F2">
            <w:pPr>
              <w:spacing w:after="0" w:line="240" w:lineRule="auto"/>
            </w:pPr>
            <w:r w:rsidRPr="005C18F2">
              <w:rPr>
                <w:color w:val="000000"/>
              </w:rPr>
              <w:t>REF02</w:t>
            </w:r>
          </w:p>
        </w:tc>
        <w:tc>
          <w:tcPr>
            <w:tcW w:w="818" w:type="pct"/>
            <w:shd w:val="clear" w:color="auto" w:fill="auto"/>
            <w:vAlign w:val="center"/>
          </w:tcPr>
          <w:p w14:paraId="757A44BF" w14:textId="77777777" w:rsidR="00F35389" w:rsidRPr="005C18F2" w:rsidRDefault="00F35389" w:rsidP="005C18F2">
            <w:pPr>
              <w:spacing w:after="0" w:line="240" w:lineRule="auto"/>
            </w:pPr>
            <w:r w:rsidRPr="005C18F2">
              <w:t>Member Reporting Category Reference ID</w:t>
            </w:r>
          </w:p>
        </w:tc>
        <w:tc>
          <w:tcPr>
            <w:tcW w:w="915" w:type="pct"/>
            <w:shd w:val="clear" w:color="auto" w:fill="auto"/>
            <w:vAlign w:val="center"/>
          </w:tcPr>
          <w:p w14:paraId="6EAC5217" w14:textId="6DFF6A6D" w:rsidR="00F35389" w:rsidRPr="005C18F2" w:rsidRDefault="00F35389" w:rsidP="005C18F2">
            <w:pPr>
              <w:spacing w:after="0" w:line="240" w:lineRule="auto"/>
              <w:jc w:val="center"/>
            </w:pPr>
          </w:p>
        </w:tc>
        <w:tc>
          <w:tcPr>
            <w:tcW w:w="1922" w:type="pct"/>
            <w:shd w:val="clear" w:color="auto" w:fill="auto"/>
            <w:vAlign w:val="center"/>
          </w:tcPr>
          <w:p w14:paraId="63D61C30" w14:textId="77777777" w:rsidR="00F35389" w:rsidRPr="005C18F2" w:rsidRDefault="00F35389" w:rsidP="005C18F2">
            <w:pPr>
              <w:spacing w:after="0" w:line="240" w:lineRule="auto"/>
            </w:pPr>
            <w:r w:rsidRPr="005C18F2">
              <w:rPr>
                <w:color w:val="000000"/>
              </w:rPr>
              <w:t xml:space="preserve">Date/Time in </w:t>
            </w:r>
            <w:r w:rsidRPr="005C18F2">
              <w:t>CCYYMMDDHHMMSSDD format</w:t>
            </w:r>
          </w:p>
        </w:tc>
      </w:tr>
      <w:tr w:rsidR="006D5B5F" w:rsidRPr="004E5D15" w14:paraId="265437A9" w14:textId="77777777" w:rsidTr="005C18F2">
        <w:trPr>
          <w:trHeight w:val="550"/>
        </w:trPr>
        <w:tc>
          <w:tcPr>
            <w:tcW w:w="599" w:type="pct"/>
            <w:shd w:val="clear" w:color="auto" w:fill="auto"/>
            <w:vAlign w:val="center"/>
          </w:tcPr>
          <w:p w14:paraId="46A0DB41" w14:textId="77777777" w:rsidR="00F35389" w:rsidRPr="005C18F2" w:rsidRDefault="00F35389" w:rsidP="005C18F2">
            <w:pPr>
              <w:spacing w:after="0" w:line="240" w:lineRule="auto"/>
            </w:pPr>
          </w:p>
        </w:tc>
        <w:tc>
          <w:tcPr>
            <w:tcW w:w="745" w:type="pct"/>
            <w:shd w:val="clear" w:color="auto" w:fill="auto"/>
            <w:vAlign w:val="center"/>
          </w:tcPr>
          <w:p w14:paraId="240834B1" w14:textId="77777777" w:rsidR="00F35389" w:rsidRPr="005C18F2" w:rsidRDefault="00F35389" w:rsidP="005C18F2">
            <w:pPr>
              <w:spacing w:after="0" w:line="240" w:lineRule="auto"/>
            </w:pPr>
            <w:r w:rsidRPr="005C18F2">
              <w:rPr>
                <w:color w:val="000000"/>
              </w:rPr>
              <w:t>DTP01</w:t>
            </w:r>
          </w:p>
        </w:tc>
        <w:tc>
          <w:tcPr>
            <w:tcW w:w="818" w:type="pct"/>
            <w:shd w:val="clear" w:color="auto" w:fill="auto"/>
            <w:vAlign w:val="center"/>
          </w:tcPr>
          <w:p w14:paraId="69DA293D" w14:textId="77777777" w:rsidR="00F35389" w:rsidRPr="005C18F2" w:rsidRDefault="00F35389" w:rsidP="005C18F2">
            <w:pPr>
              <w:spacing w:after="0" w:line="240" w:lineRule="auto"/>
            </w:pPr>
            <w:r w:rsidRPr="005C18F2">
              <w:t>Date Time Qualifier</w:t>
            </w:r>
          </w:p>
        </w:tc>
        <w:tc>
          <w:tcPr>
            <w:tcW w:w="915" w:type="pct"/>
            <w:shd w:val="clear" w:color="auto" w:fill="auto"/>
            <w:vAlign w:val="center"/>
          </w:tcPr>
          <w:p w14:paraId="716CF92D" w14:textId="77777777" w:rsidR="00F35389" w:rsidRPr="005C18F2" w:rsidRDefault="00F35389" w:rsidP="005C18F2">
            <w:pPr>
              <w:spacing w:after="0" w:line="240" w:lineRule="auto"/>
              <w:jc w:val="center"/>
            </w:pPr>
            <w:r w:rsidRPr="005C18F2">
              <w:rPr>
                <w:color w:val="000000"/>
              </w:rPr>
              <w:t>007</w:t>
            </w:r>
          </w:p>
        </w:tc>
        <w:tc>
          <w:tcPr>
            <w:tcW w:w="1922" w:type="pct"/>
            <w:shd w:val="clear" w:color="auto" w:fill="auto"/>
            <w:vAlign w:val="center"/>
          </w:tcPr>
          <w:p w14:paraId="7CA02263" w14:textId="3FE0804E" w:rsidR="00F35389" w:rsidRPr="005C18F2" w:rsidRDefault="00F35389" w:rsidP="005C18F2">
            <w:pPr>
              <w:spacing w:after="0" w:line="240" w:lineRule="auto"/>
            </w:pPr>
            <w:r w:rsidRPr="005C18F2">
              <w:rPr>
                <w:color w:val="000000"/>
              </w:rPr>
              <w:t>Effective</w:t>
            </w:r>
            <w:r w:rsidR="004A4519" w:rsidRPr="005C18F2">
              <w:rPr>
                <w:color w:val="000000"/>
              </w:rPr>
              <w:t xml:space="preserve"> Date</w:t>
            </w:r>
          </w:p>
        </w:tc>
      </w:tr>
      <w:tr w:rsidR="006D5B5F" w:rsidRPr="004E5D15" w14:paraId="664D68B0" w14:textId="77777777" w:rsidTr="00F27C0A">
        <w:trPr>
          <w:trHeight w:val="144"/>
        </w:trPr>
        <w:tc>
          <w:tcPr>
            <w:tcW w:w="599" w:type="pct"/>
            <w:shd w:val="clear" w:color="auto" w:fill="auto"/>
            <w:vAlign w:val="center"/>
          </w:tcPr>
          <w:p w14:paraId="07E82670" w14:textId="77777777" w:rsidR="00F35389" w:rsidRPr="005C18F2" w:rsidRDefault="00F35389" w:rsidP="005C18F2">
            <w:pPr>
              <w:spacing w:after="0" w:line="240" w:lineRule="auto"/>
            </w:pPr>
          </w:p>
        </w:tc>
        <w:tc>
          <w:tcPr>
            <w:tcW w:w="745" w:type="pct"/>
            <w:shd w:val="clear" w:color="auto" w:fill="auto"/>
            <w:vAlign w:val="center"/>
          </w:tcPr>
          <w:p w14:paraId="70175A92" w14:textId="77777777" w:rsidR="00F35389" w:rsidRPr="005C18F2" w:rsidRDefault="00F35389" w:rsidP="005C18F2">
            <w:pPr>
              <w:spacing w:after="0" w:line="240" w:lineRule="auto"/>
            </w:pPr>
            <w:r w:rsidRPr="005C18F2">
              <w:rPr>
                <w:color w:val="000000"/>
              </w:rPr>
              <w:t>DTP02</w:t>
            </w:r>
          </w:p>
        </w:tc>
        <w:tc>
          <w:tcPr>
            <w:tcW w:w="818" w:type="pct"/>
            <w:shd w:val="clear" w:color="auto" w:fill="auto"/>
            <w:vAlign w:val="center"/>
          </w:tcPr>
          <w:p w14:paraId="4AFA829B" w14:textId="77777777" w:rsidR="00F35389" w:rsidRPr="005C18F2" w:rsidRDefault="00F35389" w:rsidP="005C18F2">
            <w:pPr>
              <w:spacing w:after="0" w:line="240" w:lineRule="auto"/>
            </w:pPr>
          </w:p>
        </w:tc>
        <w:tc>
          <w:tcPr>
            <w:tcW w:w="915" w:type="pct"/>
            <w:shd w:val="clear" w:color="auto" w:fill="auto"/>
            <w:vAlign w:val="center"/>
          </w:tcPr>
          <w:p w14:paraId="07715FFC" w14:textId="77777777" w:rsidR="00F35389" w:rsidRPr="005C18F2" w:rsidRDefault="00F35389" w:rsidP="005C18F2">
            <w:pPr>
              <w:spacing w:after="0" w:line="240" w:lineRule="auto"/>
              <w:jc w:val="center"/>
            </w:pPr>
            <w:r w:rsidRPr="005C18F2">
              <w:rPr>
                <w:color w:val="000000"/>
              </w:rPr>
              <w:t>D8</w:t>
            </w:r>
          </w:p>
        </w:tc>
        <w:tc>
          <w:tcPr>
            <w:tcW w:w="1922" w:type="pct"/>
            <w:shd w:val="clear" w:color="auto" w:fill="auto"/>
            <w:vAlign w:val="center"/>
          </w:tcPr>
          <w:p w14:paraId="237BFAB3" w14:textId="6AD85007" w:rsidR="00F35389" w:rsidRPr="005C18F2" w:rsidRDefault="00F35389" w:rsidP="005C18F2">
            <w:pPr>
              <w:spacing w:after="0" w:line="240" w:lineRule="auto"/>
            </w:pPr>
            <w:r w:rsidRPr="005C18F2">
              <w:rPr>
                <w:color w:val="000000"/>
              </w:rPr>
              <w:t>Date in CCYYMMDD format</w:t>
            </w:r>
            <w:r w:rsidR="003339AC" w:rsidRPr="005C18F2">
              <w:rPr>
                <w:color w:val="000000"/>
              </w:rPr>
              <w:t>.</w:t>
            </w:r>
          </w:p>
        </w:tc>
      </w:tr>
      <w:tr w:rsidR="006D5B5F" w:rsidRPr="004E5D15" w14:paraId="21D09E35" w14:textId="77777777" w:rsidTr="005C18F2">
        <w:trPr>
          <w:trHeight w:val="550"/>
        </w:trPr>
        <w:tc>
          <w:tcPr>
            <w:tcW w:w="599" w:type="pct"/>
            <w:shd w:val="clear" w:color="auto" w:fill="auto"/>
            <w:vAlign w:val="center"/>
          </w:tcPr>
          <w:p w14:paraId="42B6029A" w14:textId="77777777" w:rsidR="00F35389" w:rsidRPr="005C18F2" w:rsidRDefault="00F35389" w:rsidP="005C18F2">
            <w:pPr>
              <w:spacing w:after="0" w:line="240" w:lineRule="auto"/>
            </w:pPr>
          </w:p>
        </w:tc>
        <w:tc>
          <w:tcPr>
            <w:tcW w:w="745" w:type="pct"/>
            <w:shd w:val="clear" w:color="auto" w:fill="auto"/>
            <w:vAlign w:val="center"/>
          </w:tcPr>
          <w:p w14:paraId="5B8E9F8A" w14:textId="77777777" w:rsidR="00F35389" w:rsidRPr="005C18F2" w:rsidRDefault="00F35389" w:rsidP="005C18F2">
            <w:pPr>
              <w:spacing w:after="0" w:line="240" w:lineRule="auto"/>
            </w:pPr>
            <w:r w:rsidRPr="005C18F2">
              <w:rPr>
                <w:color w:val="000000"/>
              </w:rPr>
              <w:t>DTP03</w:t>
            </w:r>
          </w:p>
        </w:tc>
        <w:tc>
          <w:tcPr>
            <w:tcW w:w="818" w:type="pct"/>
            <w:shd w:val="clear" w:color="auto" w:fill="auto"/>
            <w:vAlign w:val="center"/>
          </w:tcPr>
          <w:p w14:paraId="098B69EC" w14:textId="77777777" w:rsidR="00F35389" w:rsidRPr="005C18F2" w:rsidRDefault="00F35389" w:rsidP="005C18F2">
            <w:pPr>
              <w:spacing w:after="0" w:line="240" w:lineRule="auto"/>
            </w:pPr>
            <w:r w:rsidRPr="005C18F2">
              <w:t>Member Reporting Category Effective Date</w:t>
            </w:r>
          </w:p>
        </w:tc>
        <w:tc>
          <w:tcPr>
            <w:tcW w:w="915" w:type="pct"/>
            <w:shd w:val="clear" w:color="auto" w:fill="auto"/>
            <w:vAlign w:val="center"/>
          </w:tcPr>
          <w:p w14:paraId="446B2EB8" w14:textId="7AA2BB8D" w:rsidR="00F35389" w:rsidRPr="005C18F2" w:rsidRDefault="00F35389" w:rsidP="005C18F2">
            <w:pPr>
              <w:spacing w:after="0" w:line="240" w:lineRule="auto"/>
              <w:jc w:val="center"/>
            </w:pPr>
          </w:p>
        </w:tc>
        <w:tc>
          <w:tcPr>
            <w:tcW w:w="1922" w:type="pct"/>
            <w:shd w:val="clear" w:color="auto" w:fill="auto"/>
            <w:vAlign w:val="center"/>
          </w:tcPr>
          <w:p w14:paraId="5EEC1438" w14:textId="77777777" w:rsidR="00F35389" w:rsidRPr="005C18F2" w:rsidRDefault="00F35389" w:rsidP="005C18F2">
            <w:pPr>
              <w:spacing w:after="0" w:line="240" w:lineRule="auto"/>
            </w:pPr>
            <w:r w:rsidRPr="005C18F2">
              <w:rPr>
                <w:color w:val="000000"/>
              </w:rPr>
              <w:t>Effective Date in CCYYMMDD format.</w:t>
            </w:r>
          </w:p>
        </w:tc>
      </w:tr>
      <w:tr w:rsidR="006D5B5F" w:rsidRPr="004E5D15" w14:paraId="385792FB" w14:textId="77777777" w:rsidTr="005C18F2">
        <w:trPr>
          <w:trHeight w:val="550"/>
        </w:trPr>
        <w:tc>
          <w:tcPr>
            <w:tcW w:w="599" w:type="pct"/>
            <w:shd w:val="clear" w:color="auto" w:fill="auto"/>
            <w:vAlign w:val="center"/>
          </w:tcPr>
          <w:p w14:paraId="5B522660" w14:textId="77777777" w:rsidR="00F35389" w:rsidRPr="005C18F2" w:rsidRDefault="00F35389" w:rsidP="005C18F2">
            <w:pPr>
              <w:spacing w:after="0" w:line="240" w:lineRule="auto"/>
            </w:pPr>
            <w:r w:rsidRPr="005C18F2">
              <w:t>2750</w:t>
            </w:r>
          </w:p>
        </w:tc>
        <w:tc>
          <w:tcPr>
            <w:tcW w:w="745" w:type="pct"/>
            <w:shd w:val="clear" w:color="auto" w:fill="auto"/>
            <w:vAlign w:val="center"/>
          </w:tcPr>
          <w:p w14:paraId="799729E2" w14:textId="77777777" w:rsidR="00F35389" w:rsidRPr="005C18F2" w:rsidRDefault="00F35389" w:rsidP="005C18F2">
            <w:pPr>
              <w:spacing w:after="0" w:line="240" w:lineRule="auto"/>
            </w:pPr>
            <w:r w:rsidRPr="005C18F2">
              <w:t>N1</w:t>
            </w:r>
          </w:p>
        </w:tc>
        <w:tc>
          <w:tcPr>
            <w:tcW w:w="818" w:type="pct"/>
            <w:shd w:val="clear" w:color="auto" w:fill="auto"/>
            <w:vAlign w:val="center"/>
          </w:tcPr>
          <w:p w14:paraId="372EAA5B" w14:textId="77777777" w:rsidR="00F35389" w:rsidRPr="005C18F2" w:rsidRDefault="00F35389" w:rsidP="005C18F2">
            <w:pPr>
              <w:spacing w:after="0" w:line="240" w:lineRule="auto"/>
            </w:pPr>
            <w:r w:rsidRPr="005C18F2">
              <w:t>Reporting Category</w:t>
            </w:r>
          </w:p>
        </w:tc>
        <w:tc>
          <w:tcPr>
            <w:tcW w:w="915" w:type="pct"/>
            <w:shd w:val="clear" w:color="auto" w:fill="auto"/>
            <w:vAlign w:val="center"/>
          </w:tcPr>
          <w:p w14:paraId="144A243A" w14:textId="77777777" w:rsidR="00F35389" w:rsidRPr="005C18F2" w:rsidRDefault="00F35389" w:rsidP="005C18F2">
            <w:pPr>
              <w:spacing w:after="0" w:line="240" w:lineRule="auto"/>
              <w:jc w:val="center"/>
            </w:pPr>
          </w:p>
          <w:p w14:paraId="7B5C7D43" w14:textId="77777777" w:rsidR="00F35389" w:rsidRPr="005C18F2" w:rsidRDefault="00F35389" w:rsidP="005C18F2">
            <w:pPr>
              <w:spacing w:after="0" w:line="240" w:lineRule="auto"/>
              <w:jc w:val="center"/>
            </w:pPr>
          </w:p>
        </w:tc>
        <w:tc>
          <w:tcPr>
            <w:tcW w:w="1922" w:type="pct"/>
            <w:shd w:val="clear" w:color="auto" w:fill="auto"/>
            <w:vAlign w:val="center"/>
          </w:tcPr>
          <w:p w14:paraId="263E7C63" w14:textId="77777777" w:rsidR="00F35389" w:rsidRPr="005C18F2" w:rsidRDefault="00F35389" w:rsidP="005C18F2">
            <w:pPr>
              <w:spacing w:after="0" w:line="240" w:lineRule="auto"/>
            </w:pPr>
            <w:r w:rsidRPr="005C18F2">
              <w:t>Reporting Category for Source Exchange ID.</w:t>
            </w:r>
          </w:p>
          <w:p w14:paraId="46369DFB" w14:textId="77777777" w:rsidR="00F35389" w:rsidRPr="005C18F2" w:rsidRDefault="00F35389" w:rsidP="005C18F2">
            <w:pPr>
              <w:spacing w:after="0" w:line="240" w:lineRule="auto"/>
            </w:pPr>
            <w:r w:rsidRPr="005C18F2">
              <w:t>Always transmitted for each member.</w:t>
            </w:r>
          </w:p>
        </w:tc>
      </w:tr>
      <w:tr w:rsidR="006D5B5F" w:rsidRPr="004E5D15" w14:paraId="33034FFC" w14:textId="77777777" w:rsidTr="005C18F2">
        <w:trPr>
          <w:trHeight w:val="550"/>
        </w:trPr>
        <w:tc>
          <w:tcPr>
            <w:tcW w:w="599" w:type="pct"/>
            <w:shd w:val="clear" w:color="auto" w:fill="auto"/>
            <w:vAlign w:val="center"/>
          </w:tcPr>
          <w:p w14:paraId="12AE7723" w14:textId="77777777" w:rsidR="00F35389" w:rsidRPr="005C18F2" w:rsidRDefault="00F35389" w:rsidP="005C18F2">
            <w:pPr>
              <w:spacing w:after="0" w:line="240" w:lineRule="auto"/>
            </w:pPr>
          </w:p>
        </w:tc>
        <w:tc>
          <w:tcPr>
            <w:tcW w:w="745" w:type="pct"/>
            <w:shd w:val="clear" w:color="auto" w:fill="auto"/>
            <w:vAlign w:val="center"/>
          </w:tcPr>
          <w:p w14:paraId="4A1D25EC" w14:textId="77777777" w:rsidR="00F35389" w:rsidRPr="005C18F2" w:rsidRDefault="00F35389" w:rsidP="005C18F2">
            <w:pPr>
              <w:spacing w:after="0" w:line="240" w:lineRule="auto"/>
            </w:pPr>
            <w:r w:rsidRPr="005C18F2">
              <w:t>N101</w:t>
            </w:r>
          </w:p>
        </w:tc>
        <w:tc>
          <w:tcPr>
            <w:tcW w:w="818" w:type="pct"/>
            <w:shd w:val="clear" w:color="auto" w:fill="auto"/>
            <w:vAlign w:val="center"/>
          </w:tcPr>
          <w:p w14:paraId="5B44AF04" w14:textId="77777777" w:rsidR="00F35389" w:rsidRPr="005C18F2" w:rsidRDefault="00F35389" w:rsidP="005C18F2">
            <w:pPr>
              <w:spacing w:after="0" w:line="240" w:lineRule="auto"/>
            </w:pPr>
            <w:r w:rsidRPr="005C18F2">
              <w:t>Entity Identifier Code</w:t>
            </w:r>
          </w:p>
        </w:tc>
        <w:tc>
          <w:tcPr>
            <w:tcW w:w="915" w:type="pct"/>
            <w:shd w:val="clear" w:color="auto" w:fill="auto"/>
            <w:vAlign w:val="center"/>
          </w:tcPr>
          <w:p w14:paraId="74FB15F3" w14:textId="77777777" w:rsidR="00F35389" w:rsidRPr="005C18F2" w:rsidRDefault="00F35389" w:rsidP="005C18F2">
            <w:pPr>
              <w:spacing w:after="0" w:line="240" w:lineRule="auto"/>
              <w:jc w:val="center"/>
            </w:pPr>
            <w:r w:rsidRPr="005C18F2">
              <w:t>75</w:t>
            </w:r>
          </w:p>
        </w:tc>
        <w:tc>
          <w:tcPr>
            <w:tcW w:w="1922" w:type="pct"/>
            <w:shd w:val="clear" w:color="auto" w:fill="auto"/>
            <w:vAlign w:val="center"/>
          </w:tcPr>
          <w:p w14:paraId="5F8601E3" w14:textId="77777777" w:rsidR="00F35389" w:rsidRPr="005C18F2" w:rsidRDefault="00F35389" w:rsidP="005C18F2">
            <w:pPr>
              <w:spacing w:after="0" w:line="240" w:lineRule="auto"/>
            </w:pPr>
            <w:r w:rsidRPr="005C18F2">
              <w:t>Participant</w:t>
            </w:r>
          </w:p>
        </w:tc>
      </w:tr>
      <w:tr w:rsidR="006D5B5F" w:rsidRPr="004E5D15" w14:paraId="713B3D5C" w14:textId="77777777" w:rsidTr="005C18F2">
        <w:trPr>
          <w:trHeight w:val="550"/>
        </w:trPr>
        <w:tc>
          <w:tcPr>
            <w:tcW w:w="599" w:type="pct"/>
            <w:shd w:val="clear" w:color="auto" w:fill="auto"/>
            <w:vAlign w:val="center"/>
          </w:tcPr>
          <w:p w14:paraId="21204D51" w14:textId="77777777" w:rsidR="00F35389" w:rsidRPr="005C18F2" w:rsidRDefault="00F35389" w:rsidP="005C18F2">
            <w:pPr>
              <w:spacing w:after="0" w:line="240" w:lineRule="auto"/>
            </w:pPr>
          </w:p>
        </w:tc>
        <w:tc>
          <w:tcPr>
            <w:tcW w:w="745" w:type="pct"/>
            <w:shd w:val="clear" w:color="auto" w:fill="auto"/>
            <w:vAlign w:val="center"/>
          </w:tcPr>
          <w:p w14:paraId="6F42DCF0" w14:textId="77777777" w:rsidR="00F35389" w:rsidRPr="005C18F2" w:rsidRDefault="00F35389" w:rsidP="005C18F2">
            <w:pPr>
              <w:spacing w:after="0" w:line="240" w:lineRule="auto"/>
            </w:pPr>
            <w:r w:rsidRPr="005C18F2">
              <w:t>N102</w:t>
            </w:r>
          </w:p>
        </w:tc>
        <w:tc>
          <w:tcPr>
            <w:tcW w:w="818" w:type="pct"/>
            <w:shd w:val="clear" w:color="auto" w:fill="auto"/>
            <w:vAlign w:val="center"/>
          </w:tcPr>
          <w:p w14:paraId="7322CC16" w14:textId="77777777" w:rsidR="00F35389" w:rsidRPr="005C18F2" w:rsidRDefault="00F35389" w:rsidP="005C18F2">
            <w:pPr>
              <w:spacing w:after="0" w:line="240" w:lineRule="auto"/>
            </w:pPr>
            <w:r w:rsidRPr="005C18F2">
              <w:t>Member Reporting Category Name</w:t>
            </w:r>
          </w:p>
        </w:tc>
        <w:tc>
          <w:tcPr>
            <w:tcW w:w="915" w:type="pct"/>
            <w:shd w:val="clear" w:color="auto" w:fill="auto"/>
            <w:vAlign w:val="center"/>
          </w:tcPr>
          <w:p w14:paraId="18FC4D39" w14:textId="0B4C43A8" w:rsidR="00F35389" w:rsidRPr="005C18F2" w:rsidRDefault="00F35389" w:rsidP="005C18F2">
            <w:pPr>
              <w:spacing w:after="0" w:line="240" w:lineRule="auto"/>
              <w:jc w:val="center"/>
            </w:pPr>
            <w:r w:rsidRPr="005C18F2">
              <w:rPr>
                <w:color w:val="000000"/>
              </w:rPr>
              <w:t>SOURCE EXCHANGE ID</w:t>
            </w:r>
          </w:p>
        </w:tc>
        <w:tc>
          <w:tcPr>
            <w:tcW w:w="1922" w:type="pct"/>
            <w:shd w:val="clear" w:color="auto" w:fill="auto"/>
            <w:vAlign w:val="center"/>
          </w:tcPr>
          <w:p w14:paraId="222B4678" w14:textId="77777777" w:rsidR="00F35389" w:rsidRPr="005C18F2" w:rsidRDefault="00F35389" w:rsidP="005C18F2">
            <w:pPr>
              <w:spacing w:after="0" w:line="240" w:lineRule="auto"/>
            </w:pPr>
          </w:p>
        </w:tc>
      </w:tr>
      <w:tr w:rsidR="006D5B5F" w:rsidRPr="004E5D15" w14:paraId="7321D8F1" w14:textId="77777777" w:rsidTr="005C18F2">
        <w:trPr>
          <w:trHeight w:val="550"/>
        </w:trPr>
        <w:tc>
          <w:tcPr>
            <w:tcW w:w="599" w:type="pct"/>
            <w:shd w:val="clear" w:color="auto" w:fill="auto"/>
            <w:vAlign w:val="center"/>
          </w:tcPr>
          <w:p w14:paraId="08ADF57A" w14:textId="77777777" w:rsidR="00F35389" w:rsidRPr="005C18F2" w:rsidRDefault="00F35389" w:rsidP="005C18F2">
            <w:pPr>
              <w:spacing w:after="0" w:line="240" w:lineRule="auto"/>
            </w:pPr>
          </w:p>
        </w:tc>
        <w:tc>
          <w:tcPr>
            <w:tcW w:w="745" w:type="pct"/>
            <w:shd w:val="clear" w:color="auto" w:fill="auto"/>
            <w:vAlign w:val="center"/>
          </w:tcPr>
          <w:p w14:paraId="14AEF0F6" w14:textId="77777777" w:rsidR="00F35389" w:rsidRPr="005C18F2" w:rsidRDefault="00F35389" w:rsidP="005C18F2">
            <w:pPr>
              <w:spacing w:after="0" w:line="240" w:lineRule="auto"/>
            </w:pPr>
            <w:r w:rsidRPr="005C18F2">
              <w:rPr>
                <w:color w:val="000000"/>
              </w:rPr>
              <w:t>REF01</w:t>
            </w:r>
          </w:p>
        </w:tc>
        <w:tc>
          <w:tcPr>
            <w:tcW w:w="818" w:type="pct"/>
            <w:shd w:val="clear" w:color="auto" w:fill="auto"/>
            <w:vAlign w:val="center"/>
          </w:tcPr>
          <w:p w14:paraId="165EC438" w14:textId="77777777" w:rsidR="00F35389" w:rsidRPr="005C18F2" w:rsidRDefault="00F35389" w:rsidP="005C18F2">
            <w:pPr>
              <w:spacing w:after="0" w:line="240" w:lineRule="auto"/>
            </w:pPr>
            <w:r w:rsidRPr="005C18F2">
              <w:t>Reference Identification Qualifier</w:t>
            </w:r>
          </w:p>
        </w:tc>
        <w:tc>
          <w:tcPr>
            <w:tcW w:w="915" w:type="pct"/>
            <w:shd w:val="clear" w:color="auto" w:fill="auto"/>
            <w:vAlign w:val="center"/>
          </w:tcPr>
          <w:p w14:paraId="4C9A4A52" w14:textId="77777777" w:rsidR="00F35389" w:rsidRPr="005C18F2" w:rsidRDefault="00F35389" w:rsidP="005C18F2">
            <w:pPr>
              <w:spacing w:after="0" w:line="240" w:lineRule="auto"/>
              <w:jc w:val="center"/>
            </w:pPr>
            <w:r w:rsidRPr="005C18F2">
              <w:rPr>
                <w:color w:val="000000"/>
              </w:rPr>
              <w:t>17</w:t>
            </w:r>
          </w:p>
        </w:tc>
        <w:tc>
          <w:tcPr>
            <w:tcW w:w="1922" w:type="pct"/>
            <w:shd w:val="clear" w:color="auto" w:fill="auto"/>
            <w:vAlign w:val="center"/>
          </w:tcPr>
          <w:p w14:paraId="56220B8C" w14:textId="77777777" w:rsidR="00F35389" w:rsidRPr="005C18F2" w:rsidRDefault="00F35389" w:rsidP="005C18F2">
            <w:pPr>
              <w:spacing w:after="0" w:line="240" w:lineRule="auto"/>
            </w:pPr>
            <w:r w:rsidRPr="005C18F2">
              <w:rPr>
                <w:color w:val="000000"/>
              </w:rPr>
              <w:t>Client Reporting Category</w:t>
            </w:r>
          </w:p>
        </w:tc>
      </w:tr>
      <w:tr w:rsidR="006D5B5F" w:rsidRPr="004E5D15" w14:paraId="3119FFBE" w14:textId="77777777" w:rsidTr="005C18F2">
        <w:trPr>
          <w:trHeight w:val="550"/>
        </w:trPr>
        <w:tc>
          <w:tcPr>
            <w:tcW w:w="599" w:type="pct"/>
            <w:shd w:val="clear" w:color="auto" w:fill="auto"/>
            <w:vAlign w:val="center"/>
          </w:tcPr>
          <w:p w14:paraId="748C82A5" w14:textId="77777777" w:rsidR="00F35389" w:rsidRPr="005C18F2" w:rsidRDefault="00F35389" w:rsidP="005C18F2">
            <w:pPr>
              <w:spacing w:after="0" w:line="240" w:lineRule="auto"/>
            </w:pPr>
          </w:p>
        </w:tc>
        <w:tc>
          <w:tcPr>
            <w:tcW w:w="745" w:type="pct"/>
            <w:shd w:val="clear" w:color="auto" w:fill="auto"/>
            <w:vAlign w:val="center"/>
          </w:tcPr>
          <w:p w14:paraId="4D7CDFC3" w14:textId="77777777" w:rsidR="00F35389" w:rsidRPr="005C18F2" w:rsidRDefault="00F35389" w:rsidP="005C18F2">
            <w:pPr>
              <w:spacing w:after="0" w:line="240" w:lineRule="auto"/>
              <w:rPr>
                <w:color w:val="000000"/>
              </w:rPr>
            </w:pPr>
            <w:r w:rsidRPr="005C18F2">
              <w:rPr>
                <w:color w:val="000000"/>
              </w:rPr>
              <w:t>REF02</w:t>
            </w:r>
          </w:p>
        </w:tc>
        <w:tc>
          <w:tcPr>
            <w:tcW w:w="818" w:type="pct"/>
            <w:shd w:val="clear" w:color="auto" w:fill="auto"/>
            <w:vAlign w:val="center"/>
          </w:tcPr>
          <w:p w14:paraId="4AA1245D" w14:textId="77777777" w:rsidR="00F35389" w:rsidRPr="005C18F2" w:rsidRDefault="00F35389" w:rsidP="005C18F2">
            <w:pPr>
              <w:spacing w:after="0" w:line="240" w:lineRule="auto"/>
            </w:pPr>
            <w:r w:rsidRPr="005C18F2">
              <w:t>Member Reporting Category Reference ID</w:t>
            </w:r>
          </w:p>
        </w:tc>
        <w:tc>
          <w:tcPr>
            <w:tcW w:w="915" w:type="pct"/>
            <w:shd w:val="clear" w:color="auto" w:fill="auto"/>
            <w:vAlign w:val="center"/>
          </w:tcPr>
          <w:p w14:paraId="22FCEC89" w14:textId="77777777" w:rsidR="00F35389" w:rsidRPr="005C18F2" w:rsidRDefault="00F35389" w:rsidP="005C18F2">
            <w:pPr>
              <w:spacing w:after="0" w:line="240" w:lineRule="auto"/>
              <w:jc w:val="center"/>
              <w:rPr>
                <w:color w:val="000000"/>
              </w:rPr>
            </w:pPr>
            <w:r w:rsidRPr="005C18F2">
              <w:t>CA0</w:t>
            </w:r>
          </w:p>
        </w:tc>
        <w:tc>
          <w:tcPr>
            <w:tcW w:w="1922" w:type="pct"/>
            <w:shd w:val="clear" w:color="auto" w:fill="auto"/>
            <w:vAlign w:val="center"/>
          </w:tcPr>
          <w:p w14:paraId="5C0B1B0F" w14:textId="321F4D05" w:rsidR="00F35389" w:rsidRPr="005C18F2" w:rsidRDefault="00932E93" w:rsidP="005C18F2">
            <w:pPr>
              <w:spacing w:after="0" w:line="240" w:lineRule="auto"/>
              <w:rPr>
                <w:color w:val="000000"/>
              </w:rPr>
            </w:pPr>
            <w:r w:rsidRPr="005C18F2">
              <w:rPr>
                <w:color w:val="000000"/>
              </w:rPr>
              <w:t>Covered California</w:t>
            </w:r>
            <w:r w:rsidR="00F35389" w:rsidRPr="005C18F2">
              <w:rPr>
                <w:color w:val="000000"/>
              </w:rPr>
              <w:t xml:space="preserve"> will send “CA0” for the SOURCE EXCHANGE ID.</w:t>
            </w:r>
          </w:p>
        </w:tc>
      </w:tr>
      <w:tr w:rsidR="006D5B5F" w:rsidRPr="004E5D15" w14:paraId="26E7C7D2" w14:textId="77777777" w:rsidTr="005C18F2">
        <w:trPr>
          <w:trHeight w:val="550"/>
        </w:trPr>
        <w:tc>
          <w:tcPr>
            <w:tcW w:w="599" w:type="pct"/>
            <w:shd w:val="clear" w:color="auto" w:fill="auto"/>
            <w:vAlign w:val="center"/>
          </w:tcPr>
          <w:p w14:paraId="4D74E813" w14:textId="77777777" w:rsidR="00F35389" w:rsidRPr="005C18F2" w:rsidRDefault="00F35389" w:rsidP="005C18F2">
            <w:pPr>
              <w:spacing w:after="0" w:line="240" w:lineRule="auto"/>
            </w:pPr>
          </w:p>
        </w:tc>
        <w:tc>
          <w:tcPr>
            <w:tcW w:w="745" w:type="pct"/>
            <w:shd w:val="clear" w:color="auto" w:fill="auto"/>
            <w:vAlign w:val="center"/>
          </w:tcPr>
          <w:p w14:paraId="18F808C1" w14:textId="77777777" w:rsidR="00F35389" w:rsidRPr="005C18F2" w:rsidRDefault="00F35389" w:rsidP="005C18F2">
            <w:pPr>
              <w:spacing w:after="0" w:line="240" w:lineRule="auto"/>
              <w:rPr>
                <w:color w:val="000000"/>
              </w:rPr>
            </w:pPr>
            <w:r w:rsidRPr="005C18F2">
              <w:rPr>
                <w:color w:val="000000"/>
              </w:rPr>
              <w:t>DTP01</w:t>
            </w:r>
          </w:p>
        </w:tc>
        <w:tc>
          <w:tcPr>
            <w:tcW w:w="818" w:type="pct"/>
            <w:shd w:val="clear" w:color="auto" w:fill="auto"/>
            <w:vAlign w:val="center"/>
          </w:tcPr>
          <w:p w14:paraId="7E74A482" w14:textId="77777777" w:rsidR="00F35389" w:rsidRPr="005C18F2" w:rsidRDefault="00F35389" w:rsidP="005C18F2">
            <w:pPr>
              <w:spacing w:after="0" w:line="240" w:lineRule="auto"/>
            </w:pPr>
            <w:r w:rsidRPr="005C18F2">
              <w:t>Date Time Qualifier</w:t>
            </w:r>
          </w:p>
        </w:tc>
        <w:tc>
          <w:tcPr>
            <w:tcW w:w="915" w:type="pct"/>
            <w:shd w:val="clear" w:color="auto" w:fill="auto"/>
            <w:vAlign w:val="center"/>
          </w:tcPr>
          <w:p w14:paraId="5BD80B9B" w14:textId="77777777" w:rsidR="00F35389" w:rsidRPr="005C18F2" w:rsidRDefault="00F35389" w:rsidP="005C18F2">
            <w:pPr>
              <w:spacing w:after="0" w:line="240" w:lineRule="auto"/>
              <w:jc w:val="center"/>
            </w:pPr>
            <w:r w:rsidRPr="005C18F2">
              <w:t>007</w:t>
            </w:r>
          </w:p>
        </w:tc>
        <w:tc>
          <w:tcPr>
            <w:tcW w:w="1922" w:type="pct"/>
            <w:shd w:val="clear" w:color="auto" w:fill="auto"/>
            <w:vAlign w:val="center"/>
          </w:tcPr>
          <w:p w14:paraId="0A42273B" w14:textId="6C4E893F" w:rsidR="00F35389" w:rsidRPr="005C18F2" w:rsidRDefault="00F35389" w:rsidP="005C18F2">
            <w:pPr>
              <w:spacing w:after="0" w:line="240" w:lineRule="auto"/>
              <w:rPr>
                <w:color w:val="000000"/>
              </w:rPr>
            </w:pPr>
            <w:r w:rsidRPr="005C18F2">
              <w:rPr>
                <w:color w:val="000000"/>
              </w:rPr>
              <w:t>Effective</w:t>
            </w:r>
            <w:r w:rsidR="004A4519" w:rsidRPr="005C18F2">
              <w:rPr>
                <w:color w:val="000000"/>
              </w:rPr>
              <w:t xml:space="preserve"> Date</w:t>
            </w:r>
          </w:p>
        </w:tc>
      </w:tr>
      <w:tr w:rsidR="006D5B5F" w:rsidRPr="004E5D15" w14:paraId="52AD80EA" w14:textId="77777777" w:rsidTr="00F27C0A">
        <w:trPr>
          <w:trHeight w:val="144"/>
        </w:trPr>
        <w:tc>
          <w:tcPr>
            <w:tcW w:w="599" w:type="pct"/>
            <w:shd w:val="clear" w:color="auto" w:fill="auto"/>
            <w:vAlign w:val="center"/>
          </w:tcPr>
          <w:p w14:paraId="24E97E69" w14:textId="77777777" w:rsidR="00F35389" w:rsidRPr="005C18F2" w:rsidRDefault="00F35389" w:rsidP="005C18F2">
            <w:pPr>
              <w:spacing w:after="0" w:line="240" w:lineRule="auto"/>
            </w:pPr>
          </w:p>
        </w:tc>
        <w:tc>
          <w:tcPr>
            <w:tcW w:w="745" w:type="pct"/>
            <w:shd w:val="clear" w:color="auto" w:fill="auto"/>
            <w:vAlign w:val="center"/>
          </w:tcPr>
          <w:p w14:paraId="2CA341AF" w14:textId="77777777" w:rsidR="00F35389" w:rsidRPr="005C18F2" w:rsidRDefault="00F35389" w:rsidP="005C18F2">
            <w:pPr>
              <w:spacing w:after="0" w:line="240" w:lineRule="auto"/>
              <w:rPr>
                <w:color w:val="000000"/>
              </w:rPr>
            </w:pPr>
            <w:r w:rsidRPr="005C18F2">
              <w:rPr>
                <w:color w:val="000000"/>
              </w:rPr>
              <w:t>DTP02</w:t>
            </w:r>
          </w:p>
        </w:tc>
        <w:tc>
          <w:tcPr>
            <w:tcW w:w="818" w:type="pct"/>
            <w:shd w:val="clear" w:color="auto" w:fill="auto"/>
            <w:vAlign w:val="center"/>
          </w:tcPr>
          <w:p w14:paraId="0E1BB19E" w14:textId="77777777" w:rsidR="00F35389" w:rsidRPr="005C18F2" w:rsidRDefault="00F35389" w:rsidP="005C18F2">
            <w:pPr>
              <w:spacing w:after="0" w:line="240" w:lineRule="auto"/>
            </w:pPr>
          </w:p>
        </w:tc>
        <w:tc>
          <w:tcPr>
            <w:tcW w:w="915" w:type="pct"/>
            <w:shd w:val="clear" w:color="auto" w:fill="auto"/>
            <w:vAlign w:val="center"/>
          </w:tcPr>
          <w:p w14:paraId="5779A21C" w14:textId="77777777" w:rsidR="00F35389" w:rsidRPr="005C18F2" w:rsidRDefault="00F35389" w:rsidP="005C18F2">
            <w:pPr>
              <w:spacing w:after="0" w:line="240" w:lineRule="auto"/>
              <w:jc w:val="center"/>
            </w:pPr>
            <w:r w:rsidRPr="005C18F2">
              <w:t>D8</w:t>
            </w:r>
          </w:p>
        </w:tc>
        <w:tc>
          <w:tcPr>
            <w:tcW w:w="1922" w:type="pct"/>
            <w:shd w:val="clear" w:color="auto" w:fill="auto"/>
            <w:vAlign w:val="center"/>
          </w:tcPr>
          <w:p w14:paraId="704CF059" w14:textId="07831435" w:rsidR="00F35389" w:rsidRPr="005C18F2" w:rsidRDefault="00F35389" w:rsidP="005C18F2">
            <w:pPr>
              <w:spacing w:after="0" w:line="240" w:lineRule="auto"/>
              <w:rPr>
                <w:color w:val="000000"/>
              </w:rPr>
            </w:pPr>
            <w:r w:rsidRPr="005C18F2">
              <w:rPr>
                <w:color w:val="000000"/>
              </w:rPr>
              <w:t>Date in CCYYMMDD format</w:t>
            </w:r>
            <w:r w:rsidR="003339AC" w:rsidRPr="005C18F2">
              <w:rPr>
                <w:color w:val="000000"/>
              </w:rPr>
              <w:t>.</w:t>
            </w:r>
          </w:p>
        </w:tc>
      </w:tr>
      <w:tr w:rsidR="006D5B5F" w:rsidRPr="004E5D15" w14:paraId="3E2D301E" w14:textId="77777777" w:rsidTr="005C18F2">
        <w:trPr>
          <w:trHeight w:val="550"/>
        </w:trPr>
        <w:tc>
          <w:tcPr>
            <w:tcW w:w="599" w:type="pct"/>
            <w:shd w:val="clear" w:color="auto" w:fill="auto"/>
            <w:vAlign w:val="center"/>
          </w:tcPr>
          <w:p w14:paraId="65377124" w14:textId="77777777" w:rsidR="00F35389" w:rsidRPr="005C18F2" w:rsidRDefault="00F35389" w:rsidP="005C18F2">
            <w:pPr>
              <w:spacing w:after="0" w:line="240" w:lineRule="auto"/>
            </w:pPr>
          </w:p>
        </w:tc>
        <w:tc>
          <w:tcPr>
            <w:tcW w:w="745" w:type="pct"/>
            <w:shd w:val="clear" w:color="auto" w:fill="auto"/>
            <w:vAlign w:val="center"/>
          </w:tcPr>
          <w:p w14:paraId="1AFC4DA5" w14:textId="77777777" w:rsidR="00F35389" w:rsidRPr="005C18F2" w:rsidRDefault="00F35389" w:rsidP="005C18F2">
            <w:pPr>
              <w:spacing w:after="0" w:line="240" w:lineRule="auto"/>
              <w:rPr>
                <w:color w:val="000000"/>
              </w:rPr>
            </w:pPr>
            <w:r w:rsidRPr="005C18F2">
              <w:rPr>
                <w:color w:val="000000"/>
              </w:rPr>
              <w:t>DTP03</w:t>
            </w:r>
          </w:p>
        </w:tc>
        <w:tc>
          <w:tcPr>
            <w:tcW w:w="818" w:type="pct"/>
            <w:shd w:val="clear" w:color="auto" w:fill="auto"/>
            <w:vAlign w:val="center"/>
          </w:tcPr>
          <w:p w14:paraId="5C3B6511" w14:textId="77777777" w:rsidR="00F35389" w:rsidRPr="005C18F2" w:rsidRDefault="00F35389" w:rsidP="005C18F2">
            <w:pPr>
              <w:spacing w:after="0" w:line="240" w:lineRule="auto"/>
            </w:pPr>
            <w:r w:rsidRPr="005C18F2">
              <w:t>Member Reporting Category Effective Date</w:t>
            </w:r>
          </w:p>
        </w:tc>
        <w:tc>
          <w:tcPr>
            <w:tcW w:w="915" w:type="pct"/>
            <w:shd w:val="clear" w:color="auto" w:fill="auto"/>
            <w:vAlign w:val="center"/>
          </w:tcPr>
          <w:p w14:paraId="6DA12ADE" w14:textId="020347AC" w:rsidR="00F35389" w:rsidRPr="005C18F2" w:rsidRDefault="00F35389" w:rsidP="005C18F2">
            <w:pPr>
              <w:spacing w:after="0" w:line="240" w:lineRule="auto"/>
              <w:jc w:val="center"/>
            </w:pPr>
          </w:p>
        </w:tc>
        <w:tc>
          <w:tcPr>
            <w:tcW w:w="1922" w:type="pct"/>
            <w:shd w:val="clear" w:color="auto" w:fill="auto"/>
            <w:vAlign w:val="center"/>
          </w:tcPr>
          <w:p w14:paraId="5AF683DA" w14:textId="77777777" w:rsidR="00F35389" w:rsidRPr="005C18F2" w:rsidRDefault="00F35389" w:rsidP="005C18F2">
            <w:pPr>
              <w:spacing w:after="0" w:line="240" w:lineRule="auto"/>
              <w:rPr>
                <w:color w:val="000000"/>
              </w:rPr>
            </w:pPr>
            <w:r w:rsidRPr="005C18F2">
              <w:rPr>
                <w:color w:val="000000"/>
              </w:rPr>
              <w:t>Effective Date in CCYYMMDD format.</w:t>
            </w:r>
          </w:p>
        </w:tc>
      </w:tr>
      <w:tr w:rsidR="006D5B5F" w:rsidRPr="004E5D15" w14:paraId="6238976E" w14:textId="77777777" w:rsidTr="005C18F2">
        <w:trPr>
          <w:trHeight w:val="550"/>
        </w:trPr>
        <w:tc>
          <w:tcPr>
            <w:tcW w:w="599" w:type="pct"/>
            <w:shd w:val="clear" w:color="auto" w:fill="auto"/>
            <w:vAlign w:val="center"/>
          </w:tcPr>
          <w:p w14:paraId="6EE8BB4A" w14:textId="6900025A" w:rsidR="003604FA" w:rsidRPr="005C18F2" w:rsidRDefault="003604FA" w:rsidP="005C18F2">
            <w:pPr>
              <w:spacing w:after="0" w:line="240" w:lineRule="auto"/>
            </w:pPr>
            <w:r w:rsidRPr="005C18F2">
              <w:t>2750</w:t>
            </w:r>
          </w:p>
        </w:tc>
        <w:tc>
          <w:tcPr>
            <w:tcW w:w="745" w:type="pct"/>
            <w:shd w:val="clear" w:color="auto" w:fill="auto"/>
            <w:vAlign w:val="center"/>
          </w:tcPr>
          <w:p w14:paraId="7165E723" w14:textId="40671315" w:rsidR="003604FA" w:rsidRPr="005C18F2" w:rsidRDefault="003604FA" w:rsidP="005C18F2">
            <w:pPr>
              <w:spacing w:after="0" w:line="240" w:lineRule="auto"/>
              <w:rPr>
                <w:color w:val="000000"/>
              </w:rPr>
            </w:pPr>
            <w:r w:rsidRPr="005C18F2">
              <w:rPr>
                <w:color w:val="000000"/>
              </w:rPr>
              <w:t>N1</w:t>
            </w:r>
          </w:p>
        </w:tc>
        <w:tc>
          <w:tcPr>
            <w:tcW w:w="818" w:type="pct"/>
            <w:shd w:val="clear" w:color="auto" w:fill="auto"/>
            <w:vAlign w:val="center"/>
          </w:tcPr>
          <w:p w14:paraId="6D612139" w14:textId="4D53E50B" w:rsidR="003604FA" w:rsidRPr="005C18F2" w:rsidRDefault="003604FA" w:rsidP="005C18F2">
            <w:pPr>
              <w:spacing w:after="0" w:line="240" w:lineRule="auto"/>
            </w:pPr>
            <w:r w:rsidRPr="005C18F2">
              <w:t>Reporting Category</w:t>
            </w:r>
          </w:p>
        </w:tc>
        <w:tc>
          <w:tcPr>
            <w:tcW w:w="915" w:type="pct"/>
            <w:shd w:val="clear" w:color="auto" w:fill="auto"/>
            <w:vAlign w:val="center"/>
          </w:tcPr>
          <w:p w14:paraId="2686BDBA" w14:textId="77777777" w:rsidR="003604FA" w:rsidRPr="005C18F2" w:rsidRDefault="003604FA" w:rsidP="005C18F2">
            <w:pPr>
              <w:spacing w:after="0" w:line="240" w:lineRule="auto"/>
              <w:jc w:val="center"/>
            </w:pPr>
          </w:p>
          <w:p w14:paraId="42447D1F" w14:textId="77777777" w:rsidR="003604FA" w:rsidRPr="005C18F2" w:rsidRDefault="003604FA" w:rsidP="005C18F2">
            <w:pPr>
              <w:spacing w:after="0" w:line="240" w:lineRule="auto"/>
              <w:jc w:val="center"/>
            </w:pPr>
          </w:p>
        </w:tc>
        <w:tc>
          <w:tcPr>
            <w:tcW w:w="1922" w:type="pct"/>
            <w:shd w:val="clear" w:color="auto" w:fill="auto"/>
            <w:vAlign w:val="center"/>
          </w:tcPr>
          <w:p w14:paraId="3B1C8818" w14:textId="22A714AB" w:rsidR="003604FA" w:rsidRPr="005C18F2" w:rsidRDefault="003604FA" w:rsidP="005C18F2">
            <w:pPr>
              <w:spacing w:after="0" w:line="240" w:lineRule="auto"/>
              <w:rPr>
                <w:color w:val="000000"/>
              </w:rPr>
            </w:pPr>
            <w:r w:rsidRPr="005C18F2">
              <w:rPr>
                <w:color w:val="000000"/>
              </w:rPr>
              <w:t>Reporting Category for Rating Area.</w:t>
            </w:r>
          </w:p>
          <w:p w14:paraId="5880DA03" w14:textId="7BC8C097" w:rsidR="003604FA" w:rsidRPr="005C18F2" w:rsidRDefault="002357D3" w:rsidP="005C18F2">
            <w:pPr>
              <w:spacing w:after="0" w:line="240" w:lineRule="auto"/>
              <w:rPr>
                <w:color w:val="000000"/>
              </w:rPr>
            </w:pPr>
            <w:r w:rsidRPr="005C18F2">
              <w:rPr>
                <w:color w:val="000000"/>
              </w:rPr>
              <w:t>This loop will always be transmitted only for the Subscriber.</w:t>
            </w:r>
          </w:p>
        </w:tc>
      </w:tr>
      <w:tr w:rsidR="006D5B5F" w:rsidRPr="004E5D15" w14:paraId="7BA03FFE" w14:textId="77777777" w:rsidTr="005C18F2">
        <w:trPr>
          <w:trHeight w:val="550"/>
        </w:trPr>
        <w:tc>
          <w:tcPr>
            <w:tcW w:w="599" w:type="pct"/>
            <w:shd w:val="clear" w:color="auto" w:fill="auto"/>
            <w:vAlign w:val="center"/>
          </w:tcPr>
          <w:p w14:paraId="301637D8" w14:textId="77777777" w:rsidR="003604FA" w:rsidRPr="005C18F2" w:rsidRDefault="003604FA" w:rsidP="005C18F2">
            <w:pPr>
              <w:spacing w:after="0" w:line="240" w:lineRule="auto"/>
            </w:pPr>
          </w:p>
        </w:tc>
        <w:tc>
          <w:tcPr>
            <w:tcW w:w="745" w:type="pct"/>
            <w:shd w:val="clear" w:color="auto" w:fill="auto"/>
            <w:vAlign w:val="center"/>
          </w:tcPr>
          <w:p w14:paraId="5F692DFC" w14:textId="4F417AE0" w:rsidR="003604FA" w:rsidRPr="005C18F2" w:rsidRDefault="003604FA" w:rsidP="005C18F2">
            <w:pPr>
              <w:spacing w:after="0" w:line="240" w:lineRule="auto"/>
              <w:rPr>
                <w:color w:val="000000"/>
              </w:rPr>
            </w:pPr>
            <w:r w:rsidRPr="005C18F2">
              <w:rPr>
                <w:color w:val="000000"/>
              </w:rPr>
              <w:t>N101</w:t>
            </w:r>
          </w:p>
        </w:tc>
        <w:tc>
          <w:tcPr>
            <w:tcW w:w="818" w:type="pct"/>
            <w:shd w:val="clear" w:color="auto" w:fill="auto"/>
            <w:vAlign w:val="center"/>
          </w:tcPr>
          <w:p w14:paraId="6116188D" w14:textId="1E13C708" w:rsidR="003604FA" w:rsidRPr="005C18F2" w:rsidRDefault="003604FA" w:rsidP="005C18F2">
            <w:pPr>
              <w:spacing w:after="0" w:line="240" w:lineRule="auto"/>
            </w:pPr>
            <w:r w:rsidRPr="005C18F2">
              <w:t>Entity Identifier Code</w:t>
            </w:r>
          </w:p>
        </w:tc>
        <w:tc>
          <w:tcPr>
            <w:tcW w:w="915" w:type="pct"/>
            <w:shd w:val="clear" w:color="auto" w:fill="auto"/>
            <w:vAlign w:val="center"/>
          </w:tcPr>
          <w:p w14:paraId="27B8CAAA" w14:textId="77C747B5" w:rsidR="003604FA" w:rsidRPr="005C18F2" w:rsidRDefault="003604FA" w:rsidP="005C18F2">
            <w:pPr>
              <w:spacing w:after="0" w:line="240" w:lineRule="auto"/>
              <w:jc w:val="center"/>
            </w:pPr>
            <w:r w:rsidRPr="005C18F2">
              <w:t>75</w:t>
            </w:r>
          </w:p>
        </w:tc>
        <w:tc>
          <w:tcPr>
            <w:tcW w:w="1922" w:type="pct"/>
            <w:shd w:val="clear" w:color="auto" w:fill="auto"/>
            <w:vAlign w:val="center"/>
          </w:tcPr>
          <w:p w14:paraId="7743B5BE" w14:textId="3316E7BC" w:rsidR="003604FA" w:rsidRPr="005C18F2" w:rsidRDefault="003604FA" w:rsidP="005C18F2">
            <w:pPr>
              <w:spacing w:after="0" w:line="240" w:lineRule="auto"/>
              <w:rPr>
                <w:color w:val="000000"/>
              </w:rPr>
            </w:pPr>
            <w:r w:rsidRPr="005C18F2">
              <w:rPr>
                <w:color w:val="000000"/>
              </w:rPr>
              <w:t>Participant</w:t>
            </w:r>
          </w:p>
        </w:tc>
      </w:tr>
      <w:tr w:rsidR="006D5B5F" w:rsidRPr="004E5D15" w14:paraId="4E554EF4" w14:textId="77777777" w:rsidTr="005C18F2">
        <w:trPr>
          <w:trHeight w:val="550"/>
        </w:trPr>
        <w:tc>
          <w:tcPr>
            <w:tcW w:w="599" w:type="pct"/>
            <w:shd w:val="clear" w:color="auto" w:fill="auto"/>
            <w:vAlign w:val="center"/>
          </w:tcPr>
          <w:p w14:paraId="4DC3EAC9" w14:textId="77777777" w:rsidR="003604FA" w:rsidRPr="005C18F2" w:rsidRDefault="003604FA" w:rsidP="005C18F2">
            <w:pPr>
              <w:spacing w:after="0" w:line="240" w:lineRule="auto"/>
            </w:pPr>
          </w:p>
        </w:tc>
        <w:tc>
          <w:tcPr>
            <w:tcW w:w="745" w:type="pct"/>
            <w:shd w:val="clear" w:color="auto" w:fill="auto"/>
            <w:vAlign w:val="center"/>
          </w:tcPr>
          <w:p w14:paraId="7012F011" w14:textId="10C4F03D" w:rsidR="003604FA" w:rsidRPr="005C18F2" w:rsidRDefault="003604FA" w:rsidP="005C18F2">
            <w:pPr>
              <w:spacing w:after="0" w:line="240" w:lineRule="auto"/>
              <w:rPr>
                <w:color w:val="000000"/>
              </w:rPr>
            </w:pPr>
            <w:r w:rsidRPr="005C18F2">
              <w:rPr>
                <w:color w:val="000000"/>
              </w:rPr>
              <w:t>N102</w:t>
            </w:r>
          </w:p>
        </w:tc>
        <w:tc>
          <w:tcPr>
            <w:tcW w:w="818" w:type="pct"/>
            <w:shd w:val="clear" w:color="auto" w:fill="auto"/>
            <w:vAlign w:val="center"/>
          </w:tcPr>
          <w:p w14:paraId="2190AE38" w14:textId="6E411EF0" w:rsidR="003604FA" w:rsidRPr="005C18F2" w:rsidRDefault="003604FA" w:rsidP="005C18F2">
            <w:pPr>
              <w:spacing w:after="0" w:line="240" w:lineRule="auto"/>
            </w:pPr>
            <w:r w:rsidRPr="005C18F2">
              <w:t>Member Reporting Category Name</w:t>
            </w:r>
          </w:p>
        </w:tc>
        <w:tc>
          <w:tcPr>
            <w:tcW w:w="915" w:type="pct"/>
            <w:shd w:val="clear" w:color="auto" w:fill="auto"/>
            <w:vAlign w:val="center"/>
          </w:tcPr>
          <w:p w14:paraId="46785F81" w14:textId="534CC1AA" w:rsidR="003604FA" w:rsidRPr="005C18F2" w:rsidRDefault="003604FA" w:rsidP="005C18F2">
            <w:pPr>
              <w:spacing w:after="0" w:line="240" w:lineRule="auto"/>
              <w:jc w:val="center"/>
            </w:pPr>
            <w:r w:rsidRPr="005C18F2">
              <w:t>RATING AREA</w:t>
            </w:r>
          </w:p>
        </w:tc>
        <w:tc>
          <w:tcPr>
            <w:tcW w:w="1922" w:type="pct"/>
            <w:shd w:val="clear" w:color="auto" w:fill="auto"/>
            <w:vAlign w:val="center"/>
          </w:tcPr>
          <w:p w14:paraId="12F4A471" w14:textId="77777777" w:rsidR="003604FA" w:rsidRPr="005C18F2" w:rsidRDefault="003604FA" w:rsidP="005C18F2">
            <w:pPr>
              <w:spacing w:after="0" w:line="240" w:lineRule="auto"/>
              <w:rPr>
                <w:color w:val="000000"/>
              </w:rPr>
            </w:pPr>
          </w:p>
        </w:tc>
      </w:tr>
      <w:tr w:rsidR="006D5B5F" w:rsidRPr="004E5D15" w14:paraId="0F8F9191" w14:textId="77777777" w:rsidTr="005C18F2">
        <w:trPr>
          <w:trHeight w:val="550"/>
        </w:trPr>
        <w:tc>
          <w:tcPr>
            <w:tcW w:w="599" w:type="pct"/>
            <w:shd w:val="clear" w:color="auto" w:fill="auto"/>
            <w:vAlign w:val="center"/>
          </w:tcPr>
          <w:p w14:paraId="39C2C08E" w14:textId="77777777" w:rsidR="003604FA" w:rsidRPr="005C18F2" w:rsidRDefault="003604FA" w:rsidP="005C18F2">
            <w:pPr>
              <w:spacing w:after="0" w:line="240" w:lineRule="auto"/>
            </w:pPr>
          </w:p>
        </w:tc>
        <w:tc>
          <w:tcPr>
            <w:tcW w:w="745" w:type="pct"/>
            <w:shd w:val="clear" w:color="auto" w:fill="auto"/>
            <w:vAlign w:val="center"/>
          </w:tcPr>
          <w:p w14:paraId="7F61E039" w14:textId="42AE86ED" w:rsidR="003604FA" w:rsidRPr="005C18F2" w:rsidRDefault="003604FA" w:rsidP="005C18F2">
            <w:pPr>
              <w:spacing w:after="0" w:line="240" w:lineRule="auto"/>
              <w:rPr>
                <w:color w:val="000000"/>
              </w:rPr>
            </w:pPr>
            <w:r w:rsidRPr="005C18F2">
              <w:rPr>
                <w:color w:val="000000"/>
              </w:rPr>
              <w:t>REF01</w:t>
            </w:r>
          </w:p>
        </w:tc>
        <w:tc>
          <w:tcPr>
            <w:tcW w:w="818" w:type="pct"/>
            <w:shd w:val="clear" w:color="auto" w:fill="auto"/>
            <w:vAlign w:val="center"/>
          </w:tcPr>
          <w:p w14:paraId="68E3E656" w14:textId="3C7B08B7" w:rsidR="003604FA" w:rsidRPr="005C18F2" w:rsidRDefault="003604FA" w:rsidP="005C18F2">
            <w:pPr>
              <w:spacing w:after="0" w:line="240" w:lineRule="auto"/>
            </w:pPr>
            <w:r w:rsidRPr="005C18F2">
              <w:t>Reference Identification Qualifier</w:t>
            </w:r>
          </w:p>
        </w:tc>
        <w:tc>
          <w:tcPr>
            <w:tcW w:w="915" w:type="pct"/>
            <w:shd w:val="clear" w:color="auto" w:fill="auto"/>
            <w:vAlign w:val="center"/>
          </w:tcPr>
          <w:p w14:paraId="0A08665C" w14:textId="570A2D6B" w:rsidR="003604FA" w:rsidRPr="005C18F2" w:rsidRDefault="003604FA" w:rsidP="005C18F2">
            <w:pPr>
              <w:spacing w:after="0" w:line="240" w:lineRule="auto"/>
              <w:jc w:val="center"/>
            </w:pPr>
            <w:r w:rsidRPr="005C18F2">
              <w:t>9X</w:t>
            </w:r>
          </w:p>
        </w:tc>
        <w:tc>
          <w:tcPr>
            <w:tcW w:w="1922" w:type="pct"/>
            <w:shd w:val="clear" w:color="auto" w:fill="auto"/>
            <w:vAlign w:val="center"/>
          </w:tcPr>
          <w:p w14:paraId="7F4B8739" w14:textId="3C7D5303" w:rsidR="003604FA" w:rsidRPr="005C18F2" w:rsidRDefault="003604FA" w:rsidP="005C18F2">
            <w:pPr>
              <w:spacing w:after="0" w:line="240" w:lineRule="auto"/>
              <w:rPr>
                <w:color w:val="000000"/>
              </w:rPr>
            </w:pPr>
            <w:r w:rsidRPr="005C18F2">
              <w:rPr>
                <w:color w:val="000000"/>
              </w:rPr>
              <w:t>Account Category</w:t>
            </w:r>
          </w:p>
        </w:tc>
      </w:tr>
      <w:tr w:rsidR="006D5B5F" w:rsidRPr="004E5D15" w14:paraId="3CAEFFB6" w14:textId="77777777" w:rsidTr="005C18F2">
        <w:trPr>
          <w:trHeight w:val="550"/>
        </w:trPr>
        <w:tc>
          <w:tcPr>
            <w:tcW w:w="599" w:type="pct"/>
            <w:shd w:val="clear" w:color="auto" w:fill="auto"/>
            <w:vAlign w:val="center"/>
          </w:tcPr>
          <w:p w14:paraId="11D024E5" w14:textId="77777777" w:rsidR="003604FA" w:rsidRPr="005C18F2" w:rsidRDefault="003604FA" w:rsidP="005C18F2">
            <w:pPr>
              <w:spacing w:after="0" w:line="240" w:lineRule="auto"/>
            </w:pPr>
          </w:p>
        </w:tc>
        <w:tc>
          <w:tcPr>
            <w:tcW w:w="745" w:type="pct"/>
            <w:shd w:val="clear" w:color="auto" w:fill="auto"/>
            <w:vAlign w:val="center"/>
          </w:tcPr>
          <w:p w14:paraId="79242806" w14:textId="2EE67E92" w:rsidR="003604FA" w:rsidRPr="005C18F2" w:rsidRDefault="003604FA" w:rsidP="005C18F2">
            <w:pPr>
              <w:spacing w:after="0" w:line="240" w:lineRule="auto"/>
              <w:rPr>
                <w:color w:val="000000"/>
              </w:rPr>
            </w:pPr>
            <w:r w:rsidRPr="005C18F2">
              <w:rPr>
                <w:color w:val="000000"/>
              </w:rPr>
              <w:t>REF02</w:t>
            </w:r>
          </w:p>
        </w:tc>
        <w:tc>
          <w:tcPr>
            <w:tcW w:w="818" w:type="pct"/>
            <w:shd w:val="clear" w:color="auto" w:fill="auto"/>
            <w:vAlign w:val="center"/>
          </w:tcPr>
          <w:p w14:paraId="7B206F47" w14:textId="5B9270C4" w:rsidR="003604FA" w:rsidRPr="005C18F2" w:rsidRDefault="003604FA" w:rsidP="005C18F2">
            <w:pPr>
              <w:spacing w:after="0" w:line="240" w:lineRule="auto"/>
            </w:pPr>
            <w:r w:rsidRPr="005C18F2">
              <w:t>Member Reporting Category Reference ID</w:t>
            </w:r>
          </w:p>
        </w:tc>
        <w:tc>
          <w:tcPr>
            <w:tcW w:w="915" w:type="pct"/>
            <w:shd w:val="clear" w:color="auto" w:fill="auto"/>
            <w:vAlign w:val="center"/>
          </w:tcPr>
          <w:p w14:paraId="2659F5CC" w14:textId="53E45FF7" w:rsidR="003604FA" w:rsidRPr="005C18F2" w:rsidRDefault="003604FA" w:rsidP="005C18F2">
            <w:pPr>
              <w:spacing w:after="0" w:line="240" w:lineRule="auto"/>
              <w:jc w:val="center"/>
            </w:pPr>
            <w:r w:rsidRPr="005C18F2">
              <w:t>R-CA0</w:t>
            </w:r>
            <w:r w:rsidR="004A4519" w:rsidRPr="005C18F2">
              <w:t>##</w:t>
            </w:r>
          </w:p>
        </w:tc>
        <w:tc>
          <w:tcPr>
            <w:tcW w:w="1922" w:type="pct"/>
            <w:shd w:val="clear" w:color="auto" w:fill="auto"/>
            <w:vAlign w:val="center"/>
          </w:tcPr>
          <w:p w14:paraId="54BDEC0A" w14:textId="77777777" w:rsidR="003604FA" w:rsidRPr="005C18F2" w:rsidRDefault="003604FA" w:rsidP="005C18F2">
            <w:pPr>
              <w:spacing w:after="0" w:line="240" w:lineRule="auto"/>
              <w:rPr>
                <w:color w:val="000000"/>
              </w:rPr>
            </w:pPr>
            <w:r w:rsidRPr="005C18F2">
              <w:rPr>
                <w:color w:val="000000"/>
              </w:rPr>
              <w:t>Member’s Rating Area</w:t>
            </w:r>
          </w:p>
          <w:p w14:paraId="64376873" w14:textId="3E6DFC78" w:rsidR="003604FA" w:rsidRPr="005C18F2" w:rsidRDefault="003604FA" w:rsidP="005C18F2">
            <w:pPr>
              <w:spacing w:after="0" w:line="240" w:lineRule="auto"/>
              <w:rPr>
                <w:color w:val="000000"/>
              </w:rPr>
            </w:pPr>
            <w:r w:rsidRPr="005C18F2">
              <w:rPr>
                <w:color w:val="000000"/>
              </w:rPr>
              <w:t>Example: R-CA0</w:t>
            </w:r>
            <w:r w:rsidR="004A4519" w:rsidRPr="005C18F2">
              <w:rPr>
                <w:color w:val="000000"/>
              </w:rPr>
              <w:t>1</w:t>
            </w:r>
            <w:r w:rsidRPr="005C18F2">
              <w:rPr>
                <w:color w:val="000000"/>
              </w:rPr>
              <w:t>3</w:t>
            </w:r>
          </w:p>
        </w:tc>
      </w:tr>
      <w:tr w:rsidR="006D5B5F" w:rsidRPr="004E5D15" w14:paraId="7D610B3F" w14:textId="77777777" w:rsidTr="005C18F2">
        <w:trPr>
          <w:trHeight w:val="550"/>
        </w:trPr>
        <w:tc>
          <w:tcPr>
            <w:tcW w:w="599" w:type="pct"/>
            <w:shd w:val="clear" w:color="auto" w:fill="auto"/>
            <w:vAlign w:val="center"/>
          </w:tcPr>
          <w:p w14:paraId="2094AD3B" w14:textId="77777777" w:rsidR="003604FA" w:rsidRPr="005C18F2" w:rsidRDefault="003604FA" w:rsidP="005C18F2">
            <w:pPr>
              <w:spacing w:after="0" w:line="240" w:lineRule="auto"/>
            </w:pPr>
          </w:p>
        </w:tc>
        <w:tc>
          <w:tcPr>
            <w:tcW w:w="745" w:type="pct"/>
            <w:shd w:val="clear" w:color="auto" w:fill="auto"/>
            <w:vAlign w:val="center"/>
          </w:tcPr>
          <w:p w14:paraId="02C6682F" w14:textId="68552D0E" w:rsidR="003604FA" w:rsidRPr="005C18F2" w:rsidRDefault="003604FA" w:rsidP="005C18F2">
            <w:pPr>
              <w:spacing w:after="0" w:line="240" w:lineRule="auto"/>
              <w:rPr>
                <w:color w:val="000000"/>
              </w:rPr>
            </w:pPr>
            <w:r w:rsidRPr="005C18F2">
              <w:rPr>
                <w:color w:val="000000"/>
              </w:rPr>
              <w:t>DTP01</w:t>
            </w:r>
          </w:p>
        </w:tc>
        <w:tc>
          <w:tcPr>
            <w:tcW w:w="818" w:type="pct"/>
            <w:shd w:val="clear" w:color="auto" w:fill="auto"/>
            <w:vAlign w:val="center"/>
          </w:tcPr>
          <w:p w14:paraId="10978BF3" w14:textId="26AE506C" w:rsidR="003604FA" w:rsidRPr="005C18F2" w:rsidRDefault="003604FA" w:rsidP="005C18F2">
            <w:pPr>
              <w:spacing w:after="0" w:line="240" w:lineRule="auto"/>
            </w:pPr>
            <w:r w:rsidRPr="005C18F2">
              <w:t>Date Time Qualifier</w:t>
            </w:r>
          </w:p>
        </w:tc>
        <w:tc>
          <w:tcPr>
            <w:tcW w:w="915" w:type="pct"/>
            <w:shd w:val="clear" w:color="auto" w:fill="auto"/>
            <w:vAlign w:val="center"/>
          </w:tcPr>
          <w:p w14:paraId="20E09796" w14:textId="08500D03" w:rsidR="003604FA" w:rsidRPr="005C18F2" w:rsidRDefault="003604FA" w:rsidP="005C18F2">
            <w:pPr>
              <w:spacing w:after="0" w:line="240" w:lineRule="auto"/>
              <w:jc w:val="center"/>
            </w:pPr>
            <w:r w:rsidRPr="005C18F2">
              <w:t>007</w:t>
            </w:r>
          </w:p>
        </w:tc>
        <w:tc>
          <w:tcPr>
            <w:tcW w:w="1922" w:type="pct"/>
            <w:shd w:val="clear" w:color="auto" w:fill="auto"/>
            <w:vAlign w:val="center"/>
          </w:tcPr>
          <w:p w14:paraId="632429B6" w14:textId="66D1DFCE" w:rsidR="003604FA" w:rsidRPr="005C18F2" w:rsidRDefault="003604FA" w:rsidP="005C18F2">
            <w:pPr>
              <w:spacing w:after="0" w:line="240" w:lineRule="auto"/>
              <w:rPr>
                <w:color w:val="000000"/>
              </w:rPr>
            </w:pPr>
            <w:r w:rsidRPr="005C18F2">
              <w:rPr>
                <w:color w:val="000000"/>
              </w:rPr>
              <w:t>Effective</w:t>
            </w:r>
            <w:r w:rsidR="004A4519" w:rsidRPr="005C18F2">
              <w:rPr>
                <w:color w:val="000000"/>
              </w:rPr>
              <w:t xml:space="preserve"> Date</w:t>
            </w:r>
          </w:p>
        </w:tc>
      </w:tr>
      <w:tr w:rsidR="006D5B5F" w:rsidRPr="004E5D15" w14:paraId="7DAD4FE1" w14:textId="77777777" w:rsidTr="00F27C0A">
        <w:trPr>
          <w:trHeight w:val="144"/>
        </w:trPr>
        <w:tc>
          <w:tcPr>
            <w:tcW w:w="599" w:type="pct"/>
            <w:shd w:val="clear" w:color="auto" w:fill="auto"/>
            <w:vAlign w:val="center"/>
          </w:tcPr>
          <w:p w14:paraId="0EF971D1" w14:textId="77777777" w:rsidR="003604FA" w:rsidRPr="005C18F2" w:rsidRDefault="003604FA" w:rsidP="005C18F2">
            <w:pPr>
              <w:spacing w:after="0" w:line="240" w:lineRule="auto"/>
            </w:pPr>
          </w:p>
        </w:tc>
        <w:tc>
          <w:tcPr>
            <w:tcW w:w="745" w:type="pct"/>
            <w:shd w:val="clear" w:color="auto" w:fill="auto"/>
            <w:vAlign w:val="center"/>
          </w:tcPr>
          <w:p w14:paraId="12901135" w14:textId="391FAB65" w:rsidR="003604FA" w:rsidRPr="005C18F2" w:rsidRDefault="003604FA" w:rsidP="005C18F2">
            <w:pPr>
              <w:spacing w:after="0" w:line="240" w:lineRule="auto"/>
              <w:rPr>
                <w:color w:val="000000"/>
              </w:rPr>
            </w:pPr>
            <w:r w:rsidRPr="005C18F2">
              <w:rPr>
                <w:color w:val="000000"/>
              </w:rPr>
              <w:t>DTP02</w:t>
            </w:r>
          </w:p>
        </w:tc>
        <w:tc>
          <w:tcPr>
            <w:tcW w:w="818" w:type="pct"/>
            <w:shd w:val="clear" w:color="auto" w:fill="auto"/>
            <w:vAlign w:val="center"/>
          </w:tcPr>
          <w:p w14:paraId="3BF0CD29" w14:textId="77777777" w:rsidR="003604FA" w:rsidRPr="005C18F2" w:rsidRDefault="003604FA" w:rsidP="005C18F2">
            <w:pPr>
              <w:spacing w:after="0" w:line="240" w:lineRule="auto"/>
            </w:pPr>
          </w:p>
        </w:tc>
        <w:tc>
          <w:tcPr>
            <w:tcW w:w="915" w:type="pct"/>
            <w:shd w:val="clear" w:color="auto" w:fill="auto"/>
            <w:vAlign w:val="center"/>
          </w:tcPr>
          <w:p w14:paraId="1FFB6C7F" w14:textId="0EFF2055" w:rsidR="003604FA" w:rsidRPr="005C18F2" w:rsidRDefault="003604FA" w:rsidP="005C18F2">
            <w:pPr>
              <w:spacing w:after="0" w:line="240" w:lineRule="auto"/>
              <w:jc w:val="center"/>
            </w:pPr>
            <w:r w:rsidRPr="005C18F2">
              <w:t>D8</w:t>
            </w:r>
          </w:p>
        </w:tc>
        <w:tc>
          <w:tcPr>
            <w:tcW w:w="1922" w:type="pct"/>
            <w:shd w:val="clear" w:color="auto" w:fill="auto"/>
            <w:vAlign w:val="center"/>
          </w:tcPr>
          <w:p w14:paraId="0B7E0C5F" w14:textId="4AAAEBE0" w:rsidR="003604FA" w:rsidRPr="005C18F2" w:rsidRDefault="003604FA" w:rsidP="005C18F2">
            <w:pPr>
              <w:spacing w:after="0" w:line="240" w:lineRule="auto"/>
              <w:rPr>
                <w:color w:val="000000"/>
              </w:rPr>
            </w:pPr>
            <w:r w:rsidRPr="005C18F2">
              <w:rPr>
                <w:color w:val="000000"/>
              </w:rPr>
              <w:t>Date in CCYYMMDD format</w:t>
            </w:r>
            <w:r w:rsidR="003339AC" w:rsidRPr="005C18F2">
              <w:rPr>
                <w:color w:val="000000"/>
              </w:rPr>
              <w:t>.</w:t>
            </w:r>
          </w:p>
        </w:tc>
      </w:tr>
      <w:tr w:rsidR="006D5B5F" w:rsidRPr="004E5D15" w14:paraId="54F974D1" w14:textId="77777777" w:rsidTr="005C18F2">
        <w:trPr>
          <w:trHeight w:val="550"/>
        </w:trPr>
        <w:tc>
          <w:tcPr>
            <w:tcW w:w="599" w:type="pct"/>
            <w:shd w:val="clear" w:color="auto" w:fill="auto"/>
            <w:vAlign w:val="center"/>
          </w:tcPr>
          <w:p w14:paraId="7CDE73DB" w14:textId="77777777" w:rsidR="003604FA" w:rsidRPr="005C18F2" w:rsidRDefault="003604FA" w:rsidP="005C18F2">
            <w:pPr>
              <w:spacing w:after="0" w:line="240" w:lineRule="auto"/>
            </w:pPr>
          </w:p>
        </w:tc>
        <w:tc>
          <w:tcPr>
            <w:tcW w:w="745" w:type="pct"/>
            <w:shd w:val="clear" w:color="auto" w:fill="auto"/>
            <w:vAlign w:val="center"/>
          </w:tcPr>
          <w:p w14:paraId="7D0F81FB" w14:textId="3AF983F5" w:rsidR="003604FA" w:rsidRPr="005C18F2" w:rsidRDefault="003604FA" w:rsidP="005C18F2">
            <w:pPr>
              <w:spacing w:after="0" w:line="240" w:lineRule="auto"/>
              <w:rPr>
                <w:color w:val="000000"/>
              </w:rPr>
            </w:pPr>
            <w:r w:rsidRPr="005C18F2">
              <w:rPr>
                <w:color w:val="000000"/>
              </w:rPr>
              <w:t>DTP03</w:t>
            </w:r>
          </w:p>
        </w:tc>
        <w:tc>
          <w:tcPr>
            <w:tcW w:w="818" w:type="pct"/>
            <w:shd w:val="clear" w:color="auto" w:fill="auto"/>
            <w:vAlign w:val="center"/>
          </w:tcPr>
          <w:p w14:paraId="56FA69E7" w14:textId="11480EAC" w:rsidR="003604FA" w:rsidRPr="005C18F2" w:rsidRDefault="003604FA" w:rsidP="005C18F2">
            <w:pPr>
              <w:spacing w:after="0" w:line="240" w:lineRule="auto"/>
            </w:pPr>
            <w:r w:rsidRPr="005C18F2">
              <w:t>Member Reporting Category Effective Date</w:t>
            </w:r>
          </w:p>
        </w:tc>
        <w:tc>
          <w:tcPr>
            <w:tcW w:w="915" w:type="pct"/>
            <w:shd w:val="clear" w:color="auto" w:fill="auto"/>
            <w:vAlign w:val="center"/>
          </w:tcPr>
          <w:p w14:paraId="5FBD9629" w14:textId="1C83DBF9" w:rsidR="003604FA" w:rsidRPr="005C18F2" w:rsidRDefault="003604FA" w:rsidP="005C18F2">
            <w:pPr>
              <w:spacing w:after="0" w:line="240" w:lineRule="auto"/>
              <w:jc w:val="center"/>
            </w:pPr>
          </w:p>
        </w:tc>
        <w:tc>
          <w:tcPr>
            <w:tcW w:w="1922" w:type="pct"/>
            <w:shd w:val="clear" w:color="auto" w:fill="auto"/>
            <w:vAlign w:val="center"/>
          </w:tcPr>
          <w:p w14:paraId="07369B88" w14:textId="62A35234" w:rsidR="003604FA" w:rsidRPr="005C18F2" w:rsidRDefault="003604FA" w:rsidP="005C18F2">
            <w:pPr>
              <w:spacing w:after="0" w:line="240" w:lineRule="auto"/>
              <w:rPr>
                <w:color w:val="000000"/>
              </w:rPr>
            </w:pPr>
            <w:r w:rsidRPr="005C18F2">
              <w:rPr>
                <w:color w:val="000000"/>
              </w:rPr>
              <w:t>Effective Date in CCYYMMDD format.</w:t>
            </w:r>
          </w:p>
        </w:tc>
      </w:tr>
      <w:tr w:rsidR="006D5B5F" w:rsidRPr="004E5D15" w14:paraId="71A4EE80" w14:textId="77777777" w:rsidTr="005C18F2">
        <w:trPr>
          <w:trHeight w:val="550"/>
        </w:trPr>
        <w:tc>
          <w:tcPr>
            <w:tcW w:w="599" w:type="pct"/>
            <w:shd w:val="clear" w:color="auto" w:fill="auto"/>
            <w:vAlign w:val="center"/>
          </w:tcPr>
          <w:p w14:paraId="23074802" w14:textId="2E957EB1" w:rsidR="003604FA" w:rsidRPr="005C18F2" w:rsidRDefault="003604FA" w:rsidP="005C18F2">
            <w:pPr>
              <w:spacing w:after="0" w:line="240" w:lineRule="auto"/>
            </w:pPr>
            <w:r w:rsidRPr="005C18F2">
              <w:t>2750</w:t>
            </w:r>
          </w:p>
        </w:tc>
        <w:tc>
          <w:tcPr>
            <w:tcW w:w="745" w:type="pct"/>
            <w:shd w:val="clear" w:color="auto" w:fill="auto"/>
            <w:vAlign w:val="center"/>
          </w:tcPr>
          <w:p w14:paraId="69624486" w14:textId="382A120F" w:rsidR="003604FA" w:rsidRPr="005C18F2" w:rsidRDefault="003604FA" w:rsidP="005C18F2">
            <w:pPr>
              <w:spacing w:after="0" w:line="240" w:lineRule="auto"/>
              <w:rPr>
                <w:color w:val="000000"/>
              </w:rPr>
            </w:pPr>
            <w:r w:rsidRPr="005C18F2">
              <w:rPr>
                <w:color w:val="000000"/>
              </w:rPr>
              <w:t>N1</w:t>
            </w:r>
          </w:p>
        </w:tc>
        <w:tc>
          <w:tcPr>
            <w:tcW w:w="818" w:type="pct"/>
            <w:shd w:val="clear" w:color="auto" w:fill="auto"/>
            <w:vAlign w:val="center"/>
          </w:tcPr>
          <w:p w14:paraId="79EBB3AD" w14:textId="4103A769" w:rsidR="003604FA" w:rsidRPr="005C18F2" w:rsidRDefault="003604FA" w:rsidP="005C18F2">
            <w:pPr>
              <w:spacing w:after="0" w:line="240" w:lineRule="auto"/>
            </w:pPr>
            <w:r w:rsidRPr="005C18F2">
              <w:t>Reporting Category</w:t>
            </w:r>
          </w:p>
        </w:tc>
        <w:tc>
          <w:tcPr>
            <w:tcW w:w="915" w:type="pct"/>
            <w:shd w:val="clear" w:color="auto" w:fill="auto"/>
            <w:vAlign w:val="center"/>
          </w:tcPr>
          <w:p w14:paraId="443A3871" w14:textId="77777777" w:rsidR="003604FA" w:rsidRPr="005C18F2" w:rsidRDefault="003604FA" w:rsidP="005C18F2">
            <w:pPr>
              <w:spacing w:after="0" w:line="240" w:lineRule="auto"/>
              <w:jc w:val="center"/>
            </w:pPr>
          </w:p>
          <w:p w14:paraId="6258DC5F" w14:textId="77777777" w:rsidR="003604FA" w:rsidRPr="005C18F2" w:rsidRDefault="003604FA" w:rsidP="005C18F2">
            <w:pPr>
              <w:spacing w:after="0" w:line="240" w:lineRule="auto"/>
              <w:jc w:val="center"/>
            </w:pPr>
          </w:p>
        </w:tc>
        <w:tc>
          <w:tcPr>
            <w:tcW w:w="1922" w:type="pct"/>
            <w:shd w:val="clear" w:color="auto" w:fill="auto"/>
            <w:vAlign w:val="center"/>
          </w:tcPr>
          <w:p w14:paraId="089423F7" w14:textId="77777777" w:rsidR="003604FA" w:rsidRPr="005C18F2" w:rsidRDefault="003604FA" w:rsidP="005C18F2">
            <w:pPr>
              <w:spacing w:after="0" w:line="240" w:lineRule="auto"/>
              <w:rPr>
                <w:color w:val="000000"/>
              </w:rPr>
            </w:pPr>
            <w:r w:rsidRPr="005C18F2">
              <w:rPr>
                <w:color w:val="000000"/>
              </w:rPr>
              <w:t>Reporting Category for CSR.</w:t>
            </w:r>
          </w:p>
          <w:p w14:paraId="060B1157" w14:textId="6BE198BB" w:rsidR="003604FA" w:rsidRPr="005C18F2" w:rsidRDefault="003604FA" w:rsidP="005C18F2">
            <w:pPr>
              <w:spacing w:after="0" w:line="240" w:lineRule="auto"/>
              <w:rPr>
                <w:color w:val="000000"/>
              </w:rPr>
            </w:pPr>
            <w:r w:rsidRPr="005C18F2">
              <w:rPr>
                <w:color w:val="000000"/>
              </w:rPr>
              <w:t xml:space="preserve">This </w:t>
            </w:r>
            <w:r w:rsidR="009D1876" w:rsidRPr="005C18F2">
              <w:rPr>
                <w:color w:val="000000"/>
              </w:rPr>
              <w:t xml:space="preserve">loop </w:t>
            </w:r>
            <w:r w:rsidRPr="005C18F2">
              <w:rPr>
                <w:color w:val="000000"/>
              </w:rPr>
              <w:t>will</w:t>
            </w:r>
            <w:r w:rsidR="00896220" w:rsidRPr="005C18F2">
              <w:rPr>
                <w:color w:val="000000"/>
              </w:rPr>
              <w:t xml:space="preserve"> </w:t>
            </w:r>
            <w:r w:rsidRPr="005C18F2">
              <w:rPr>
                <w:color w:val="000000"/>
              </w:rPr>
              <w:t xml:space="preserve">be transmitted </w:t>
            </w:r>
            <w:r w:rsidR="009D1876" w:rsidRPr="005C18F2">
              <w:rPr>
                <w:color w:val="000000"/>
              </w:rPr>
              <w:t xml:space="preserve">only </w:t>
            </w:r>
            <w:r w:rsidRPr="005C18F2">
              <w:rPr>
                <w:color w:val="000000"/>
              </w:rPr>
              <w:t xml:space="preserve">for the Subscriber if </w:t>
            </w:r>
            <w:r w:rsidR="00A05F9B" w:rsidRPr="00A05F9B">
              <w:rPr>
                <w:color w:val="000000"/>
              </w:rPr>
              <w:t>a</w:t>
            </w:r>
            <w:r w:rsidR="008012C9">
              <w:rPr>
                <w:color w:val="000000"/>
              </w:rPr>
              <w:t xml:space="preserve"> </w:t>
            </w:r>
            <w:r w:rsidR="00A82D37">
              <w:rPr>
                <w:color w:val="000000"/>
              </w:rPr>
              <w:t xml:space="preserve">CSR </w:t>
            </w:r>
            <w:r w:rsidRPr="005C18F2">
              <w:rPr>
                <w:color w:val="000000"/>
              </w:rPr>
              <w:t xml:space="preserve">plan </w:t>
            </w:r>
            <w:r w:rsidR="002C57CD">
              <w:rPr>
                <w:color w:val="000000"/>
              </w:rPr>
              <w:t xml:space="preserve">is </w:t>
            </w:r>
            <w:r w:rsidRPr="005C18F2">
              <w:rPr>
                <w:color w:val="000000"/>
              </w:rPr>
              <w:t>selected</w:t>
            </w:r>
            <w:r w:rsidR="00A82D37">
              <w:rPr>
                <w:color w:val="000000"/>
              </w:rPr>
              <w:t xml:space="preserve"> </w:t>
            </w:r>
            <w:r w:rsidR="00A05F9B" w:rsidRPr="00A05F9B">
              <w:rPr>
                <w:color w:val="000000"/>
              </w:rPr>
              <w:t xml:space="preserve">(AI/AN or Silver CSR) </w:t>
            </w:r>
            <w:r w:rsidR="002C57CD">
              <w:rPr>
                <w:color w:val="000000"/>
              </w:rPr>
              <w:t xml:space="preserve">or when a </w:t>
            </w:r>
            <w:r w:rsidR="00A82D37">
              <w:rPr>
                <w:color w:val="000000"/>
              </w:rPr>
              <w:t xml:space="preserve">CSR </w:t>
            </w:r>
            <w:r w:rsidR="002C57CD">
              <w:rPr>
                <w:color w:val="000000"/>
              </w:rPr>
              <w:t xml:space="preserve">variant change occurs. </w:t>
            </w:r>
          </w:p>
        </w:tc>
      </w:tr>
      <w:tr w:rsidR="006D5B5F" w:rsidRPr="004E5D15" w14:paraId="007114EF" w14:textId="77777777" w:rsidTr="005C18F2">
        <w:trPr>
          <w:trHeight w:val="550"/>
        </w:trPr>
        <w:tc>
          <w:tcPr>
            <w:tcW w:w="599" w:type="pct"/>
            <w:shd w:val="clear" w:color="auto" w:fill="auto"/>
            <w:vAlign w:val="center"/>
          </w:tcPr>
          <w:p w14:paraId="5F5E91AB" w14:textId="77777777" w:rsidR="003604FA" w:rsidRPr="005C18F2" w:rsidRDefault="003604FA" w:rsidP="005C18F2">
            <w:pPr>
              <w:spacing w:after="0" w:line="240" w:lineRule="auto"/>
            </w:pPr>
          </w:p>
        </w:tc>
        <w:tc>
          <w:tcPr>
            <w:tcW w:w="745" w:type="pct"/>
            <w:shd w:val="clear" w:color="auto" w:fill="auto"/>
            <w:vAlign w:val="center"/>
          </w:tcPr>
          <w:p w14:paraId="4A073FFC" w14:textId="0DE8D85F" w:rsidR="003604FA" w:rsidRPr="005C18F2" w:rsidRDefault="003604FA" w:rsidP="005C18F2">
            <w:pPr>
              <w:spacing w:after="0" w:line="240" w:lineRule="auto"/>
              <w:rPr>
                <w:color w:val="000000"/>
              </w:rPr>
            </w:pPr>
            <w:r w:rsidRPr="005C18F2">
              <w:rPr>
                <w:color w:val="000000"/>
              </w:rPr>
              <w:t>N101</w:t>
            </w:r>
          </w:p>
        </w:tc>
        <w:tc>
          <w:tcPr>
            <w:tcW w:w="818" w:type="pct"/>
            <w:shd w:val="clear" w:color="auto" w:fill="auto"/>
            <w:vAlign w:val="center"/>
          </w:tcPr>
          <w:p w14:paraId="132E91D9" w14:textId="38C162F8" w:rsidR="003604FA" w:rsidRPr="005C18F2" w:rsidRDefault="003604FA" w:rsidP="005C18F2">
            <w:pPr>
              <w:spacing w:after="0" w:line="240" w:lineRule="auto"/>
            </w:pPr>
            <w:r w:rsidRPr="005C18F2">
              <w:t>Entity Identifier Code</w:t>
            </w:r>
          </w:p>
        </w:tc>
        <w:tc>
          <w:tcPr>
            <w:tcW w:w="915" w:type="pct"/>
            <w:shd w:val="clear" w:color="auto" w:fill="auto"/>
            <w:vAlign w:val="center"/>
          </w:tcPr>
          <w:p w14:paraId="7C9DE980" w14:textId="6DFE8F3F" w:rsidR="003604FA" w:rsidRPr="005C18F2" w:rsidRDefault="003604FA" w:rsidP="005C18F2">
            <w:pPr>
              <w:spacing w:after="0" w:line="240" w:lineRule="auto"/>
              <w:jc w:val="center"/>
            </w:pPr>
            <w:r w:rsidRPr="005C18F2">
              <w:t>75</w:t>
            </w:r>
          </w:p>
        </w:tc>
        <w:tc>
          <w:tcPr>
            <w:tcW w:w="1922" w:type="pct"/>
            <w:shd w:val="clear" w:color="auto" w:fill="auto"/>
            <w:vAlign w:val="center"/>
          </w:tcPr>
          <w:p w14:paraId="5113D221" w14:textId="59CA44D8" w:rsidR="003604FA" w:rsidRPr="005C18F2" w:rsidRDefault="003604FA" w:rsidP="005C18F2">
            <w:pPr>
              <w:spacing w:after="0" w:line="240" w:lineRule="auto"/>
              <w:rPr>
                <w:color w:val="000000"/>
              </w:rPr>
            </w:pPr>
            <w:r w:rsidRPr="005C18F2">
              <w:rPr>
                <w:color w:val="000000"/>
              </w:rPr>
              <w:t>Participant</w:t>
            </w:r>
          </w:p>
        </w:tc>
      </w:tr>
      <w:tr w:rsidR="006D5B5F" w:rsidRPr="004E5D15" w14:paraId="0C2D940A" w14:textId="77777777" w:rsidTr="005C18F2">
        <w:trPr>
          <w:trHeight w:val="550"/>
        </w:trPr>
        <w:tc>
          <w:tcPr>
            <w:tcW w:w="599" w:type="pct"/>
            <w:shd w:val="clear" w:color="auto" w:fill="auto"/>
            <w:vAlign w:val="center"/>
          </w:tcPr>
          <w:p w14:paraId="0D3CB93E" w14:textId="77777777" w:rsidR="003604FA" w:rsidRPr="005C18F2" w:rsidRDefault="003604FA" w:rsidP="005C18F2">
            <w:pPr>
              <w:spacing w:after="0" w:line="240" w:lineRule="auto"/>
            </w:pPr>
          </w:p>
        </w:tc>
        <w:tc>
          <w:tcPr>
            <w:tcW w:w="745" w:type="pct"/>
            <w:shd w:val="clear" w:color="auto" w:fill="auto"/>
            <w:vAlign w:val="center"/>
          </w:tcPr>
          <w:p w14:paraId="6D9B3DA3" w14:textId="3FBFEE1B" w:rsidR="003604FA" w:rsidRPr="005C18F2" w:rsidRDefault="003604FA" w:rsidP="005C18F2">
            <w:pPr>
              <w:spacing w:after="0" w:line="240" w:lineRule="auto"/>
              <w:rPr>
                <w:color w:val="000000"/>
              </w:rPr>
            </w:pPr>
            <w:r w:rsidRPr="005C18F2">
              <w:rPr>
                <w:color w:val="000000"/>
              </w:rPr>
              <w:t>N102</w:t>
            </w:r>
          </w:p>
        </w:tc>
        <w:tc>
          <w:tcPr>
            <w:tcW w:w="818" w:type="pct"/>
            <w:shd w:val="clear" w:color="auto" w:fill="auto"/>
            <w:vAlign w:val="center"/>
          </w:tcPr>
          <w:p w14:paraId="779891CE" w14:textId="411E6144" w:rsidR="003604FA" w:rsidRPr="005C18F2" w:rsidRDefault="003604FA" w:rsidP="005C18F2">
            <w:pPr>
              <w:spacing w:after="0" w:line="240" w:lineRule="auto"/>
            </w:pPr>
            <w:r w:rsidRPr="005C18F2">
              <w:t>Member Reporting Category Name</w:t>
            </w:r>
          </w:p>
        </w:tc>
        <w:tc>
          <w:tcPr>
            <w:tcW w:w="915" w:type="pct"/>
            <w:shd w:val="clear" w:color="auto" w:fill="auto"/>
            <w:vAlign w:val="center"/>
          </w:tcPr>
          <w:p w14:paraId="331E9089" w14:textId="45865747" w:rsidR="003604FA" w:rsidRPr="005C18F2" w:rsidRDefault="003604FA" w:rsidP="005C18F2">
            <w:pPr>
              <w:spacing w:after="0" w:line="240" w:lineRule="auto"/>
              <w:jc w:val="center"/>
            </w:pPr>
            <w:r w:rsidRPr="005C18F2">
              <w:t>CSR AMT</w:t>
            </w:r>
          </w:p>
        </w:tc>
        <w:tc>
          <w:tcPr>
            <w:tcW w:w="1922" w:type="pct"/>
            <w:shd w:val="clear" w:color="auto" w:fill="auto"/>
            <w:vAlign w:val="center"/>
          </w:tcPr>
          <w:p w14:paraId="369BA59F" w14:textId="77777777" w:rsidR="003604FA" w:rsidRPr="005C18F2" w:rsidRDefault="003604FA" w:rsidP="005C18F2">
            <w:pPr>
              <w:spacing w:after="0" w:line="240" w:lineRule="auto"/>
              <w:rPr>
                <w:color w:val="000000"/>
              </w:rPr>
            </w:pPr>
          </w:p>
        </w:tc>
      </w:tr>
      <w:tr w:rsidR="006D5B5F" w:rsidRPr="004E5D15" w14:paraId="40B8CF82" w14:textId="77777777" w:rsidTr="005C18F2">
        <w:trPr>
          <w:trHeight w:val="550"/>
        </w:trPr>
        <w:tc>
          <w:tcPr>
            <w:tcW w:w="599" w:type="pct"/>
            <w:shd w:val="clear" w:color="auto" w:fill="auto"/>
            <w:vAlign w:val="center"/>
          </w:tcPr>
          <w:p w14:paraId="4B94FDDA" w14:textId="77777777" w:rsidR="003604FA" w:rsidRPr="005C18F2" w:rsidRDefault="003604FA" w:rsidP="005C18F2">
            <w:pPr>
              <w:spacing w:after="0" w:line="240" w:lineRule="auto"/>
            </w:pPr>
          </w:p>
        </w:tc>
        <w:tc>
          <w:tcPr>
            <w:tcW w:w="745" w:type="pct"/>
            <w:shd w:val="clear" w:color="auto" w:fill="auto"/>
            <w:vAlign w:val="center"/>
          </w:tcPr>
          <w:p w14:paraId="2DDB7335" w14:textId="4DCF1602" w:rsidR="003604FA" w:rsidRPr="005C18F2" w:rsidRDefault="003604FA" w:rsidP="005C18F2">
            <w:pPr>
              <w:spacing w:after="0" w:line="240" w:lineRule="auto"/>
              <w:rPr>
                <w:color w:val="000000"/>
              </w:rPr>
            </w:pPr>
            <w:r w:rsidRPr="005C18F2">
              <w:rPr>
                <w:color w:val="000000"/>
              </w:rPr>
              <w:t>REF01</w:t>
            </w:r>
          </w:p>
        </w:tc>
        <w:tc>
          <w:tcPr>
            <w:tcW w:w="818" w:type="pct"/>
            <w:shd w:val="clear" w:color="auto" w:fill="auto"/>
            <w:vAlign w:val="center"/>
          </w:tcPr>
          <w:p w14:paraId="56DF7804" w14:textId="1C8C350D" w:rsidR="003604FA" w:rsidRPr="005C18F2" w:rsidRDefault="003604FA" w:rsidP="005C18F2">
            <w:pPr>
              <w:spacing w:after="0" w:line="240" w:lineRule="auto"/>
            </w:pPr>
            <w:r w:rsidRPr="005C18F2">
              <w:t>Reference Identification Qualifier</w:t>
            </w:r>
          </w:p>
        </w:tc>
        <w:tc>
          <w:tcPr>
            <w:tcW w:w="915" w:type="pct"/>
            <w:shd w:val="clear" w:color="auto" w:fill="auto"/>
            <w:vAlign w:val="center"/>
          </w:tcPr>
          <w:p w14:paraId="560C2165" w14:textId="49DC03E5" w:rsidR="003604FA" w:rsidRPr="005C18F2" w:rsidRDefault="003604FA" w:rsidP="005C18F2">
            <w:pPr>
              <w:spacing w:after="0" w:line="240" w:lineRule="auto"/>
              <w:jc w:val="center"/>
            </w:pPr>
            <w:r w:rsidRPr="005C18F2">
              <w:rPr>
                <w:color w:val="000000"/>
              </w:rPr>
              <w:t>9V</w:t>
            </w:r>
          </w:p>
        </w:tc>
        <w:tc>
          <w:tcPr>
            <w:tcW w:w="1922" w:type="pct"/>
            <w:shd w:val="clear" w:color="auto" w:fill="auto"/>
            <w:vAlign w:val="center"/>
          </w:tcPr>
          <w:p w14:paraId="2A6A07C5" w14:textId="188E4FAC" w:rsidR="003604FA" w:rsidRPr="005C18F2" w:rsidRDefault="003604FA" w:rsidP="005C18F2">
            <w:pPr>
              <w:spacing w:after="0" w:line="240" w:lineRule="auto"/>
              <w:rPr>
                <w:color w:val="000000"/>
              </w:rPr>
            </w:pPr>
            <w:r w:rsidRPr="005C18F2">
              <w:rPr>
                <w:color w:val="000000"/>
              </w:rPr>
              <w:t>Payment Category</w:t>
            </w:r>
          </w:p>
        </w:tc>
      </w:tr>
      <w:tr w:rsidR="006D5B5F" w:rsidRPr="004E5D15" w14:paraId="388B5ED8" w14:textId="77777777" w:rsidTr="005C18F2">
        <w:trPr>
          <w:trHeight w:val="550"/>
        </w:trPr>
        <w:tc>
          <w:tcPr>
            <w:tcW w:w="599" w:type="pct"/>
            <w:shd w:val="clear" w:color="auto" w:fill="auto"/>
            <w:vAlign w:val="center"/>
          </w:tcPr>
          <w:p w14:paraId="0CFD77E2" w14:textId="77777777" w:rsidR="003604FA" w:rsidRPr="005C18F2" w:rsidRDefault="003604FA" w:rsidP="005C18F2">
            <w:pPr>
              <w:spacing w:after="0" w:line="240" w:lineRule="auto"/>
            </w:pPr>
          </w:p>
        </w:tc>
        <w:tc>
          <w:tcPr>
            <w:tcW w:w="745" w:type="pct"/>
            <w:shd w:val="clear" w:color="auto" w:fill="auto"/>
            <w:vAlign w:val="center"/>
          </w:tcPr>
          <w:p w14:paraId="72ECE1C7" w14:textId="2693270B" w:rsidR="003604FA" w:rsidRPr="005C18F2" w:rsidRDefault="003604FA" w:rsidP="005C18F2">
            <w:pPr>
              <w:spacing w:after="0" w:line="240" w:lineRule="auto"/>
              <w:rPr>
                <w:color w:val="000000"/>
              </w:rPr>
            </w:pPr>
            <w:r w:rsidRPr="005C18F2">
              <w:rPr>
                <w:color w:val="000000"/>
              </w:rPr>
              <w:t>REF02</w:t>
            </w:r>
          </w:p>
        </w:tc>
        <w:tc>
          <w:tcPr>
            <w:tcW w:w="818" w:type="pct"/>
            <w:shd w:val="clear" w:color="auto" w:fill="auto"/>
            <w:vAlign w:val="center"/>
          </w:tcPr>
          <w:p w14:paraId="049E96D8" w14:textId="764D9541" w:rsidR="003604FA" w:rsidRPr="005C18F2" w:rsidRDefault="003604FA" w:rsidP="005C18F2">
            <w:pPr>
              <w:spacing w:after="0" w:line="240" w:lineRule="auto"/>
            </w:pPr>
            <w:r w:rsidRPr="005C18F2">
              <w:t>Member Reporting Category Reference ID</w:t>
            </w:r>
          </w:p>
        </w:tc>
        <w:tc>
          <w:tcPr>
            <w:tcW w:w="915" w:type="pct"/>
            <w:shd w:val="clear" w:color="auto" w:fill="auto"/>
            <w:vAlign w:val="center"/>
          </w:tcPr>
          <w:p w14:paraId="530D8035" w14:textId="77777777" w:rsidR="003604FA" w:rsidRPr="005C18F2" w:rsidRDefault="003604FA" w:rsidP="005C18F2">
            <w:pPr>
              <w:spacing w:after="0" w:line="240" w:lineRule="auto"/>
              <w:jc w:val="center"/>
            </w:pPr>
          </w:p>
        </w:tc>
        <w:tc>
          <w:tcPr>
            <w:tcW w:w="1922" w:type="pct"/>
            <w:shd w:val="clear" w:color="auto" w:fill="auto"/>
            <w:vAlign w:val="center"/>
          </w:tcPr>
          <w:p w14:paraId="49B088E1" w14:textId="77777777" w:rsidR="003604FA" w:rsidRPr="005C18F2" w:rsidRDefault="003604FA" w:rsidP="005C18F2">
            <w:pPr>
              <w:spacing w:after="0" w:line="240" w:lineRule="auto"/>
              <w:rPr>
                <w:color w:val="000000"/>
              </w:rPr>
            </w:pPr>
            <w:r w:rsidRPr="005C18F2">
              <w:rPr>
                <w:color w:val="000000"/>
              </w:rPr>
              <w:t>CSR Amount.</w:t>
            </w:r>
          </w:p>
          <w:p w14:paraId="47FC63BF" w14:textId="30DA81C1" w:rsidR="005B0648" w:rsidRPr="005C18F2" w:rsidRDefault="005B0648" w:rsidP="005C18F2">
            <w:pPr>
              <w:spacing w:after="0" w:line="240" w:lineRule="auto"/>
              <w:rPr>
                <w:color w:val="000000"/>
              </w:rPr>
            </w:pPr>
          </w:p>
        </w:tc>
      </w:tr>
      <w:tr w:rsidR="006D5B5F" w:rsidRPr="004E5D15" w14:paraId="77F3FA39" w14:textId="77777777" w:rsidTr="005C18F2">
        <w:trPr>
          <w:trHeight w:val="550"/>
        </w:trPr>
        <w:tc>
          <w:tcPr>
            <w:tcW w:w="599" w:type="pct"/>
            <w:shd w:val="clear" w:color="auto" w:fill="auto"/>
            <w:vAlign w:val="center"/>
          </w:tcPr>
          <w:p w14:paraId="55C250BF" w14:textId="77777777" w:rsidR="003604FA" w:rsidRPr="005C18F2" w:rsidRDefault="003604FA" w:rsidP="005C18F2">
            <w:pPr>
              <w:spacing w:after="0" w:line="240" w:lineRule="auto"/>
            </w:pPr>
          </w:p>
        </w:tc>
        <w:tc>
          <w:tcPr>
            <w:tcW w:w="745" w:type="pct"/>
            <w:shd w:val="clear" w:color="auto" w:fill="auto"/>
            <w:vAlign w:val="center"/>
          </w:tcPr>
          <w:p w14:paraId="1AA085C8" w14:textId="24628C8A" w:rsidR="003604FA" w:rsidRPr="005C18F2" w:rsidRDefault="003604FA" w:rsidP="005C18F2">
            <w:pPr>
              <w:spacing w:after="0" w:line="240" w:lineRule="auto"/>
              <w:rPr>
                <w:color w:val="000000"/>
              </w:rPr>
            </w:pPr>
            <w:r w:rsidRPr="005C18F2">
              <w:rPr>
                <w:color w:val="000000"/>
              </w:rPr>
              <w:t>DTP01</w:t>
            </w:r>
          </w:p>
        </w:tc>
        <w:tc>
          <w:tcPr>
            <w:tcW w:w="818" w:type="pct"/>
            <w:shd w:val="clear" w:color="auto" w:fill="auto"/>
            <w:vAlign w:val="center"/>
          </w:tcPr>
          <w:p w14:paraId="1B390DB2" w14:textId="73B6471F" w:rsidR="003604FA" w:rsidRPr="005C18F2" w:rsidRDefault="003604FA" w:rsidP="005C18F2">
            <w:pPr>
              <w:spacing w:after="0" w:line="240" w:lineRule="auto"/>
            </w:pPr>
            <w:r w:rsidRPr="005C18F2">
              <w:t>Date Time Qualifier</w:t>
            </w:r>
          </w:p>
        </w:tc>
        <w:tc>
          <w:tcPr>
            <w:tcW w:w="915" w:type="pct"/>
            <w:shd w:val="clear" w:color="auto" w:fill="auto"/>
            <w:vAlign w:val="center"/>
          </w:tcPr>
          <w:p w14:paraId="76CF1670" w14:textId="32D36AEC" w:rsidR="003604FA" w:rsidRPr="005C18F2" w:rsidRDefault="003604FA" w:rsidP="005C18F2">
            <w:pPr>
              <w:spacing w:after="0" w:line="240" w:lineRule="auto"/>
              <w:jc w:val="center"/>
            </w:pPr>
            <w:r w:rsidRPr="005C18F2">
              <w:t>007</w:t>
            </w:r>
          </w:p>
        </w:tc>
        <w:tc>
          <w:tcPr>
            <w:tcW w:w="1922" w:type="pct"/>
            <w:shd w:val="clear" w:color="auto" w:fill="auto"/>
            <w:vAlign w:val="center"/>
          </w:tcPr>
          <w:p w14:paraId="019CD069" w14:textId="6663BCA9" w:rsidR="003604FA" w:rsidRPr="005C18F2" w:rsidRDefault="003604FA" w:rsidP="005C18F2">
            <w:pPr>
              <w:spacing w:after="0" w:line="240" w:lineRule="auto"/>
              <w:rPr>
                <w:color w:val="000000"/>
              </w:rPr>
            </w:pPr>
            <w:r w:rsidRPr="005C18F2">
              <w:rPr>
                <w:color w:val="000000"/>
              </w:rPr>
              <w:t>Effective</w:t>
            </w:r>
            <w:r w:rsidR="00076447" w:rsidRPr="005C18F2">
              <w:rPr>
                <w:color w:val="000000"/>
              </w:rPr>
              <w:t xml:space="preserve"> Date</w:t>
            </w:r>
          </w:p>
        </w:tc>
      </w:tr>
      <w:tr w:rsidR="006D5B5F" w:rsidRPr="004E5D15" w14:paraId="5F6B8642" w14:textId="77777777" w:rsidTr="00F27C0A">
        <w:trPr>
          <w:trHeight w:val="144"/>
        </w:trPr>
        <w:tc>
          <w:tcPr>
            <w:tcW w:w="599" w:type="pct"/>
            <w:shd w:val="clear" w:color="auto" w:fill="auto"/>
            <w:vAlign w:val="center"/>
          </w:tcPr>
          <w:p w14:paraId="65D351BF" w14:textId="77777777" w:rsidR="003604FA" w:rsidRPr="005C18F2" w:rsidRDefault="003604FA" w:rsidP="005C18F2">
            <w:pPr>
              <w:spacing w:after="0" w:line="240" w:lineRule="auto"/>
            </w:pPr>
          </w:p>
        </w:tc>
        <w:tc>
          <w:tcPr>
            <w:tcW w:w="745" w:type="pct"/>
            <w:shd w:val="clear" w:color="auto" w:fill="auto"/>
            <w:vAlign w:val="center"/>
          </w:tcPr>
          <w:p w14:paraId="76F3E71F" w14:textId="3350F945" w:rsidR="003604FA" w:rsidRPr="005C18F2" w:rsidRDefault="003604FA" w:rsidP="005C18F2">
            <w:pPr>
              <w:spacing w:after="0" w:line="240" w:lineRule="auto"/>
              <w:rPr>
                <w:color w:val="000000"/>
              </w:rPr>
            </w:pPr>
            <w:r w:rsidRPr="005C18F2">
              <w:rPr>
                <w:color w:val="000000"/>
              </w:rPr>
              <w:t>DTP02</w:t>
            </w:r>
          </w:p>
        </w:tc>
        <w:tc>
          <w:tcPr>
            <w:tcW w:w="818" w:type="pct"/>
            <w:shd w:val="clear" w:color="auto" w:fill="auto"/>
            <w:vAlign w:val="center"/>
          </w:tcPr>
          <w:p w14:paraId="05F68F32" w14:textId="77777777" w:rsidR="003604FA" w:rsidRPr="005C18F2" w:rsidRDefault="003604FA" w:rsidP="005C18F2">
            <w:pPr>
              <w:spacing w:after="0" w:line="240" w:lineRule="auto"/>
            </w:pPr>
          </w:p>
        </w:tc>
        <w:tc>
          <w:tcPr>
            <w:tcW w:w="915" w:type="pct"/>
            <w:shd w:val="clear" w:color="auto" w:fill="auto"/>
            <w:vAlign w:val="center"/>
          </w:tcPr>
          <w:p w14:paraId="5EE01940" w14:textId="4477A0CF" w:rsidR="003604FA" w:rsidRPr="005C18F2" w:rsidRDefault="003604FA" w:rsidP="005C18F2">
            <w:pPr>
              <w:spacing w:after="0" w:line="240" w:lineRule="auto"/>
              <w:jc w:val="center"/>
            </w:pPr>
            <w:r w:rsidRPr="005C18F2">
              <w:t>D8</w:t>
            </w:r>
          </w:p>
        </w:tc>
        <w:tc>
          <w:tcPr>
            <w:tcW w:w="1922" w:type="pct"/>
            <w:shd w:val="clear" w:color="auto" w:fill="auto"/>
            <w:vAlign w:val="center"/>
          </w:tcPr>
          <w:p w14:paraId="56358CE8" w14:textId="45E41C18" w:rsidR="003604FA" w:rsidRPr="005C18F2" w:rsidRDefault="003604FA" w:rsidP="005C18F2">
            <w:pPr>
              <w:spacing w:after="0" w:line="240" w:lineRule="auto"/>
              <w:rPr>
                <w:color w:val="000000"/>
              </w:rPr>
            </w:pPr>
            <w:r w:rsidRPr="005C18F2">
              <w:rPr>
                <w:color w:val="000000"/>
              </w:rPr>
              <w:t>Date in CCYYMMDD format</w:t>
            </w:r>
            <w:r w:rsidR="002B6F38">
              <w:rPr>
                <w:color w:val="000000"/>
              </w:rPr>
              <w:t>.</w:t>
            </w:r>
          </w:p>
        </w:tc>
      </w:tr>
      <w:tr w:rsidR="006D5B5F" w:rsidRPr="004E5D15" w14:paraId="59C7BE4B" w14:textId="77777777" w:rsidTr="005C18F2">
        <w:trPr>
          <w:trHeight w:val="550"/>
        </w:trPr>
        <w:tc>
          <w:tcPr>
            <w:tcW w:w="599" w:type="pct"/>
            <w:shd w:val="clear" w:color="auto" w:fill="auto"/>
            <w:vAlign w:val="center"/>
          </w:tcPr>
          <w:p w14:paraId="3B0A73FC" w14:textId="77777777" w:rsidR="003604FA" w:rsidRPr="005C18F2" w:rsidRDefault="003604FA" w:rsidP="005C18F2">
            <w:pPr>
              <w:spacing w:after="0" w:line="240" w:lineRule="auto"/>
            </w:pPr>
          </w:p>
        </w:tc>
        <w:tc>
          <w:tcPr>
            <w:tcW w:w="745" w:type="pct"/>
            <w:shd w:val="clear" w:color="auto" w:fill="auto"/>
            <w:vAlign w:val="center"/>
          </w:tcPr>
          <w:p w14:paraId="1B105481" w14:textId="72A5F776" w:rsidR="003604FA" w:rsidRPr="005C18F2" w:rsidRDefault="003604FA" w:rsidP="005C18F2">
            <w:pPr>
              <w:spacing w:after="0" w:line="240" w:lineRule="auto"/>
              <w:rPr>
                <w:color w:val="000000"/>
              </w:rPr>
            </w:pPr>
            <w:r w:rsidRPr="005C18F2">
              <w:rPr>
                <w:color w:val="000000"/>
              </w:rPr>
              <w:t>DTP03</w:t>
            </w:r>
          </w:p>
        </w:tc>
        <w:tc>
          <w:tcPr>
            <w:tcW w:w="818" w:type="pct"/>
            <w:shd w:val="clear" w:color="auto" w:fill="auto"/>
            <w:vAlign w:val="center"/>
          </w:tcPr>
          <w:p w14:paraId="5C86970D" w14:textId="64136B57" w:rsidR="003604FA" w:rsidRPr="005C18F2" w:rsidRDefault="003604FA" w:rsidP="005C18F2">
            <w:pPr>
              <w:spacing w:after="0" w:line="240" w:lineRule="auto"/>
            </w:pPr>
            <w:r w:rsidRPr="005C18F2">
              <w:t>Member Reporting Category Effective Date</w:t>
            </w:r>
          </w:p>
        </w:tc>
        <w:tc>
          <w:tcPr>
            <w:tcW w:w="915" w:type="pct"/>
            <w:shd w:val="clear" w:color="auto" w:fill="auto"/>
            <w:vAlign w:val="center"/>
          </w:tcPr>
          <w:p w14:paraId="325DC4C9" w14:textId="0BBE9848" w:rsidR="003604FA" w:rsidRPr="005C18F2" w:rsidRDefault="003604FA" w:rsidP="005C18F2">
            <w:pPr>
              <w:spacing w:after="0" w:line="240" w:lineRule="auto"/>
              <w:jc w:val="center"/>
            </w:pPr>
          </w:p>
        </w:tc>
        <w:tc>
          <w:tcPr>
            <w:tcW w:w="1922" w:type="pct"/>
            <w:shd w:val="clear" w:color="auto" w:fill="auto"/>
            <w:vAlign w:val="center"/>
          </w:tcPr>
          <w:p w14:paraId="52531E8C" w14:textId="0B98142B" w:rsidR="003604FA" w:rsidRPr="005C18F2" w:rsidRDefault="003604FA" w:rsidP="005C18F2">
            <w:pPr>
              <w:spacing w:after="0" w:line="240" w:lineRule="auto"/>
              <w:rPr>
                <w:color w:val="000000"/>
              </w:rPr>
            </w:pPr>
            <w:r w:rsidRPr="005C18F2">
              <w:rPr>
                <w:color w:val="000000"/>
              </w:rPr>
              <w:t>Effective Date in CCYYMMDD format</w:t>
            </w:r>
            <w:r w:rsidR="002B6F38">
              <w:rPr>
                <w:color w:val="000000"/>
              </w:rPr>
              <w:t>.</w:t>
            </w:r>
          </w:p>
        </w:tc>
      </w:tr>
      <w:tr w:rsidR="002B6F38" w:rsidRPr="004E5D15" w14:paraId="60867108" w14:textId="77777777" w:rsidTr="005C18F2">
        <w:trPr>
          <w:trHeight w:val="550"/>
        </w:trPr>
        <w:tc>
          <w:tcPr>
            <w:tcW w:w="599" w:type="pct"/>
            <w:shd w:val="clear" w:color="auto" w:fill="auto"/>
            <w:vAlign w:val="center"/>
          </w:tcPr>
          <w:p w14:paraId="114BA138" w14:textId="00FFAEFC" w:rsidR="002B6F38" w:rsidRPr="004E5D15" w:rsidRDefault="002B6F38" w:rsidP="002B6F38">
            <w:pPr>
              <w:spacing w:after="0" w:line="240" w:lineRule="auto"/>
            </w:pPr>
            <w:r>
              <w:rPr>
                <w:rFonts w:eastAsia="Calibri" w:cs="Calibri"/>
                <w:color w:val="000000"/>
              </w:rPr>
              <w:t>2750</w:t>
            </w:r>
          </w:p>
        </w:tc>
        <w:tc>
          <w:tcPr>
            <w:tcW w:w="745" w:type="pct"/>
            <w:shd w:val="clear" w:color="auto" w:fill="auto"/>
            <w:vAlign w:val="center"/>
          </w:tcPr>
          <w:p w14:paraId="1D749AE4" w14:textId="6BE8A561" w:rsidR="002B6F38" w:rsidRPr="004E5D15" w:rsidRDefault="002B6F38" w:rsidP="002B6F38">
            <w:pPr>
              <w:spacing w:after="0" w:line="240" w:lineRule="auto"/>
              <w:rPr>
                <w:color w:val="000000"/>
              </w:rPr>
            </w:pPr>
            <w:r>
              <w:rPr>
                <w:rFonts w:eastAsia="Calibri" w:cs="Calibri"/>
                <w:color w:val="000000"/>
              </w:rPr>
              <w:t>N1</w:t>
            </w:r>
          </w:p>
        </w:tc>
        <w:tc>
          <w:tcPr>
            <w:tcW w:w="818" w:type="pct"/>
            <w:shd w:val="clear" w:color="auto" w:fill="auto"/>
            <w:vAlign w:val="center"/>
          </w:tcPr>
          <w:p w14:paraId="1D66E37D" w14:textId="571D5E0B" w:rsidR="002B6F38" w:rsidRPr="004E5D15" w:rsidRDefault="002B6F38" w:rsidP="002B6F38">
            <w:pPr>
              <w:spacing w:after="0" w:line="240" w:lineRule="auto"/>
            </w:pPr>
            <w:r>
              <w:rPr>
                <w:rFonts w:eastAsia="Calibri" w:cs="Calibri"/>
                <w:color w:val="000000"/>
              </w:rPr>
              <w:t>Reporting Category</w:t>
            </w:r>
          </w:p>
        </w:tc>
        <w:tc>
          <w:tcPr>
            <w:tcW w:w="915" w:type="pct"/>
            <w:shd w:val="clear" w:color="auto" w:fill="auto"/>
            <w:vAlign w:val="center"/>
          </w:tcPr>
          <w:p w14:paraId="1CADAF47" w14:textId="77777777" w:rsidR="002B6F38" w:rsidRDefault="002B6F38" w:rsidP="002B6F38">
            <w:pPr>
              <w:spacing w:before="60" w:after="60"/>
              <w:rPr>
                <w:rFonts w:eastAsia="Calibri" w:cs="Calibri"/>
                <w:color w:val="000000"/>
              </w:rPr>
            </w:pPr>
          </w:p>
          <w:p w14:paraId="0F31F0E7" w14:textId="77777777" w:rsidR="002B6F38" w:rsidRPr="004E5D15" w:rsidRDefault="002B6F38" w:rsidP="002B6F38">
            <w:pPr>
              <w:spacing w:after="0" w:line="240" w:lineRule="auto"/>
              <w:jc w:val="center"/>
            </w:pPr>
          </w:p>
        </w:tc>
        <w:tc>
          <w:tcPr>
            <w:tcW w:w="1922" w:type="pct"/>
            <w:shd w:val="clear" w:color="auto" w:fill="auto"/>
            <w:vAlign w:val="center"/>
          </w:tcPr>
          <w:p w14:paraId="4E2A041E" w14:textId="04FD121A" w:rsidR="002B6F38" w:rsidRDefault="002B6F38" w:rsidP="002B6F38">
            <w:pPr>
              <w:spacing w:before="60" w:after="60"/>
              <w:rPr>
                <w:rFonts w:eastAsia="Calibri" w:cs="Calibri"/>
                <w:color w:val="000000"/>
              </w:rPr>
            </w:pPr>
            <w:r>
              <w:rPr>
                <w:rFonts w:eastAsia="Calibri" w:cs="Calibri"/>
                <w:color w:val="000000"/>
              </w:rPr>
              <w:t xml:space="preserve">Reporting Category for </w:t>
            </w:r>
            <w:r w:rsidR="00E4796E">
              <w:rPr>
                <w:rFonts w:eastAsia="Calibri" w:cs="Calibri"/>
                <w:color w:val="000000"/>
              </w:rPr>
              <w:t>CSR C</w:t>
            </w:r>
            <w:r w:rsidR="00C12317">
              <w:rPr>
                <w:rFonts w:eastAsia="Calibri" w:cs="Calibri"/>
                <w:color w:val="000000"/>
              </w:rPr>
              <w:t>redit</w:t>
            </w:r>
            <w:r w:rsidR="00E4796E">
              <w:rPr>
                <w:rFonts w:eastAsia="Calibri" w:cs="Calibri"/>
                <w:color w:val="000000"/>
              </w:rPr>
              <w:t xml:space="preserve"> N</w:t>
            </w:r>
            <w:r w:rsidR="00C12317">
              <w:rPr>
                <w:rFonts w:eastAsia="Calibri" w:cs="Calibri"/>
                <w:color w:val="000000"/>
              </w:rPr>
              <w:t>et</w:t>
            </w:r>
            <w:r w:rsidR="00E4796E">
              <w:rPr>
                <w:rFonts w:eastAsia="Calibri" w:cs="Calibri"/>
                <w:color w:val="000000"/>
              </w:rPr>
              <w:t xml:space="preserve"> Amount</w:t>
            </w:r>
            <w:r w:rsidR="00574C9A">
              <w:rPr>
                <w:rFonts w:eastAsia="Calibri" w:cs="Calibri"/>
                <w:color w:val="000000"/>
              </w:rPr>
              <w:t>.</w:t>
            </w:r>
          </w:p>
          <w:p w14:paraId="4D8B7423" w14:textId="06E4DD0B" w:rsidR="00167DC5" w:rsidRDefault="00574C9A" w:rsidP="00167DC5">
            <w:pPr>
              <w:spacing w:after="0" w:line="240" w:lineRule="auto"/>
              <w:rPr>
                <w:color w:val="000000"/>
              </w:rPr>
            </w:pPr>
            <w:r w:rsidRPr="005C18F2">
              <w:rPr>
                <w:color w:val="000000"/>
              </w:rPr>
              <w:t xml:space="preserve">This loop will be </w:t>
            </w:r>
            <w:r w:rsidR="00510F01" w:rsidRPr="00510F01">
              <w:rPr>
                <w:color w:val="000000"/>
              </w:rPr>
              <w:t>transmitted only for the Subscriber if there is a CSR plan selected (AI/AN or Silver CSR)</w:t>
            </w:r>
            <w:r w:rsidR="00167DC5">
              <w:rPr>
                <w:color w:val="000000"/>
              </w:rPr>
              <w:t xml:space="preserve"> with </w:t>
            </w:r>
          </w:p>
          <w:p w14:paraId="2440F32A" w14:textId="1462F951" w:rsidR="00E4796E" w:rsidRDefault="00E4796E" w:rsidP="00167DC5">
            <w:pPr>
              <w:spacing w:after="0" w:line="240" w:lineRule="auto"/>
              <w:rPr>
                <w:color w:val="000000"/>
              </w:rPr>
            </w:pPr>
            <w:r>
              <w:rPr>
                <w:color w:val="000000"/>
              </w:rPr>
              <w:t>CSR C</w:t>
            </w:r>
            <w:r w:rsidR="00843F90">
              <w:rPr>
                <w:color w:val="000000"/>
              </w:rPr>
              <w:t>redit</w:t>
            </w:r>
            <w:r>
              <w:rPr>
                <w:color w:val="000000"/>
              </w:rPr>
              <w:t xml:space="preserve"> N</w:t>
            </w:r>
            <w:r w:rsidR="00843F90">
              <w:rPr>
                <w:color w:val="000000"/>
              </w:rPr>
              <w:t>et</w:t>
            </w:r>
            <w:r>
              <w:rPr>
                <w:color w:val="000000"/>
              </w:rPr>
              <w:t xml:space="preserve"> Amount </w:t>
            </w:r>
            <w:r w:rsidR="00167DC5">
              <w:rPr>
                <w:color w:val="000000"/>
              </w:rPr>
              <w:t>&gt;= $0</w:t>
            </w:r>
            <w:r w:rsidR="00843F90">
              <w:rPr>
                <w:color w:val="000000"/>
              </w:rPr>
              <w:t xml:space="preserve"> or when a </w:t>
            </w:r>
            <w:r w:rsidR="00843F90" w:rsidRPr="00A05F9B">
              <w:rPr>
                <w:color w:val="000000"/>
              </w:rPr>
              <w:t xml:space="preserve">CSR </w:t>
            </w:r>
            <w:r w:rsidR="00843F90">
              <w:rPr>
                <w:color w:val="000000"/>
              </w:rPr>
              <w:t>variant change occurs</w:t>
            </w:r>
            <w:r>
              <w:rPr>
                <w:color w:val="000000"/>
              </w:rPr>
              <w:t>.</w:t>
            </w:r>
            <w:r w:rsidR="00510F01" w:rsidRPr="00510F01">
              <w:rPr>
                <w:color w:val="000000"/>
              </w:rPr>
              <w:t xml:space="preserve"> </w:t>
            </w:r>
          </w:p>
          <w:p w14:paraId="09F39421" w14:textId="7EAEA123" w:rsidR="002B6F38" w:rsidRPr="004E5D15" w:rsidRDefault="00510F01" w:rsidP="00167DC5">
            <w:pPr>
              <w:spacing w:after="0" w:line="240" w:lineRule="auto"/>
              <w:rPr>
                <w:color w:val="000000"/>
              </w:rPr>
            </w:pPr>
            <w:r w:rsidRPr="00510F01">
              <w:rPr>
                <w:color w:val="000000"/>
              </w:rPr>
              <w:t xml:space="preserve">This loop is only sent when the </w:t>
            </w:r>
            <w:r w:rsidR="00C12317">
              <w:rPr>
                <w:color w:val="000000"/>
              </w:rPr>
              <w:t>Enhanced</w:t>
            </w:r>
            <w:r w:rsidR="00C12317" w:rsidRPr="00510F01">
              <w:rPr>
                <w:color w:val="000000"/>
              </w:rPr>
              <w:t xml:space="preserve"> </w:t>
            </w:r>
            <w:r w:rsidRPr="00510F01">
              <w:rPr>
                <w:color w:val="000000"/>
              </w:rPr>
              <w:t xml:space="preserve">CSR configuration is turned ON. </w:t>
            </w:r>
          </w:p>
        </w:tc>
      </w:tr>
      <w:tr w:rsidR="002B6F38" w:rsidRPr="004E5D15" w14:paraId="74CBBABC" w14:textId="77777777" w:rsidTr="005C18F2">
        <w:trPr>
          <w:trHeight w:val="550"/>
        </w:trPr>
        <w:tc>
          <w:tcPr>
            <w:tcW w:w="599" w:type="pct"/>
            <w:shd w:val="clear" w:color="auto" w:fill="auto"/>
            <w:vAlign w:val="center"/>
          </w:tcPr>
          <w:p w14:paraId="7ACDD217" w14:textId="77777777" w:rsidR="002B6F38" w:rsidRPr="004E5D15" w:rsidRDefault="002B6F38" w:rsidP="002B6F38">
            <w:pPr>
              <w:spacing w:after="0" w:line="240" w:lineRule="auto"/>
            </w:pPr>
          </w:p>
        </w:tc>
        <w:tc>
          <w:tcPr>
            <w:tcW w:w="745" w:type="pct"/>
            <w:shd w:val="clear" w:color="auto" w:fill="auto"/>
            <w:vAlign w:val="center"/>
          </w:tcPr>
          <w:p w14:paraId="4501A57B" w14:textId="73C63071" w:rsidR="002B6F38" w:rsidRPr="004E5D15" w:rsidRDefault="002B6F38" w:rsidP="002B6F38">
            <w:pPr>
              <w:spacing w:after="0" w:line="240" w:lineRule="auto"/>
              <w:rPr>
                <w:color w:val="000000"/>
              </w:rPr>
            </w:pPr>
            <w:r>
              <w:rPr>
                <w:rFonts w:eastAsia="Calibri" w:cs="Calibri"/>
                <w:color w:val="000000"/>
              </w:rPr>
              <w:t>N101</w:t>
            </w:r>
          </w:p>
        </w:tc>
        <w:tc>
          <w:tcPr>
            <w:tcW w:w="818" w:type="pct"/>
            <w:shd w:val="clear" w:color="auto" w:fill="auto"/>
            <w:vAlign w:val="center"/>
          </w:tcPr>
          <w:p w14:paraId="6B363387" w14:textId="153D585D" w:rsidR="002B6F38" w:rsidRPr="004E5D15" w:rsidRDefault="002B6F38" w:rsidP="002B6F38">
            <w:pPr>
              <w:spacing w:after="0" w:line="240" w:lineRule="auto"/>
            </w:pPr>
            <w:r w:rsidRPr="48E372BD">
              <w:rPr>
                <w:rFonts w:eastAsia="Calibri" w:cs="Calibri"/>
                <w:color w:val="000000" w:themeColor="text1"/>
              </w:rPr>
              <w:t>Entity Identifier Code</w:t>
            </w:r>
          </w:p>
        </w:tc>
        <w:tc>
          <w:tcPr>
            <w:tcW w:w="915" w:type="pct"/>
            <w:shd w:val="clear" w:color="auto" w:fill="auto"/>
            <w:vAlign w:val="center"/>
          </w:tcPr>
          <w:p w14:paraId="1963A5B3" w14:textId="6D739E41" w:rsidR="002B6F38" w:rsidRPr="004E5D15" w:rsidRDefault="002B6F38" w:rsidP="002B6F38">
            <w:pPr>
              <w:spacing w:after="0" w:line="240" w:lineRule="auto"/>
              <w:jc w:val="center"/>
            </w:pPr>
            <w:r>
              <w:rPr>
                <w:rFonts w:eastAsia="Calibri" w:cs="Calibri"/>
                <w:color w:val="000000"/>
              </w:rPr>
              <w:t>75</w:t>
            </w:r>
          </w:p>
        </w:tc>
        <w:tc>
          <w:tcPr>
            <w:tcW w:w="1922" w:type="pct"/>
            <w:shd w:val="clear" w:color="auto" w:fill="auto"/>
            <w:vAlign w:val="center"/>
          </w:tcPr>
          <w:p w14:paraId="1ED88DFC" w14:textId="078B25D8" w:rsidR="002B6F38" w:rsidRPr="004E5D15" w:rsidRDefault="002B6F38" w:rsidP="002B6F38">
            <w:pPr>
              <w:spacing w:after="0" w:line="240" w:lineRule="auto"/>
              <w:rPr>
                <w:color w:val="000000"/>
              </w:rPr>
            </w:pPr>
            <w:r>
              <w:rPr>
                <w:rFonts w:eastAsia="Calibri" w:cs="Calibri"/>
                <w:color w:val="000000"/>
              </w:rPr>
              <w:t>Participant</w:t>
            </w:r>
          </w:p>
        </w:tc>
      </w:tr>
      <w:tr w:rsidR="002B6F38" w:rsidRPr="004E5D15" w14:paraId="4570258D" w14:textId="77777777" w:rsidTr="005C18F2">
        <w:trPr>
          <w:trHeight w:val="550"/>
        </w:trPr>
        <w:tc>
          <w:tcPr>
            <w:tcW w:w="599" w:type="pct"/>
            <w:shd w:val="clear" w:color="auto" w:fill="auto"/>
            <w:vAlign w:val="center"/>
          </w:tcPr>
          <w:p w14:paraId="4504F5A5" w14:textId="77777777" w:rsidR="002B6F38" w:rsidRPr="004E5D15" w:rsidRDefault="002B6F38" w:rsidP="002B6F38">
            <w:pPr>
              <w:spacing w:after="0" w:line="240" w:lineRule="auto"/>
            </w:pPr>
          </w:p>
        </w:tc>
        <w:tc>
          <w:tcPr>
            <w:tcW w:w="745" w:type="pct"/>
            <w:shd w:val="clear" w:color="auto" w:fill="auto"/>
            <w:vAlign w:val="center"/>
          </w:tcPr>
          <w:p w14:paraId="6A5093E1" w14:textId="19141DF4" w:rsidR="002B6F38" w:rsidRPr="004E5D15" w:rsidRDefault="002B6F38" w:rsidP="002B6F38">
            <w:pPr>
              <w:spacing w:after="0" w:line="240" w:lineRule="auto"/>
              <w:rPr>
                <w:color w:val="000000"/>
              </w:rPr>
            </w:pPr>
            <w:r>
              <w:rPr>
                <w:rFonts w:eastAsia="Calibri" w:cs="Calibri"/>
                <w:color w:val="000000"/>
              </w:rPr>
              <w:t>N102</w:t>
            </w:r>
          </w:p>
        </w:tc>
        <w:tc>
          <w:tcPr>
            <w:tcW w:w="818" w:type="pct"/>
            <w:shd w:val="clear" w:color="auto" w:fill="auto"/>
            <w:vAlign w:val="center"/>
          </w:tcPr>
          <w:p w14:paraId="30460FE2" w14:textId="77777777" w:rsidR="002B6F38" w:rsidRPr="004E5D15" w:rsidRDefault="002B6F38" w:rsidP="002B6F38">
            <w:pPr>
              <w:spacing w:after="0" w:line="240" w:lineRule="auto"/>
            </w:pPr>
          </w:p>
        </w:tc>
        <w:tc>
          <w:tcPr>
            <w:tcW w:w="915" w:type="pct"/>
            <w:shd w:val="clear" w:color="auto" w:fill="auto"/>
            <w:vAlign w:val="center"/>
          </w:tcPr>
          <w:p w14:paraId="0ADC0F38" w14:textId="27EFC447" w:rsidR="002B6F38" w:rsidRPr="004E5D15" w:rsidRDefault="00167DC5" w:rsidP="00066037">
            <w:pPr>
              <w:spacing w:after="0" w:line="240" w:lineRule="auto"/>
              <w:jc w:val="center"/>
            </w:pPr>
            <w:r w:rsidRPr="00C45AAD">
              <w:t>CSR CREDIT NET AMT</w:t>
            </w:r>
          </w:p>
        </w:tc>
        <w:tc>
          <w:tcPr>
            <w:tcW w:w="1922" w:type="pct"/>
            <w:shd w:val="clear" w:color="auto" w:fill="auto"/>
            <w:vAlign w:val="center"/>
          </w:tcPr>
          <w:p w14:paraId="3740A113" w14:textId="2303EC94" w:rsidR="002B6F38" w:rsidRPr="004E5D15" w:rsidRDefault="002B6F38" w:rsidP="002B6F38">
            <w:pPr>
              <w:spacing w:after="0" w:line="240" w:lineRule="auto"/>
              <w:rPr>
                <w:color w:val="000000"/>
              </w:rPr>
            </w:pPr>
          </w:p>
        </w:tc>
      </w:tr>
      <w:tr w:rsidR="002B6F38" w:rsidRPr="004E5D15" w14:paraId="5ED4B6E3" w14:textId="77777777" w:rsidTr="005C18F2">
        <w:trPr>
          <w:trHeight w:val="550"/>
        </w:trPr>
        <w:tc>
          <w:tcPr>
            <w:tcW w:w="599" w:type="pct"/>
            <w:shd w:val="clear" w:color="auto" w:fill="auto"/>
            <w:vAlign w:val="center"/>
          </w:tcPr>
          <w:p w14:paraId="7A5D6F48" w14:textId="77777777" w:rsidR="002B6F38" w:rsidRPr="004E5D15" w:rsidRDefault="002B6F38" w:rsidP="002B6F38">
            <w:pPr>
              <w:spacing w:after="0" w:line="240" w:lineRule="auto"/>
            </w:pPr>
          </w:p>
        </w:tc>
        <w:tc>
          <w:tcPr>
            <w:tcW w:w="745" w:type="pct"/>
            <w:shd w:val="clear" w:color="auto" w:fill="auto"/>
            <w:vAlign w:val="center"/>
          </w:tcPr>
          <w:p w14:paraId="6D830DEC" w14:textId="7C1CE8B8" w:rsidR="002B6F38" w:rsidRPr="004E5D15" w:rsidRDefault="002B6F38" w:rsidP="002B6F38">
            <w:pPr>
              <w:spacing w:after="0" w:line="240" w:lineRule="auto"/>
              <w:rPr>
                <w:color w:val="000000"/>
              </w:rPr>
            </w:pPr>
            <w:r>
              <w:rPr>
                <w:rFonts w:eastAsia="Calibri" w:cs="Calibri"/>
                <w:color w:val="000000"/>
              </w:rPr>
              <w:t>REF01</w:t>
            </w:r>
          </w:p>
        </w:tc>
        <w:tc>
          <w:tcPr>
            <w:tcW w:w="818" w:type="pct"/>
            <w:shd w:val="clear" w:color="auto" w:fill="auto"/>
            <w:vAlign w:val="center"/>
          </w:tcPr>
          <w:p w14:paraId="57B9FECF" w14:textId="77777777" w:rsidR="002B6F38" w:rsidRPr="004E5D15" w:rsidRDefault="002B6F38" w:rsidP="002B6F38">
            <w:pPr>
              <w:spacing w:after="0" w:line="240" w:lineRule="auto"/>
            </w:pPr>
          </w:p>
        </w:tc>
        <w:tc>
          <w:tcPr>
            <w:tcW w:w="915" w:type="pct"/>
            <w:shd w:val="clear" w:color="auto" w:fill="auto"/>
            <w:vAlign w:val="center"/>
          </w:tcPr>
          <w:p w14:paraId="15713095" w14:textId="7C18CFA7" w:rsidR="002B6F38" w:rsidRPr="004E5D15" w:rsidRDefault="002B6F38" w:rsidP="002B6F38">
            <w:pPr>
              <w:spacing w:after="0" w:line="240" w:lineRule="auto"/>
              <w:jc w:val="center"/>
            </w:pPr>
            <w:r>
              <w:rPr>
                <w:rFonts w:eastAsia="Calibri" w:cs="Calibri"/>
                <w:color w:val="000000"/>
              </w:rPr>
              <w:t>9V</w:t>
            </w:r>
          </w:p>
        </w:tc>
        <w:tc>
          <w:tcPr>
            <w:tcW w:w="1922" w:type="pct"/>
            <w:shd w:val="clear" w:color="auto" w:fill="auto"/>
            <w:vAlign w:val="center"/>
          </w:tcPr>
          <w:p w14:paraId="32616E64" w14:textId="5EE340C3" w:rsidR="002B6F38" w:rsidRPr="004E5D15" w:rsidRDefault="002B6F38" w:rsidP="002B6F38">
            <w:pPr>
              <w:spacing w:after="0" w:line="240" w:lineRule="auto"/>
              <w:rPr>
                <w:color w:val="000000"/>
              </w:rPr>
            </w:pPr>
            <w:r>
              <w:rPr>
                <w:rFonts w:eastAsia="Calibri" w:cs="Calibri"/>
                <w:color w:val="000000"/>
              </w:rPr>
              <w:t>Payment Category</w:t>
            </w:r>
          </w:p>
        </w:tc>
      </w:tr>
      <w:tr w:rsidR="002B6F38" w:rsidRPr="004E5D15" w14:paraId="7B98246E" w14:textId="77777777" w:rsidTr="005C18F2">
        <w:trPr>
          <w:trHeight w:val="550"/>
        </w:trPr>
        <w:tc>
          <w:tcPr>
            <w:tcW w:w="599" w:type="pct"/>
            <w:shd w:val="clear" w:color="auto" w:fill="auto"/>
            <w:vAlign w:val="center"/>
          </w:tcPr>
          <w:p w14:paraId="239458AB" w14:textId="77777777" w:rsidR="002B6F38" w:rsidRPr="004E5D15" w:rsidRDefault="002B6F38" w:rsidP="002B6F38">
            <w:pPr>
              <w:spacing w:after="0" w:line="240" w:lineRule="auto"/>
            </w:pPr>
          </w:p>
        </w:tc>
        <w:tc>
          <w:tcPr>
            <w:tcW w:w="745" w:type="pct"/>
            <w:shd w:val="clear" w:color="auto" w:fill="auto"/>
            <w:vAlign w:val="center"/>
          </w:tcPr>
          <w:p w14:paraId="0D1A5724" w14:textId="4F3865DC" w:rsidR="002B6F38" w:rsidRPr="004E5D15" w:rsidRDefault="002B6F38" w:rsidP="002B6F38">
            <w:pPr>
              <w:spacing w:after="0" w:line="240" w:lineRule="auto"/>
              <w:rPr>
                <w:color w:val="000000"/>
              </w:rPr>
            </w:pPr>
            <w:r>
              <w:rPr>
                <w:rFonts w:eastAsia="Calibri" w:cs="Calibri"/>
                <w:color w:val="000000"/>
              </w:rPr>
              <w:t>REF02</w:t>
            </w:r>
          </w:p>
        </w:tc>
        <w:tc>
          <w:tcPr>
            <w:tcW w:w="818" w:type="pct"/>
            <w:shd w:val="clear" w:color="auto" w:fill="auto"/>
            <w:vAlign w:val="center"/>
          </w:tcPr>
          <w:p w14:paraId="468DAA56" w14:textId="77777777" w:rsidR="002B6F38" w:rsidRPr="004E5D15" w:rsidRDefault="002B6F38" w:rsidP="002B6F38">
            <w:pPr>
              <w:spacing w:after="0" w:line="240" w:lineRule="auto"/>
            </w:pPr>
          </w:p>
        </w:tc>
        <w:tc>
          <w:tcPr>
            <w:tcW w:w="915" w:type="pct"/>
            <w:shd w:val="clear" w:color="auto" w:fill="auto"/>
            <w:vAlign w:val="center"/>
          </w:tcPr>
          <w:p w14:paraId="43CC902A" w14:textId="77777777" w:rsidR="002B6F38" w:rsidRPr="004E5D15" w:rsidRDefault="002B6F38" w:rsidP="002B6F38">
            <w:pPr>
              <w:spacing w:after="0" w:line="240" w:lineRule="auto"/>
              <w:jc w:val="center"/>
            </w:pPr>
          </w:p>
        </w:tc>
        <w:tc>
          <w:tcPr>
            <w:tcW w:w="1922" w:type="pct"/>
            <w:shd w:val="clear" w:color="auto" w:fill="auto"/>
            <w:vAlign w:val="center"/>
          </w:tcPr>
          <w:p w14:paraId="19C37CD1" w14:textId="3C5A34B6" w:rsidR="002B6F38" w:rsidRPr="004E5D15" w:rsidRDefault="00167DC5" w:rsidP="000835C3">
            <w:pPr>
              <w:spacing w:before="60" w:after="60"/>
              <w:rPr>
                <w:color w:val="000000"/>
              </w:rPr>
            </w:pPr>
            <w:r>
              <w:rPr>
                <w:rFonts w:eastAsia="Calibri" w:cs="Calibri"/>
                <w:color w:val="000000"/>
              </w:rPr>
              <w:t>CSR C</w:t>
            </w:r>
            <w:r w:rsidR="00C12317">
              <w:rPr>
                <w:rFonts w:eastAsia="Calibri" w:cs="Calibri"/>
                <w:color w:val="000000"/>
              </w:rPr>
              <w:t>redit</w:t>
            </w:r>
            <w:r>
              <w:rPr>
                <w:rFonts w:eastAsia="Calibri" w:cs="Calibri"/>
                <w:color w:val="000000"/>
              </w:rPr>
              <w:t xml:space="preserve"> N</w:t>
            </w:r>
            <w:r w:rsidR="00C12317">
              <w:rPr>
                <w:rFonts w:eastAsia="Calibri" w:cs="Calibri"/>
                <w:color w:val="000000"/>
              </w:rPr>
              <w:t>et</w:t>
            </w:r>
            <w:r>
              <w:rPr>
                <w:rFonts w:eastAsia="Calibri" w:cs="Calibri"/>
                <w:color w:val="000000"/>
              </w:rPr>
              <w:t xml:space="preserve"> A</w:t>
            </w:r>
            <w:r w:rsidR="00E4796E">
              <w:rPr>
                <w:rFonts w:eastAsia="Calibri" w:cs="Calibri"/>
                <w:color w:val="000000"/>
              </w:rPr>
              <w:t>mount</w:t>
            </w:r>
            <w:r>
              <w:rPr>
                <w:rFonts w:eastAsia="Calibri" w:cs="Calibri"/>
                <w:color w:val="000000"/>
              </w:rPr>
              <w:t xml:space="preserve"> </w:t>
            </w:r>
          </w:p>
        </w:tc>
      </w:tr>
      <w:tr w:rsidR="002B6F38" w:rsidRPr="004E5D15" w14:paraId="08ECF269" w14:textId="77777777" w:rsidTr="005C18F2">
        <w:trPr>
          <w:trHeight w:val="550"/>
        </w:trPr>
        <w:tc>
          <w:tcPr>
            <w:tcW w:w="599" w:type="pct"/>
            <w:shd w:val="clear" w:color="auto" w:fill="auto"/>
            <w:vAlign w:val="center"/>
          </w:tcPr>
          <w:p w14:paraId="16BA8D3E" w14:textId="77777777" w:rsidR="002B6F38" w:rsidRPr="004E5D15" w:rsidRDefault="002B6F38" w:rsidP="002B6F38">
            <w:pPr>
              <w:spacing w:after="0" w:line="240" w:lineRule="auto"/>
            </w:pPr>
          </w:p>
        </w:tc>
        <w:tc>
          <w:tcPr>
            <w:tcW w:w="745" w:type="pct"/>
            <w:shd w:val="clear" w:color="auto" w:fill="auto"/>
            <w:vAlign w:val="center"/>
          </w:tcPr>
          <w:p w14:paraId="0DC951FA" w14:textId="142B2F38" w:rsidR="002B6F38" w:rsidRPr="004E5D15" w:rsidRDefault="002B6F38" w:rsidP="002B6F38">
            <w:pPr>
              <w:spacing w:after="0" w:line="240" w:lineRule="auto"/>
              <w:rPr>
                <w:color w:val="000000"/>
              </w:rPr>
            </w:pPr>
            <w:r>
              <w:rPr>
                <w:rFonts w:eastAsia="Calibri" w:cs="Calibri"/>
                <w:color w:val="000000"/>
              </w:rPr>
              <w:t>DTP01</w:t>
            </w:r>
          </w:p>
        </w:tc>
        <w:tc>
          <w:tcPr>
            <w:tcW w:w="818" w:type="pct"/>
            <w:shd w:val="clear" w:color="auto" w:fill="auto"/>
            <w:vAlign w:val="center"/>
          </w:tcPr>
          <w:p w14:paraId="7F5A9E1C" w14:textId="77777777" w:rsidR="002B6F38" w:rsidRPr="004E5D15" w:rsidRDefault="002B6F38" w:rsidP="002B6F38">
            <w:pPr>
              <w:spacing w:after="0" w:line="240" w:lineRule="auto"/>
            </w:pPr>
          </w:p>
        </w:tc>
        <w:tc>
          <w:tcPr>
            <w:tcW w:w="915" w:type="pct"/>
            <w:shd w:val="clear" w:color="auto" w:fill="auto"/>
            <w:vAlign w:val="center"/>
          </w:tcPr>
          <w:p w14:paraId="5270A483" w14:textId="57BF3037" w:rsidR="002B6F38" w:rsidRPr="004E5D15" w:rsidRDefault="002B6F38" w:rsidP="002B6F38">
            <w:pPr>
              <w:spacing w:after="0" w:line="240" w:lineRule="auto"/>
              <w:jc w:val="center"/>
            </w:pPr>
            <w:r>
              <w:rPr>
                <w:rFonts w:eastAsia="Calibri" w:cs="Calibri"/>
                <w:color w:val="000000"/>
              </w:rPr>
              <w:t>007</w:t>
            </w:r>
          </w:p>
        </w:tc>
        <w:tc>
          <w:tcPr>
            <w:tcW w:w="1922" w:type="pct"/>
            <w:shd w:val="clear" w:color="auto" w:fill="auto"/>
            <w:vAlign w:val="center"/>
          </w:tcPr>
          <w:p w14:paraId="466417AC" w14:textId="03DDE9AB" w:rsidR="002B6F38" w:rsidRPr="004E5D15" w:rsidRDefault="002B6F38" w:rsidP="002B6F38">
            <w:pPr>
              <w:spacing w:after="0" w:line="240" w:lineRule="auto"/>
              <w:rPr>
                <w:color w:val="000000"/>
              </w:rPr>
            </w:pPr>
            <w:r>
              <w:rPr>
                <w:rFonts w:eastAsia="Calibri" w:cs="Calibri"/>
                <w:color w:val="000000"/>
              </w:rPr>
              <w:t>Effective Date</w:t>
            </w:r>
          </w:p>
        </w:tc>
      </w:tr>
      <w:tr w:rsidR="002B6F38" w:rsidRPr="004E5D15" w14:paraId="16A4B0F9" w14:textId="77777777" w:rsidTr="00F27C0A">
        <w:trPr>
          <w:trHeight w:val="144"/>
        </w:trPr>
        <w:tc>
          <w:tcPr>
            <w:tcW w:w="599" w:type="pct"/>
            <w:shd w:val="clear" w:color="auto" w:fill="auto"/>
            <w:vAlign w:val="center"/>
          </w:tcPr>
          <w:p w14:paraId="051C6038" w14:textId="77777777" w:rsidR="002B6F38" w:rsidRPr="004E5D15" w:rsidRDefault="002B6F38" w:rsidP="002B6F38">
            <w:pPr>
              <w:spacing w:after="0" w:line="240" w:lineRule="auto"/>
            </w:pPr>
          </w:p>
        </w:tc>
        <w:tc>
          <w:tcPr>
            <w:tcW w:w="745" w:type="pct"/>
            <w:shd w:val="clear" w:color="auto" w:fill="auto"/>
            <w:vAlign w:val="center"/>
          </w:tcPr>
          <w:p w14:paraId="2CA3EF0E" w14:textId="6E05FDE2" w:rsidR="002B6F38" w:rsidRPr="004E5D15" w:rsidRDefault="002B6F38" w:rsidP="002B6F38">
            <w:pPr>
              <w:spacing w:after="0" w:line="240" w:lineRule="auto"/>
              <w:rPr>
                <w:color w:val="000000"/>
              </w:rPr>
            </w:pPr>
            <w:r>
              <w:rPr>
                <w:rFonts w:eastAsia="Calibri" w:cs="Calibri"/>
                <w:color w:val="000000"/>
              </w:rPr>
              <w:t>DTP02</w:t>
            </w:r>
          </w:p>
        </w:tc>
        <w:tc>
          <w:tcPr>
            <w:tcW w:w="818" w:type="pct"/>
            <w:shd w:val="clear" w:color="auto" w:fill="auto"/>
            <w:vAlign w:val="center"/>
          </w:tcPr>
          <w:p w14:paraId="2816B418" w14:textId="77777777" w:rsidR="002B6F38" w:rsidRPr="004E5D15" w:rsidRDefault="002B6F38" w:rsidP="002B6F38">
            <w:pPr>
              <w:spacing w:after="0" w:line="240" w:lineRule="auto"/>
            </w:pPr>
          </w:p>
        </w:tc>
        <w:tc>
          <w:tcPr>
            <w:tcW w:w="915" w:type="pct"/>
            <w:shd w:val="clear" w:color="auto" w:fill="auto"/>
            <w:vAlign w:val="center"/>
          </w:tcPr>
          <w:p w14:paraId="0A07C58D" w14:textId="76E9B04C" w:rsidR="002B6F38" w:rsidRPr="004E5D15" w:rsidRDefault="002B6F38" w:rsidP="002B6F38">
            <w:pPr>
              <w:spacing w:after="0" w:line="240" w:lineRule="auto"/>
              <w:jc w:val="center"/>
            </w:pPr>
            <w:r>
              <w:rPr>
                <w:rFonts w:eastAsia="Calibri" w:cs="Calibri"/>
                <w:color w:val="000000"/>
              </w:rPr>
              <w:t>D8</w:t>
            </w:r>
          </w:p>
        </w:tc>
        <w:tc>
          <w:tcPr>
            <w:tcW w:w="1922" w:type="pct"/>
            <w:shd w:val="clear" w:color="auto" w:fill="auto"/>
            <w:vAlign w:val="center"/>
          </w:tcPr>
          <w:p w14:paraId="67327AFA" w14:textId="7E1D54B5" w:rsidR="002B6F38" w:rsidRPr="004E5D15" w:rsidRDefault="002B6F38" w:rsidP="002B6F38">
            <w:pPr>
              <w:spacing w:after="0" w:line="240" w:lineRule="auto"/>
              <w:rPr>
                <w:color w:val="000000"/>
              </w:rPr>
            </w:pPr>
            <w:r>
              <w:rPr>
                <w:rFonts w:eastAsia="Calibri" w:cs="Calibri"/>
                <w:color w:val="000000"/>
              </w:rPr>
              <w:t>Date in CCYYMMDD format.</w:t>
            </w:r>
          </w:p>
        </w:tc>
      </w:tr>
      <w:tr w:rsidR="002B6F38" w:rsidRPr="004E5D15" w14:paraId="28589841" w14:textId="77777777" w:rsidTr="005C18F2">
        <w:trPr>
          <w:trHeight w:val="550"/>
        </w:trPr>
        <w:tc>
          <w:tcPr>
            <w:tcW w:w="599" w:type="pct"/>
            <w:shd w:val="clear" w:color="auto" w:fill="auto"/>
            <w:vAlign w:val="center"/>
          </w:tcPr>
          <w:p w14:paraId="4726065D" w14:textId="77777777" w:rsidR="002B6F38" w:rsidRPr="004E5D15" w:rsidRDefault="002B6F38" w:rsidP="002B6F38">
            <w:pPr>
              <w:spacing w:after="0" w:line="240" w:lineRule="auto"/>
            </w:pPr>
          </w:p>
        </w:tc>
        <w:tc>
          <w:tcPr>
            <w:tcW w:w="745" w:type="pct"/>
            <w:shd w:val="clear" w:color="auto" w:fill="auto"/>
            <w:vAlign w:val="center"/>
          </w:tcPr>
          <w:p w14:paraId="18CF09AF" w14:textId="4647A2C2" w:rsidR="002B6F38" w:rsidRPr="004E5D15" w:rsidRDefault="002B6F38" w:rsidP="002B6F38">
            <w:pPr>
              <w:spacing w:after="0" w:line="240" w:lineRule="auto"/>
              <w:rPr>
                <w:color w:val="000000"/>
              </w:rPr>
            </w:pPr>
            <w:r>
              <w:rPr>
                <w:rFonts w:eastAsia="Calibri" w:cs="Calibri"/>
                <w:color w:val="000000"/>
              </w:rPr>
              <w:t>DTP03</w:t>
            </w:r>
          </w:p>
        </w:tc>
        <w:tc>
          <w:tcPr>
            <w:tcW w:w="818" w:type="pct"/>
            <w:shd w:val="clear" w:color="auto" w:fill="auto"/>
            <w:vAlign w:val="center"/>
          </w:tcPr>
          <w:p w14:paraId="59B347A1" w14:textId="77777777" w:rsidR="002B6F38" w:rsidRPr="004E5D15" w:rsidRDefault="002B6F38" w:rsidP="002B6F38">
            <w:pPr>
              <w:spacing w:after="0" w:line="240" w:lineRule="auto"/>
            </w:pPr>
          </w:p>
        </w:tc>
        <w:tc>
          <w:tcPr>
            <w:tcW w:w="915" w:type="pct"/>
            <w:shd w:val="clear" w:color="auto" w:fill="auto"/>
            <w:vAlign w:val="center"/>
          </w:tcPr>
          <w:p w14:paraId="4DCFC926" w14:textId="77777777" w:rsidR="002B6F38" w:rsidRPr="004E5D15" w:rsidRDefault="002B6F38" w:rsidP="002B6F38">
            <w:pPr>
              <w:spacing w:after="0" w:line="240" w:lineRule="auto"/>
              <w:jc w:val="center"/>
            </w:pPr>
          </w:p>
        </w:tc>
        <w:tc>
          <w:tcPr>
            <w:tcW w:w="1922" w:type="pct"/>
            <w:shd w:val="clear" w:color="auto" w:fill="auto"/>
            <w:vAlign w:val="center"/>
          </w:tcPr>
          <w:p w14:paraId="37649298" w14:textId="6CC43316" w:rsidR="002B6F38" w:rsidRPr="004E5D15" w:rsidRDefault="002B6F38" w:rsidP="002B6F38">
            <w:pPr>
              <w:spacing w:after="0" w:line="240" w:lineRule="auto"/>
              <w:rPr>
                <w:color w:val="000000"/>
              </w:rPr>
            </w:pPr>
            <w:r>
              <w:rPr>
                <w:rFonts w:eastAsia="Calibri" w:cs="Calibri"/>
                <w:color w:val="000000"/>
              </w:rPr>
              <w:t>Effective Date</w:t>
            </w:r>
            <w:r w:rsidR="00E4796E">
              <w:rPr>
                <w:rFonts w:eastAsia="Calibri" w:cs="Calibri"/>
                <w:color w:val="000000"/>
              </w:rPr>
              <w:t xml:space="preserve"> </w:t>
            </w:r>
            <w:r w:rsidR="00E4796E" w:rsidRPr="005C18F2">
              <w:rPr>
                <w:color w:val="000000"/>
              </w:rPr>
              <w:t>in CCYYMMDD format.</w:t>
            </w:r>
            <w:r>
              <w:rPr>
                <w:rFonts w:eastAsia="Calibri" w:cs="Calibri"/>
                <w:color w:val="000000"/>
              </w:rPr>
              <w:t xml:space="preserve"> </w:t>
            </w:r>
          </w:p>
        </w:tc>
      </w:tr>
      <w:tr w:rsidR="002B6F38" w:rsidRPr="004E5D15" w14:paraId="70BB9945" w14:textId="77777777" w:rsidTr="005C18F2">
        <w:trPr>
          <w:trHeight w:val="550"/>
        </w:trPr>
        <w:tc>
          <w:tcPr>
            <w:tcW w:w="599" w:type="pct"/>
            <w:shd w:val="clear" w:color="auto" w:fill="auto"/>
            <w:vAlign w:val="center"/>
          </w:tcPr>
          <w:p w14:paraId="05A68BF3" w14:textId="7253B165" w:rsidR="002B6F38" w:rsidRPr="005C18F2" w:rsidRDefault="002B6F38" w:rsidP="005C18F2">
            <w:pPr>
              <w:spacing w:after="0" w:line="240" w:lineRule="auto"/>
            </w:pPr>
            <w:r w:rsidRPr="005C18F2">
              <w:t>2750</w:t>
            </w:r>
          </w:p>
        </w:tc>
        <w:tc>
          <w:tcPr>
            <w:tcW w:w="745" w:type="pct"/>
            <w:shd w:val="clear" w:color="auto" w:fill="auto"/>
            <w:vAlign w:val="center"/>
          </w:tcPr>
          <w:p w14:paraId="6153902A" w14:textId="0FC972AB" w:rsidR="002B6F38" w:rsidRPr="005C18F2" w:rsidRDefault="002B6F38" w:rsidP="005C18F2">
            <w:pPr>
              <w:spacing w:after="0" w:line="240" w:lineRule="auto"/>
              <w:rPr>
                <w:color w:val="000000"/>
              </w:rPr>
            </w:pPr>
            <w:r w:rsidRPr="005C18F2">
              <w:rPr>
                <w:color w:val="000000"/>
              </w:rPr>
              <w:t>N1</w:t>
            </w:r>
          </w:p>
        </w:tc>
        <w:tc>
          <w:tcPr>
            <w:tcW w:w="818" w:type="pct"/>
            <w:shd w:val="clear" w:color="auto" w:fill="auto"/>
            <w:vAlign w:val="center"/>
          </w:tcPr>
          <w:p w14:paraId="5DCE7F83" w14:textId="3E40D114" w:rsidR="002B6F38" w:rsidRPr="005C18F2" w:rsidRDefault="002B6F38" w:rsidP="005C18F2">
            <w:pPr>
              <w:spacing w:after="0" w:line="240" w:lineRule="auto"/>
            </w:pPr>
            <w:r w:rsidRPr="005C18F2">
              <w:t>Reporting Category</w:t>
            </w:r>
          </w:p>
        </w:tc>
        <w:tc>
          <w:tcPr>
            <w:tcW w:w="915" w:type="pct"/>
            <w:shd w:val="clear" w:color="auto" w:fill="auto"/>
            <w:vAlign w:val="center"/>
          </w:tcPr>
          <w:p w14:paraId="57A1C6A1" w14:textId="77777777" w:rsidR="002B6F38" w:rsidRPr="005C18F2" w:rsidRDefault="002B6F38" w:rsidP="005C18F2">
            <w:pPr>
              <w:spacing w:after="0" w:line="240" w:lineRule="auto"/>
              <w:jc w:val="center"/>
            </w:pPr>
          </w:p>
          <w:p w14:paraId="55FE9FC7" w14:textId="77777777" w:rsidR="002B6F38" w:rsidRPr="005C18F2" w:rsidRDefault="002B6F38" w:rsidP="005C18F2">
            <w:pPr>
              <w:spacing w:after="0" w:line="240" w:lineRule="auto"/>
              <w:jc w:val="center"/>
            </w:pPr>
          </w:p>
        </w:tc>
        <w:tc>
          <w:tcPr>
            <w:tcW w:w="1922" w:type="pct"/>
            <w:shd w:val="clear" w:color="auto" w:fill="auto"/>
            <w:vAlign w:val="center"/>
          </w:tcPr>
          <w:p w14:paraId="744DEA93" w14:textId="77777777" w:rsidR="002B6F38" w:rsidRPr="005C18F2" w:rsidRDefault="002B6F38" w:rsidP="005C18F2">
            <w:pPr>
              <w:spacing w:after="0" w:line="240" w:lineRule="auto"/>
              <w:rPr>
                <w:color w:val="000000"/>
              </w:rPr>
            </w:pPr>
            <w:r w:rsidRPr="005C18F2">
              <w:rPr>
                <w:color w:val="000000"/>
              </w:rPr>
              <w:t>Reporting Category for APTC.</w:t>
            </w:r>
          </w:p>
          <w:p w14:paraId="6C2CEC4E" w14:textId="77777777" w:rsidR="002B6F38" w:rsidRPr="005C18F2" w:rsidRDefault="002B6F38" w:rsidP="005C18F2">
            <w:pPr>
              <w:spacing w:after="0" w:line="240" w:lineRule="auto"/>
              <w:rPr>
                <w:color w:val="000000"/>
              </w:rPr>
            </w:pPr>
          </w:p>
          <w:p w14:paraId="2444714F" w14:textId="388C6085" w:rsidR="002B6F38" w:rsidRPr="005C18F2" w:rsidRDefault="002B6F38" w:rsidP="005C18F2">
            <w:pPr>
              <w:spacing w:after="0" w:line="240" w:lineRule="auto"/>
              <w:rPr>
                <w:color w:val="000000"/>
              </w:rPr>
            </w:pPr>
            <w:r w:rsidRPr="005C18F2">
              <w:rPr>
                <w:color w:val="000000"/>
              </w:rPr>
              <w:t>This loop will always be transmitted only for the Subscriber.</w:t>
            </w:r>
          </w:p>
        </w:tc>
      </w:tr>
      <w:tr w:rsidR="002B6F38" w:rsidRPr="004E5D15" w14:paraId="02E10EB5" w14:textId="77777777" w:rsidTr="005C18F2">
        <w:trPr>
          <w:trHeight w:val="550"/>
        </w:trPr>
        <w:tc>
          <w:tcPr>
            <w:tcW w:w="599" w:type="pct"/>
            <w:shd w:val="clear" w:color="auto" w:fill="auto"/>
            <w:vAlign w:val="center"/>
          </w:tcPr>
          <w:p w14:paraId="67F3E765" w14:textId="77777777" w:rsidR="002B6F38" w:rsidRPr="005C18F2" w:rsidRDefault="002B6F38" w:rsidP="005C18F2">
            <w:pPr>
              <w:spacing w:after="0" w:line="240" w:lineRule="auto"/>
            </w:pPr>
          </w:p>
        </w:tc>
        <w:tc>
          <w:tcPr>
            <w:tcW w:w="745" w:type="pct"/>
            <w:shd w:val="clear" w:color="auto" w:fill="auto"/>
            <w:vAlign w:val="center"/>
          </w:tcPr>
          <w:p w14:paraId="13010D4C" w14:textId="4961CB66" w:rsidR="002B6F38" w:rsidRPr="005C18F2" w:rsidRDefault="002B6F38" w:rsidP="005C18F2">
            <w:pPr>
              <w:spacing w:after="0" w:line="240" w:lineRule="auto"/>
              <w:rPr>
                <w:color w:val="000000"/>
              </w:rPr>
            </w:pPr>
            <w:r w:rsidRPr="005C18F2">
              <w:rPr>
                <w:color w:val="000000"/>
              </w:rPr>
              <w:t>N101</w:t>
            </w:r>
          </w:p>
        </w:tc>
        <w:tc>
          <w:tcPr>
            <w:tcW w:w="818" w:type="pct"/>
            <w:shd w:val="clear" w:color="auto" w:fill="auto"/>
            <w:vAlign w:val="center"/>
          </w:tcPr>
          <w:p w14:paraId="2A67DCE6" w14:textId="47C4E437" w:rsidR="002B6F38" w:rsidRPr="005C18F2" w:rsidRDefault="002B6F38" w:rsidP="005C18F2">
            <w:pPr>
              <w:spacing w:after="0" w:line="240" w:lineRule="auto"/>
            </w:pPr>
            <w:r w:rsidRPr="005C18F2">
              <w:t>Entity Identifier Code</w:t>
            </w:r>
          </w:p>
        </w:tc>
        <w:tc>
          <w:tcPr>
            <w:tcW w:w="915" w:type="pct"/>
            <w:shd w:val="clear" w:color="auto" w:fill="auto"/>
            <w:vAlign w:val="center"/>
          </w:tcPr>
          <w:p w14:paraId="6D92378C" w14:textId="6773FBDA" w:rsidR="002B6F38" w:rsidRPr="005C18F2" w:rsidRDefault="002B6F38" w:rsidP="005C18F2">
            <w:pPr>
              <w:spacing w:after="0" w:line="240" w:lineRule="auto"/>
              <w:jc w:val="center"/>
            </w:pPr>
            <w:r w:rsidRPr="005C18F2">
              <w:t>75</w:t>
            </w:r>
          </w:p>
        </w:tc>
        <w:tc>
          <w:tcPr>
            <w:tcW w:w="1922" w:type="pct"/>
            <w:shd w:val="clear" w:color="auto" w:fill="auto"/>
            <w:vAlign w:val="center"/>
          </w:tcPr>
          <w:p w14:paraId="1D69E774" w14:textId="6791CD48" w:rsidR="002B6F38" w:rsidRPr="005C18F2" w:rsidRDefault="002B6F38" w:rsidP="005C18F2">
            <w:pPr>
              <w:spacing w:after="0" w:line="240" w:lineRule="auto"/>
              <w:rPr>
                <w:color w:val="000000"/>
              </w:rPr>
            </w:pPr>
            <w:r w:rsidRPr="005C18F2">
              <w:rPr>
                <w:color w:val="000000"/>
              </w:rPr>
              <w:t>Participant</w:t>
            </w:r>
          </w:p>
        </w:tc>
      </w:tr>
      <w:tr w:rsidR="002B6F38" w:rsidRPr="004E5D15" w14:paraId="5623D9F7" w14:textId="77777777" w:rsidTr="005C18F2">
        <w:trPr>
          <w:trHeight w:val="550"/>
        </w:trPr>
        <w:tc>
          <w:tcPr>
            <w:tcW w:w="599" w:type="pct"/>
            <w:shd w:val="clear" w:color="auto" w:fill="auto"/>
            <w:vAlign w:val="center"/>
          </w:tcPr>
          <w:p w14:paraId="0EFDE6C3" w14:textId="77777777" w:rsidR="002B6F38" w:rsidRPr="005C18F2" w:rsidRDefault="002B6F38" w:rsidP="005C18F2">
            <w:pPr>
              <w:spacing w:after="0" w:line="240" w:lineRule="auto"/>
            </w:pPr>
          </w:p>
        </w:tc>
        <w:tc>
          <w:tcPr>
            <w:tcW w:w="745" w:type="pct"/>
            <w:shd w:val="clear" w:color="auto" w:fill="auto"/>
            <w:vAlign w:val="center"/>
          </w:tcPr>
          <w:p w14:paraId="3D8A7260" w14:textId="5F7D435B" w:rsidR="002B6F38" w:rsidRPr="005C18F2" w:rsidRDefault="002B6F38" w:rsidP="005C18F2">
            <w:pPr>
              <w:spacing w:after="0" w:line="240" w:lineRule="auto"/>
              <w:rPr>
                <w:color w:val="000000"/>
              </w:rPr>
            </w:pPr>
            <w:r w:rsidRPr="005C18F2">
              <w:rPr>
                <w:color w:val="000000"/>
              </w:rPr>
              <w:t>N102</w:t>
            </w:r>
          </w:p>
        </w:tc>
        <w:tc>
          <w:tcPr>
            <w:tcW w:w="818" w:type="pct"/>
            <w:shd w:val="clear" w:color="auto" w:fill="auto"/>
            <w:vAlign w:val="center"/>
          </w:tcPr>
          <w:p w14:paraId="0352ABD0" w14:textId="638DF218" w:rsidR="002B6F38" w:rsidRPr="005C18F2" w:rsidRDefault="002B6F38" w:rsidP="005C18F2">
            <w:pPr>
              <w:spacing w:after="0" w:line="240" w:lineRule="auto"/>
            </w:pPr>
            <w:r w:rsidRPr="005C18F2">
              <w:t>Member Reporting Category Name</w:t>
            </w:r>
          </w:p>
        </w:tc>
        <w:tc>
          <w:tcPr>
            <w:tcW w:w="915" w:type="pct"/>
            <w:shd w:val="clear" w:color="auto" w:fill="auto"/>
            <w:vAlign w:val="center"/>
          </w:tcPr>
          <w:p w14:paraId="1596035C" w14:textId="578D5C1B" w:rsidR="002B6F38" w:rsidRPr="005C18F2" w:rsidRDefault="002B6F38" w:rsidP="005C18F2">
            <w:pPr>
              <w:spacing w:after="0" w:line="240" w:lineRule="auto"/>
              <w:jc w:val="center"/>
            </w:pPr>
            <w:r w:rsidRPr="005C18F2">
              <w:t>APTC AMT</w:t>
            </w:r>
          </w:p>
        </w:tc>
        <w:tc>
          <w:tcPr>
            <w:tcW w:w="1922" w:type="pct"/>
            <w:shd w:val="clear" w:color="auto" w:fill="auto"/>
            <w:vAlign w:val="center"/>
          </w:tcPr>
          <w:p w14:paraId="370BAE20" w14:textId="77777777" w:rsidR="002B6F38" w:rsidRPr="005C18F2" w:rsidRDefault="002B6F38" w:rsidP="005C18F2">
            <w:pPr>
              <w:spacing w:after="0" w:line="240" w:lineRule="auto"/>
              <w:rPr>
                <w:color w:val="000000"/>
              </w:rPr>
            </w:pPr>
          </w:p>
        </w:tc>
      </w:tr>
      <w:tr w:rsidR="002B6F38" w:rsidRPr="004E5D15" w14:paraId="72D823C6" w14:textId="77777777" w:rsidTr="005C18F2">
        <w:trPr>
          <w:trHeight w:val="550"/>
        </w:trPr>
        <w:tc>
          <w:tcPr>
            <w:tcW w:w="599" w:type="pct"/>
            <w:shd w:val="clear" w:color="auto" w:fill="auto"/>
            <w:vAlign w:val="center"/>
          </w:tcPr>
          <w:p w14:paraId="386DB87D" w14:textId="77777777" w:rsidR="002B6F38" w:rsidRPr="005C18F2" w:rsidRDefault="002B6F38" w:rsidP="005C18F2">
            <w:pPr>
              <w:spacing w:after="0" w:line="240" w:lineRule="auto"/>
            </w:pPr>
          </w:p>
        </w:tc>
        <w:tc>
          <w:tcPr>
            <w:tcW w:w="745" w:type="pct"/>
            <w:shd w:val="clear" w:color="auto" w:fill="auto"/>
            <w:vAlign w:val="center"/>
          </w:tcPr>
          <w:p w14:paraId="644B727E" w14:textId="65136C65" w:rsidR="002B6F38" w:rsidRPr="005C18F2" w:rsidRDefault="002B6F38" w:rsidP="005C18F2">
            <w:pPr>
              <w:spacing w:after="0" w:line="240" w:lineRule="auto"/>
              <w:rPr>
                <w:color w:val="000000"/>
              </w:rPr>
            </w:pPr>
            <w:r w:rsidRPr="005C18F2">
              <w:rPr>
                <w:color w:val="000000"/>
              </w:rPr>
              <w:t>REF01</w:t>
            </w:r>
          </w:p>
        </w:tc>
        <w:tc>
          <w:tcPr>
            <w:tcW w:w="818" w:type="pct"/>
            <w:shd w:val="clear" w:color="auto" w:fill="auto"/>
            <w:vAlign w:val="center"/>
          </w:tcPr>
          <w:p w14:paraId="3D7438DF" w14:textId="353250CF" w:rsidR="002B6F38" w:rsidRPr="005C18F2" w:rsidRDefault="002B6F38" w:rsidP="005C18F2">
            <w:pPr>
              <w:spacing w:after="0" w:line="240" w:lineRule="auto"/>
            </w:pPr>
            <w:r w:rsidRPr="005C18F2">
              <w:t>Reference Identification Qualifier</w:t>
            </w:r>
          </w:p>
        </w:tc>
        <w:tc>
          <w:tcPr>
            <w:tcW w:w="915" w:type="pct"/>
            <w:shd w:val="clear" w:color="auto" w:fill="auto"/>
            <w:vAlign w:val="center"/>
          </w:tcPr>
          <w:p w14:paraId="2EB68879" w14:textId="6652E12D" w:rsidR="002B6F38" w:rsidRPr="005C18F2" w:rsidRDefault="002B6F38" w:rsidP="005C18F2">
            <w:pPr>
              <w:spacing w:after="0" w:line="240" w:lineRule="auto"/>
              <w:jc w:val="center"/>
            </w:pPr>
            <w:r w:rsidRPr="005C18F2">
              <w:t>9V</w:t>
            </w:r>
          </w:p>
        </w:tc>
        <w:tc>
          <w:tcPr>
            <w:tcW w:w="1922" w:type="pct"/>
            <w:shd w:val="clear" w:color="auto" w:fill="auto"/>
            <w:vAlign w:val="center"/>
          </w:tcPr>
          <w:p w14:paraId="2B9E4C0C" w14:textId="14955C3C" w:rsidR="002B6F38" w:rsidRPr="005C18F2" w:rsidRDefault="002B6F38" w:rsidP="005C18F2">
            <w:pPr>
              <w:spacing w:after="0" w:line="240" w:lineRule="auto"/>
              <w:rPr>
                <w:color w:val="000000"/>
              </w:rPr>
            </w:pPr>
            <w:r w:rsidRPr="005C18F2">
              <w:rPr>
                <w:color w:val="000000"/>
              </w:rPr>
              <w:t>Payment Category</w:t>
            </w:r>
          </w:p>
        </w:tc>
      </w:tr>
      <w:tr w:rsidR="002B6F38" w:rsidRPr="004E5D15" w14:paraId="6E513084" w14:textId="77777777" w:rsidTr="005C18F2">
        <w:trPr>
          <w:trHeight w:val="550"/>
        </w:trPr>
        <w:tc>
          <w:tcPr>
            <w:tcW w:w="599" w:type="pct"/>
            <w:shd w:val="clear" w:color="auto" w:fill="auto"/>
            <w:vAlign w:val="center"/>
          </w:tcPr>
          <w:p w14:paraId="68E164B4" w14:textId="77777777" w:rsidR="002B6F38" w:rsidRPr="005C18F2" w:rsidRDefault="002B6F38" w:rsidP="005C18F2">
            <w:pPr>
              <w:spacing w:after="0" w:line="240" w:lineRule="auto"/>
            </w:pPr>
          </w:p>
        </w:tc>
        <w:tc>
          <w:tcPr>
            <w:tcW w:w="745" w:type="pct"/>
            <w:shd w:val="clear" w:color="auto" w:fill="auto"/>
            <w:vAlign w:val="center"/>
          </w:tcPr>
          <w:p w14:paraId="29E13E4F" w14:textId="410017F4" w:rsidR="002B6F38" w:rsidRPr="005C18F2" w:rsidRDefault="002B6F38" w:rsidP="005C18F2">
            <w:pPr>
              <w:spacing w:after="0" w:line="240" w:lineRule="auto"/>
              <w:rPr>
                <w:color w:val="000000"/>
              </w:rPr>
            </w:pPr>
            <w:r w:rsidRPr="005C18F2">
              <w:rPr>
                <w:color w:val="000000"/>
              </w:rPr>
              <w:t>REF02</w:t>
            </w:r>
          </w:p>
        </w:tc>
        <w:tc>
          <w:tcPr>
            <w:tcW w:w="818" w:type="pct"/>
            <w:shd w:val="clear" w:color="auto" w:fill="auto"/>
            <w:vAlign w:val="center"/>
          </w:tcPr>
          <w:p w14:paraId="41202C46" w14:textId="3BA3C149" w:rsidR="002B6F38" w:rsidRPr="005C18F2" w:rsidRDefault="002B6F38" w:rsidP="005C18F2">
            <w:pPr>
              <w:spacing w:after="0" w:line="240" w:lineRule="auto"/>
            </w:pPr>
            <w:r w:rsidRPr="005C18F2">
              <w:t>Member Reporting Category Reference ID</w:t>
            </w:r>
          </w:p>
        </w:tc>
        <w:tc>
          <w:tcPr>
            <w:tcW w:w="915" w:type="pct"/>
            <w:shd w:val="clear" w:color="auto" w:fill="auto"/>
            <w:vAlign w:val="center"/>
          </w:tcPr>
          <w:p w14:paraId="0A4F4F87" w14:textId="77777777" w:rsidR="002B6F38" w:rsidRPr="005C18F2" w:rsidRDefault="002B6F38" w:rsidP="005C18F2">
            <w:pPr>
              <w:spacing w:after="0" w:line="240" w:lineRule="auto"/>
              <w:jc w:val="center"/>
            </w:pPr>
          </w:p>
        </w:tc>
        <w:tc>
          <w:tcPr>
            <w:tcW w:w="1922" w:type="pct"/>
            <w:shd w:val="clear" w:color="auto" w:fill="auto"/>
            <w:vAlign w:val="center"/>
          </w:tcPr>
          <w:p w14:paraId="1FAA9635" w14:textId="143AD89A" w:rsidR="002B6F38" w:rsidRPr="005C18F2" w:rsidRDefault="002B6F38" w:rsidP="005C18F2">
            <w:pPr>
              <w:spacing w:after="0" w:line="240" w:lineRule="auto"/>
              <w:rPr>
                <w:color w:val="000000"/>
              </w:rPr>
            </w:pPr>
            <w:r w:rsidRPr="005C18F2">
              <w:rPr>
                <w:color w:val="000000"/>
              </w:rPr>
              <w:t>Elected APTC Amount.</w:t>
            </w:r>
          </w:p>
        </w:tc>
      </w:tr>
      <w:tr w:rsidR="002B6F38" w:rsidRPr="004E5D15" w14:paraId="714A27AA" w14:textId="77777777" w:rsidTr="005C18F2">
        <w:trPr>
          <w:trHeight w:val="550"/>
        </w:trPr>
        <w:tc>
          <w:tcPr>
            <w:tcW w:w="599" w:type="pct"/>
            <w:shd w:val="clear" w:color="auto" w:fill="auto"/>
            <w:vAlign w:val="center"/>
          </w:tcPr>
          <w:p w14:paraId="3BBF19CF" w14:textId="77777777" w:rsidR="002B6F38" w:rsidRPr="005C18F2" w:rsidRDefault="002B6F38" w:rsidP="005C18F2">
            <w:pPr>
              <w:spacing w:after="0" w:line="240" w:lineRule="auto"/>
            </w:pPr>
          </w:p>
        </w:tc>
        <w:tc>
          <w:tcPr>
            <w:tcW w:w="745" w:type="pct"/>
            <w:shd w:val="clear" w:color="auto" w:fill="auto"/>
            <w:vAlign w:val="center"/>
          </w:tcPr>
          <w:p w14:paraId="2D4DFCBB" w14:textId="30943F92" w:rsidR="002B6F38" w:rsidRPr="005C18F2" w:rsidRDefault="002B6F38" w:rsidP="005C18F2">
            <w:pPr>
              <w:spacing w:after="0" w:line="240" w:lineRule="auto"/>
              <w:rPr>
                <w:color w:val="000000"/>
              </w:rPr>
            </w:pPr>
            <w:r w:rsidRPr="005C18F2">
              <w:rPr>
                <w:color w:val="000000"/>
              </w:rPr>
              <w:t>DTP01</w:t>
            </w:r>
          </w:p>
        </w:tc>
        <w:tc>
          <w:tcPr>
            <w:tcW w:w="818" w:type="pct"/>
            <w:shd w:val="clear" w:color="auto" w:fill="auto"/>
            <w:vAlign w:val="center"/>
          </w:tcPr>
          <w:p w14:paraId="23E5664E" w14:textId="4257A3A6" w:rsidR="002B6F38" w:rsidRPr="005C18F2" w:rsidRDefault="002B6F38" w:rsidP="005C18F2">
            <w:pPr>
              <w:spacing w:after="0" w:line="240" w:lineRule="auto"/>
            </w:pPr>
            <w:r w:rsidRPr="005C18F2">
              <w:t>Date Time Qualifier</w:t>
            </w:r>
          </w:p>
        </w:tc>
        <w:tc>
          <w:tcPr>
            <w:tcW w:w="915" w:type="pct"/>
            <w:shd w:val="clear" w:color="auto" w:fill="auto"/>
            <w:vAlign w:val="center"/>
          </w:tcPr>
          <w:p w14:paraId="3292860B" w14:textId="372DE874" w:rsidR="002B6F38" w:rsidRPr="005C18F2" w:rsidRDefault="002B6F38" w:rsidP="005C18F2">
            <w:pPr>
              <w:spacing w:after="0" w:line="240" w:lineRule="auto"/>
              <w:jc w:val="center"/>
            </w:pPr>
            <w:r w:rsidRPr="005C18F2">
              <w:t>007</w:t>
            </w:r>
          </w:p>
        </w:tc>
        <w:tc>
          <w:tcPr>
            <w:tcW w:w="1922" w:type="pct"/>
            <w:shd w:val="clear" w:color="auto" w:fill="auto"/>
            <w:vAlign w:val="center"/>
          </w:tcPr>
          <w:p w14:paraId="3A2D2751" w14:textId="101B5F94" w:rsidR="002B6F38" w:rsidRPr="005C18F2" w:rsidRDefault="002B6F38" w:rsidP="005C18F2">
            <w:pPr>
              <w:spacing w:after="0" w:line="240" w:lineRule="auto"/>
              <w:rPr>
                <w:color w:val="000000"/>
              </w:rPr>
            </w:pPr>
            <w:r w:rsidRPr="005C18F2">
              <w:rPr>
                <w:color w:val="000000"/>
              </w:rPr>
              <w:t>Effective Date</w:t>
            </w:r>
          </w:p>
        </w:tc>
      </w:tr>
      <w:tr w:rsidR="002B6F38" w:rsidRPr="004E5D15" w14:paraId="2944B82C" w14:textId="77777777" w:rsidTr="00F27C0A">
        <w:trPr>
          <w:trHeight w:val="144"/>
        </w:trPr>
        <w:tc>
          <w:tcPr>
            <w:tcW w:w="599" w:type="pct"/>
            <w:shd w:val="clear" w:color="auto" w:fill="auto"/>
            <w:vAlign w:val="center"/>
          </w:tcPr>
          <w:p w14:paraId="44E08B69" w14:textId="77777777" w:rsidR="002B6F38" w:rsidRPr="005C18F2" w:rsidRDefault="002B6F38" w:rsidP="005C18F2">
            <w:pPr>
              <w:spacing w:after="0" w:line="240" w:lineRule="auto"/>
            </w:pPr>
          </w:p>
        </w:tc>
        <w:tc>
          <w:tcPr>
            <w:tcW w:w="745" w:type="pct"/>
            <w:shd w:val="clear" w:color="auto" w:fill="auto"/>
            <w:vAlign w:val="center"/>
          </w:tcPr>
          <w:p w14:paraId="75510F49" w14:textId="3FA2389C" w:rsidR="002B6F38" w:rsidRPr="005C18F2" w:rsidRDefault="002B6F38" w:rsidP="005C18F2">
            <w:pPr>
              <w:spacing w:after="0" w:line="240" w:lineRule="auto"/>
              <w:rPr>
                <w:color w:val="000000"/>
              </w:rPr>
            </w:pPr>
            <w:r w:rsidRPr="005C18F2">
              <w:rPr>
                <w:color w:val="000000"/>
              </w:rPr>
              <w:t>DTP02</w:t>
            </w:r>
          </w:p>
        </w:tc>
        <w:tc>
          <w:tcPr>
            <w:tcW w:w="818" w:type="pct"/>
            <w:shd w:val="clear" w:color="auto" w:fill="auto"/>
            <w:vAlign w:val="center"/>
          </w:tcPr>
          <w:p w14:paraId="41C4630C" w14:textId="77777777" w:rsidR="002B6F38" w:rsidRPr="005C18F2" w:rsidRDefault="002B6F38" w:rsidP="005C18F2">
            <w:pPr>
              <w:spacing w:after="0" w:line="240" w:lineRule="auto"/>
            </w:pPr>
          </w:p>
        </w:tc>
        <w:tc>
          <w:tcPr>
            <w:tcW w:w="915" w:type="pct"/>
            <w:shd w:val="clear" w:color="auto" w:fill="auto"/>
            <w:vAlign w:val="center"/>
          </w:tcPr>
          <w:p w14:paraId="2618A332" w14:textId="4D6281E0" w:rsidR="002B6F38" w:rsidRPr="005C18F2" w:rsidRDefault="002B6F38" w:rsidP="005C18F2">
            <w:pPr>
              <w:spacing w:after="0" w:line="240" w:lineRule="auto"/>
              <w:jc w:val="center"/>
            </w:pPr>
            <w:r w:rsidRPr="005C18F2">
              <w:t>D8</w:t>
            </w:r>
          </w:p>
        </w:tc>
        <w:tc>
          <w:tcPr>
            <w:tcW w:w="1922" w:type="pct"/>
            <w:shd w:val="clear" w:color="auto" w:fill="auto"/>
            <w:vAlign w:val="center"/>
          </w:tcPr>
          <w:p w14:paraId="1A3974DB" w14:textId="335408AE" w:rsidR="002B6F38" w:rsidRPr="005C18F2" w:rsidRDefault="002B6F38" w:rsidP="005C18F2">
            <w:pPr>
              <w:spacing w:after="0" w:line="240" w:lineRule="auto"/>
              <w:rPr>
                <w:color w:val="000000"/>
              </w:rPr>
            </w:pPr>
            <w:r w:rsidRPr="005C18F2">
              <w:rPr>
                <w:color w:val="000000"/>
              </w:rPr>
              <w:t>Date in CCYYMMDD format.</w:t>
            </w:r>
          </w:p>
        </w:tc>
      </w:tr>
      <w:tr w:rsidR="002B6F38" w:rsidRPr="004E5D15" w14:paraId="18EB7954" w14:textId="77777777" w:rsidTr="005C18F2">
        <w:trPr>
          <w:trHeight w:val="550"/>
        </w:trPr>
        <w:tc>
          <w:tcPr>
            <w:tcW w:w="599" w:type="pct"/>
            <w:shd w:val="clear" w:color="auto" w:fill="auto"/>
            <w:vAlign w:val="center"/>
          </w:tcPr>
          <w:p w14:paraId="4C5A35D1" w14:textId="77777777" w:rsidR="002B6F38" w:rsidRPr="005C18F2" w:rsidRDefault="002B6F38" w:rsidP="005C18F2">
            <w:pPr>
              <w:spacing w:after="0" w:line="240" w:lineRule="auto"/>
            </w:pPr>
          </w:p>
        </w:tc>
        <w:tc>
          <w:tcPr>
            <w:tcW w:w="745" w:type="pct"/>
            <w:shd w:val="clear" w:color="auto" w:fill="auto"/>
            <w:vAlign w:val="center"/>
          </w:tcPr>
          <w:p w14:paraId="3BCF77DB" w14:textId="1C117901" w:rsidR="002B6F38" w:rsidRPr="005C18F2" w:rsidRDefault="002B6F38" w:rsidP="005C18F2">
            <w:pPr>
              <w:spacing w:after="0" w:line="240" w:lineRule="auto"/>
              <w:rPr>
                <w:color w:val="000000"/>
              </w:rPr>
            </w:pPr>
            <w:r w:rsidRPr="005C18F2">
              <w:rPr>
                <w:color w:val="000000"/>
              </w:rPr>
              <w:t>DTP03</w:t>
            </w:r>
          </w:p>
        </w:tc>
        <w:tc>
          <w:tcPr>
            <w:tcW w:w="818" w:type="pct"/>
            <w:shd w:val="clear" w:color="auto" w:fill="auto"/>
            <w:vAlign w:val="center"/>
          </w:tcPr>
          <w:p w14:paraId="2135D9BD" w14:textId="655BE325" w:rsidR="002B6F38" w:rsidRPr="005C18F2" w:rsidRDefault="002B6F38" w:rsidP="005C18F2">
            <w:pPr>
              <w:spacing w:after="0" w:line="240" w:lineRule="auto"/>
            </w:pPr>
            <w:r w:rsidRPr="005C18F2">
              <w:t>Member Reporting Category Effective Date</w:t>
            </w:r>
          </w:p>
        </w:tc>
        <w:tc>
          <w:tcPr>
            <w:tcW w:w="915" w:type="pct"/>
            <w:shd w:val="clear" w:color="auto" w:fill="auto"/>
            <w:vAlign w:val="center"/>
          </w:tcPr>
          <w:p w14:paraId="29EEDE96" w14:textId="25B14ADC" w:rsidR="002B6F38" w:rsidRPr="005C18F2" w:rsidRDefault="002B6F38" w:rsidP="005C18F2">
            <w:pPr>
              <w:spacing w:after="0" w:line="240" w:lineRule="auto"/>
              <w:jc w:val="center"/>
            </w:pPr>
          </w:p>
        </w:tc>
        <w:tc>
          <w:tcPr>
            <w:tcW w:w="1922" w:type="pct"/>
            <w:shd w:val="clear" w:color="auto" w:fill="auto"/>
            <w:vAlign w:val="center"/>
          </w:tcPr>
          <w:p w14:paraId="4BDDD970" w14:textId="7491C70D" w:rsidR="002B6F38" w:rsidRPr="005C18F2" w:rsidRDefault="002B6F38" w:rsidP="005C18F2">
            <w:pPr>
              <w:spacing w:after="0" w:line="240" w:lineRule="auto"/>
              <w:rPr>
                <w:color w:val="000000"/>
              </w:rPr>
            </w:pPr>
            <w:r w:rsidRPr="005C18F2">
              <w:rPr>
                <w:color w:val="000000"/>
              </w:rPr>
              <w:t>Effective Date in CCYYMMDD format.</w:t>
            </w:r>
          </w:p>
        </w:tc>
      </w:tr>
      <w:tr w:rsidR="002B6F38" w:rsidRPr="004E5D15" w14:paraId="118881BE" w14:textId="77777777" w:rsidTr="005C18F2">
        <w:trPr>
          <w:trHeight w:val="550"/>
        </w:trPr>
        <w:tc>
          <w:tcPr>
            <w:tcW w:w="599" w:type="pct"/>
            <w:shd w:val="clear" w:color="auto" w:fill="auto"/>
            <w:vAlign w:val="center"/>
          </w:tcPr>
          <w:p w14:paraId="4515E2ED" w14:textId="178E24C0" w:rsidR="002B6F38" w:rsidRPr="005C18F2" w:rsidRDefault="002B6F38" w:rsidP="005C18F2">
            <w:pPr>
              <w:spacing w:after="0" w:line="240" w:lineRule="auto"/>
            </w:pPr>
            <w:r w:rsidRPr="005C18F2">
              <w:t>2750</w:t>
            </w:r>
          </w:p>
        </w:tc>
        <w:tc>
          <w:tcPr>
            <w:tcW w:w="745" w:type="pct"/>
            <w:shd w:val="clear" w:color="auto" w:fill="auto"/>
            <w:vAlign w:val="center"/>
          </w:tcPr>
          <w:p w14:paraId="73AF869F" w14:textId="4324AA4C" w:rsidR="002B6F38" w:rsidRPr="005C18F2" w:rsidRDefault="002B6F38" w:rsidP="005C18F2">
            <w:pPr>
              <w:spacing w:after="0" w:line="240" w:lineRule="auto"/>
              <w:rPr>
                <w:color w:val="000000"/>
              </w:rPr>
            </w:pPr>
            <w:r w:rsidRPr="005C18F2">
              <w:rPr>
                <w:color w:val="000000"/>
              </w:rPr>
              <w:t>N1</w:t>
            </w:r>
          </w:p>
        </w:tc>
        <w:tc>
          <w:tcPr>
            <w:tcW w:w="818" w:type="pct"/>
            <w:shd w:val="clear" w:color="auto" w:fill="auto"/>
            <w:vAlign w:val="center"/>
          </w:tcPr>
          <w:p w14:paraId="2FCC6A83" w14:textId="70A60990" w:rsidR="002B6F38" w:rsidRPr="005C18F2" w:rsidRDefault="002B6F38" w:rsidP="005C18F2">
            <w:pPr>
              <w:spacing w:after="0" w:line="240" w:lineRule="auto"/>
            </w:pPr>
            <w:r w:rsidRPr="005C18F2">
              <w:t>Reporting Category</w:t>
            </w:r>
          </w:p>
        </w:tc>
        <w:tc>
          <w:tcPr>
            <w:tcW w:w="915" w:type="pct"/>
            <w:shd w:val="clear" w:color="auto" w:fill="auto"/>
            <w:vAlign w:val="center"/>
          </w:tcPr>
          <w:p w14:paraId="2CC9BEFE" w14:textId="77777777" w:rsidR="002B6F38" w:rsidRPr="005C18F2" w:rsidRDefault="002B6F38" w:rsidP="005C18F2">
            <w:pPr>
              <w:spacing w:after="0" w:line="240" w:lineRule="auto"/>
              <w:jc w:val="center"/>
            </w:pPr>
          </w:p>
          <w:p w14:paraId="501EFB08" w14:textId="77777777" w:rsidR="002B6F38" w:rsidRPr="005C18F2" w:rsidRDefault="002B6F38" w:rsidP="005C18F2">
            <w:pPr>
              <w:spacing w:after="0" w:line="240" w:lineRule="auto"/>
              <w:jc w:val="center"/>
            </w:pPr>
          </w:p>
        </w:tc>
        <w:tc>
          <w:tcPr>
            <w:tcW w:w="1922" w:type="pct"/>
            <w:shd w:val="clear" w:color="auto" w:fill="auto"/>
            <w:vAlign w:val="center"/>
          </w:tcPr>
          <w:p w14:paraId="52B0DC7B" w14:textId="5849FCEE" w:rsidR="002B6F38" w:rsidRPr="005C18F2" w:rsidRDefault="002B6F38" w:rsidP="005C18F2">
            <w:pPr>
              <w:spacing w:after="0" w:line="240" w:lineRule="auto"/>
              <w:rPr>
                <w:color w:val="000000"/>
              </w:rPr>
            </w:pPr>
            <w:r w:rsidRPr="005C18F2">
              <w:rPr>
                <w:color w:val="000000"/>
              </w:rPr>
              <w:t>Reporting Category for State Subsidy</w:t>
            </w:r>
            <w:r w:rsidR="00BE1311">
              <w:rPr>
                <w:color w:val="000000"/>
              </w:rPr>
              <w:t xml:space="preserve"> </w:t>
            </w:r>
            <w:r w:rsidR="00767F11">
              <w:rPr>
                <w:color w:val="000000"/>
              </w:rPr>
              <w:t xml:space="preserve">Amount </w:t>
            </w:r>
            <w:r w:rsidR="00BE1311">
              <w:rPr>
                <w:color w:val="000000"/>
              </w:rPr>
              <w:t>and</w:t>
            </w:r>
            <w:r w:rsidR="00767F11">
              <w:rPr>
                <w:color w:val="000000"/>
              </w:rPr>
              <w:t>/or</w:t>
            </w:r>
            <w:r w:rsidR="00BE1311">
              <w:rPr>
                <w:color w:val="000000"/>
              </w:rPr>
              <w:t xml:space="preserve"> Strike/Lockout Subsidy</w:t>
            </w:r>
            <w:r w:rsidR="00767F11">
              <w:rPr>
                <w:color w:val="000000"/>
              </w:rPr>
              <w:t xml:space="preserve"> Amount</w:t>
            </w:r>
            <w:r w:rsidRPr="005C18F2">
              <w:rPr>
                <w:color w:val="000000"/>
              </w:rPr>
              <w:t>.</w:t>
            </w:r>
          </w:p>
          <w:p w14:paraId="4F913AC5" w14:textId="7808F3B3" w:rsidR="002B6F38" w:rsidRPr="005C18F2" w:rsidRDefault="002B6F38" w:rsidP="005C18F2">
            <w:pPr>
              <w:spacing w:after="0" w:line="240" w:lineRule="auto"/>
              <w:rPr>
                <w:color w:val="000000"/>
              </w:rPr>
            </w:pPr>
            <w:r w:rsidRPr="005C18F2">
              <w:rPr>
                <w:color w:val="000000"/>
              </w:rPr>
              <w:t>This loop will always be transmitted only for the Subscriber.</w:t>
            </w:r>
          </w:p>
        </w:tc>
      </w:tr>
      <w:tr w:rsidR="002B6F38" w:rsidRPr="004E5D15" w14:paraId="59011CF1" w14:textId="77777777" w:rsidTr="005C18F2">
        <w:trPr>
          <w:trHeight w:val="550"/>
        </w:trPr>
        <w:tc>
          <w:tcPr>
            <w:tcW w:w="599" w:type="pct"/>
            <w:shd w:val="clear" w:color="auto" w:fill="auto"/>
            <w:vAlign w:val="center"/>
          </w:tcPr>
          <w:p w14:paraId="3CE61843" w14:textId="77777777" w:rsidR="002B6F38" w:rsidRPr="005C18F2" w:rsidRDefault="002B6F38" w:rsidP="005C18F2">
            <w:pPr>
              <w:spacing w:after="0" w:line="240" w:lineRule="auto"/>
            </w:pPr>
          </w:p>
        </w:tc>
        <w:tc>
          <w:tcPr>
            <w:tcW w:w="745" w:type="pct"/>
            <w:shd w:val="clear" w:color="auto" w:fill="auto"/>
            <w:vAlign w:val="center"/>
          </w:tcPr>
          <w:p w14:paraId="623D8BB1" w14:textId="13057F0B" w:rsidR="002B6F38" w:rsidRPr="005C18F2" w:rsidRDefault="002B6F38" w:rsidP="005C18F2">
            <w:pPr>
              <w:spacing w:after="0" w:line="240" w:lineRule="auto"/>
              <w:rPr>
                <w:color w:val="000000"/>
              </w:rPr>
            </w:pPr>
            <w:r w:rsidRPr="005C18F2">
              <w:rPr>
                <w:color w:val="000000"/>
              </w:rPr>
              <w:t>N101</w:t>
            </w:r>
          </w:p>
        </w:tc>
        <w:tc>
          <w:tcPr>
            <w:tcW w:w="818" w:type="pct"/>
            <w:shd w:val="clear" w:color="auto" w:fill="auto"/>
            <w:vAlign w:val="center"/>
          </w:tcPr>
          <w:p w14:paraId="6E24FED5" w14:textId="54E796B2" w:rsidR="002B6F38" w:rsidRPr="005C18F2" w:rsidRDefault="002B6F38" w:rsidP="005C18F2">
            <w:pPr>
              <w:spacing w:after="0" w:line="240" w:lineRule="auto"/>
            </w:pPr>
            <w:r w:rsidRPr="005C18F2">
              <w:t>Entity Identifier Code</w:t>
            </w:r>
          </w:p>
        </w:tc>
        <w:tc>
          <w:tcPr>
            <w:tcW w:w="915" w:type="pct"/>
            <w:shd w:val="clear" w:color="auto" w:fill="auto"/>
            <w:vAlign w:val="center"/>
          </w:tcPr>
          <w:p w14:paraId="1C51230C" w14:textId="538D125D" w:rsidR="002B6F38" w:rsidRPr="005C18F2" w:rsidRDefault="002B6F38" w:rsidP="005C18F2">
            <w:pPr>
              <w:spacing w:after="0" w:line="240" w:lineRule="auto"/>
              <w:jc w:val="center"/>
            </w:pPr>
            <w:r w:rsidRPr="005C18F2">
              <w:t>75</w:t>
            </w:r>
          </w:p>
        </w:tc>
        <w:tc>
          <w:tcPr>
            <w:tcW w:w="1922" w:type="pct"/>
            <w:shd w:val="clear" w:color="auto" w:fill="auto"/>
            <w:vAlign w:val="center"/>
          </w:tcPr>
          <w:p w14:paraId="6FBA4BF6" w14:textId="6606629C" w:rsidR="002B6F38" w:rsidRPr="005C18F2" w:rsidRDefault="002B6F38" w:rsidP="005C18F2">
            <w:pPr>
              <w:spacing w:after="0" w:line="240" w:lineRule="auto"/>
              <w:rPr>
                <w:color w:val="000000"/>
              </w:rPr>
            </w:pPr>
            <w:r w:rsidRPr="005C18F2">
              <w:rPr>
                <w:color w:val="000000"/>
              </w:rPr>
              <w:t>Participant</w:t>
            </w:r>
          </w:p>
        </w:tc>
      </w:tr>
      <w:tr w:rsidR="002B6F38" w:rsidRPr="004E5D15" w14:paraId="5B673346" w14:textId="77777777" w:rsidTr="005C18F2">
        <w:trPr>
          <w:trHeight w:val="550"/>
        </w:trPr>
        <w:tc>
          <w:tcPr>
            <w:tcW w:w="599" w:type="pct"/>
            <w:shd w:val="clear" w:color="auto" w:fill="auto"/>
            <w:vAlign w:val="center"/>
          </w:tcPr>
          <w:p w14:paraId="1AC03E11" w14:textId="77777777" w:rsidR="002B6F38" w:rsidRPr="005C18F2" w:rsidRDefault="002B6F38" w:rsidP="005C18F2">
            <w:pPr>
              <w:spacing w:after="0" w:line="240" w:lineRule="auto"/>
            </w:pPr>
          </w:p>
        </w:tc>
        <w:tc>
          <w:tcPr>
            <w:tcW w:w="745" w:type="pct"/>
            <w:shd w:val="clear" w:color="auto" w:fill="auto"/>
            <w:vAlign w:val="center"/>
          </w:tcPr>
          <w:p w14:paraId="5C19D6F5" w14:textId="1E01D8EF" w:rsidR="002B6F38" w:rsidRPr="005C18F2" w:rsidRDefault="002B6F38" w:rsidP="005C18F2">
            <w:pPr>
              <w:spacing w:after="0" w:line="240" w:lineRule="auto"/>
              <w:rPr>
                <w:color w:val="000000"/>
              </w:rPr>
            </w:pPr>
            <w:r w:rsidRPr="005C18F2">
              <w:rPr>
                <w:color w:val="000000"/>
              </w:rPr>
              <w:t>N102</w:t>
            </w:r>
          </w:p>
        </w:tc>
        <w:tc>
          <w:tcPr>
            <w:tcW w:w="818" w:type="pct"/>
            <w:shd w:val="clear" w:color="auto" w:fill="auto"/>
            <w:vAlign w:val="center"/>
          </w:tcPr>
          <w:p w14:paraId="66586B77" w14:textId="47EC0FA2" w:rsidR="002B6F38" w:rsidRPr="005C18F2" w:rsidRDefault="002B6F38" w:rsidP="005C18F2">
            <w:pPr>
              <w:spacing w:after="0" w:line="240" w:lineRule="auto"/>
            </w:pPr>
            <w:r w:rsidRPr="005C18F2">
              <w:t>Member Reporting Category Name</w:t>
            </w:r>
          </w:p>
        </w:tc>
        <w:tc>
          <w:tcPr>
            <w:tcW w:w="915" w:type="pct"/>
            <w:shd w:val="clear" w:color="auto" w:fill="auto"/>
            <w:vAlign w:val="center"/>
          </w:tcPr>
          <w:p w14:paraId="691F94BC" w14:textId="31668C59" w:rsidR="002B6F38" w:rsidRPr="005C18F2" w:rsidRDefault="002B6F38" w:rsidP="005C18F2">
            <w:pPr>
              <w:spacing w:after="0" w:line="240" w:lineRule="auto"/>
              <w:jc w:val="center"/>
            </w:pPr>
            <w:r w:rsidRPr="005C18F2">
              <w:rPr>
                <w:color w:val="000000"/>
              </w:rPr>
              <w:t>OTH PAY AMT 1</w:t>
            </w:r>
          </w:p>
        </w:tc>
        <w:tc>
          <w:tcPr>
            <w:tcW w:w="1922" w:type="pct"/>
            <w:shd w:val="clear" w:color="auto" w:fill="auto"/>
            <w:vAlign w:val="center"/>
          </w:tcPr>
          <w:p w14:paraId="7B99EEB3" w14:textId="77777777" w:rsidR="002B6F38" w:rsidRPr="005C18F2" w:rsidRDefault="002B6F38" w:rsidP="005C18F2">
            <w:pPr>
              <w:spacing w:after="0" w:line="240" w:lineRule="auto"/>
              <w:rPr>
                <w:color w:val="000000"/>
              </w:rPr>
            </w:pPr>
          </w:p>
        </w:tc>
      </w:tr>
      <w:tr w:rsidR="002B6F38" w:rsidRPr="004E5D15" w14:paraId="34632175" w14:textId="77777777" w:rsidTr="005C18F2">
        <w:trPr>
          <w:trHeight w:val="550"/>
        </w:trPr>
        <w:tc>
          <w:tcPr>
            <w:tcW w:w="599" w:type="pct"/>
            <w:shd w:val="clear" w:color="auto" w:fill="auto"/>
            <w:vAlign w:val="center"/>
          </w:tcPr>
          <w:p w14:paraId="2126F426" w14:textId="77777777" w:rsidR="002B6F38" w:rsidRPr="005C18F2" w:rsidRDefault="002B6F38" w:rsidP="005C18F2">
            <w:pPr>
              <w:spacing w:after="0" w:line="240" w:lineRule="auto"/>
            </w:pPr>
          </w:p>
        </w:tc>
        <w:tc>
          <w:tcPr>
            <w:tcW w:w="745" w:type="pct"/>
            <w:shd w:val="clear" w:color="auto" w:fill="auto"/>
            <w:vAlign w:val="center"/>
          </w:tcPr>
          <w:p w14:paraId="6E7128F9" w14:textId="68CC361F" w:rsidR="002B6F38" w:rsidRPr="005C18F2" w:rsidRDefault="002B6F38" w:rsidP="005C18F2">
            <w:pPr>
              <w:spacing w:after="0" w:line="240" w:lineRule="auto"/>
              <w:rPr>
                <w:color w:val="000000"/>
              </w:rPr>
            </w:pPr>
            <w:r w:rsidRPr="005C18F2">
              <w:rPr>
                <w:color w:val="000000"/>
              </w:rPr>
              <w:t>REF01</w:t>
            </w:r>
          </w:p>
        </w:tc>
        <w:tc>
          <w:tcPr>
            <w:tcW w:w="818" w:type="pct"/>
            <w:shd w:val="clear" w:color="auto" w:fill="auto"/>
            <w:vAlign w:val="center"/>
          </w:tcPr>
          <w:p w14:paraId="063DCA21" w14:textId="7D45256A" w:rsidR="002B6F38" w:rsidRPr="005C18F2" w:rsidRDefault="002B6F38" w:rsidP="005C18F2">
            <w:pPr>
              <w:spacing w:after="0" w:line="240" w:lineRule="auto"/>
            </w:pPr>
            <w:r w:rsidRPr="005C18F2">
              <w:t>Reference Identification Qualifier</w:t>
            </w:r>
          </w:p>
        </w:tc>
        <w:tc>
          <w:tcPr>
            <w:tcW w:w="915" w:type="pct"/>
            <w:shd w:val="clear" w:color="auto" w:fill="auto"/>
            <w:vAlign w:val="center"/>
          </w:tcPr>
          <w:p w14:paraId="0B7FF63C" w14:textId="60B951C3" w:rsidR="002B6F38" w:rsidRPr="005C18F2" w:rsidRDefault="002B6F38" w:rsidP="005C18F2">
            <w:pPr>
              <w:spacing w:after="0" w:line="240" w:lineRule="auto"/>
              <w:jc w:val="center"/>
            </w:pPr>
            <w:r w:rsidRPr="005C18F2">
              <w:t>9V</w:t>
            </w:r>
          </w:p>
        </w:tc>
        <w:tc>
          <w:tcPr>
            <w:tcW w:w="1922" w:type="pct"/>
            <w:shd w:val="clear" w:color="auto" w:fill="auto"/>
            <w:vAlign w:val="center"/>
          </w:tcPr>
          <w:p w14:paraId="47160FA6" w14:textId="4082823A" w:rsidR="002B6F38" w:rsidRPr="005C18F2" w:rsidRDefault="002B6F38" w:rsidP="005C18F2">
            <w:pPr>
              <w:spacing w:after="0" w:line="240" w:lineRule="auto"/>
              <w:rPr>
                <w:color w:val="000000"/>
              </w:rPr>
            </w:pPr>
            <w:r w:rsidRPr="005C18F2">
              <w:rPr>
                <w:color w:val="000000"/>
              </w:rPr>
              <w:t>Payment Category</w:t>
            </w:r>
          </w:p>
        </w:tc>
      </w:tr>
      <w:tr w:rsidR="002B6F38" w:rsidRPr="004E5D15" w14:paraId="4DC468EA" w14:textId="77777777" w:rsidTr="005C18F2">
        <w:trPr>
          <w:trHeight w:val="550"/>
        </w:trPr>
        <w:tc>
          <w:tcPr>
            <w:tcW w:w="599" w:type="pct"/>
            <w:shd w:val="clear" w:color="auto" w:fill="auto"/>
            <w:vAlign w:val="center"/>
          </w:tcPr>
          <w:p w14:paraId="5A074A49" w14:textId="77777777" w:rsidR="002B6F38" w:rsidRPr="005C18F2" w:rsidRDefault="002B6F38" w:rsidP="005C18F2">
            <w:pPr>
              <w:spacing w:after="0" w:line="240" w:lineRule="auto"/>
            </w:pPr>
          </w:p>
        </w:tc>
        <w:tc>
          <w:tcPr>
            <w:tcW w:w="745" w:type="pct"/>
            <w:shd w:val="clear" w:color="auto" w:fill="auto"/>
            <w:vAlign w:val="center"/>
          </w:tcPr>
          <w:p w14:paraId="64B9C8FB" w14:textId="69CAC37C" w:rsidR="002B6F38" w:rsidRPr="003E3E51" w:rsidRDefault="002B6F38" w:rsidP="005C18F2">
            <w:pPr>
              <w:spacing w:after="0" w:line="240" w:lineRule="auto"/>
              <w:rPr>
                <w:color w:val="000000"/>
              </w:rPr>
            </w:pPr>
            <w:r w:rsidRPr="003E3E51">
              <w:rPr>
                <w:color w:val="000000"/>
              </w:rPr>
              <w:t>REF02</w:t>
            </w:r>
          </w:p>
        </w:tc>
        <w:tc>
          <w:tcPr>
            <w:tcW w:w="818" w:type="pct"/>
            <w:shd w:val="clear" w:color="auto" w:fill="auto"/>
            <w:vAlign w:val="center"/>
          </w:tcPr>
          <w:p w14:paraId="466025B1" w14:textId="22BA52C7" w:rsidR="002B6F38" w:rsidRPr="003E3E51" w:rsidRDefault="002B6F38" w:rsidP="005C18F2">
            <w:pPr>
              <w:spacing w:after="0" w:line="240" w:lineRule="auto"/>
            </w:pPr>
            <w:r w:rsidRPr="003E3E51">
              <w:t>Member Reporting Category Reference ID</w:t>
            </w:r>
          </w:p>
        </w:tc>
        <w:tc>
          <w:tcPr>
            <w:tcW w:w="915" w:type="pct"/>
            <w:shd w:val="clear" w:color="auto" w:fill="auto"/>
            <w:vAlign w:val="center"/>
          </w:tcPr>
          <w:p w14:paraId="7192CF57" w14:textId="77777777" w:rsidR="002B6F38" w:rsidRPr="003E3E51" w:rsidRDefault="002B6F38" w:rsidP="005C18F2">
            <w:pPr>
              <w:spacing w:after="0" w:line="240" w:lineRule="auto"/>
              <w:jc w:val="center"/>
            </w:pPr>
          </w:p>
        </w:tc>
        <w:tc>
          <w:tcPr>
            <w:tcW w:w="1922" w:type="pct"/>
            <w:shd w:val="clear" w:color="auto" w:fill="auto"/>
            <w:vAlign w:val="center"/>
          </w:tcPr>
          <w:p w14:paraId="282926DB" w14:textId="5DAC0DDD" w:rsidR="00544A02" w:rsidRPr="003E3E51" w:rsidRDefault="002B6F38" w:rsidP="005C18F2">
            <w:pPr>
              <w:spacing w:after="0" w:line="240" w:lineRule="auto"/>
              <w:rPr>
                <w:color w:val="000000"/>
              </w:rPr>
            </w:pPr>
            <w:r w:rsidRPr="003E3E51">
              <w:rPr>
                <w:color w:val="000000"/>
              </w:rPr>
              <w:t xml:space="preserve">State Subsidy </w:t>
            </w:r>
            <w:r w:rsidR="00241583">
              <w:rPr>
                <w:color w:val="000000"/>
              </w:rPr>
              <w:t>and</w:t>
            </w:r>
            <w:r w:rsidR="004479CD">
              <w:rPr>
                <w:color w:val="000000"/>
              </w:rPr>
              <w:t>/or Strike/Lockout Subsidy Amount</w:t>
            </w:r>
            <w:r w:rsidR="00241583">
              <w:rPr>
                <w:color w:val="000000"/>
              </w:rPr>
              <w:t>.</w:t>
            </w:r>
          </w:p>
        </w:tc>
      </w:tr>
      <w:tr w:rsidR="002B6F38" w:rsidRPr="004E5D15" w14:paraId="393F9DA9" w14:textId="77777777" w:rsidTr="005C18F2">
        <w:trPr>
          <w:trHeight w:val="550"/>
        </w:trPr>
        <w:tc>
          <w:tcPr>
            <w:tcW w:w="599" w:type="pct"/>
            <w:shd w:val="clear" w:color="auto" w:fill="auto"/>
            <w:vAlign w:val="center"/>
          </w:tcPr>
          <w:p w14:paraId="02F9AC2F" w14:textId="77777777" w:rsidR="002B6F38" w:rsidRPr="005C18F2" w:rsidRDefault="002B6F38" w:rsidP="005C18F2">
            <w:pPr>
              <w:spacing w:after="0" w:line="240" w:lineRule="auto"/>
            </w:pPr>
          </w:p>
        </w:tc>
        <w:tc>
          <w:tcPr>
            <w:tcW w:w="745" w:type="pct"/>
            <w:shd w:val="clear" w:color="auto" w:fill="auto"/>
            <w:vAlign w:val="center"/>
          </w:tcPr>
          <w:p w14:paraId="3F4F2C04" w14:textId="4A5A284C" w:rsidR="002B6F38" w:rsidRPr="005C18F2" w:rsidRDefault="002B6F38" w:rsidP="005C18F2">
            <w:pPr>
              <w:spacing w:after="0" w:line="240" w:lineRule="auto"/>
              <w:rPr>
                <w:color w:val="000000"/>
              </w:rPr>
            </w:pPr>
            <w:r w:rsidRPr="005C18F2">
              <w:rPr>
                <w:color w:val="000000"/>
              </w:rPr>
              <w:t>DTP01</w:t>
            </w:r>
          </w:p>
        </w:tc>
        <w:tc>
          <w:tcPr>
            <w:tcW w:w="818" w:type="pct"/>
            <w:shd w:val="clear" w:color="auto" w:fill="auto"/>
            <w:vAlign w:val="center"/>
          </w:tcPr>
          <w:p w14:paraId="5B585DFC" w14:textId="7FC8D3E8" w:rsidR="002B6F38" w:rsidRPr="005C18F2" w:rsidRDefault="002B6F38" w:rsidP="005C18F2">
            <w:pPr>
              <w:spacing w:after="0" w:line="240" w:lineRule="auto"/>
            </w:pPr>
            <w:r w:rsidRPr="005C18F2">
              <w:t>Date Time Qualifier</w:t>
            </w:r>
          </w:p>
        </w:tc>
        <w:tc>
          <w:tcPr>
            <w:tcW w:w="915" w:type="pct"/>
            <w:shd w:val="clear" w:color="auto" w:fill="auto"/>
            <w:vAlign w:val="center"/>
          </w:tcPr>
          <w:p w14:paraId="681A76CB" w14:textId="5676657D" w:rsidR="002B6F38" w:rsidRPr="005C18F2" w:rsidRDefault="002B6F38" w:rsidP="005C18F2">
            <w:pPr>
              <w:spacing w:after="0" w:line="240" w:lineRule="auto"/>
              <w:jc w:val="center"/>
            </w:pPr>
            <w:r w:rsidRPr="005C18F2">
              <w:t>007</w:t>
            </w:r>
          </w:p>
        </w:tc>
        <w:tc>
          <w:tcPr>
            <w:tcW w:w="1922" w:type="pct"/>
            <w:shd w:val="clear" w:color="auto" w:fill="auto"/>
            <w:vAlign w:val="center"/>
          </w:tcPr>
          <w:p w14:paraId="5A4C3950" w14:textId="2A2DE22C" w:rsidR="002B6F38" w:rsidRPr="005C18F2" w:rsidRDefault="002B6F38" w:rsidP="005C18F2">
            <w:pPr>
              <w:spacing w:after="0" w:line="240" w:lineRule="auto"/>
              <w:rPr>
                <w:color w:val="000000"/>
              </w:rPr>
            </w:pPr>
            <w:r w:rsidRPr="005C18F2">
              <w:rPr>
                <w:color w:val="000000"/>
              </w:rPr>
              <w:t>Effective Date</w:t>
            </w:r>
          </w:p>
        </w:tc>
      </w:tr>
      <w:tr w:rsidR="002B6F38" w:rsidRPr="004E5D15" w14:paraId="19EC466A" w14:textId="77777777" w:rsidTr="00F27C0A">
        <w:trPr>
          <w:trHeight w:val="144"/>
        </w:trPr>
        <w:tc>
          <w:tcPr>
            <w:tcW w:w="599" w:type="pct"/>
            <w:shd w:val="clear" w:color="auto" w:fill="auto"/>
            <w:vAlign w:val="center"/>
          </w:tcPr>
          <w:p w14:paraId="58902FF0" w14:textId="77777777" w:rsidR="002B6F38" w:rsidRPr="005C18F2" w:rsidRDefault="002B6F38" w:rsidP="005C18F2">
            <w:pPr>
              <w:spacing w:after="0" w:line="240" w:lineRule="auto"/>
            </w:pPr>
          </w:p>
        </w:tc>
        <w:tc>
          <w:tcPr>
            <w:tcW w:w="745" w:type="pct"/>
            <w:shd w:val="clear" w:color="auto" w:fill="auto"/>
            <w:vAlign w:val="center"/>
          </w:tcPr>
          <w:p w14:paraId="2E8BF855" w14:textId="4DAF45DA" w:rsidR="002B6F38" w:rsidRPr="005C18F2" w:rsidRDefault="002B6F38" w:rsidP="005C18F2">
            <w:pPr>
              <w:spacing w:after="0" w:line="240" w:lineRule="auto"/>
              <w:rPr>
                <w:color w:val="000000"/>
              </w:rPr>
            </w:pPr>
            <w:r w:rsidRPr="005C18F2">
              <w:rPr>
                <w:color w:val="000000"/>
              </w:rPr>
              <w:t>DTP02</w:t>
            </w:r>
          </w:p>
        </w:tc>
        <w:tc>
          <w:tcPr>
            <w:tcW w:w="818" w:type="pct"/>
            <w:shd w:val="clear" w:color="auto" w:fill="auto"/>
            <w:vAlign w:val="center"/>
          </w:tcPr>
          <w:p w14:paraId="4AC2AF2B" w14:textId="77777777" w:rsidR="002B6F38" w:rsidRPr="005C18F2" w:rsidRDefault="002B6F38" w:rsidP="005C18F2">
            <w:pPr>
              <w:spacing w:after="0" w:line="240" w:lineRule="auto"/>
            </w:pPr>
          </w:p>
        </w:tc>
        <w:tc>
          <w:tcPr>
            <w:tcW w:w="915" w:type="pct"/>
            <w:shd w:val="clear" w:color="auto" w:fill="auto"/>
            <w:vAlign w:val="center"/>
          </w:tcPr>
          <w:p w14:paraId="29C6D9BE" w14:textId="58178EB1" w:rsidR="002B6F38" w:rsidRPr="005C18F2" w:rsidRDefault="002B6F38" w:rsidP="005C18F2">
            <w:pPr>
              <w:spacing w:after="0" w:line="240" w:lineRule="auto"/>
              <w:jc w:val="center"/>
            </w:pPr>
            <w:r w:rsidRPr="005C18F2">
              <w:t>D8</w:t>
            </w:r>
          </w:p>
        </w:tc>
        <w:tc>
          <w:tcPr>
            <w:tcW w:w="1922" w:type="pct"/>
            <w:shd w:val="clear" w:color="auto" w:fill="auto"/>
            <w:vAlign w:val="center"/>
          </w:tcPr>
          <w:p w14:paraId="4C9C0EB0" w14:textId="39DDC1CB" w:rsidR="002B6F38" w:rsidRPr="005C18F2" w:rsidRDefault="002B6F38" w:rsidP="005C18F2">
            <w:pPr>
              <w:spacing w:after="0" w:line="240" w:lineRule="auto"/>
              <w:rPr>
                <w:color w:val="000000"/>
              </w:rPr>
            </w:pPr>
            <w:r w:rsidRPr="005C18F2">
              <w:rPr>
                <w:color w:val="000000"/>
              </w:rPr>
              <w:t>Date in CCYYMMDD format.</w:t>
            </w:r>
          </w:p>
        </w:tc>
      </w:tr>
      <w:tr w:rsidR="002B6F38" w:rsidRPr="004E5D15" w14:paraId="21FF6F1E" w14:textId="77777777" w:rsidTr="005C18F2">
        <w:trPr>
          <w:trHeight w:val="550"/>
        </w:trPr>
        <w:tc>
          <w:tcPr>
            <w:tcW w:w="599" w:type="pct"/>
            <w:shd w:val="clear" w:color="auto" w:fill="auto"/>
            <w:vAlign w:val="center"/>
          </w:tcPr>
          <w:p w14:paraId="18560722" w14:textId="77777777" w:rsidR="002B6F38" w:rsidRPr="005C18F2" w:rsidRDefault="002B6F38" w:rsidP="005C18F2">
            <w:pPr>
              <w:spacing w:after="0" w:line="240" w:lineRule="auto"/>
            </w:pPr>
          </w:p>
        </w:tc>
        <w:tc>
          <w:tcPr>
            <w:tcW w:w="745" w:type="pct"/>
            <w:shd w:val="clear" w:color="auto" w:fill="auto"/>
            <w:vAlign w:val="center"/>
          </w:tcPr>
          <w:p w14:paraId="375C66CA" w14:textId="50E075A8" w:rsidR="002B6F38" w:rsidRPr="005C18F2" w:rsidRDefault="002B6F38" w:rsidP="005C18F2">
            <w:pPr>
              <w:spacing w:after="0" w:line="240" w:lineRule="auto"/>
              <w:rPr>
                <w:color w:val="000000"/>
              </w:rPr>
            </w:pPr>
            <w:r w:rsidRPr="005C18F2">
              <w:rPr>
                <w:color w:val="000000"/>
              </w:rPr>
              <w:t>DTP03</w:t>
            </w:r>
          </w:p>
        </w:tc>
        <w:tc>
          <w:tcPr>
            <w:tcW w:w="818" w:type="pct"/>
            <w:shd w:val="clear" w:color="auto" w:fill="auto"/>
            <w:vAlign w:val="center"/>
          </w:tcPr>
          <w:p w14:paraId="6EE01923" w14:textId="4E0E7DE7" w:rsidR="002B6F38" w:rsidRPr="005C18F2" w:rsidRDefault="002B6F38" w:rsidP="005C18F2">
            <w:pPr>
              <w:spacing w:after="0" w:line="240" w:lineRule="auto"/>
            </w:pPr>
            <w:r w:rsidRPr="005C18F2">
              <w:t xml:space="preserve">Member Reporting </w:t>
            </w:r>
            <w:r w:rsidRPr="005C18F2">
              <w:lastRenderedPageBreak/>
              <w:t>Category Effective Date</w:t>
            </w:r>
          </w:p>
        </w:tc>
        <w:tc>
          <w:tcPr>
            <w:tcW w:w="915" w:type="pct"/>
            <w:shd w:val="clear" w:color="auto" w:fill="auto"/>
            <w:vAlign w:val="center"/>
          </w:tcPr>
          <w:p w14:paraId="2631580A" w14:textId="3D4A73D9" w:rsidR="002B6F38" w:rsidRPr="005C18F2" w:rsidRDefault="002B6F38" w:rsidP="005C18F2">
            <w:pPr>
              <w:spacing w:after="0" w:line="240" w:lineRule="auto"/>
              <w:jc w:val="center"/>
            </w:pPr>
          </w:p>
        </w:tc>
        <w:tc>
          <w:tcPr>
            <w:tcW w:w="1922" w:type="pct"/>
            <w:shd w:val="clear" w:color="auto" w:fill="auto"/>
            <w:vAlign w:val="center"/>
          </w:tcPr>
          <w:p w14:paraId="4E0B4914" w14:textId="4958DA81" w:rsidR="002B6F38" w:rsidRPr="005C18F2" w:rsidRDefault="002B6F38" w:rsidP="005C18F2">
            <w:pPr>
              <w:spacing w:after="0" w:line="240" w:lineRule="auto"/>
              <w:rPr>
                <w:color w:val="000000"/>
              </w:rPr>
            </w:pPr>
            <w:r w:rsidRPr="005C18F2">
              <w:rPr>
                <w:color w:val="000000"/>
              </w:rPr>
              <w:t>Effective Date in CCYYMMDD format.</w:t>
            </w:r>
          </w:p>
        </w:tc>
      </w:tr>
      <w:tr w:rsidR="002B6F38" w:rsidRPr="004E5D15" w14:paraId="5B590A2B" w14:textId="77777777" w:rsidTr="005C18F2">
        <w:trPr>
          <w:trHeight w:val="550"/>
        </w:trPr>
        <w:tc>
          <w:tcPr>
            <w:tcW w:w="599" w:type="pct"/>
            <w:shd w:val="clear" w:color="auto" w:fill="auto"/>
            <w:vAlign w:val="center"/>
          </w:tcPr>
          <w:p w14:paraId="0891111C" w14:textId="70C36FFC" w:rsidR="002B6F38" w:rsidRPr="005C18F2" w:rsidRDefault="002B6F38" w:rsidP="005C18F2">
            <w:pPr>
              <w:spacing w:after="0" w:line="240" w:lineRule="auto"/>
            </w:pPr>
            <w:r w:rsidRPr="005C18F2">
              <w:t>2750</w:t>
            </w:r>
          </w:p>
        </w:tc>
        <w:tc>
          <w:tcPr>
            <w:tcW w:w="745" w:type="pct"/>
            <w:shd w:val="clear" w:color="auto" w:fill="auto"/>
            <w:vAlign w:val="center"/>
          </w:tcPr>
          <w:p w14:paraId="404A278E" w14:textId="14AC10AF" w:rsidR="002B6F38" w:rsidRPr="005C18F2" w:rsidRDefault="002B6F38" w:rsidP="005C18F2">
            <w:pPr>
              <w:spacing w:after="0" w:line="240" w:lineRule="auto"/>
              <w:rPr>
                <w:color w:val="000000"/>
              </w:rPr>
            </w:pPr>
            <w:r w:rsidRPr="005C18F2">
              <w:rPr>
                <w:color w:val="000000"/>
              </w:rPr>
              <w:t>N1</w:t>
            </w:r>
          </w:p>
        </w:tc>
        <w:tc>
          <w:tcPr>
            <w:tcW w:w="818" w:type="pct"/>
            <w:shd w:val="clear" w:color="auto" w:fill="auto"/>
            <w:vAlign w:val="center"/>
          </w:tcPr>
          <w:p w14:paraId="77DC37E4" w14:textId="2808C00D" w:rsidR="002B6F38" w:rsidRPr="005C18F2" w:rsidRDefault="002B6F38" w:rsidP="005C18F2">
            <w:pPr>
              <w:spacing w:after="0" w:line="240" w:lineRule="auto"/>
            </w:pPr>
            <w:r w:rsidRPr="005C18F2">
              <w:t>Reporting Category</w:t>
            </w:r>
          </w:p>
        </w:tc>
        <w:tc>
          <w:tcPr>
            <w:tcW w:w="915" w:type="pct"/>
            <w:shd w:val="clear" w:color="auto" w:fill="auto"/>
            <w:vAlign w:val="center"/>
          </w:tcPr>
          <w:p w14:paraId="72BC6838" w14:textId="77777777" w:rsidR="002B6F38" w:rsidRPr="005C18F2" w:rsidRDefault="002B6F38" w:rsidP="005C18F2">
            <w:pPr>
              <w:spacing w:after="0" w:line="240" w:lineRule="auto"/>
              <w:jc w:val="center"/>
            </w:pPr>
          </w:p>
          <w:p w14:paraId="565926B4" w14:textId="77777777" w:rsidR="002B6F38" w:rsidRPr="005C18F2" w:rsidRDefault="002B6F38" w:rsidP="005C18F2">
            <w:pPr>
              <w:spacing w:after="0" w:line="240" w:lineRule="auto"/>
              <w:jc w:val="center"/>
            </w:pPr>
          </w:p>
        </w:tc>
        <w:tc>
          <w:tcPr>
            <w:tcW w:w="1922" w:type="pct"/>
            <w:shd w:val="clear" w:color="auto" w:fill="auto"/>
            <w:vAlign w:val="center"/>
          </w:tcPr>
          <w:p w14:paraId="40F720B5" w14:textId="77777777" w:rsidR="002B6F38" w:rsidRPr="005C18F2" w:rsidRDefault="002B6F38" w:rsidP="005C18F2">
            <w:pPr>
              <w:spacing w:after="0" w:line="240" w:lineRule="auto"/>
              <w:rPr>
                <w:color w:val="000000"/>
              </w:rPr>
            </w:pPr>
            <w:r w:rsidRPr="005C18F2">
              <w:rPr>
                <w:color w:val="000000"/>
              </w:rPr>
              <w:t>Reporting Category for CA Premium Credit.</w:t>
            </w:r>
          </w:p>
          <w:p w14:paraId="63AE9D0A" w14:textId="77777777" w:rsidR="002B6F38" w:rsidRPr="005C18F2" w:rsidRDefault="002B6F38" w:rsidP="005C18F2">
            <w:pPr>
              <w:spacing w:after="0" w:line="240" w:lineRule="auto"/>
              <w:rPr>
                <w:color w:val="000000"/>
              </w:rPr>
            </w:pPr>
          </w:p>
          <w:p w14:paraId="352EB16A" w14:textId="6457E589" w:rsidR="002B6F38" w:rsidRPr="005C18F2" w:rsidRDefault="002B6F38" w:rsidP="005C18F2">
            <w:pPr>
              <w:spacing w:after="0" w:line="240" w:lineRule="auto"/>
              <w:rPr>
                <w:color w:val="000000"/>
              </w:rPr>
            </w:pPr>
            <w:r w:rsidRPr="005C18F2">
              <w:rPr>
                <w:color w:val="000000"/>
              </w:rPr>
              <w:t>This loop will always be transmitted only for the Subscriber.</w:t>
            </w:r>
          </w:p>
        </w:tc>
      </w:tr>
      <w:tr w:rsidR="002B6F38" w:rsidRPr="004E5D15" w14:paraId="3EAF8012" w14:textId="77777777" w:rsidTr="005C18F2">
        <w:trPr>
          <w:trHeight w:val="550"/>
        </w:trPr>
        <w:tc>
          <w:tcPr>
            <w:tcW w:w="599" w:type="pct"/>
            <w:shd w:val="clear" w:color="auto" w:fill="auto"/>
            <w:vAlign w:val="center"/>
          </w:tcPr>
          <w:p w14:paraId="01E80B96" w14:textId="77777777" w:rsidR="002B6F38" w:rsidRPr="005C18F2" w:rsidRDefault="002B6F38" w:rsidP="005C18F2">
            <w:pPr>
              <w:spacing w:after="0" w:line="240" w:lineRule="auto"/>
            </w:pPr>
          </w:p>
        </w:tc>
        <w:tc>
          <w:tcPr>
            <w:tcW w:w="745" w:type="pct"/>
            <w:shd w:val="clear" w:color="auto" w:fill="auto"/>
            <w:vAlign w:val="center"/>
          </w:tcPr>
          <w:p w14:paraId="3E11258D" w14:textId="625F6430" w:rsidR="002B6F38" w:rsidRPr="005C18F2" w:rsidRDefault="002B6F38" w:rsidP="005C18F2">
            <w:pPr>
              <w:spacing w:after="0" w:line="240" w:lineRule="auto"/>
              <w:rPr>
                <w:color w:val="000000"/>
              </w:rPr>
            </w:pPr>
            <w:r w:rsidRPr="005C18F2">
              <w:rPr>
                <w:color w:val="000000"/>
              </w:rPr>
              <w:t>N101</w:t>
            </w:r>
          </w:p>
        </w:tc>
        <w:tc>
          <w:tcPr>
            <w:tcW w:w="818" w:type="pct"/>
            <w:shd w:val="clear" w:color="auto" w:fill="auto"/>
            <w:vAlign w:val="center"/>
          </w:tcPr>
          <w:p w14:paraId="32DA6493" w14:textId="009364E6" w:rsidR="002B6F38" w:rsidRPr="005C18F2" w:rsidRDefault="002B6F38" w:rsidP="005C18F2">
            <w:pPr>
              <w:spacing w:after="0" w:line="240" w:lineRule="auto"/>
            </w:pPr>
            <w:r w:rsidRPr="005C18F2">
              <w:t>Entity Identifier Code</w:t>
            </w:r>
          </w:p>
        </w:tc>
        <w:tc>
          <w:tcPr>
            <w:tcW w:w="915" w:type="pct"/>
            <w:shd w:val="clear" w:color="auto" w:fill="auto"/>
            <w:vAlign w:val="center"/>
          </w:tcPr>
          <w:p w14:paraId="7F51176B" w14:textId="31928EC4" w:rsidR="002B6F38" w:rsidRPr="005C18F2" w:rsidRDefault="002B6F38" w:rsidP="005C18F2">
            <w:pPr>
              <w:spacing w:after="0" w:line="240" w:lineRule="auto"/>
              <w:jc w:val="center"/>
            </w:pPr>
            <w:r w:rsidRPr="005C18F2">
              <w:t>75</w:t>
            </w:r>
          </w:p>
        </w:tc>
        <w:tc>
          <w:tcPr>
            <w:tcW w:w="1922" w:type="pct"/>
            <w:shd w:val="clear" w:color="auto" w:fill="auto"/>
            <w:vAlign w:val="center"/>
          </w:tcPr>
          <w:p w14:paraId="64FC50AA" w14:textId="5E7BCC6B" w:rsidR="002B6F38" w:rsidRPr="005C18F2" w:rsidRDefault="002B6F38" w:rsidP="005C18F2">
            <w:pPr>
              <w:spacing w:after="0" w:line="240" w:lineRule="auto"/>
              <w:rPr>
                <w:color w:val="000000"/>
              </w:rPr>
            </w:pPr>
            <w:r w:rsidRPr="005C18F2">
              <w:rPr>
                <w:color w:val="000000"/>
              </w:rPr>
              <w:t>Participant</w:t>
            </w:r>
          </w:p>
        </w:tc>
      </w:tr>
      <w:tr w:rsidR="002B6F38" w:rsidRPr="004E5D15" w14:paraId="2C769D16" w14:textId="77777777" w:rsidTr="005C18F2">
        <w:trPr>
          <w:trHeight w:val="550"/>
        </w:trPr>
        <w:tc>
          <w:tcPr>
            <w:tcW w:w="599" w:type="pct"/>
            <w:shd w:val="clear" w:color="auto" w:fill="auto"/>
            <w:vAlign w:val="center"/>
          </w:tcPr>
          <w:p w14:paraId="6DD1051C" w14:textId="77777777" w:rsidR="002B6F38" w:rsidRPr="005C18F2" w:rsidRDefault="002B6F38" w:rsidP="005C18F2">
            <w:pPr>
              <w:spacing w:after="0" w:line="240" w:lineRule="auto"/>
            </w:pPr>
          </w:p>
        </w:tc>
        <w:tc>
          <w:tcPr>
            <w:tcW w:w="745" w:type="pct"/>
            <w:shd w:val="clear" w:color="auto" w:fill="auto"/>
            <w:vAlign w:val="center"/>
          </w:tcPr>
          <w:p w14:paraId="06BDE375" w14:textId="4E5E1AB2" w:rsidR="002B6F38" w:rsidRPr="005C18F2" w:rsidRDefault="002B6F38" w:rsidP="005C18F2">
            <w:pPr>
              <w:spacing w:after="0" w:line="240" w:lineRule="auto"/>
              <w:rPr>
                <w:color w:val="000000"/>
              </w:rPr>
            </w:pPr>
            <w:r w:rsidRPr="005C18F2">
              <w:rPr>
                <w:color w:val="000000"/>
              </w:rPr>
              <w:t>N102</w:t>
            </w:r>
          </w:p>
        </w:tc>
        <w:tc>
          <w:tcPr>
            <w:tcW w:w="818" w:type="pct"/>
            <w:shd w:val="clear" w:color="auto" w:fill="auto"/>
            <w:vAlign w:val="center"/>
          </w:tcPr>
          <w:p w14:paraId="3DCBC2B7" w14:textId="0B32FD87" w:rsidR="002B6F38" w:rsidRPr="005C18F2" w:rsidRDefault="002B6F38" w:rsidP="005C18F2">
            <w:pPr>
              <w:spacing w:after="0" w:line="240" w:lineRule="auto"/>
            </w:pPr>
            <w:r w:rsidRPr="005C18F2">
              <w:t>Member Reporting Category Name</w:t>
            </w:r>
          </w:p>
        </w:tc>
        <w:tc>
          <w:tcPr>
            <w:tcW w:w="915" w:type="pct"/>
            <w:shd w:val="clear" w:color="auto" w:fill="auto"/>
            <w:vAlign w:val="center"/>
          </w:tcPr>
          <w:p w14:paraId="4CF9BDB2" w14:textId="3E34D5DF" w:rsidR="002B6F38" w:rsidRPr="005C18F2" w:rsidRDefault="002B6F38" w:rsidP="005C18F2">
            <w:pPr>
              <w:spacing w:after="0" w:line="240" w:lineRule="auto"/>
              <w:jc w:val="center"/>
            </w:pPr>
            <w:r w:rsidRPr="005C18F2">
              <w:t>OTH PAY AMT 2</w:t>
            </w:r>
          </w:p>
        </w:tc>
        <w:tc>
          <w:tcPr>
            <w:tcW w:w="1922" w:type="pct"/>
            <w:shd w:val="clear" w:color="auto" w:fill="auto"/>
            <w:vAlign w:val="center"/>
          </w:tcPr>
          <w:p w14:paraId="23EF3FFD" w14:textId="77777777" w:rsidR="002B6F38" w:rsidRPr="005C18F2" w:rsidRDefault="002B6F38" w:rsidP="005C18F2">
            <w:pPr>
              <w:spacing w:after="0" w:line="240" w:lineRule="auto"/>
              <w:rPr>
                <w:color w:val="000000"/>
              </w:rPr>
            </w:pPr>
          </w:p>
        </w:tc>
      </w:tr>
      <w:tr w:rsidR="002B6F38" w:rsidRPr="004E5D15" w14:paraId="7576E6F5" w14:textId="77777777" w:rsidTr="005C18F2">
        <w:trPr>
          <w:trHeight w:val="550"/>
        </w:trPr>
        <w:tc>
          <w:tcPr>
            <w:tcW w:w="599" w:type="pct"/>
            <w:shd w:val="clear" w:color="auto" w:fill="auto"/>
            <w:vAlign w:val="center"/>
          </w:tcPr>
          <w:p w14:paraId="5D75161A" w14:textId="77777777" w:rsidR="002B6F38" w:rsidRPr="005C18F2" w:rsidRDefault="002B6F38" w:rsidP="005C18F2">
            <w:pPr>
              <w:spacing w:after="0" w:line="240" w:lineRule="auto"/>
            </w:pPr>
          </w:p>
        </w:tc>
        <w:tc>
          <w:tcPr>
            <w:tcW w:w="745" w:type="pct"/>
            <w:shd w:val="clear" w:color="auto" w:fill="auto"/>
            <w:vAlign w:val="center"/>
          </w:tcPr>
          <w:p w14:paraId="6FDDDDBA" w14:textId="0BFD9DD6" w:rsidR="002B6F38" w:rsidRPr="005C18F2" w:rsidRDefault="002B6F38" w:rsidP="005C18F2">
            <w:pPr>
              <w:spacing w:after="0" w:line="240" w:lineRule="auto"/>
              <w:rPr>
                <w:color w:val="000000"/>
              </w:rPr>
            </w:pPr>
            <w:r w:rsidRPr="005C18F2">
              <w:rPr>
                <w:color w:val="000000"/>
              </w:rPr>
              <w:t>REF01</w:t>
            </w:r>
          </w:p>
        </w:tc>
        <w:tc>
          <w:tcPr>
            <w:tcW w:w="818" w:type="pct"/>
            <w:shd w:val="clear" w:color="auto" w:fill="auto"/>
            <w:vAlign w:val="center"/>
          </w:tcPr>
          <w:p w14:paraId="2D901332" w14:textId="1B9CDBB5" w:rsidR="002B6F38" w:rsidRPr="005C18F2" w:rsidRDefault="002B6F38" w:rsidP="005C18F2">
            <w:pPr>
              <w:spacing w:after="0" w:line="240" w:lineRule="auto"/>
            </w:pPr>
            <w:r w:rsidRPr="005C18F2">
              <w:t>Reference Identification Qualifier</w:t>
            </w:r>
          </w:p>
        </w:tc>
        <w:tc>
          <w:tcPr>
            <w:tcW w:w="915" w:type="pct"/>
            <w:shd w:val="clear" w:color="auto" w:fill="auto"/>
            <w:vAlign w:val="center"/>
          </w:tcPr>
          <w:p w14:paraId="0B3D2AED" w14:textId="6BA574BC" w:rsidR="002B6F38" w:rsidRPr="005C18F2" w:rsidRDefault="002B6F38" w:rsidP="005C18F2">
            <w:pPr>
              <w:spacing w:after="0" w:line="240" w:lineRule="auto"/>
              <w:jc w:val="center"/>
            </w:pPr>
            <w:r w:rsidRPr="005C18F2">
              <w:t>9V</w:t>
            </w:r>
          </w:p>
        </w:tc>
        <w:tc>
          <w:tcPr>
            <w:tcW w:w="1922" w:type="pct"/>
            <w:shd w:val="clear" w:color="auto" w:fill="auto"/>
            <w:vAlign w:val="center"/>
          </w:tcPr>
          <w:p w14:paraId="44A47DB2" w14:textId="457C4329" w:rsidR="002B6F38" w:rsidRPr="005C18F2" w:rsidRDefault="002B6F38" w:rsidP="005C18F2">
            <w:pPr>
              <w:spacing w:after="0" w:line="240" w:lineRule="auto"/>
              <w:rPr>
                <w:color w:val="000000"/>
              </w:rPr>
            </w:pPr>
            <w:r w:rsidRPr="005C18F2">
              <w:rPr>
                <w:color w:val="000000"/>
              </w:rPr>
              <w:t>Payment Category</w:t>
            </w:r>
          </w:p>
        </w:tc>
      </w:tr>
      <w:tr w:rsidR="002B6F38" w:rsidRPr="004E5D15" w14:paraId="23636455" w14:textId="77777777" w:rsidTr="005C18F2">
        <w:trPr>
          <w:trHeight w:val="550"/>
        </w:trPr>
        <w:tc>
          <w:tcPr>
            <w:tcW w:w="599" w:type="pct"/>
            <w:shd w:val="clear" w:color="auto" w:fill="auto"/>
            <w:vAlign w:val="center"/>
          </w:tcPr>
          <w:p w14:paraId="6D874847" w14:textId="77777777" w:rsidR="002B6F38" w:rsidRPr="005C18F2" w:rsidRDefault="002B6F38" w:rsidP="005C18F2">
            <w:pPr>
              <w:spacing w:after="0" w:line="240" w:lineRule="auto"/>
            </w:pPr>
          </w:p>
        </w:tc>
        <w:tc>
          <w:tcPr>
            <w:tcW w:w="745" w:type="pct"/>
            <w:shd w:val="clear" w:color="auto" w:fill="auto"/>
            <w:vAlign w:val="center"/>
          </w:tcPr>
          <w:p w14:paraId="79ECAE9F" w14:textId="4B296744" w:rsidR="002B6F38" w:rsidRPr="005C18F2" w:rsidRDefault="002B6F38" w:rsidP="005C18F2">
            <w:pPr>
              <w:spacing w:after="0" w:line="240" w:lineRule="auto"/>
              <w:rPr>
                <w:color w:val="000000"/>
              </w:rPr>
            </w:pPr>
            <w:r w:rsidRPr="005C18F2">
              <w:rPr>
                <w:color w:val="000000"/>
              </w:rPr>
              <w:t>REF02</w:t>
            </w:r>
          </w:p>
        </w:tc>
        <w:tc>
          <w:tcPr>
            <w:tcW w:w="818" w:type="pct"/>
            <w:shd w:val="clear" w:color="auto" w:fill="auto"/>
            <w:vAlign w:val="center"/>
          </w:tcPr>
          <w:p w14:paraId="07F3FA15" w14:textId="0E6B80B6" w:rsidR="002B6F38" w:rsidRPr="005C18F2" w:rsidRDefault="002B6F38" w:rsidP="005C18F2">
            <w:pPr>
              <w:spacing w:after="0" w:line="240" w:lineRule="auto"/>
            </w:pPr>
            <w:r w:rsidRPr="005C18F2">
              <w:t>Member Reporting Category Reference ID</w:t>
            </w:r>
          </w:p>
        </w:tc>
        <w:tc>
          <w:tcPr>
            <w:tcW w:w="915" w:type="pct"/>
            <w:shd w:val="clear" w:color="auto" w:fill="auto"/>
            <w:vAlign w:val="center"/>
          </w:tcPr>
          <w:p w14:paraId="35CDB5E5" w14:textId="77777777" w:rsidR="002B6F38" w:rsidRPr="005C18F2" w:rsidRDefault="002B6F38" w:rsidP="005C18F2">
            <w:pPr>
              <w:spacing w:after="0" w:line="240" w:lineRule="auto"/>
              <w:jc w:val="center"/>
            </w:pPr>
          </w:p>
        </w:tc>
        <w:tc>
          <w:tcPr>
            <w:tcW w:w="1922" w:type="pct"/>
            <w:shd w:val="clear" w:color="auto" w:fill="auto"/>
            <w:vAlign w:val="center"/>
          </w:tcPr>
          <w:p w14:paraId="2FC7E9DC" w14:textId="4D3573E6" w:rsidR="002B6F38" w:rsidRPr="005C18F2" w:rsidRDefault="002B6F38" w:rsidP="005C18F2">
            <w:pPr>
              <w:spacing w:after="0" w:line="240" w:lineRule="auto"/>
              <w:rPr>
                <w:color w:val="000000"/>
              </w:rPr>
            </w:pPr>
            <w:r w:rsidRPr="005C18F2">
              <w:rPr>
                <w:color w:val="000000"/>
              </w:rPr>
              <w:t>CA Premium Credit Amount.</w:t>
            </w:r>
          </w:p>
        </w:tc>
      </w:tr>
      <w:tr w:rsidR="002B6F38" w:rsidRPr="004E5D15" w14:paraId="441FA771" w14:textId="77777777" w:rsidTr="005C18F2">
        <w:trPr>
          <w:trHeight w:val="550"/>
        </w:trPr>
        <w:tc>
          <w:tcPr>
            <w:tcW w:w="599" w:type="pct"/>
            <w:shd w:val="clear" w:color="auto" w:fill="auto"/>
            <w:vAlign w:val="center"/>
          </w:tcPr>
          <w:p w14:paraId="370CC854" w14:textId="77777777" w:rsidR="002B6F38" w:rsidRPr="005C18F2" w:rsidRDefault="002B6F38" w:rsidP="005C18F2">
            <w:pPr>
              <w:spacing w:after="0" w:line="240" w:lineRule="auto"/>
            </w:pPr>
          </w:p>
        </w:tc>
        <w:tc>
          <w:tcPr>
            <w:tcW w:w="745" w:type="pct"/>
            <w:shd w:val="clear" w:color="auto" w:fill="auto"/>
            <w:vAlign w:val="center"/>
          </w:tcPr>
          <w:p w14:paraId="006E01E1" w14:textId="16AC17B9" w:rsidR="002B6F38" w:rsidRPr="005C18F2" w:rsidRDefault="002B6F38" w:rsidP="005C18F2">
            <w:pPr>
              <w:spacing w:after="0" w:line="240" w:lineRule="auto"/>
              <w:rPr>
                <w:color w:val="000000"/>
              </w:rPr>
            </w:pPr>
            <w:r w:rsidRPr="005C18F2">
              <w:rPr>
                <w:color w:val="000000"/>
              </w:rPr>
              <w:t>DTP01</w:t>
            </w:r>
          </w:p>
        </w:tc>
        <w:tc>
          <w:tcPr>
            <w:tcW w:w="818" w:type="pct"/>
            <w:shd w:val="clear" w:color="auto" w:fill="auto"/>
            <w:vAlign w:val="center"/>
          </w:tcPr>
          <w:p w14:paraId="174AD388" w14:textId="6316CD86" w:rsidR="002B6F38" w:rsidRPr="005C18F2" w:rsidRDefault="002B6F38" w:rsidP="005C18F2">
            <w:pPr>
              <w:spacing w:after="0" w:line="240" w:lineRule="auto"/>
            </w:pPr>
            <w:r w:rsidRPr="005C18F2">
              <w:t>Date Time Qualifier</w:t>
            </w:r>
          </w:p>
        </w:tc>
        <w:tc>
          <w:tcPr>
            <w:tcW w:w="915" w:type="pct"/>
            <w:shd w:val="clear" w:color="auto" w:fill="auto"/>
            <w:vAlign w:val="center"/>
          </w:tcPr>
          <w:p w14:paraId="2CA1C420" w14:textId="7CD78C28" w:rsidR="002B6F38" w:rsidRPr="005C18F2" w:rsidRDefault="002B6F38" w:rsidP="005C18F2">
            <w:pPr>
              <w:spacing w:after="0" w:line="240" w:lineRule="auto"/>
              <w:jc w:val="center"/>
            </w:pPr>
            <w:r w:rsidRPr="005C18F2">
              <w:t>007</w:t>
            </w:r>
          </w:p>
        </w:tc>
        <w:tc>
          <w:tcPr>
            <w:tcW w:w="1922" w:type="pct"/>
            <w:shd w:val="clear" w:color="auto" w:fill="auto"/>
            <w:vAlign w:val="center"/>
          </w:tcPr>
          <w:p w14:paraId="54EDDC0C" w14:textId="0DC8D181" w:rsidR="002B6F38" w:rsidRPr="005C18F2" w:rsidRDefault="002B6F38" w:rsidP="005C18F2">
            <w:pPr>
              <w:spacing w:after="0" w:line="240" w:lineRule="auto"/>
              <w:rPr>
                <w:color w:val="000000"/>
              </w:rPr>
            </w:pPr>
            <w:r w:rsidRPr="005C18F2">
              <w:rPr>
                <w:color w:val="000000"/>
              </w:rPr>
              <w:t>Effective Date</w:t>
            </w:r>
          </w:p>
        </w:tc>
      </w:tr>
      <w:tr w:rsidR="002B6F38" w:rsidRPr="004E5D15" w14:paraId="03DEAC79" w14:textId="77777777" w:rsidTr="00F27C0A">
        <w:trPr>
          <w:trHeight w:val="144"/>
        </w:trPr>
        <w:tc>
          <w:tcPr>
            <w:tcW w:w="599" w:type="pct"/>
            <w:shd w:val="clear" w:color="auto" w:fill="auto"/>
            <w:vAlign w:val="center"/>
          </w:tcPr>
          <w:p w14:paraId="0D676B94" w14:textId="77777777" w:rsidR="002B6F38" w:rsidRPr="005C18F2" w:rsidRDefault="002B6F38" w:rsidP="005C18F2">
            <w:pPr>
              <w:spacing w:after="0" w:line="240" w:lineRule="auto"/>
            </w:pPr>
          </w:p>
        </w:tc>
        <w:tc>
          <w:tcPr>
            <w:tcW w:w="745" w:type="pct"/>
            <w:shd w:val="clear" w:color="auto" w:fill="auto"/>
            <w:vAlign w:val="center"/>
          </w:tcPr>
          <w:p w14:paraId="5396B1DB" w14:textId="5C1D49E8" w:rsidR="002B6F38" w:rsidRPr="005C18F2" w:rsidRDefault="002B6F38" w:rsidP="005C18F2">
            <w:pPr>
              <w:spacing w:after="0" w:line="240" w:lineRule="auto"/>
              <w:rPr>
                <w:color w:val="000000"/>
              </w:rPr>
            </w:pPr>
            <w:r w:rsidRPr="005C18F2">
              <w:rPr>
                <w:color w:val="000000"/>
              </w:rPr>
              <w:t>DTP02</w:t>
            </w:r>
          </w:p>
        </w:tc>
        <w:tc>
          <w:tcPr>
            <w:tcW w:w="818" w:type="pct"/>
            <w:shd w:val="clear" w:color="auto" w:fill="auto"/>
            <w:vAlign w:val="center"/>
          </w:tcPr>
          <w:p w14:paraId="5731F506" w14:textId="77777777" w:rsidR="002B6F38" w:rsidRPr="005C18F2" w:rsidRDefault="002B6F38" w:rsidP="005C18F2">
            <w:pPr>
              <w:spacing w:after="0" w:line="240" w:lineRule="auto"/>
            </w:pPr>
          </w:p>
        </w:tc>
        <w:tc>
          <w:tcPr>
            <w:tcW w:w="915" w:type="pct"/>
            <w:shd w:val="clear" w:color="auto" w:fill="auto"/>
            <w:vAlign w:val="center"/>
          </w:tcPr>
          <w:p w14:paraId="3291D88C" w14:textId="6AA93C4B" w:rsidR="002B6F38" w:rsidRPr="005C18F2" w:rsidRDefault="002B6F38" w:rsidP="005C18F2">
            <w:pPr>
              <w:spacing w:after="0" w:line="240" w:lineRule="auto"/>
              <w:jc w:val="center"/>
            </w:pPr>
            <w:r w:rsidRPr="005C18F2">
              <w:t>D8</w:t>
            </w:r>
          </w:p>
        </w:tc>
        <w:tc>
          <w:tcPr>
            <w:tcW w:w="1922" w:type="pct"/>
            <w:shd w:val="clear" w:color="auto" w:fill="auto"/>
            <w:vAlign w:val="center"/>
          </w:tcPr>
          <w:p w14:paraId="202D45E2" w14:textId="0B6066A3" w:rsidR="002B6F38" w:rsidRPr="005C18F2" w:rsidRDefault="002B6F38" w:rsidP="005C18F2">
            <w:pPr>
              <w:spacing w:after="0" w:line="240" w:lineRule="auto"/>
              <w:rPr>
                <w:color w:val="000000"/>
              </w:rPr>
            </w:pPr>
            <w:r w:rsidRPr="005C18F2">
              <w:rPr>
                <w:color w:val="000000"/>
              </w:rPr>
              <w:t>Date in CCYYMMDD format.</w:t>
            </w:r>
          </w:p>
        </w:tc>
      </w:tr>
      <w:tr w:rsidR="002B6F38" w:rsidRPr="004E5D15" w14:paraId="4E431CF5" w14:textId="77777777" w:rsidTr="005C18F2">
        <w:trPr>
          <w:trHeight w:val="550"/>
        </w:trPr>
        <w:tc>
          <w:tcPr>
            <w:tcW w:w="599" w:type="pct"/>
            <w:shd w:val="clear" w:color="auto" w:fill="auto"/>
            <w:vAlign w:val="center"/>
          </w:tcPr>
          <w:p w14:paraId="108B485F" w14:textId="77777777" w:rsidR="002B6F38" w:rsidRPr="005C18F2" w:rsidRDefault="002B6F38" w:rsidP="005C18F2">
            <w:pPr>
              <w:spacing w:after="0" w:line="240" w:lineRule="auto"/>
            </w:pPr>
          </w:p>
        </w:tc>
        <w:tc>
          <w:tcPr>
            <w:tcW w:w="745" w:type="pct"/>
            <w:shd w:val="clear" w:color="auto" w:fill="auto"/>
            <w:vAlign w:val="center"/>
          </w:tcPr>
          <w:p w14:paraId="4A6410A5" w14:textId="7F1AFE79" w:rsidR="002B6F38" w:rsidRPr="005C18F2" w:rsidRDefault="002B6F38" w:rsidP="005C18F2">
            <w:pPr>
              <w:spacing w:after="0" w:line="240" w:lineRule="auto"/>
              <w:rPr>
                <w:color w:val="000000"/>
              </w:rPr>
            </w:pPr>
            <w:r w:rsidRPr="005C18F2">
              <w:rPr>
                <w:color w:val="000000"/>
              </w:rPr>
              <w:t>DTP03</w:t>
            </w:r>
          </w:p>
        </w:tc>
        <w:tc>
          <w:tcPr>
            <w:tcW w:w="818" w:type="pct"/>
            <w:shd w:val="clear" w:color="auto" w:fill="auto"/>
            <w:vAlign w:val="center"/>
          </w:tcPr>
          <w:p w14:paraId="7BDF6341" w14:textId="49A16769" w:rsidR="002B6F38" w:rsidRPr="005C18F2" w:rsidRDefault="002B6F38" w:rsidP="005C18F2">
            <w:pPr>
              <w:spacing w:after="0" w:line="240" w:lineRule="auto"/>
            </w:pPr>
            <w:r w:rsidRPr="005C18F2">
              <w:t>Member Reporting Category Effective Date</w:t>
            </w:r>
          </w:p>
        </w:tc>
        <w:tc>
          <w:tcPr>
            <w:tcW w:w="915" w:type="pct"/>
            <w:shd w:val="clear" w:color="auto" w:fill="auto"/>
            <w:vAlign w:val="center"/>
          </w:tcPr>
          <w:p w14:paraId="43EFA23C" w14:textId="5008FFEF" w:rsidR="002B6F38" w:rsidRPr="005C18F2" w:rsidRDefault="002B6F38" w:rsidP="005C18F2">
            <w:pPr>
              <w:spacing w:after="0" w:line="240" w:lineRule="auto"/>
              <w:jc w:val="center"/>
            </w:pPr>
            <w:r w:rsidRPr="005C18F2">
              <w:t>CCYYMMDD</w:t>
            </w:r>
          </w:p>
        </w:tc>
        <w:tc>
          <w:tcPr>
            <w:tcW w:w="1922" w:type="pct"/>
            <w:shd w:val="clear" w:color="auto" w:fill="auto"/>
            <w:vAlign w:val="center"/>
          </w:tcPr>
          <w:p w14:paraId="5B2FA7BE" w14:textId="044F5709" w:rsidR="002B6F38" w:rsidRPr="005C18F2" w:rsidRDefault="002B6F38" w:rsidP="005C18F2">
            <w:pPr>
              <w:spacing w:after="0" w:line="240" w:lineRule="auto"/>
              <w:rPr>
                <w:color w:val="000000"/>
              </w:rPr>
            </w:pPr>
            <w:r w:rsidRPr="005C18F2">
              <w:rPr>
                <w:color w:val="000000"/>
              </w:rPr>
              <w:t>Effective Date in CCYYMMDD format.</w:t>
            </w:r>
          </w:p>
        </w:tc>
      </w:tr>
      <w:tr w:rsidR="002B6F38" w:rsidRPr="004E5D15" w14:paraId="74C3A225" w14:textId="77777777" w:rsidTr="005C18F2">
        <w:trPr>
          <w:trHeight w:val="550"/>
        </w:trPr>
        <w:tc>
          <w:tcPr>
            <w:tcW w:w="599" w:type="pct"/>
            <w:shd w:val="clear" w:color="auto" w:fill="auto"/>
            <w:vAlign w:val="center"/>
          </w:tcPr>
          <w:p w14:paraId="7559B6E0" w14:textId="0E5BA12A" w:rsidR="002B6F38" w:rsidRPr="005C18F2" w:rsidRDefault="002B6F38" w:rsidP="005C18F2">
            <w:pPr>
              <w:spacing w:after="0" w:line="240" w:lineRule="auto"/>
            </w:pPr>
            <w:r w:rsidRPr="005C18F2">
              <w:t>2750</w:t>
            </w:r>
          </w:p>
        </w:tc>
        <w:tc>
          <w:tcPr>
            <w:tcW w:w="745" w:type="pct"/>
            <w:shd w:val="clear" w:color="auto" w:fill="auto"/>
            <w:vAlign w:val="center"/>
          </w:tcPr>
          <w:p w14:paraId="0DC99AC0" w14:textId="6C4290DC" w:rsidR="002B6F38" w:rsidRPr="005C18F2" w:rsidRDefault="002B6F38" w:rsidP="005C18F2">
            <w:pPr>
              <w:spacing w:after="0" w:line="240" w:lineRule="auto"/>
              <w:rPr>
                <w:color w:val="000000"/>
              </w:rPr>
            </w:pPr>
            <w:r w:rsidRPr="005C18F2">
              <w:rPr>
                <w:color w:val="000000"/>
              </w:rPr>
              <w:t>N1</w:t>
            </w:r>
          </w:p>
        </w:tc>
        <w:tc>
          <w:tcPr>
            <w:tcW w:w="818" w:type="pct"/>
            <w:shd w:val="clear" w:color="auto" w:fill="auto"/>
            <w:vAlign w:val="center"/>
          </w:tcPr>
          <w:p w14:paraId="0A427678" w14:textId="50BC4880" w:rsidR="002B6F38" w:rsidRPr="005C18F2" w:rsidRDefault="002B6F38" w:rsidP="005C18F2">
            <w:pPr>
              <w:spacing w:after="0" w:line="240" w:lineRule="auto"/>
            </w:pPr>
            <w:r w:rsidRPr="005C18F2">
              <w:t>Reporting Category</w:t>
            </w:r>
          </w:p>
        </w:tc>
        <w:tc>
          <w:tcPr>
            <w:tcW w:w="915" w:type="pct"/>
            <w:shd w:val="clear" w:color="auto" w:fill="auto"/>
            <w:vAlign w:val="center"/>
          </w:tcPr>
          <w:p w14:paraId="623624A6" w14:textId="77777777" w:rsidR="002B6F38" w:rsidRPr="005C18F2" w:rsidRDefault="002B6F38" w:rsidP="005C18F2">
            <w:pPr>
              <w:spacing w:after="0" w:line="240" w:lineRule="auto"/>
              <w:jc w:val="center"/>
            </w:pPr>
          </w:p>
          <w:p w14:paraId="32C78E58" w14:textId="77777777" w:rsidR="002B6F38" w:rsidRPr="005C18F2" w:rsidRDefault="002B6F38" w:rsidP="005C18F2">
            <w:pPr>
              <w:spacing w:after="0" w:line="240" w:lineRule="auto"/>
              <w:jc w:val="center"/>
            </w:pPr>
          </w:p>
        </w:tc>
        <w:tc>
          <w:tcPr>
            <w:tcW w:w="1922" w:type="pct"/>
            <w:shd w:val="clear" w:color="auto" w:fill="auto"/>
            <w:vAlign w:val="center"/>
          </w:tcPr>
          <w:p w14:paraId="5228DF74" w14:textId="77777777" w:rsidR="002B6F38" w:rsidRPr="005C18F2" w:rsidRDefault="002B6F38" w:rsidP="005C18F2">
            <w:pPr>
              <w:spacing w:after="0" w:line="240" w:lineRule="auto"/>
              <w:rPr>
                <w:color w:val="000000"/>
              </w:rPr>
            </w:pPr>
            <w:r w:rsidRPr="005C18F2">
              <w:rPr>
                <w:color w:val="000000"/>
              </w:rPr>
              <w:t>Reporting Category for Member Level Premium.</w:t>
            </w:r>
          </w:p>
          <w:p w14:paraId="0511353E" w14:textId="77777777" w:rsidR="002B6F38" w:rsidRPr="005C18F2" w:rsidRDefault="002B6F38" w:rsidP="005C18F2">
            <w:pPr>
              <w:spacing w:after="0" w:line="240" w:lineRule="auto"/>
              <w:rPr>
                <w:color w:val="000000"/>
              </w:rPr>
            </w:pPr>
          </w:p>
          <w:p w14:paraId="2CAC9B04" w14:textId="1B0D9682" w:rsidR="002B6F38" w:rsidRPr="005C18F2" w:rsidRDefault="002B6F38" w:rsidP="005C18F2">
            <w:pPr>
              <w:spacing w:after="0" w:line="240" w:lineRule="auto"/>
              <w:rPr>
                <w:color w:val="000000"/>
              </w:rPr>
            </w:pPr>
            <w:r w:rsidRPr="005C18F2">
              <w:rPr>
                <w:color w:val="000000"/>
              </w:rPr>
              <w:t>This loop will always be transmitted for each member.</w:t>
            </w:r>
          </w:p>
        </w:tc>
      </w:tr>
      <w:tr w:rsidR="002B6F38" w:rsidRPr="004E5D15" w14:paraId="1A9FC6AE" w14:textId="77777777" w:rsidTr="005C18F2">
        <w:trPr>
          <w:trHeight w:val="550"/>
        </w:trPr>
        <w:tc>
          <w:tcPr>
            <w:tcW w:w="599" w:type="pct"/>
            <w:shd w:val="clear" w:color="auto" w:fill="auto"/>
            <w:vAlign w:val="center"/>
          </w:tcPr>
          <w:p w14:paraId="10306067" w14:textId="77777777" w:rsidR="002B6F38" w:rsidRPr="005C18F2" w:rsidRDefault="002B6F38" w:rsidP="005C18F2">
            <w:pPr>
              <w:spacing w:after="0" w:line="240" w:lineRule="auto"/>
            </w:pPr>
          </w:p>
        </w:tc>
        <w:tc>
          <w:tcPr>
            <w:tcW w:w="745" w:type="pct"/>
            <w:shd w:val="clear" w:color="auto" w:fill="auto"/>
            <w:vAlign w:val="center"/>
          </w:tcPr>
          <w:p w14:paraId="2AEF05BE" w14:textId="70618929" w:rsidR="002B6F38" w:rsidRPr="005C18F2" w:rsidRDefault="002B6F38" w:rsidP="005C18F2">
            <w:pPr>
              <w:spacing w:after="0" w:line="240" w:lineRule="auto"/>
              <w:rPr>
                <w:color w:val="000000"/>
              </w:rPr>
            </w:pPr>
            <w:r w:rsidRPr="005C18F2">
              <w:rPr>
                <w:color w:val="000000"/>
              </w:rPr>
              <w:t>N101</w:t>
            </w:r>
          </w:p>
        </w:tc>
        <w:tc>
          <w:tcPr>
            <w:tcW w:w="818" w:type="pct"/>
            <w:shd w:val="clear" w:color="auto" w:fill="auto"/>
            <w:vAlign w:val="center"/>
          </w:tcPr>
          <w:p w14:paraId="2EBC17F3" w14:textId="68D7D424" w:rsidR="002B6F38" w:rsidRPr="005C18F2" w:rsidRDefault="002B6F38" w:rsidP="005C18F2">
            <w:pPr>
              <w:spacing w:after="0" w:line="240" w:lineRule="auto"/>
            </w:pPr>
            <w:r w:rsidRPr="005C18F2">
              <w:t>Entity Identifier Code</w:t>
            </w:r>
          </w:p>
        </w:tc>
        <w:tc>
          <w:tcPr>
            <w:tcW w:w="915" w:type="pct"/>
            <w:shd w:val="clear" w:color="auto" w:fill="auto"/>
            <w:vAlign w:val="center"/>
          </w:tcPr>
          <w:p w14:paraId="00EF9B86" w14:textId="3AF26709" w:rsidR="002B6F38" w:rsidRPr="005C18F2" w:rsidRDefault="002B6F38" w:rsidP="005C18F2">
            <w:pPr>
              <w:spacing w:after="0" w:line="240" w:lineRule="auto"/>
              <w:jc w:val="center"/>
            </w:pPr>
            <w:r w:rsidRPr="005C18F2">
              <w:t>75</w:t>
            </w:r>
          </w:p>
        </w:tc>
        <w:tc>
          <w:tcPr>
            <w:tcW w:w="1922" w:type="pct"/>
            <w:shd w:val="clear" w:color="auto" w:fill="auto"/>
            <w:vAlign w:val="center"/>
          </w:tcPr>
          <w:p w14:paraId="032E19C8" w14:textId="006784B6" w:rsidR="002B6F38" w:rsidRPr="005C18F2" w:rsidRDefault="002B6F38" w:rsidP="005C18F2">
            <w:pPr>
              <w:spacing w:after="0" w:line="240" w:lineRule="auto"/>
              <w:rPr>
                <w:color w:val="000000"/>
              </w:rPr>
            </w:pPr>
            <w:r w:rsidRPr="005C18F2">
              <w:rPr>
                <w:color w:val="000000"/>
              </w:rPr>
              <w:t>Participant</w:t>
            </w:r>
          </w:p>
        </w:tc>
      </w:tr>
      <w:tr w:rsidR="002B6F38" w:rsidRPr="004E5D15" w14:paraId="4D171B91" w14:textId="77777777" w:rsidTr="005C18F2">
        <w:trPr>
          <w:trHeight w:val="550"/>
        </w:trPr>
        <w:tc>
          <w:tcPr>
            <w:tcW w:w="599" w:type="pct"/>
            <w:shd w:val="clear" w:color="auto" w:fill="auto"/>
            <w:vAlign w:val="center"/>
          </w:tcPr>
          <w:p w14:paraId="7E95C8F3" w14:textId="77777777" w:rsidR="002B6F38" w:rsidRPr="005C18F2" w:rsidRDefault="002B6F38" w:rsidP="005C18F2">
            <w:pPr>
              <w:spacing w:after="0" w:line="240" w:lineRule="auto"/>
            </w:pPr>
          </w:p>
        </w:tc>
        <w:tc>
          <w:tcPr>
            <w:tcW w:w="745" w:type="pct"/>
            <w:shd w:val="clear" w:color="auto" w:fill="auto"/>
            <w:vAlign w:val="center"/>
          </w:tcPr>
          <w:p w14:paraId="534B0B9F" w14:textId="1E5AF5B0" w:rsidR="002B6F38" w:rsidRPr="005C18F2" w:rsidRDefault="002B6F38" w:rsidP="005C18F2">
            <w:pPr>
              <w:spacing w:after="0" w:line="240" w:lineRule="auto"/>
              <w:rPr>
                <w:color w:val="000000"/>
              </w:rPr>
            </w:pPr>
            <w:r w:rsidRPr="005C18F2">
              <w:rPr>
                <w:color w:val="000000"/>
              </w:rPr>
              <w:t>N102</w:t>
            </w:r>
          </w:p>
        </w:tc>
        <w:tc>
          <w:tcPr>
            <w:tcW w:w="818" w:type="pct"/>
            <w:shd w:val="clear" w:color="auto" w:fill="auto"/>
            <w:vAlign w:val="center"/>
          </w:tcPr>
          <w:p w14:paraId="0109C63B" w14:textId="229023ED" w:rsidR="002B6F38" w:rsidRPr="005C18F2" w:rsidRDefault="002B6F38" w:rsidP="005C18F2">
            <w:pPr>
              <w:spacing w:after="0" w:line="240" w:lineRule="auto"/>
            </w:pPr>
            <w:r w:rsidRPr="005C18F2">
              <w:t>Member Reporting Category Name</w:t>
            </w:r>
          </w:p>
        </w:tc>
        <w:tc>
          <w:tcPr>
            <w:tcW w:w="915" w:type="pct"/>
            <w:shd w:val="clear" w:color="auto" w:fill="auto"/>
            <w:vAlign w:val="center"/>
          </w:tcPr>
          <w:p w14:paraId="6F067563" w14:textId="0EBF0BCC" w:rsidR="002B6F38" w:rsidRPr="005C18F2" w:rsidRDefault="002B6F38" w:rsidP="005C18F2">
            <w:pPr>
              <w:spacing w:after="0" w:line="240" w:lineRule="auto"/>
              <w:jc w:val="center"/>
            </w:pPr>
            <w:r w:rsidRPr="005C18F2">
              <w:t>PRE AMT 1</w:t>
            </w:r>
          </w:p>
        </w:tc>
        <w:tc>
          <w:tcPr>
            <w:tcW w:w="1922" w:type="pct"/>
            <w:shd w:val="clear" w:color="auto" w:fill="auto"/>
            <w:vAlign w:val="center"/>
          </w:tcPr>
          <w:p w14:paraId="65D23A65" w14:textId="77777777" w:rsidR="002B6F38" w:rsidRPr="005C18F2" w:rsidRDefault="002B6F38" w:rsidP="005C18F2">
            <w:pPr>
              <w:spacing w:after="0" w:line="240" w:lineRule="auto"/>
              <w:rPr>
                <w:color w:val="000000"/>
              </w:rPr>
            </w:pPr>
          </w:p>
        </w:tc>
      </w:tr>
      <w:tr w:rsidR="002B6F38" w:rsidRPr="004E5D15" w14:paraId="03A76E47" w14:textId="77777777" w:rsidTr="005C18F2">
        <w:trPr>
          <w:trHeight w:val="550"/>
        </w:trPr>
        <w:tc>
          <w:tcPr>
            <w:tcW w:w="599" w:type="pct"/>
            <w:shd w:val="clear" w:color="auto" w:fill="auto"/>
            <w:vAlign w:val="center"/>
          </w:tcPr>
          <w:p w14:paraId="0A897294" w14:textId="77777777" w:rsidR="002B6F38" w:rsidRPr="005C18F2" w:rsidRDefault="002B6F38" w:rsidP="005C18F2">
            <w:pPr>
              <w:spacing w:after="0" w:line="240" w:lineRule="auto"/>
            </w:pPr>
          </w:p>
        </w:tc>
        <w:tc>
          <w:tcPr>
            <w:tcW w:w="745" w:type="pct"/>
            <w:shd w:val="clear" w:color="auto" w:fill="auto"/>
            <w:vAlign w:val="center"/>
          </w:tcPr>
          <w:p w14:paraId="55FD56A1" w14:textId="52345CA3" w:rsidR="002B6F38" w:rsidRPr="005C18F2" w:rsidRDefault="002B6F38" w:rsidP="005C18F2">
            <w:pPr>
              <w:spacing w:after="0" w:line="240" w:lineRule="auto"/>
              <w:rPr>
                <w:color w:val="000000"/>
              </w:rPr>
            </w:pPr>
            <w:r w:rsidRPr="005C18F2">
              <w:rPr>
                <w:color w:val="000000"/>
              </w:rPr>
              <w:t>REF01</w:t>
            </w:r>
          </w:p>
        </w:tc>
        <w:tc>
          <w:tcPr>
            <w:tcW w:w="818" w:type="pct"/>
            <w:shd w:val="clear" w:color="auto" w:fill="auto"/>
            <w:vAlign w:val="center"/>
          </w:tcPr>
          <w:p w14:paraId="72F14789" w14:textId="3DD2B6A7" w:rsidR="002B6F38" w:rsidRPr="005C18F2" w:rsidRDefault="002B6F38" w:rsidP="005C18F2">
            <w:pPr>
              <w:spacing w:after="0" w:line="240" w:lineRule="auto"/>
            </w:pPr>
            <w:r w:rsidRPr="005C18F2">
              <w:t>Reference Identification Qualifier</w:t>
            </w:r>
          </w:p>
        </w:tc>
        <w:tc>
          <w:tcPr>
            <w:tcW w:w="915" w:type="pct"/>
            <w:shd w:val="clear" w:color="auto" w:fill="auto"/>
            <w:vAlign w:val="center"/>
          </w:tcPr>
          <w:p w14:paraId="2D5245F0" w14:textId="57B5EB8D" w:rsidR="002B6F38" w:rsidRPr="005C18F2" w:rsidRDefault="002B6F38" w:rsidP="005C18F2">
            <w:pPr>
              <w:spacing w:after="0" w:line="240" w:lineRule="auto"/>
              <w:jc w:val="center"/>
            </w:pPr>
            <w:r w:rsidRPr="005C18F2">
              <w:t>9X</w:t>
            </w:r>
          </w:p>
        </w:tc>
        <w:tc>
          <w:tcPr>
            <w:tcW w:w="1922" w:type="pct"/>
            <w:shd w:val="clear" w:color="auto" w:fill="auto"/>
            <w:vAlign w:val="center"/>
          </w:tcPr>
          <w:p w14:paraId="4851C2B5" w14:textId="791A539D" w:rsidR="002B6F38" w:rsidRPr="005C18F2" w:rsidRDefault="002B6F38" w:rsidP="005C18F2">
            <w:pPr>
              <w:spacing w:after="0" w:line="240" w:lineRule="auto"/>
              <w:rPr>
                <w:color w:val="000000"/>
              </w:rPr>
            </w:pPr>
            <w:r w:rsidRPr="005C18F2">
              <w:rPr>
                <w:color w:val="000000"/>
              </w:rPr>
              <w:t>Account Category</w:t>
            </w:r>
          </w:p>
        </w:tc>
      </w:tr>
      <w:tr w:rsidR="002B6F38" w:rsidRPr="004E5D15" w14:paraId="0E95F104" w14:textId="77777777" w:rsidTr="005C18F2">
        <w:trPr>
          <w:trHeight w:val="550"/>
        </w:trPr>
        <w:tc>
          <w:tcPr>
            <w:tcW w:w="599" w:type="pct"/>
            <w:shd w:val="clear" w:color="auto" w:fill="auto"/>
            <w:vAlign w:val="center"/>
          </w:tcPr>
          <w:p w14:paraId="493E4913" w14:textId="77777777" w:rsidR="002B6F38" w:rsidRPr="005C18F2" w:rsidRDefault="002B6F38" w:rsidP="005C18F2">
            <w:pPr>
              <w:spacing w:after="0" w:line="240" w:lineRule="auto"/>
            </w:pPr>
          </w:p>
        </w:tc>
        <w:tc>
          <w:tcPr>
            <w:tcW w:w="745" w:type="pct"/>
            <w:shd w:val="clear" w:color="auto" w:fill="auto"/>
            <w:vAlign w:val="center"/>
          </w:tcPr>
          <w:p w14:paraId="758628FA" w14:textId="0206B49C" w:rsidR="002B6F38" w:rsidRPr="005C18F2" w:rsidRDefault="002B6F38" w:rsidP="005C18F2">
            <w:pPr>
              <w:spacing w:after="0" w:line="240" w:lineRule="auto"/>
              <w:rPr>
                <w:color w:val="000000"/>
              </w:rPr>
            </w:pPr>
            <w:r w:rsidRPr="005C18F2">
              <w:rPr>
                <w:color w:val="000000"/>
              </w:rPr>
              <w:t>REF02</w:t>
            </w:r>
          </w:p>
        </w:tc>
        <w:tc>
          <w:tcPr>
            <w:tcW w:w="818" w:type="pct"/>
            <w:shd w:val="clear" w:color="auto" w:fill="auto"/>
            <w:vAlign w:val="center"/>
          </w:tcPr>
          <w:p w14:paraId="36DEFF2C" w14:textId="564B80D7" w:rsidR="002B6F38" w:rsidRPr="005C18F2" w:rsidRDefault="002B6F38" w:rsidP="005C18F2">
            <w:pPr>
              <w:spacing w:after="0" w:line="240" w:lineRule="auto"/>
            </w:pPr>
            <w:r w:rsidRPr="005C18F2">
              <w:t>Member Reporting Category Reference ID</w:t>
            </w:r>
          </w:p>
        </w:tc>
        <w:tc>
          <w:tcPr>
            <w:tcW w:w="915" w:type="pct"/>
            <w:shd w:val="clear" w:color="auto" w:fill="auto"/>
            <w:vAlign w:val="center"/>
          </w:tcPr>
          <w:p w14:paraId="23F01AAB" w14:textId="77777777" w:rsidR="002B6F38" w:rsidRPr="005C18F2" w:rsidRDefault="002B6F38" w:rsidP="005C18F2">
            <w:pPr>
              <w:spacing w:after="0" w:line="240" w:lineRule="auto"/>
              <w:jc w:val="center"/>
            </w:pPr>
          </w:p>
        </w:tc>
        <w:tc>
          <w:tcPr>
            <w:tcW w:w="1922" w:type="pct"/>
            <w:shd w:val="clear" w:color="auto" w:fill="auto"/>
            <w:vAlign w:val="center"/>
          </w:tcPr>
          <w:p w14:paraId="4D3BEA3C" w14:textId="299A8C7B" w:rsidR="002B6F38" w:rsidRPr="005C18F2" w:rsidRDefault="002B6F38" w:rsidP="005C18F2">
            <w:pPr>
              <w:spacing w:after="0" w:line="240" w:lineRule="auto"/>
              <w:rPr>
                <w:color w:val="000000"/>
              </w:rPr>
            </w:pPr>
            <w:r w:rsidRPr="005C18F2">
              <w:rPr>
                <w:color w:val="000000"/>
              </w:rPr>
              <w:t>Premium for individual member.</w:t>
            </w:r>
          </w:p>
        </w:tc>
      </w:tr>
      <w:tr w:rsidR="002B6F38" w:rsidRPr="004E5D15" w14:paraId="5042E95A" w14:textId="77777777" w:rsidTr="005C18F2">
        <w:trPr>
          <w:trHeight w:val="550"/>
        </w:trPr>
        <w:tc>
          <w:tcPr>
            <w:tcW w:w="599" w:type="pct"/>
            <w:shd w:val="clear" w:color="auto" w:fill="auto"/>
            <w:vAlign w:val="center"/>
          </w:tcPr>
          <w:p w14:paraId="294BEB8A" w14:textId="77777777" w:rsidR="002B6F38" w:rsidRPr="005C18F2" w:rsidRDefault="002B6F38" w:rsidP="005C18F2">
            <w:pPr>
              <w:spacing w:after="0" w:line="240" w:lineRule="auto"/>
            </w:pPr>
          </w:p>
        </w:tc>
        <w:tc>
          <w:tcPr>
            <w:tcW w:w="745" w:type="pct"/>
            <w:shd w:val="clear" w:color="auto" w:fill="auto"/>
            <w:vAlign w:val="center"/>
          </w:tcPr>
          <w:p w14:paraId="6097D2BD" w14:textId="290C0308" w:rsidR="002B6F38" w:rsidRPr="005C18F2" w:rsidRDefault="002B6F38" w:rsidP="005C18F2">
            <w:pPr>
              <w:spacing w:after="0" w:line="240" w:lineRule="auto"/>
              <w:rPr>
                <w:color w:val="000000"/>
              </w:rPr>
            </w:pPr>
            <w:r w:rsidRPr="005C18F2">
              <w:rPr>
                <w:color w:val="000000"/>
              </w:rPr>
              <w:t>DTP01</w:t>
            </w:r>
          </w:p>
        </w:tc>
        <w:tc>
          <w:tcPr>
            <w:tcW w:w="818" w:type="pct"/>
            <w:shd w:val="clear" w:color="auto" w:fill="auto"/>
            <w:vAlign w:val="center"/>
          </w:tcPr>
          <w:p w14:paraId="3B7C930C" w14:textId="4CDD1429" w:rsidR="002B6F38" w:rsidRPr="005C18F2" w:rsidRDefault="002B6F38" w:rsidP="005C18F2">
            <w:pPr>
              <w:spacing w:after="0" w:line="240" w:lineRule="auto"/>
            </w:pPr>
            <w:r w:rsidRPr="005C18F2">
              <w:t>Date Time Qualifier</w:t>
            </w:r>
          </w:p>
        </w:tc>
        <w:tc>
          <w:tcPr>
            <w:tcW w:w="915" w:type="pct"/>
            <w:shd w:val="clear" w:color="auto" w:fill="auto"/>
            <w:vAlign w:val="center"/>
          </w:tcPr>
          <w:p w14:paraId="35220CE6" w14:textId="585B42F5" w:rsidR="002B6F38" w:rsidRPr="005C18F2" w:rsidRDefault="002B6F38" w:rsidP="005C18F2">
            <w:pPr>
              <w:spacing w:after="0" w:line="240" w:lineRule="auto"/>
              <w:jc w:val="center"/>
            </w:pPr>
            <w:r w:rsidRPr="005C18F2">
              <w:t>007</w:t>
            </w:r>
          </w:p>
        </w:tc>
        <w:tc>
          <w:tcPr>
            <w:tcW w:w="1922" w:type="pct"/>
            <w:shd w:val="clear" w:color="auto" w:fill="auto"/>
            <w:vAlign w:val="center"/>
          </w:tcPr>
          <w:p w14:paraId="7655AFB7" w14:textId="2BB13EA1" w:rsidR="002B6F38" w:rsidRPr="005C18F2" w:rsidRDefault="002B6F38" w:rsidP="005C18F2">
            <w:pPr>
              <w:spacing w:after="0" w:line="240" w:lineRule="auto"/>
              <w:rPr>
                <w:color w:val="000000"/>
              </w:rPr>
            </w:pPr>
            <w:r w:rsidRPr="005C18F2">
              <w:rPr>
                <w:color w:val="000000"/>
              </w:rPr>
              <w:t xml:space="preserve">Effective Date </w:t>
            </w:r>
          </w:p>
        </w:tc>
      </w:tr>
      <w:tr w:rsidR="002B6F38" w:rsidRPr="004E5D15" w14:paraId="3E45C537" w14:textId="77777777" w:rsidTr="00F27C0A">
        <w:trPr>
          <w:trHeight w:val="144"/>
        </w:trPr>
        <w:tc>
          <w:tcPr>
            <w:tcW w:w="599" w:type="pct"/>
            <w:shd w:val="clear" w:color="auto" w:fill="auto"/>
            <w:vAlign w:val="center"/>
          </w:tcPr>
          <w:p w14:paraId="31FF14DC" w14:textId="77777777" w:rsidR="002B6F38" w:rsidRPr="005C18F2" w:rsidRDefault="002B6F38" w:rsidP="005C18F2">
            <w:pPr>
              <w:spacing w:after="0" w:line="240" w:lineRule="auto"/>
            </w:pPr>
          </w:p>
        </w:tc>
        <w:tc>
          <w:tcPr>
            <w:tcW w:w="745" w:type="pct"/>
            <w:shd w:val="clear" w:color="auto" w:fill="auto"/>
            <w:vAlign w:val="center"/>
          </w:tcPr>
          <w:p w14:paraId="21D01CBB" w14:textId="56D7FC27" w:rsidR="002B6F38" w:rsidRPr="005C18F2" w:rsidRDefault="002B6F38" w:rsidP="005C18F2">
            <w:pPr>
              <w:spacing w:after="0" w:line="240" w:lineRule="auto"/>
              <w:rPr>
                <w:color w:val="000000"/>
              </w:rPr>
            </w:pPr>
            <w:r w:rsidRPr="005C18F2">
              <w:rPr>
                <w:color w:val="000000"/>
              </w:rPr>
              <w:t>DTP02</w:t>
            </w:r>
          </w:p>
        </w:tc>
        <w:tc>
          <w:tcPr>
            <w:tcW w:w="818" w:type="pct"/>
            <w:shd w:val="clear" w:color="auto" w:fill="auto"/>
            <w:vAlign w:val="center"/>
          </w:tcPr>
          <w:p w14:paraId="47EAFF7C" w14:textId="77777777" w:rsidR="002B6F38" w:rsidRPr="005C18F2" w:rsidRDefault="002B6F38" w:rsidP="005C18F2">
            <w:pPr>
              <w:spacing w:after="0" w:line="240" w:lineRule="auto"/>
            </w:pPr>
          </w:p>
        </w:tc>
        <w:tc>
          <w:tcPr>
            <w:tcW w:w="915" w:type="pct"/>
            <w:shd w:val="clear" w:color="auto" w:fill="auto"/>
            <w:vAlign w:val="center"/>
          </w:tcPr>
          <w:p w14:paraId="1D5811D0" w14:textId="36F159E2" w:rsidR="002B6F38" w:rsidRPr="005C18F2" w:rsidRDefault="002B6F38" w:rsidP="005C18F2">
            <w:pPr>
              <w:spacing w:after="0" w:line="240" w:lineRule="auto"/>
              <w:jc w:val="center"/>
            </w:pPr>
            <w:r w:rsidRPr="005C18F2">
              <w:t>D8</w:t>
            </w:r>
          </w:p>
        </w:tc>
        <w:tc>
          <w:tcPr>
            <w:tcW w:w="1922" w:type="pct"/>
            <w:shd w:val="clear" w:color="auto" w:fill="auto"/>
            <w:vAlign w:val="center"/>
          </w:tcPr>
          <w:p w14:paraId="56B02344" w14:textId="0C4E1F2F" w:rsidR="002B6F38" w:rsidRPr="005C18F2" w:rsidRDefault="002B6F38" w:rsidP="005C18F2">
            <w:pPr>
              <w:spacing w:after="0" w:line="240" w:lineRule="auto"/>
              <w:rPr>
                <w:color w:val="000000"/>
              </w:rPr>
            </w:pPr>
            <w:r w:rsidRPr="005C18F2">
              <w:rPr>
                <w:color w:val="000000"/>
              </w:rPr>
              <w:t>Date in CCYYMMDD format.</w:t>
            </w:r>
          </w:p>
        </w:tc>
      </w:tr>
      <w:tr w:rsidR="002B6F38" w:rsidRPr="004E5D15" w14:paraId="3C5A1048" w14:textId="77777777" w:rsidTr="005C18F2">
        <w:trPr>
          <w:trHeight w:val="550"/>
        </w:trPr>
        <w:tc>
          <w:tcPr>
            <w:tcW w:w="599" w:type="pct"/>
            <w:shd w:val="clear" w:color="auto" w:fill="auto"/>
            <w:vAlign w:val="center"/>
          </w:tcPr>
          <w:p w14:paraId="15AB9CD5" w14:textId="77777777" w:rsidR="002B6F38" w:rsidRPr="005C18F2" w:rsidRDefault="002B6F38" w:rsidP="005C18F2">
            <w:pPr>
              <w:spacing w:after="0" w:line="240" w:lineRule="auto"/>
            </w:pPr>
          </w:p>
        </w:tc>
        <w:tc>
          <w:tcPr>
            <w:tcW w:w="745" w:type="pct"/>
            <w:shd w:val="clear" w:color="auto" w:fill="auto"/>
            <w:vAlign w:val="center"/>
          </w:tcPr>
          <w:p w14:paraId="73AC66A6" w14:textId="1FD595C6" w:rsidR="002B6F38" w:rsidRPr="005C18F2" w:rsidRDefault="002B6F38" w:rsidP="005C18F2">
            <w:pPr>
              <w:spacing w:after="0" w:line="240" w:lineRule="auto"/>
              <w:rPr>
                <w:color w:val="000000"/>
              </w:rPr>
            </w:pPr>
            <w:r w:rsidRPr="005C18F2">
              <w:rPr>
                <w:color w:val="000000"/>
              </w:rPr>
              <w:t>DTP03</w:t>
            </w:r>
          </w:p>
        </w:tc>
        <w:tc>
          <w:tcPr>
            <w:tcW w:w="818" w:type="pct"/>
            <w:shd w:val="clear" w:color="auto" w:fill="auto"/>
            <w:vAlign w:val="center"/>
          </w:tcPr>
          <w:p w14:paraId="37EAF540" w14:textId="5FDF8D11" w:rsidR="002B6F38" w:rsidRPr="005C18F2" w:rsidRDefault="002B6F38" w:rsidP="005C18F2">
            <w:pPr>
              <w:spacing w:after="0" w:line="240" w:lineRule="auto"/>
            </w:pPr>
            <w:r w:rsidRPr="005C18F2">
              <w:t>Member Reporting Category Effective Date</w:t>
            </w:r>
          </w:p>
        </w:tc>
        <w:tc>
          <w:tcPr>
            <w:tcW w:w="915" w:type="pct"/>
            <w:shd w:val="clear" w:color="auto" w:fill="auto"/>
            <w:vAlign w:val="center"/>
          </w:tcPr>
          <w:p w14:paraId="4BCF7755" w14:textId="49BC72B1" w:rsidR="002B6F38" w:rsidRPr="005C18F2" w:rsidRDefault="002B6F38" w:rsidP="005C18F2">
            <w:pPr>
              <w:spacing w:after="0" w:line="240" w:lineRule="auto"/>
              <w:jc w:val="center"/>
            </w:pPr>
          </w:p>
        </w:tc>
        <w:tc>
          <w:tcPr>
            <w:tcW w:w="1922" w:type="pct"/>
            <w:shd w:val="clear" w:color="auto" w:fill="auto"/>
            <w:vAlign w:val="center"/>
          </w:tcPr>
          <w:p w14:paraId="7121E4F9" w14:textId="40310E0D" w:rsidR="002B6F38" w:rsidRPr="005C18F2" w:rsidRDefault="002B6F38" w:rsidP="005C18F2">
            <w:pPr>
              <w:spacing w:after="0" w:line="240" w:lineRule="auto"/>
              <w:rPr>
                <w:color w:val="000000"/>
              </w:rPr>
            </w:pPr>
            <w:r w:rsidRPr="005C18F2">
              <w:rPr>
                <w:color w:val="000000"/>
              </w:rPr>
              <w:t>Effective Date in CCYYMMDD format.</w:t>
            </w:r>
          </w:p>
        </w:tc>
      </w:tr>
      <w:tr w:rsidR="002B6F38" w:rsidRPr="004E5D15" w14:paraId="3A9C36E2" w14:textId="77777777" w:rsidTr="005C18F2">
        <w:trPr>
          <w:trHeight w:val="550"/>
        </w:trPr>
        <w:tc>
          <w:tcPr>
            <w:tcW w:w="599" w:type="pct"/>
            <w:shd w:val="clear" w:color="auto" w:fill="auto"/>
            <w:vAlign w:val="center"/>
          </w:tcPr>
          <w:p w14:paraId="5E51C8E2" w14:textId="34F4EFE6" w:rsidR="002B6F38" w:rsidRPr="005C18F2" w:rsidRDefault="002B6F38" w:rsidP="005C18F2">
            <w:pPr>
              <w:spacing w:after="0" w:line="240" w:lineRule="auto"/>
            </w:pPr>
            <w:r w:rsidRPr="005C18F2">
              <w:t>2750</w:t>
            </w:r>
          </w:p>
        </w:tc>
        <w:tc>
          <w:tcPr>
            <w:tcW w:w="745" w:type="pct"/>
            <w:shd w:val="clear" w:color="auto" w:fill="auto"/>
            <w:vAlign w:val="center"/>
          </w:tcPr>
          <w:p w14:paraId="02946ABC" w14:textId="33A428F7" w:rsidR="002B6F38" w:rsidRPr="005C18F2" w:rsidRDefault="002B6F38" w:rsidP="005C18F2">
            <w:pPr>
              <w:spacing w:after="0" w:line="240" w:lineRule="auto"/>
              <w:rPr>
                <w:color w:val="000000"/>
              </w:rPr>
            </w:pPr>
            <w:r w:rsidRPr="005C18F2">
              <w:rPr>
                <w:color w:val="000000"/>
              </w:rPr>
              <w:t>N1</w:t>
            </w:r>
          </w:p>
        </w:tc>
        <w:tc>
          <w:tcPr>
            <w:tcW w:w="818" w:type="pct"/>
            <w:shd w:val="clear" w:color="auto" w:fill="auto"/>
            <w:vAlign w:val="center"/>
          </w:tcPr>
          <w:p w14:paraId="12CF5F9A" w14:textId="3BC4607A" w:rsidR="002B6F38" w:rsidRPr="005C18F2" w:rsidRDefault="002B6F38" w:rsidP="005C18F2">
            <w:pPr>
              <w:spacing w:after="0" w:line="240" w:lineRule="auto"/>
            </w:pPr>
            <w:r w:rsidRPr="005C18F2">
              <w:t>Reporting Category</w:t>
            </w:r>
          </w:p>
        </w:tc>
        <w:tc>
          <w:tcPr>
            <w:tcW w:w="915" w:type="pct"/>
            <w:shd w:val="clear" w:color="auto" w:fill="auto"/>
            <w:vAlign w:val="center"/>
          </w:tcPr>
          <w:p w14:paraId="77B5EC81" w14:textId="77777777" w:rsidR="002B6F38" w:rsidRPr="005C18F2" w:rsidRDefault="002B6F38" w:rsidP="005C18F2">
            <w:pPr>
              <w:spacing w:after="0" w:line="240" w:lineRule="auto"/>
              <w:jc w:val="center"/>
            </w:pPr>
          </w:p>
          <w:p w14:paraId="38935E5B" w14:textId="77777777" w:rsidR="002B6F38" w:rsidRPr="005C18F2" w:rsidRDefault="002B6F38" w:rsidP="005C18F2">
            <w:pPr>
              <w:spacing w:after="0" w:line="240" w:lineRule="auto"/>
              <w:jc w:val="center"/>
            </w:pPr>
          </w:p>
        </w:tc>
        <w:tc>
          <w:tcPr>
            <w:tcW w:w="1922" w:type="pct"/>
            <w:shd w:val="clear" w:color="auto" w:fill="auto"/>
            <w:vAlign w:val="center"/>
          </w:tcPr>
          <w:p w14:paraId="193EF5F2" w14:textId="77777777" w:rsidR="002B6F38" w:rsidRPr="005C18F2" w:rsidRDefault="002B6F38" w:rsidP="005C18F2">
            <w:pPr>
              <w:spacing w:after="0" w:line="240" w:lineRule="auto"/>
              <w:rPr>
                <w:color w:val="000000"/>
              </w:rPr>
            </w:pPr>
            <w:r w:rsidRPr="005C18F2">
              <w:rPr>
                <w:color w:val="000000"/>
              </w:rPr>
              <w:t>Reporting Category for Gross Premium.</w:t>
            </w:r>
          </w:p>
          <w:p w14:paraId="1F6DF9BE" w14:textId="77777777" w:rsidR="002B6F38" w:rsidRPr="005C18F2" w:rsidRDefault="002B6F38" w:rsidP="005C18F2">
            <w:pPr>
              <w:spacing w:after="0" w:line="240" w:lineRule="auto"/>
              <w:rPr>
                <w:color w:val="000000"/>
              </w:rPr>
            </w:pPr>
          </w:p>
          <w:p w14:paraId="08979783" w14:textId="46946331" w:rsidR="002B6F38" w:rsidRPr="005C18F2" w:rsidRDefault="002B6F38" w:rsidP="005C18F2">
            <w:pPr>
              <w:spacing w:after="0" w:line="240" w:lineRule="auto"/>
              <w:rPr>
                <w:color w:val="000000"/>
              </w:rPr>
            </w:pPr>
            <w:r w:rsidRPr="005C18F2">
              <w:rPr>
                <w:color w:val="000000"/>
              </w:rPr>
              <w:t>This loop will always be transmitted only for the Subscriber.</w:t>
            </w:r>
          </w:p>
        </w:tc>
      </w:tr>
      <w:tr w:rsidR="002B6F38" w:rsidRPr="004E5D15" w14:paraId="1156D7F7" w14:textId="77777777" w:rsidTr="005C18F2">
        <w:trPr>
          <w:trHeight w:val="550"/>
        </w:trPr>
        <w:tc>
          <w:tcPr>
            <w:tcW w:w="599" w:type="pct"/>
            <w:shd w:val="clear" w:color="auto" w:fill="auto"/>
            <w:vAlign w:val="center"/>
          </w:tcPr>
          <w:p w14:paraId="15F26215" w14:textId="77777777" w:rsidR="002B6F38" w:rsidRPr="005C18F2" w:rsidRDefault="002B6F38" w:rsidP="005C18F2">
            <w:pPr>
              <w:spacing w:after="0" w:line="240" w:lineRule="auto"/>
            </w:pPr>
          </w:p>
        </w:tc>
        <w:tc>
          <w:tcPr>
            <w:tcW w:w="745" w:type="pct"/>
            <w:shd w:val="clear" w:color="auto" w:fill="auto"/>
            <w:vAlign w:val="center"/>
          </w:tcPr>
          <w:p w14:paraId="0EA97B46" w14:textId="3B1DD96C" w:rsidR="002B6F38" w:rsidRPr="005C18F2" w:rsidRDefault="002B6F38" w:rsidP="005C18F2">
            <w:pPr>
              <w:spacing w:after="0" w:line="240" w:lineRule="auto"/>
              <w:rPr>
                <w:color w:val="000000"/>
              </w:rPr>
            </w:pPr>
            <w:r w:rsidRPr="005C18F2">
              <w:rPr>
                <w:color w:val="000000"/>
              </w:rPr>
              <w:t>N101</w:t>
            </w:r>
          </w:p>
        </w:tc>
        <w:tc>
          <w:tcPr>
            <w:tcW w:w="818" w:type="pct"/>
            <w:shd w:val="clear" w:color="auto" w:fill="auto"/>
            <w:vAlign w:val="center"/>
          </w:tcPr>
          <w:p w14:paraId="16EAF663" w14:textId="032AD935" w:rsidR="002B6F38" w:rsidRPr="005C18F2" w:rsidRDefault="002B6F38" w:rsidP="005C18F2">
            <w:pPr>
              <w:spacing w:after="0" w:line="240" w:lineRule="auto"/>
            </w:pPr>
            <w:r w:rsidRPr="005C18F2">
              <w:t>Entity Identifier Code</w:t>
            </w:r>
          </w:p>
        </w:tc>
        <w:tc>
          <w:tcPr>
            <w:tcW w:w="915" w:type="pct"/>
            <w:shd w:val="clear" w:color="auto" w:fill="auto"/>
            <w:vAlign w:val="center"/>
          </w:tcPr>
          <w:p w14:paraId="4EFAF228" w14:textId="1DDB78FC" w:rsidR="002B6F38" w:rsidRPr="005C18F2" w:rsidRDefault="002B6F38" w:rsidP="005C18F2">
            <w:pPr>
              <w:spacing w:after="0" w:line="240" w:lineRule="auto"/>
              <w:jc w:val="center"/>
            </w:pPr>
            <w:r w:rsidRPr="005C18F2">
              <w:t>75</w:t>
            </w:r>
          </w:p>
        </w:tc>
        <w:tc>
          <w:tcPr>
            <w:tcW w:w="1922" w:type="pct"/>
            <w:shd w:val="clear" w:color="auto" w:fill="auto"/>
            <w:vAlign w:val="center"/>
          </w:tcPr>
          <w:p w14:paraId="0C28B93C" w14:textId="07BD0DE8" w:rsidR="002B6F38" w:rsidRPr="005C18F2" w:rsidRDefault="002B6F38" w:rsidP="005C18F2">
            <w:pPr>
              <w:spacing w:after="0" w:line="240" w:lineRule="auto"/>
              <w:rPr>
                <w:color w:val="000000"/>
              </w:rPr>
            </w:pPr>
            <w:r w:rsidRPr="005C18F2">
              <w:rPr>
                <w:color w:val="000000"/>
              </w:rPr>
              <w:t>Participant</w:t>
            </w:r>
          </w:p>
        </w:tc>
      </w:tr>
      <w:tr w:rsidR="002B6F38" w:rsidRPr="004E5D15" w14:paraId="100443C5" w14:textId="77777777" w:rsidTr="005C18F2">
        <w:trPr>
          <w:trHeight w:val="550"/>
        </w:trPr>
        <w:tc>
          <w:tcPr>
            <w:tcW w:w="599" w:type="pct"/>
            <w:shd w:val="clear" w:color="auto" w:fill="auto"/>
            <w:vAlign w:val="center"/>
          </w:tcPr>
          <w:p w14:paraId="4BA7D5CD" w14:textId="77777777" w:rsidR="002B6F38" w:rsidRPr="005C18F2" w:rsidRDefault="002B6F38" w:rsidP="005C18F2">
            <w:pPr>
              <w:spacing w:after="0" w:line="240" w:lineRule="auto"/>
            </w:pPr>
          </w:p>
        </w:tc>
        <w:tc>
          <w:tcPr>
            <w:tcW w:w="745" w:type="pct"/>
            <w:shd w:val="clear" w:color="auto" w:fill="auto"/>
            <w:vAlign w:val="center"/>
          </w:tcPr>
          <w:p w14:paraId="00C206B9" w14:textId="7ACB23CB" w:rsidR="002B6F38" w:rsidRPr="005C18F2" w:rsidRDefault="002B6F38" w:rsidP="005C18F2">
            <w:pPr>
              <w:spacing w:after="0" w:line="240" w:lineRule="auto"/>
              <w:rPr>
                <w:color w:val="000000"/>
              </w:rPr>
            </w:pPr>
            <w:r w:rsidRPr="005C18F2">
              <w:rPr>
                <w:color w:val="000000"/>
              </w:rPr>
              <w:t>N102</w:t>
            </w:r>
          </w:p>
        </w:tc>
        <w:tc>
          <w:tcPr>
            <w:tcW w:w="818" w:type="pct"/>
            <w:shd w:val="clear" w:color="auto" w:fill="auto"/>
            <w:vAlign w:val="center"/>
          </w:tcPr>
          <w:p w14:paraId="2E88943E" w14:textId="5E290A85" w:rsidR="002B6F38" w:rsidRPr="005C18F2" w:rsidRDefault="002B6F38" w:rsidP="005C18F2">
            <w:pPr>
              <w:spacing w:after="0" w:line="240" w:lineRule="auto"/>
            </w:pPr>
            <w:r w:rsidRPr="005C18F2">
              <w:t>Member Reporting Category Name</w:t>
            </w:r>
          </w:p>
        </w:tc>
        <w:tc>
          <w:tcPr>
            <w:tcW w:w="915" w:type="pct"/>
            <w:shd w:val="clear" w:color="auto" w:fill="auto"/>
            <w:vAlign w:val="center"/>
          </w:tcPr>
          <w:p w14:paraId="48ABC85E" w14:textId="6785802F" w:rsidR="002B6F38" w:rsidRPr="005C18F2" w:rsidRDefault="002B6F38" w:rsidP="005C18F2">
            <w:pPr>
              <w:spacing w:after="0" w:line="240" w:lineRule="auto"/>
              <w:jc w:val="center"/>
            </w:pPr>
            <w:r w:rsidRPr="005C18F2">
              <w:t>PRE AMT TOT</w:t>
            </w:r>
          </w:p>
        </w:tc>
        <w:tc>
          <w:tcPr>
            <w:tcW w:w="1922" w:type="pct"/>
            <w:shd w:val="clear" w:color="auto" w:fill="auto"/>
            <w:vAlign w:val="center"/>
          </w:tcPr>
          <w:p w14:paraId="0132AC2F" w14:textId="77777777" w:rsidR="002B6F38" w:rsidRPr="005C18F2" w:rsidRDefault="002B6F38" w:rsidP="005C18F2">
            <w:pPr>
              <w:spacing w:after="0" w:line="240" w:lineRule="auto"/>
              <w:rPr>
                <w:color w:val="000000"/>
              </w:rPr>
            </w:pPr>
          </w:p>
        </w:tc>
      </w:tr>
      <w:tr w:rsidR="002B6F38" w:rsidRPr="004E5D15" w14:paraId="34E364FE" w14:textId="77777777" w:rsidTr="005C18F2">
        <w:trPr>
          <w:trHeight w:val="550"/>
        </w:trPr>
        <w:tc>
          <w:tcPr>
            <w:tcW w:w="599" w:type="pct"/>
            <w:shd w:val="clear" w:color="auto" w:fill="auto"/>
            <w:vAlign w:val="center"/>
          </w:tcPr>
          <w:p w14:paraId="0EA894FE" w14:textId="77777777" w:rsidR="002B6F38" w:rsidRPr="005C18F2" w:rsidRDefault="002B6F38" w:rsidP="005C18F2">
            <w:pPr>
              <w:spacing w:after="0" w:line="240" w:lineRule="auto"/>
            </w:pPr>
          </w:p>
        </w:tc>
        <w:tc>
          <w:tcPr>
            <w:tcW w:w="745" w:type="pct"/>
            <w:shd w:val="clear" w:color="auto" w:fill="auto"/>
            <w:vAlign w:val="center"/>
          </w:tcPr>
          <w:p w14:paraId="74688AA2" w14:textId="07936C2F" w:rsidR="002B6F38" w:rsidRPr="005C18F2" w:rsidRDefault="002B6F38" w:rsidP="005C18F2">
            <w:pPr>
              <w:spacing w:after="0" w:line="240" w:lineRule="auto"/>
              <w:rPr>
                <w:color w:val="000000"/>
              </w:rPr>
            </w:pPr>
            <w:r w:rsidRPr="005C18F2">
              <w:rPr>
                <w:color w:val="000000"/>
              </w:rPr>
              <w:t>REF01</w:t>
            </w:r>
          </w:p>
        </w:tc>
        <w:tc>
          <w:tcPr>
            <w:tcW w:w="818" w:type="pct"/>
            <w:shd w:val="clear" w:color="auto" w:fill="auto"/>
            <w:vAlign w:val="center"/>
          </w:tcPr>
          <w:p w14:paraId="699B4D71" w14:textId="3DAA0A23" w:rsidR="002B6F38" w:rsidRPr="005C18F2" w:rsidRDefault="002B6F38" w:rsidP="005C18F2">
            <w:pPr>
              <w:spacing w:after="0" w:line="240" w:lineRule="auto"/>
            </w:pPr>
            <w:r w:rsidRPr="005C18F2">
              <w:t>Reference Identification Qualifier</w:t>
            </w:r>
          </w:p>
        </w:tc>
        <w:tc>
          <w:tcPr>
            <w:tcW w:w="915" w:type="pct"/>
            <w:shd w:val="clear" w:color="auto" w:fill="auto"/>
            <w:vAlign w:val="center"/>
          </w:tcPr>
          <w:p w14:paraId="05F6CF88" w14:textId="3F53A9FF" w:rsidR="002B6F38" w:rsidRPr="005C18F2" w:rsidRDefault="002B6F38" w:rsidP="005C18F2">
            <w:pPr>
              <w:spacing w:after="0" w:line="240" w:lineRule="auto"/>
              <w:jc w:val="center"/>
            </w:pPr>
            <w:r w:rsidRPr="005C18F2">
              <w:t>9X</w:t>
            </w:r>
          </w:p>
        </w:tc>
        <w:tc>
          <w:tcPr>
            <w:tcW w:w="1922" w:type="pct"/>
            <w:shd w:val="clear" w:color="auto" w:fill="auto"/>
            <w:vAlign w:val="center"/>
          </w:tcPr>
          <w:p w14:paraId="688441F6" w14:textId="07AD67D8" w:rsidR="002B6F38" w:rsidRPr="005C18F2" w:rsidRDefault="002B6F38" w:rsidP="005C18F2">
            <w:pPr>
              <w:spacing w:after="0" w:line="240" w:lineRule="auto"/>
              <w:rPr>
                <w:color w:val="000000"/>
              </w:rPr>
            </w:pPr>
            <w:r w:rsidRPr="005C18F2">
              <w:rPr>
                <w:color w:val="000000"/>
              </w:rPr>
              <w:t>Account Category</w:t>
            </w:r>
          </w:p>
        </w:tc>
      </w:tr>
      <w:tr w:rsidR="002B6F38" w:rsidRPr="004E5D15" w14:paraId="38227405" w14:textId="77777777" w:rsidTr="005C18F2">
        <w:trPr>
          <w:trHeight w:val="550"/>
        </w:trPr>
        <w:tc>
          <w:tcPr>
            <w:tcW w:w="599" w:type="pct"/>
            <w:shd w:val="clear" w:color="auto" w:fill="auto"/>
            <w:vAlign w:val="center"/>
          </w:tcPr>
          <w:p w14:paraId="12A629F6" w14:textId="77777777" w:rsidR="002B6F38" w:rsidRPr="005C18F2" w:rsidRDefault="002B6F38" w:rsidP="005C18F2">
            <w:pPr>
              <w:spacing w:after="0" w:line="240" w:lineRule="auto"/>
            </w:pPr>
          </w:p>
        </w:tc>
        <w:tc>
          <w:tcPr>
            <w:tcW w:w="745" w:type="pct"/>
            <w:shd w:val="clear" w:color="auto" w:fill="auto"/>
            <w:vAlign w:val="center"/>
          </w:tcPr>
          <w:p w14:paraId="0BA47300" w14:textId="22757288" w:rsidR="002B6F38" w:rsidRPr="005C18F2" w:rsidRDefault="002B6F38" w:rsidP="005C18F2">
            <w:pPr>
              <w:spacing w:after="0" w:line="240" w:lineRule="auto"/>
              <w:rPr>
                <w:color w:val="000000"/>
              </w:rPr>
            </w:pPr>
            <w:r w:rsidRPr="005C18F2">
              <w:rPr>
                <w:color w:val="000000"/>
              </w:rPr>
              <w:t>REF02</w:t>
            </w:r>
          </w:p>
        </w:tc>
        <w:tc>
          <w:tcPr>
            <w:tcW w:w="818" w:type="pct"/>
            <w:shd w:val="clear" w:color="auto" w:fill="auto"/>
            <w:vAlign w:val="center"/>
          </w:tcPr>
          <w:p w14:paraId="3EDC760E" w14:textId="0EB79391" w:rsidR="002B6F38" w:rsidRPr="005C18F2" w:rsidRDefault="002B6F38" w:rsidP="005C18F2">
            <w:pPr>
              <w:spacing w:after="0" w:line="240" w:lineRule="auto"/>
            </w:pPr>
            <w:r w:rsidRPr="005C18F2">
              <w:t>Member Reporting Category Reference ID</w:t>
            </w:r>
          </w:p>
        </w:tc>
        <w:tc>
          <w:tcPr>
            <w:tcW w:w="915" w:type="pct"/>
            <w:shd w:val="clear" w:color="auto" w:fill="auto"/>
            <w:vAlign w:val="center"/>
          </w:tcPr>
          <w:p w14:paraId="2AA9D3A0" w14:textId="77777777" w:rsidR="002B6F38" w:rsidRPr="005C18F2" w:rsidRDefault="002B6F38" w:rsidP="005C18F2">
            <w:pPr>
              <w:spacing w:after="0" w:line="240" w:lineRule="auto"/>
              <w:jc w:val="center"/>
            </w:pPr>
          </w:p>
        </w:tc>
        <w:tc>
          <w:tcPr>
            <w:tcW w:w="1922" w:type="pct"/>
            <w:shd w:val="clear" w:color="auto" w:fill="auto"/>
            <w:vAlign w:val="center"/>
          </w:tcPr>
          <w:p w14:paraId="5028611D" w14:textId="33A4D215" w:rsidR="002B6F38" w:rsidRPr="005C18F2" w:rsidRDefault="002B6F38" w:rsidP="005C18F2">
            <w:pPr>
              <w:spacing w:after="0" w:line="240" w:lineRule="auto"/>
              <w:rPr>
                <w:color w:val="000000"/>
              </w:rPr>
            </w:pPr>
            <w:r w:rsidRPr="005C18F2">
              <w:rPr>
                <w:color w:val="000000"/>
              </w:rPr>
              <w:t>Gross Premium Amount.</w:t>
            </w:r>
          </w:p>
        </w:tc>
      </w:tr>
      <w:tr w:rsidR="002B6F38" w:rsidRPr="004E5D15" w14:paraId="5106EA7E" w14:textId="77777777" w:rsidTr="005C18F2">
        <w:trPr>
          <w:trHeight w:val="550"/>
        </w:trPr>
        <w:tc>
          <w:tcPr>
            <w:tcW w:w="599" w:type="pct"/>
            <w:shd w:val="clear" w:color="auto" w:fill="auto"/>
            <w:vAlign w:val="center"/>
          </w:tcPr>
          <w:p w14:paraId="1CC9BF88" w14:textId="77777777" w:rsidR="002B6F38" w:rsidRPr="005C18F2" w:rsidRDefault="002B6F38" w:rsidP="005C18F2">
            <w:pPr>
              <w:spacing w:after="0" w:line="240" w:lineRule="auto"/>
            </w:pPr>
          </w:p>
        </w:tc>
        <w:tc>
          <w:tcPr>
            <w:tcW w:w="745" w:type="pct"/>
            <w:shd w:val="clear" w:color="auto" w:fill="auto"/>
            <w:vAlign w:val="center"/>
          </w:tcPr>
          <w:p w14:paraId="02C58479" w14:textId="551C3024" w:rsidR="002B6F38" w:rsidRPr="005C18F2" w:rsidRDefault="002B6F38" w:rsidP="005C18F2">
            <w:pPr>
              <w:spacing w:after="0" w:line="240" w:lineRule="auto"/>
              <w:rPr>
                <w:color w:val="000000"/>
              </w:rPr>
            </w:pPr>
            <w:r w:rsidRPr="005C18F2">
              <w:rPr>
                <w:color w:val="000000"/>
              </w:rPr>
              <w:t>DTP01</w:t>
            </w:r>
          </w:p>
        </w:tc>
        <w:tc>
          <w:tcPr>
            <w:tcW w:w="818" w:type="pct"/>
            <w:shd w:val="clear" w:color="auto" w:fill="auto"/>
            <w:vAlign w:val="center"/>
          </w:tcPr>
          <w:p w14:paraId="6E77D50B" w14:textId="356FBDFB" w:rsidR="002B6F38" w:rsidRPr="005C18F2" w:rsidRDefault="002B6F38" w:rsidP="005C18F2">
            <w:pPr>
              <w:spacing w:after="0" w:line="240" w:lineRule="auto"/>
            </w:pPr>
            <w:r w:rsidRPr="005C18F2">
              <w:t>Date Time Qualifier</w:t>
            </w:r>
          </w:p>
        </w:tc>
        <w:tc>
          <w:tcPr>
            <w:tcW w:w="915" w:type="pct"/>
            <w:shd w:val="clear" w:color="auto" w:fill="auto"/>
            <w:vAlign w:val="center"/>
          </w:tcPr>
          <w:p w14:paraId="063504F5" w14:textId="1AD8050D" w:rsidR="002B6F38" w:rsidRPr="005C18F2" w:rsidRDefault="002B6F38" w:rsidP="005C18F2">
            <w:pPr>
              <w:spacing w:after="0" w:line="240" w:lineRule="auto"/>
              <w:jc w:val="center"/>
            </w:pPr>
            <w:r w:rsidRPr="005C18F2">
              <w:t>007</w:t>
            </w:r>
          </w:p>
        </w:tc>
        <w:tc>
          <w:tcPr>
            <w:tcW w:w="1922" w:type="pct"/>
            <w:shd w:val="clear" w:color="auto" w:fill="auto"/>
            <w:vAlign w:val="center"/>
          </w:tcPr>
          <w:p w14:paraId="3B0BDC15" w14:textId="22633457" w:rsidR="002B6F38" w:rsidRPr="005C18F2" w:rsidRDefault="002B6F38" w:rsidP="005C18F2">
            <w:pPr>
              <w:spacing w:after="0" w:line="240" w:lineRule="auto"/>
              <w:rPr>
                <w:color w:val="000000"/>
              </w:rPr>
            </w:pPr>
            <w:r w:rsidRPr="005C18F2">
              <w:rPr>
                <w:color w:val="000000"/>
              </w:rPr>
              <w:t xml:space="preserve">Effective Date </w:t>
            </w:r>
          </w:p>
        </w:tc>
      </w:tr>
      <w:tr w:rsidR="002B6F38" w:rsidRPr="004E5D15" w14:paraId="58622ED9" w14:textId="77777777" w:rsidTr="00F27C0A">
        <w:trPr>
          <w:trHeight w:val="144"/>
        </w:trPr>
        <w:tc>
          <w:tcPr>
            <w:tcW w:w="599" w:type="pct"/>
            <w:shd w:val="clear" w:color="auto" w:fill="auto"/>
            <w:vAlign w:val="center"/>
          </w:tcPr>
          <w:p w14:paraId="115ECDF3" w14:textId="77777777" w:rsidR="002B6F38" w:rsidRPr="005C18F2" w:rsidRDefault="002B6F38" w:rsidP="005C18F2">
            <w:pPr>
              <w:spacing w:after="0" w:line="240" w:lineRule="auto"/>
            </w:pPr>
          </w:p>
        </w:tc>
        <w:tc>
          <w:tcPr>
            <w:tcW w:w="745" w:type="pct"/>
            <w:shd w:val="clear" w:color="auto" w:fill="auto"/>
            <w:vAlign w:val="center"/>
          </w:tcPr>
          <w:p w14:paraId="7D0FA583" w14:textId="689F36F2" w:rsidR="002B6F38" w:rsidRPr="005C18F2" w:rsidRDefault="002B6F38" w:rsidP="005C18F2">
            <w:pPr>
              <w:spacing w:after="0" w:line="240" w:lineRule="auto"/>
              <w:rPr>
                <w:color w:val="000000"/>
              </w:rPr>
            </w:pPr>
            <w:r w:rsidRPr="005C18F2">
              <w:rPr>
                <w:color w:val="000000"/>
              </w:rPr>
              <w:t>DTP02</w:t>
            </w:r>
          </w:p>
        </w:tc>
        <w:tc>
          <w:tcPr>
            <w:tcW w:w="818" w:type="pct"/>
            <w:shd w:val="clear" w:color="auto" w:fill="auto"/>
            <w:vAlign w:val="center"/>
          </w:tcPr>
          <w:p w14:paraId="5C4D824E" w14:textId="77777777" w:rsidR="002B6F38" w:rsidRPr="005C18F2" w:rsidRDefault="002B6F38" w:rsidP="005C18F2">
            <w:pPr>
              <w:spacing w:after="0" w:line="240" w:lineRule="auto"/>
            </w:pPr>
          </w:p>
        </w:tc>
        <w:tc>
          <w:tcPr>
            <w:tcW w:w="915" w:type="pct"/>
            <w:shd w:val="clear" w:color="auto" w:fill="auto"/>
            <w:vAlign w:val="center"/>
          </w:tcPr>
          <w:p w14:paraId="248CE3F2" w14:textId="3F0BC2CC" w:rsidR="002B6F38" w:rsidRPr="005C18F2" w:rsidRDefault="002B6F38" w:rsidP="005C18F2">
            <w:pPr>
              <w:spacing w:after="0" w:line="240" w:lineRule="auto"/>
              <w:jc w:val="center"/>
            </w:pPr>
            <w:r w:rsidRPr="005C18F2">
              <w:t>D8</w:t>
            </w:r>
          </w:p>
        </w:tc>
        <w:tc>
          <w:tcPr>
            <w:tcW w:w="1922" w:type="pct"/>
            <w:shd w:val="clear" w:color="auto" w:fill="auto"/>
            <w:vAlign w:val="center"/>
          </w:tcPr>
          <w:p w14:paraId="4C118D2F" w14:textId="2C0F08BF" w:rsidR="002B6F38" w:rsidRPr="005C18F2" w:rsidRDefault="002B6F38" w:rsidP="005C18F2">
            <w:pPr>
              <w:spacing w:after="0" w:line="240" w:lineRule="auto"/>
              <w:rPr>
                <w:color w:val="000000"/>
              </w:rPr>
            </w:pPr>
            <w:r w:rsidRPr="005C18F2">
              <w:rPr>
                <w:color w:val="000000"/>
              </w:rPr>
              <w:t>Date in CCYYMMDD format.</w:t>
            </w:r>
          </w:p>
        </w:tc>
      </w:tr>
      <w:tr w:rsidR="002B6F38" w:rsidRPr="004E5D15" w14:paraId="3099B701" w14:textId="77777777" w:rsidTr="005C18F2">
        <w:trPr>
          <w:trHeight w:val="550"/>
        </w:trPr>
        <w:tc>
          <w:tcPr>
            <w:tcW w:w="599" w:type="pct"/>
            <w:shd w:val="clear" w:color="auto" w:fill="auto"/>
            <w:vAlign w:val="center"/>
          </w:tcPr>
          <w:p w14:paraId="49AC0E74" w14:textId="77777777" w:rsidR="002B6F38" w:rsidRPr="005C18F2" w:rsidRDefault="002B6F38" w:rsidP="005C18F2">
            <w:pPr>
              <w:spacing w:after="0" w:line="240" w:lineRule="auto"/>
            </w:pPr>
          </w:p>
        </w:tc>
        <w:tc>
          <w:tcPr>
            <w:tcW w:w="745" w:type="pct"/>
            <w:shd w:val="clear" w:color="auto" w:fill="auto"/>
            <w:vAlign w:val="center"/>
          </w:tcPr>
          <w:p w14:paraId="68B346E3" w14:textId="57825621" w:rsidR="002B6F38" w:rsidRPr="005C18F2" w:rsidRDefault="002B6F38" w:rsidP="005C18F2">
            <w:pPr>
              <w:spacing w:after="0" w:line="240" w:lineRule="auto"/>
              <w:rPr>
                <w:color w:val="000000"/>
              </w:rPr>
            </w:pPr>
            <w:r w:rsidRPr="005C18F2">
              <w:rPr>
                <w:color w:val="000000"/>
              </w:rPr>
              <w:t>DTP03</w:t>
            </w:r>
          </w:p>
        </w:tc>
        <w:tc>
          <w:tcPr>
            <w:tcW w:w="818" w:type="pct"/>
            <w:shd w:val="clear" w:color="auto" w:fill="auto"/>
            <w:vAlign w:val="center"/>
          </w:tcPr>
          <w:p w14:paraId="40B36EFF" w14:textId="3E2F216E" w:rsidR="002B6F38" w:rsidRPr="005C18F2" w:rsidRDefault="002B6F38" w:rsidP="005C18F2">
            <w:pPr>
              <w:spacing w:after="0" w:line="240" w:lineRule="auto"/>
            </w:pPr>
            <w:r w:rsidRPr="005C18F2">
              <w:t>Member Reporting Category Effective Date</w:t>
            </w:r>
          </w:p>
        </w:tc>
        <w:tc>
          <w:tcPr>
            <w:tcW w:w="915" w:type="pct"/>
            <w:shd w:val="clear" w:color="auto" w:fill="auto"/>
            <w:vAlign w:val="center"/>
          </w:tcPr>
          <w:p w14:paraId="3EB60221" w14:textId="52DBB04A" w:rsidR="002B6F38" w:rsidRPr="005C18F2" w:rsidRDefault="002B6F38" w:rsidP="005C18F2">
            <w:pPr>
              <w:spacing w:after="0" w:line="240" w:lineRule="auto"/>
              <w:jc w:val="center"/>
            </w:pPr>
          </w:p>
        </w:tc>
        <w:tc>
          <w:tcPr>
            <w:tcW w:w="1922" w:type="pct"/>
            <w:shd w:val="clear" w:color="auto" w:fill="auto"/>
            <w:vAlign w:val="center"/>
          </w:tcPr>
          <w:p w14:paraId="677C8F7E" w14:textId="0CD513E4" w:rsidR="002B6F38" w:rsidRPr="005C18F2" w:rsidRDefault="002B6F38" w:rsidP="005C18F2">
            <w:pPr>
              <w:spacing w:after="0" w:line="240" w:lineRule="auto"/>
              <w:rPr>
                <w:color w:val="000000"/>
              </w:rPr>
            </w:pPr>
            <w:r w:rsidRPr="005C18F2">
              <w:rPr>
                <w:color w:val="000000"/>
              </w:rPr>
              <w:t>Effective Date in CCYYMMDD format.</w:t>
            </w:r>
          </w:p>
        </w:tc>
      </w:tr>
      <w:tr w:rsidR="002B6F38" w:rsidRPr="004E5D15" w14:paraId="206D72EC" w14:textId="77777777" w:rsidTr="005C18F2">
        <w:trPr>
          <w:trHeight w:val="550"/>
        </w:trPr>
        <w:tc>
          <w:tcPr>
            <w:tcW w:w="599" w:type="pct"/>
            <w:shd w:val="clear" w:color="auto" w:fill="auto"/>
            <w:vAlign w:val="center"/>
          </w:tcPr>
          <w:p w14:paraId="0E3CD2B7" w14:textId="72458D21" w:rsidR="002B6F38" w:rsidRPr="005C18F2" w:rsidRDefault="002B6F38" w:rsidP="005C18F2">
            <w:pPr>
              <w:spacing w:after="0" w:line="240" w:lineRule="auto"/>
            </w:pPr>
            <w:r w:rsidRPr="005C18F2">
              <w:t>2750</w:t>
            </w:r>
          </w:p>
        </w:tc>
        <w:tc>
          <w:tcPr>
            <w:tcW w:w="745" w:type="pct"/>
            <w:shd w:val="clear" w:color="auto" w:fill="auto"/>
            <w:vAlign w:val="center"/>
          </w:tcPr>
          <w:p w14:paraId="4E6C68FB" w14:textId="71441409" w:rsidR="002B6F38" w:rsidRPr="005C18F2" w:rsidRDefault="002B6F38" w:rsidP="005C18F2">
            <w:pPr>
              <w:spacing w:after="0" w:line="240" w:lineRule="auto"/>
              <w:rPr>
                <w:color w:val="000000"/>
              </w:rPr>
            </w:pPr>
            <w:r w:rsidRPr="005C18F2">
              <w:rPr>
                <w:color w:val="000000"/>
              </w:rPr>
              <w:t>N1</w:t>
            </w:r>
          </w:p>
        </w:tc>
        <w:tc>
          <w:tcPr>
            <w:tcW w:w="818" w:type="pct"/>
            <w:shd w:val="clear" w:color="auto" w:fill="auto"/>
            <w:vAlign w:val="center"/>
          </w:tcPr>
          <w:p w14:paraId="30044F5C" w14:textId="5BC19095" w:rsidR="002B6F38" w:rsidRPr="005C18F2" w:rsidRDefault="002B6F38" w:rsidP="005C18F2">
            <w:pPr>
              <w:spacing w:after="0" w:line="240" w:lineRule="auto"/>
            </w:pPr>
            <w:r w:rsidRPr="005C18F2">
              <w:t>Reporting Category</w:t>
            </w:r>
          </w:p>
        </w:tc>
        <w:tc>
          <w:tcPr>
            <w:tcW w:w="915" w:type="pct"/>
            <w:shd w:val="clear" w:color="auto" w:fill="auto"/>
            <w:vAlign w:val="center"/>
          </w:tcPr>
          <w:p w14:paraId="2BD492F3" w14:textId="77777777" w:rsidR="002B6F38" w:rsidRPr="005C18F2" w:rsidRDefault="002B6F38" w:rsidP="005C18F2">
            <w:pPr>
              <w:spacing w:after="0" w:line="240" w:lineRule="auto"/>
              <w:jc w:val="center"/>
            </w:pPr>
          </w:p>
          <w:p w14:paraId="30653EA9" w14:textId="77777777" w:rsidR="002B6F38" w:rsidRPr="005C18F2" w:rsidRDefault="002B6F38" w:rsidP="005C18F2">
            <w:pPr>
              <w:spacing w:after="0" w:line="240" w:lineRule="auto"/>
              <w:jc w:val="center"/>
            </w:pPr>
          </w:p>
        </w:tc>
        <w:tc>
          <w:tcPr>
            <w:tcW w:w="1922" w:type="pct"/>
            <w:shd w:val="clear" w:color="auto" w:fill="auto"/>
            <w:vAlign w:val="center"/>
          </w:tcPr>
          <w:p w14:paraId="1516408F" w14:textId="77777777" w:rsidR="002B6F38" w:rsidRPr="005C18F2" w:rsidRDefault="002B6F38" w:rsidP="005C18F2">
            <w:pPr>
              <w:spacing w:after="0" w:line="240" w:lineRule="auto"/>
              <w:rPr>
                <w:color w:val="000000"/>
              </w:rPr>
            </w:pPr>
            <w:r w:rsidRPr="005C18F2">
              <w:rPr>
                <w:color w:val="000000"/>
              </w:rPr>
              <w:t>Reporting Category for Net Premium.</w:t>
            </w:r>
          </w:p>
          <w:p w14:paraId="11B75DFB" w14:textId="77777777" w:rsidR="002B6F38" w:rsidRPr="005C18F2" w:rsidRDefault="002B6F38" w:rsidP="005C18F2">
            <w:pPr>
              <w:spacing w:after="0" w:line="240" w:lineRule="auto"/>
              <w:rPr>
                <w:color w:val="000000"/>
                <w:highlight w:val="yellow"/>
              </w:rPr>
            </w:pPr>
          </w:p>
          <w:p w14:paraId="3721A2C0" w14:textId="55679FC6" w:rsidR="002B6F38" w:rsidRPr="005C18F2" w:rsidRDefault="002B6F38" w:rsidP="005C18F2">
            <w:pPr>
              <w:spacing w:after="0" w:line="240" w:lineRule="auto"/>
              <w:rPr>
                <w:color w:val="000000"/>
                <w:highlight w:val="yellow"/>
              </w:rPr>
            </w:pPr>
            <w:r w:rsidRPr="005C18F2">
              <w:rPr>
                <w:color w:val="000000"/>
              </w:rPr>
              <w:t>This loop will always be transmitted only for the Subscriber.</w:t>
            </w:r>
          </w:p>
        </w:tc>
      </w:tr>
      <w:tr w:rsidR="002B6F38" w:rsidRPr="004E5D15" w14:paraId="6CD13448" w14:textId="77777777" w:rsidTr="005C18F2">
        <w:trPr>
          <w:trHeight w:val="550"/>
        </w:trPr>
        <w:tc>
          <w:tcPr>
            <w:tcW w:w="599" w:type="pct"/>
            <w:shd w:val="clear" w:color="auto" w:fill="auto"/>
            <w:vAlign w:val="center"/>
          </w:tcPr>
          <w:p w14:paraId="21DE930A" w14:textId="77777777" w:rsidR="002B6F38" w:rsidRPr="005C18F2" w:rsidRDefault="002B6F38" w:rsidP="005C18F2">
            <w:pPr>
              <w:spacing w:after="0" w:line="240" w:lineRule="auto"/>
            </w:pPr>
          </w:p>
        </w:tc>
        <w:tc>
          <w:tcPr>
            <w:tcW w:w="745" w:type="pct"/>
            <w:shd w:val="clear" w:color="auto" w:fill="auto"/>
            <w:vAlign w:val="center"/>
          </w:tcPr>
          <w:p w14:paraId="72BBAF29" w14:textId="22697D7D" w:rsidR="002B6F38" w:rsidRPr="005C18F2" w:rsidRDefault="002B6F38" w:rsidP="005C18F2">
            <w:pPr>
              <w:spacing w:after="0" w:line="240" w:lineRule="auto"/>
              <w:rPr>
                <w:color w:val="000000"/>
              </w:rPr>
            </w:pPr>
            <w:r w:rsidRPr="005C18F2">
              <w:rPr>
                <w:color w:val="000000"/>
              </w:rPr>
              <w:t>N101</w:t>
            </w:r>
          </w:p>
        </w:tc>
        <w:tc>
          <w:tcPr>
            <w:tcW w:w="818" w:type="pct"/>
            <w:shd w:val="clear" w:color="auto" w:fill="auto"/>
            <w:vAlign w:val="center"/>
          </w:tcPr>
          <w:p w14:paraId="253BB181" w14:textId="43FFE167" w:rsidR="002B6F38" w:rsidRPr="005C18F2" w:rsidRDefault="002B6F38" w:rsidP="005C18F2">
            <w:pPr>
              <w:spacing w:after="0" w:line="240" w:lineRule="auto"/>
            </w:pPr>
            <w:r w:rsidRPr="005C18F2">
              <w:t>Entity Identifier Code</w:t>
            </w:r>
          </w:p>
        </w:tc>
        <w:tc>
          <w:tcPr>
            <w:tcW w:w="915" w:type="pct"/>
            <w:shd w:val="clear" w:color="auto" w:fill="auto"/>
            <w:vAlign w:val="center"/>
          </w:tcPr>
          <w:p w14:paraId="7E157435" w14:textId="4A7700B6" w:rsidR="002B6F38" w:rsidRPr="005C18F2" w:rsidRDefault="002B6F38" w:rsidP="005C18F2">
            <w:pPr>
              <w:spacing w:after="0" w:line="240" w:lineRule="auto"/>
              <w:jc w:val="center"/>
            </w:pPr>
            <w:r w:rsidRPr="005C18F2">
              <w:t>75</w:t>
            </w:r>
          </w:p>
        </w:tc>
        <w:tc>
          <w:tcPr>
            <w:tcW w:w="1922" w:type="pct"/>
            <w:shd w:val="clear" w:color="auto" w:fill="auto"/>
            <w:vAlign w:val="center"/>
          </w:tcPr>
          <w:p w14:paraId="181806FF" w14:textId="52632D38" w:rsidR="002B6F38" w:rsidRPr="005C18F2" w:rsidRDefault="002B6F38" w:rsidP="005C18F2">
            <w:pPr>
              <w:spacing w:after="0" w:line="240" w:lineRule="auto"/>
              <w:rPr>
                <w:color w:val="000000"/>
              </w:rPr>
            </w:pPr>
            <w:r w:rsidRPr="005C18F2">
              <w:rPr>
                <w:color w:val="000000"/>
              </w:rPr>
              <w:t>Participant</w:t>
            </w:r>
          </w:p>
        </w:tc>
      </w:tr>
      <w:tr w:rsidR="002B6F38" w:rsidRPr="004E5D15" w14:paraId="26A2DBE5" w14:textId="77777777" w:rsidTr="005C18F2">
        <w:trPr>
          <w:trHeight w:val="550"/>
        </w:trPr>
        <w:tc>
          <w:tcPr>
            <w:tcW w:w="599" w:type="pct"/>
            <w:shd w:val="clear" w:color="auto" w:fill="auto"/>
            <w:vAlign w:val="center"/>
          </w:tcPr>
          <w:p w14:paraId="30CFB195" w14:textId="77777777" w:rsidR="002B6F38" w:rsidRPr="005C18F2" w:rsidRDefault="002B6F38" w:rsidP="005C18F2">
            <w:pPr>
              <w:spacing w:after="0" w:line="240" w:lineRule="auto"/>
            </w:pPr>
          </w:p>
        </w:tc>
        <w:tc>
          <w:tcPr>
            <w:tcW w:w="745" w:type="pct"/>
            <w:shd w:val="clear" w:color="auto" w:fill="auto"/>
            <w:vAlign w:val="center"/>
          </w:tcPr>
          <w:p w14:paraId="2ADC6BAF" w14:textId="41CA94C9" w:rsidR="002B6F38" w:rsidRPr="005C18F2" w:rsidRDefault="002B6F38" w:rsidP="005C18F2">
            <w:pPr>
              <w:spacing w:after="0" w:line="240" w:lineRule="auto"/>
              <w:rPr>
                <w:color w:val="000000"/>
              </w:rPr>
            </w:pPr>
            <w:r w:rsidRPr="005C18F2">
              <w:rPr>
                <w:color w:val="000000"/>
              </w:rPr>
              <w:t>N102</w:t>
            </w:r>
          </w:p>
        </w:tc>
        <w:tc>
          <w:tcPr>
            <w:tcW w:w="818" w:type="pct"/>
            <w:shd w:val="clear" w:color="auto" w:fill="auto"/>
            <w:vAlign w:val="center"/>
          </w:tcPr>
          <w:p w14:paraId="651BE825" w14:textId="13BABBE3" w:rsidR="002B6F38" w:rsidRPr="005C18F2" w:rsidRDefault="002B6F38" w:rsidP="005C18F2">
            <w:pPr>
              <w:spacing w:after="0" w:line="240" w:lineRule="auto"/>
            </w:pPr>
            <w:r w:rsidRPr="005C18F2">
              <w:t>Member Reporting Category Name</w:t>
            </w:r>
          </w:p>
        </w:tc>
        <w:tc>
          <w:tcPr>
            <w:tcW w:w="915" w:type="pct"/>
            <w:shd w:val="clear" w:color="auto" w:fill="auto"/>
            <w:vAlign w:val="center"/>
          </w:tcPr>
          <w:p w14:paraId="7AA5CFE5" w14:textId="7DC6B746" w:rsidR="002B6F38" w:rsidRPr="005C18F2" w:rsidRDefault="002B6F38" w:rsidP="005C18F2">
            <w:pPr>
              <w:spacing w:after="0" w:line="240" w:lineRule="auto"/>
              <w:jc w:val="center"/>
            </w:pPr>
            <w:r w:rsidRPr="005C18F2">
              <w:t>TOT RES AMT</w:t>
            </w:r>
          </w:p>
        </w:tc>
        <w:tc>
          <w:tcPr>
            <w:tcW w:w="1922" w:type="pct"/>
            <w:shd w:val="clear" w:color="auto" w:fill="auto"/>
            <w:vAlign w:val="center"/>
          </w:tcPr>
          <w:p w14:paraId="46257914" w14:textId="77777777" w:rsidR="002B6F38" w:rsidRPr="005C18F2" w:rsidRDefault="002B6F38" w:rsidP="005C18F2">
            <w:pPr>
              <w:spacing w:after="0" w:line="240" w:lineRule="auto"/>
              <w:rPr>
                <w:color w:val="000000"/>
              </w:rPr>
            </w:pPr>
          </w:p>
        </w:tc>
      </w:tr>
      <w:tr w:rsidR="002B6F38" w:rsidRPr="004E5D15" w14:paraId="72760843" w14:textId="77777777" w:rsidTr="005C18F2">
        <w:trPr>
          <w:trHeight w:val="550"/>
        </w:trPr>
        <w:tc>
          <w:tcPr>
            <w:tcW w:w="599" w:type="pct"/>
            <w:shd w:val="clear" w:color="auto" w:fill="auto"/>
            <w:vAlign w:val="center"/>
          </w:tcPr>
          <w:p w14:paraId="0F58039E" w14:textId="77777777" w:rsidR="002B6F38" w:rsidRPr="005C18F2" w:rsidRDefault="002B6F38" w:rsidP="005C18F2">
            <w:pPr>
              <w:spacing w:after="0" w:line="240" w:lineRule="auto"/>
            </w:pPr>
          </w:p>
        </w:tc>
        <w:tc>
          <w:tcPr>
            <w:tcW w:w="745" w:type="pct"/>
            <w:shd w:val="clear" w:color="auto" w:fill="auto"/>
            <w:vAlign w:val="center"/>
          </w:tcPr>
          <w:p w14:paraId="3E8F86A3" w14:textId="4B71E107" w:rsidR="002B6F38" w:rsidRPr="005C18F2" w:rsidRDefault="002B6F38" w:rsidP="005C18F2">
            <w:pPr>
              <w:spacing w:after="0" w:line="240" w:lineRule="auto"/>
              <w:rPr>
                <w:color w:val="000000"/>
              </w:rPr>
            </w:pPr>
            <w:r w:rsidRPr="005C18F2">
              <w:rPr>
                <w:color w:val="000000"/>
              </w:rPr>
              <w:t>REF01</w:t>
            </w:r>
          </w:p>
        </w:tc>
        <w:tc>
          <w:tcPr>
            <w:tcW w:w="818" w:type="pct"/>
            <w:shd w:val="clear" w:color="auto" w:fill="auto"/>
            <w:vAlign w:val="center"/>
          </w:tcPr>
          <w:p w14:paraId="232CE492" w14:textId="6AD2B942" w:rsidR="002B6F38" w:rsidRPr="005C18F2" w:rsidRDefault="002B6F38" w:rsidP="005C18F2">
            <w:pPr>
              <w:spacing w:after="0" w:line="240" w:lineRule="auto"/>
            </w:pPr>
            <w:r w:rsidRPr="005C18F2">
              <w:t>Reference Identification Qualifier</w:t>
            </w:r>
          </w:p>
        </w:tc>
        <w:tc>
          <w:tcPr>
            <w:tcW w:w="915" w:type="pct"/>
            <w:shd w:val="clear" w:color="auto" w:fill="auto"/>
            <w:vAlign w:val="center"/>
          </w:tcPr>
          <w:p w14:paraId="0C498837" w14:textId="311A1283" w:rsidR="002B6F38" w:rsidRPr="005C18F2" w:rsidRDefault="002B6F38" w:rsidP="005C18F2">
            <w:pPr>
              <w:spacing w:after="0" w:line="240" w:lineRule="auto"/>
              <w:jc w:val="center"/>
            </w:pPr>
            <w:r w:rsidRPr="005C18F2">
              <w:t>9V</w:t>
            </w:r>
          </w:p>
        </w:tc>
        <w:tc>
          <w:tcPr>
            <w:tcW w:w="1922" w:type="pct"/>
            <w:shd w:val="clear" w:color="auto" w:fill="auto"/>
            <w:vAlign w:val="center"/>
          </w:tcPr>
          <w:p w14:paraId="7BFB4AEB" w14:textId="5044F70B" w:rsidR="002B6F38" w:rsidRPr="005C18F2" w:rsidRDefault="002B6F38" w:rsidP="005C18F2">
            <w:pPr>
              <w:spacing w:after="0" w:line="240" w:lineRule="auto"/>
              <w:rPr>
                <w:color w:val="000000"/>
              </w:rPr>
            </w:pPr>
            <w:r w:rsidRPr="005C18F2">
              <w:rPr>
                <w:color w:val="000000"/>
              </w:rPr>
              <w:t>Payment Category</w:t>
            </w:r>
          </w:p>
        </w:tc>
      </w:tr>
      <w:tr w:rsidR="002B6F38" w:rsidRPr="004E5D15" w14:paraId="32696B4B" w14:textId="77777777" w:rsidTr="005C18F2">
        <w:trPr>
          <w:trHeight w:val="550"/>
        </w:trPr>
        <w:tc>
          <w:tcPr>
            <w:tcW w:w="599" w:type="pct"/>
            <w:shd w:val="clear" w:color="auto" w:fill="auto"/>
            <w:vAlign w:val="center"/>
          </w:tcPr>
          <w:p w14:paraId="3527EBF3" w14:textId="77777777" w:rsidR="002B6F38" w:rsidRPr="005C18F2" w:rsidRDefault="002B6F38" w:rsidP="005C18F2">
            <w:pPr>
              <w:spacing w:after="0" w:line="240" w:lineRule="auto"/>
            </w:pPr>
          </w:p>
        </w:tc>
        <w:tc>
          <w:tcPr>
            <w:tcW w:w="745" w:type="pct"/>
            <w:shd w:val="clear" w:color="auto" w:fill="auto"/>
            <w:vAlign w:val="center"/>
          </w:tcPr>
          <w:p w14:paraId="57939B9F" w14:textId="00C63778" w:rsidR="002B6F38" w:rsidRPr="005C18F2" w:rsidRDefault="002B6F38" w:rsidP="005C18F2">
            <w:pPr>
              <w:spacing w:after="0" w:line="240" w:lineRule="auto"/>
              <w:rPr>
                <w:color w:val="000000"/>
              </w:rPr>
            </w:pPr>
            <w:r w:rsidRPr="005C18F2">
              <w:rPr>
                <w:color w:val="000000"/>
              </w:rPr>
              <w:t>REF02</w:t>
            </w:r>
          </w:p>
        </w:tc>
        <w:tc>
          <w:tcPr>
            <w:tcW w:w="818" w:type="pct"/>
            <w:shd w:val="clear" w:color="auto" w:fill="auto"/>
            <w:vAlign w:val="center"/>
          </w:tcPr>
          <w:p w14:paraId="54C61480" w14:textId="4F4A9B3C" w:rsidR="002B6F38" w:rsidRPr="005C18F2" w:rsidRDefault="002B6F38" w:rsidP="005C18F2">
            <w:pPr>
              <w:spacing w:after="0" w:line="240" w:lineRule="auto"/>
            </w:pPr>
            <w:r w:rsidRPr="005C18F2">
              <w:t>Member Reporting Category Reference ID</w:t>
            </w:r>
          </w:p>
        </w:tc>
        <w:tc>
          <w:tcPr>
            <w:tcW w:w="915" w:type="pct"/>
            <w:shd w:val="clear" w:color="auto" w:fill="auto"/>
            <w:vAlign w:val="center"/>
          </w:tcPr>
          <w:p w14:paraId="4E0D685D" w14:textId="77777777" w:rsidR="002B6F38" w:rsidRPr="005C18F2" w:rsidRDefault="002B6F38" w:rsidP="005C18F2">
            <w:pPr>
              <w:spacing w:after="0" w:line="240" w:lineRule="auto"/>
              <w:jc w:val="center"/>
            </w:pPr>
          </w:p>
        </w:tc>
        <w:tc>
          <w:tcPr>
            <w:tcW w:w="1922" w:type="pct"/>
            <w:shd w:val="clear" w:color="auto" w:fill="auto"/>
            <w:vAlign w:val="center"/>
          </w:tcPr>
          <w:p w14:paraId="736986E8" w14:textId="7C321FD1" w:rsidR="002B6F38" w:rsidRPr="005C18F2" w:rsidRDefault="002B6F38" w:rsidP="005C18F2">
            <w:pPr>
              <w:spacing w:after="0" w:line="240" w:lineRule="auto"/>
              <w:rPr>
                <w:color w:val="000000"/>
              </w:rPr>
            </w:pPr>
            <w:r w:rsidRPr="005C18F2">
              <w:rPr>
                <w:color w:val="000000"/>
              </w:rPr>
              <w:t>Net Premium Amount.</w:t>
            </w:r>
          </w:p>
        </w:tc>
      </w:tr>
      <w:tr w:rsidR="002B6F38" w:rsidRPr="004E5D15" w14:paraId="302E2A6F" w14:textId="77777777" w:rsidTr="005C18F2">
        <w:trPr>
          <w:trHeight w:val="550"/>
        </w:trPr>
        <w:tc>
          <w:tcPr>
            <w:tcW w:w="599" w:type="pct"/>
            <w:shd w:val="clear" w:color="auto" w:fill="auto"/>
            <w:vAlign w:val="center"/>
          </w:tcPr>
          <w:p w14:paraId="1145DD36" w14:textId="77777777" w:rsidR="002B6F38" w:rsidRPr="005C18F2" w:rsidRDefault="002B6F38" w:rsidP="005C18F2">
            <w:pPr>
              <w:spacing w:after="0" w:line="240" w:lineRule="auto"/>
            </w:pPr>
          </w:p>
        </w:tc>
        <w:tc>
          <w:tcPr>
            <w:tcW w:w="745" w:type="pct"/>
            <w:shd w:val="clear" w:color="auto" w:fill="auto"/>
            <w:vAlign w:val="center"/>
          </w:tcPr>
          <w:p w14:paraId="4044269A" w14:textId="29FB841F" w:rsidR="002B6F38" w:rsidRPr="005C18F2" w:rsidRDefault="002B6F38" w:rsidP="005C18F2">
            <w:pPr>
              <w:spacing w:after="0" w:line="240" w:lineRule="auto"/>
              <w:rPr>
                <w:color w:val="000000"/>
              </w:rPr>
            </w:pPr>
            <w:r w:rsidRPr="005C18F2">
              <w:rPr>
                <w:color w:val="000000"/>
              </w:rPr>
              <w:t>DTP01</w:t>
            </w:r>
          </w:p>
        </w:tc>
        <w:tc>
          <w:tcPr>
            <w:tcW w:w="818" w:type="pct"/>
            <w:shd w:val="clear" w:color="auto" w:fill="auto"/>
            <w:vAlign w:val="center"/>
          </w:tcPr>
          <w:p w14:paraId="1189AE73" w14:textId="31086205" w:rsidR="002B6F38" w:rsidRPr="005C18F2" w:rsidRDefault="002B6F38" w:rsidP="005C18F2">
            <w:pPr>
              <w:spacing w:after="0" w:line="240" w:lineRule="auto"/>
            </w:pPr>
            <w:r w:rsidRPr="005C18F2">
              <w:t>Date Time Qualifier</w:t>
            </w:r>
          </w:p>
        </w:tc>
        <w:tc>
          <w:tcPr>
            <w:tcW w:w="915" w:type="pct"/>
            <w:shd w:val="clear" w:color="auto" w:fill="auto"/>
            <w:vAlign w:val="center"/>
          </w:tcPr>
          <w:p w14:paraId="69F636B6" w14:textId="29A51B9B" w:rsidR="002B6F38" w:rsidRPr="005C18F2" w:rsidRDefault="002B6F38" w:rsidP="005C18F2">
            <w:pPr>
              <w:spacing w:after="0" w:line="240" w:lineRule="auto"/>
              <w:jc w:val="center"/>
            </w:pPr>
            <w:r w:rsidRPr="005C18F2">
              <w:t>007</w:t>
            </w:r>
          </w:p>
        </w:tc>
        <w:tc>
          <w:tcPr>
            <w:tcW w:w="1922" w:type="pct"/>
            <w:shd w:val="clear" w:color="auto" w:fill="auto"/>
            <w:vAlign w:val="center"/>
          </w:tcPr>
          <w:p w14:paraId="259DC227" w14:textId="3B8432A7" w:rsidR="002B6F38" w:rsidRPr="005C18F2" w:rsidRDefault="002B6F38" w:rsidP="005C18F2">
            <w:pPr>
              <w:spacing w:after="0" w:line="240" w:lineRule="auto"/>
              <w:rPr>
                <w:color w:val="000000"/>
              </w:rPr>
            </w:pPr>
            <w:r w:rsidRPr="005C18F2">
              <w:rPr>
                <w:color w:val="000000"/>
              </w:rPr>
              <w:t xml:space="preserve">Effective Date </w:t>
            </w:r>
          </w:p>
        </w:tc>
      </w:tr>
      <w:tr w:rsidR="002B6F38" w:rsidRPr="004E5D15" w14:paraId="4072F0F0" w14:textId="77777777" w:rsidTr="00F27C0A">
        <w:trPr>
          <w:trHeight w:val="144"/>
        </w:trPr>
        <w:tc>
          <w:tcPr>
            <w:tcW w:w="599" w:type="pct"/>
            <w:shd w:val="clear" w:color="auto" w:fill="auto"/>
            <w:vAlign w:val="center"/>
          </w:tcPr>
          <w:p w14:paraId="761EBD1C" w14:textId="77777777" w:rsidR="002B6F38" w:rsidRPr="005C18F2" w:rsidRDefault="002B6F38" w:rsidP="005C18F2">
            <w:pPr>
              <w:spacing w:after="0" w:line="240" w:lineRule="auto"/>
            </w:pPr>
          </w:p>
        </w:tc>
        <w:tc>
          <w:tcPr>
            <w:tcW w:w="745" w:type="pct"/>
            <w:shd w:val="clear" w:color="auto" w:fill="auto"/>
            <w:vAlign w:val="center"/>
          </w:tcPr>
          <w:p w14:paraId="1449E4BE" w14:textId="0BBA5CE1" w:rsidR="002B6F38" w:rsidRPr="005C18F2" w:rsidRDefault="002B6F38" w:rsidP="005C18F2">
            <w:pPr>
              <w:spacing w:after="0" w:line="240" w:lineRule="auto"/>
              <w:rPr>
                <w:color w:val="000000"/>
              </w:rPr>
            </w:pPr>
            <w:r w:rsidRPr="005C18F2">
              <w:rPr>
                <w:color w:val="000000"/>
              </w:rPr>
              <w:t>DTP02</w:t>
            </w:r>
          </w:p>
        </w:tc>
        <w:tc>
          <w:tcPr>
            <w:tcW w:w="818" w:type="pct"/>
            <w:shd w:val="clear" w:color="auto" w:fill="auto"/>
            <w:vAlign w:val="center"/>
          </w:tcPr>
          <w:p w14:paraId="71D91361" w14:textId="77777777" w:rsidR="002B6F38" w:rsidRPr="005C18F2" w:rsidRDefault="002B6F38" w:rsidP="005C18F2">
            <w:pPr>
              <w:spacing w:after="0" w:line="240" w:lineRule="auto"/>
            </w:pPr>
          </w:p>
        </w:tc>
        <w:tc>
          <w:tcPr>
            <w:tcW w:w="915" w:type="pct"/>
            <w:shd w:val="clear" w:color="auto" w:fill="auto"/>
            <w:vAlign w:val="center"/>
          </w:tcPr>
          <w:p w14:paraId="2FC95F95" w14:textId="0789ECCC" w:rsidR="002B6F38" w:rsidRPr="005C18F2" w:rsidRDefault="002B6F38" w:rsidP="005C18F2">
            <w:pPr>
              <w:spacing w:after="0" w:line="240" w:lineRule="auto"/>
              <w:jc w:val="center"/>
            </w:pPr>
            <w:r w:rsidRPr="005C18F2">
              <w:t>D8</w:t>
            </w:r>
          </w:p>
        </w:tc>
        <w:tc>
          <w:tcPr>
            <w:tcW w:w="1922" w:type="pct"/>
            <w:shd w:val="clear" w:color="auto" w:fill="auto"/>
            <w:vAlign w:val="center"/>
          </w:tcPr>
          <w:p w14:paraId="5B64ADF8" w14:textId="57CF437A" w:rsidR="002B6F38" w:rsidRPr="005C18F2" w:rsidRDefault="002B6F38" w:rsidP="005C18F2">
            <w:pPr>
              <w:spacing w:after="0" w:line="240" w:lineRule="auto"/>
              <w:rPr>
                <w:color w:val="000000"/>
              </w:rPr>
            </w:pPr>
            <w:r w:rsidRPr="005C18F2">
              <w:rPr>
                <w:color w:val="000000"/>
              </w:rPr>
              <w:t>Date in CCYYMMDD format.</w:t>
            </w:r>
          </w:p>
        </w:tc>
      </w:tr>
      <w:tr w:rsidR="002B6F38" w:rsidRPr="004E5D15" w14:paraId="655C34D3" w14:textId="77777777" w:rsidTr="005C18F2">
        <w:trPr>
          <w:trHeight w:val="550"/>
        </w:trPr>
        <w:tc>
          <w:tcPr>
            <w:tcW w:w="599" w:type="pct"/>
            <w:shd w:val="clear" w:color="auto" w:fill="auto"/>
            <w:vAlign w:val="center"/>
          </w:tcPr>
          <w:p w14:paraId="14920BF8" w14:textId="77777777" w:rsidR="002B6F38" w:rsidRPr="005C18F2" w:rsidRDefault="002B6F38" w:rsidP="005C18F2">
            <w:pPr>
              <w:spacing w:after="0" w:line="240" w:lineRule="auto"/>
            </w:pPr>
          </w:p>
        </w:tc>
        <w:tc>
          <w:tcPr>
            <w:tcW w:w="745" w:type="pct"/>
            <w:shd w:val="clear" w:color="auto" w:fill="auto"/>
            <w:vAlign w:val="center"/>
          </w:tcPr>
          <w:p w14:paraId="41E1E855" w14:textId="39324292" w:rsidR="002B6F38" w:rsidRPr="005C18F2" w:rsidRDefault="002B6F38" w:rsidP="005C18F2">
            <w:pPr>
              <w:spacing w:after="0" w:line="240" w:lineRule="auto"/>
              <w:rPr>
                <w:color w:val="000000"/>
              </w:rPr>
            </w:pPr>
            <w:r w:rsidRPr="005C18F2">
              <w:rPr>
                <w:color w:val="000000"/>
              </w:rPr>
              <w:t>DTP03</w:t>
            </w:r>
          </w:p>
        </w:tc>
        <w:tc>
          <w:tcPr>
            <w:tcW w:w="818" w:type="pct"/>
            <w:shd w:val="clear" w:color="auto" w:fill="auto"/>
            <w:vAlign w:val="center"/>
          </w:tcPr>
          <w:p w14:paraId="129AEA69" w14:textId="5830A212" w:rsidR="002B6F38" w:rsidRPr="005C18F2" w:rsidRDefault="002B6F38" w:rsidP="005C18F2">
            <w:pPr>
              <w:spacing w:after="0" w:line="240" w:lineRule="auto"/>
            </w:pPr>
            <w:r w:rsidRPr="005C18F2">
              <w:t>Member Reporting Category Effective Date</w:t>
            </w:r>
          </w:p>
        </w:tc>
        <w:tc>
          <w:tcPr>
            <w:tcW w:w="915" w:type="pct"/>
            <w:shd w:val="clear" w:color="auto" w:fill="auto"/>
            <w:vAlign w:val="center"/>
          </w:tcPr>
          <w:p w14:paraId="5C1F7657" w14:textId="62F29870" w:rsidR="002B6F38" w:rsidRPr="005C18F2" w:rsidRDefault="002B6F38" w:rsidP="005C18F2">
            <w:pPr>
              <w:spacing w:after="0" w:line="240" w:lineRule="auto"/>
              <w:jc w:val="center"/>
            </w:pPr>
          </w:p>
        </w:tc>
        <w:tc>
          <w:tcPr>
            <w:tcW w:w="1922" w:type="pct"/>
            <w:shd w:val="clear" w:color="auto" w:fill="auto"/>
            <w:vAlign w:val="center"/>
          </w:tcPr>
          <w:p w14:paraId="3E0BCA49" w14:textId="4371DBFA" w:rsidR="002B6F38" w:rsidRPr="005C18F2" w:rsidRDefault="002B6F38" w:rsidP="005C18F2">
            <w:pPr>
              <w:spacing w:after="0" w:line="240" w:lineRule="auto"/>
              <w:rPr>
                <w:color w:val="000000"/>
              </w:rPr>
            </w:pPr>
            <w:r w:rsidRPr="005C18F2">
              <w:rPr>
                <w:color w:val="000000"/>
              </w:rPr>
              <w:t>Effective Date in CCYYMMDD format.</w:t>
            </w:r>
          </w:p>
        </w:tc>
      </w:tr>
      <w:tr w:rsidR="002B6F38" w:rsidRPr="004E5D15" w14:paraId="051F02A4" w14:textId="77777777" w:rsidTr="005C18F2">
        <w:trPr>
          <w:trHeight w:val="550"/>
        </w:trPr>
        <w:tc>
          <w:tcPr>
            <w:tcW w:w="599" w:type="pct"/>
            <w:shd w:val="clear" w:color="auto" w:fill="auto"/>
            <w:vAlign w:val="center"/>
          </w:tcPr>
          <w:p w14:paraId="2BD47029" w14:textId="0210E91B" w:rsidR="002B6F38" w:rsidRPr="005C18F2" w:rsidRDefault="002B6F38" w:rsidP="005C18F2">
            <w:pPr>
              <w:spacing w:after="0" w:line="240" w:lineRule="auto"/>
            </w:pPr>
            <w:r w:rsidRPr="005C18F2">
              <w:t>2750</w:t>
            </w:r>
          </w:p>
        </w:tc>
        <w:tc>
          <w:tcPr>
            <w:tcW w:w="745" w:type="pct"/>
            <w:shd w:val="clear" w:color="auto" w:fill="auto"/>
            <w:vAlign w:val="center"/>
          </w:tcPr>
          <w:p w14:paraId="0FDF97E2" w14:textId="5DCB57C5" w:rsidR="002B6F38" w:rsidRPr="005C18F2" w:rsidRDefault="002B6F38" w:rsidP="005C18F2">
            <w:pPr>
              <w:spacing w:after="0" w:line="240" w:lineRule="auto"/>
              <w:rPr>
                <w:color w:val="000000"/>
              </w:rPr>
            </w:pPr>
            <w:r w:rsidRPr="005C18F2">
              <w:rPr>
                <w:color w:val="000000"/>
              </w:rPr>
              <w:t>N1</w:t>
            </w:r>
          </w:p>
        </w:tc>
        <w:tc>
          <w:tcPr>
            <w:tcW w:w="818" w:type="pct"/>
            <w:shd w:val="clear" w:color="auto" w:fill="auto"/>
            <w:vAlign w:val="center"/>
          </w:tcPr>
          <w:p w14:paraId="0FD27B6B" w14:textId="5CF30BCA" w:rsidR="002B6F38" w:rsidRPr="005C18F2" w:rsidRDefault="002B6F38" w:rsidP="005C18F2">
            <w:pPr>
              <w:spacing w:after="0" w:line="240" w:lineRule="auto"/>
            </w:pPr>
            <w:r w:rsidRPr="005C18F2">
              <w:t>Reporting Category</w:t>
            </w:r>
          </w:p>
        </w:tc>
        <w:tc>
          <w:tcPr>
            <w:tcW w:w="915" w:type="pct"/>
            <w:shd w:val="clear" w:color="auto" w:fill="auto"/>
            <w:vAlign w:val="center"/>
          </w:tcPr>
          <w:p w14:paraId="73183273" w14:textId="77777777" w:rsidR="002B6F38" w:rsidRPr="005C18F2" w:rsidRDefault="002B6F38" w:rsidP="005C18F2">
            <w:pPr>
              <w:spacing w:after="0" w:line="240" w:lineRule="auto"/>
              <w:jc w:val="center"/>
            </w:pPr>
          </w:p>
          <w:p w14:paraId="18D561D5" w14:textId="77777777" w:rsidR="002B6F38" w:rsidRPr="005C18F2" w:rsidRDefault="002B6F38" w:rsidP="005C18F2">
            <w:pPr>
              <w:spacing w:after="0" w:line="240" w:lineRule="auto"/>
              <w:jc w:val="center"/>
            </w:pPr>
          </w:p>
        </w:tc>
        <w:tc>
          <w:tcPr>
            <w:tcW w:w="1922" w:type="pct"/>
            <w:shd w:val="clear" w:color="auto" w:fill="auto"/>
            <w:vAlign w:val="center"/>
          </w:tcPr>
          <w:p w14:paraId="4D16F76E" w14:textId="12ED3AE3" w:rsidR="002B6F38" w:rsidRPr="005C18F2" w:rsidRDefault="002B6F38" w:rsidP="005C18F2">
            <w:pPr>
              <w:spacing w:after="0" w:line="240" w:lineRule="auto"/>
              <w:rPr>
                <w:color w:val="000000"/>
              </w:rPr>
            </w:pPr>
            <w:r w:rsidRPr="005C18F2">
              <w:rPr>
                <w:color w:val="000000"/>
              </w:rPr>
              <w:t xml:space="preserve">Reporting Category for passing Opt-In Attestation indicator for a Medi-Cal/MCAP/CCHIP transitioned member who is auto-plan selected into new policy for a $0 Net Premium plan. </w:t>
            </w:r>
            <w:r w:rsidR="00510F01">
              <w:rPr>
                <w:color w:val="000000"/>
              </w:rPr>
              <w:t>Th</w:t>
            </w:r>
            <w:r w:rsidR="008012C9" w:rsidRPr="005C18F2">
              <w:rPr>
                <w:color w:val="000000"/>
              </w:rPr>
              <w:t>is</w:t>
            </w:r>
            <w:r w:rsidR="00510F01">
              <w:rPr>
                <w:color w:val="000000"/>
              </w:rPr>
              <w:t xml:space="preserve"> </w:t>
            </w:r>
            <w:r w:rsidR="008012C9" w:rsidRPr="005C18F2">
              <w:rPr>
                <w:color w:val="000000"/>
              </w:rPr>
              <w:t>lo</w:t>
            </w:r>
            <w:r w:rsidR="00510F01">
              <w:rPr>
                <w:color w:val="000000"/>
              </w:rPr>
              <w:t>o</w:t>
            </w:r>
            <w:r w:rsidR="008012C9" w:rsidRPr="005C18F2">
              <w:rPr>
                <w:color w:val="000000"/>
              </w:rPr>
              <w:t>p</w:t>
            </w:r>
            <w:r w:rsidR="0041397F" w:rsidRPr="005C18F2">
              <w:rPr>
                <w:color w:val="000000"/>
              </w:rPr>
              <w:t xml:space="preserve"> </w:t>
            </w:r>
            <w:r w:rsidRPr="005C18F2">
              <w:rPr>
                <w:color w:val="000000"/>
              </w:rPr>
              <w:t>will be populated for the Initial enrollment and each Maintenance transaction for the duration of the enrollment policy.</w:t>
            </w:r>
          </w:p>
        </w:tc>
      </w:tr>
      <w:tr w:rsidR="002B6F38" w:rsidRPr="004E5D15" w14:paraId="21B15F13" w14:textId="77777777" w:rsidTr="005C18F2">
        <w:trPr>
          <w:trHeight w:val="550"/>
        </w:trPr>
        <w:tc>
          <w:tcPr>
            <w:tcW w:w="599" w:type="pct"/>
            <w:shd w:val="clear" w:color="auto" w:fill="auto"/>
            <w:vAlign w:val="center"/>
          </w:tcPr>
          <w:p w14:paraId="11B51297" w14:textId="77777777" w:rsidR="002B6F38" w:rsidRPr="005C18F2" w:rsidRDefault="002B6F38" w:rsidP="005C18F2">
            <w:pPr>
              <w:spacing w:after="0" w:line="240" w:lineRule="auto"/>
            </w:pPr>
          </w:p>
        </w:tc>
        <w:tc>
          <w:tcPr>
            <w:tcW w:w="745" w:type="pct"/>
            <w:shd w:val="clear" w:color="auto" w:fill="auto"/>
            <w:vAlign w:val="center"/>
          </w:tcPr>
          <w:p w14:paraId="6A96E97E" w14:textId="7CB9F176" w:rsidR="002B6F38" w:rsidRPr="005C18F2" w:rsidRDefault="002B6F38" w:rsidP="005C18F2">
            <w:pPr>
              <w:spacing w:after="0" w:line="240" w:lineRule="auto"/>
              <w:rPr>
                <w:color w:val="000000"/>
              </w:rPr>
            </w:pPr>
            <w:r w:rsidRPr="005C18F2">
              <w:rPr>
                <w:color w:val="000000"/>
              </w:rPr>
              <w:t>N101</w:t>
            </w:r>
          </w:p>
        </w:tc>
        <w:tc>
          <w:tcPr>
            <w:tcW w:w="818" w:type="pct"/>
            <w:shd w:val="clear" w:color="auto" w:fill="auto"/>
            <w:vAlign w:val="center"/>
          </w:tcPr>
          <w:p w14:paraId="3A888148" w14:textId="047126F2" w:rsidR="002B6F38" w:rsidRPr="005C18F2" w:rsidRDefault="002B6F38" w:rsidP="005C18F2">
            <w:pPr>
              <w:spacing w:after="0" w:line="240" w:lineRule="auto"/>
            </w:pPr>
            <w:r w:rsidRPr="005C18F2">
              <w:t>Entity Identifier Code</w:t>
            </w:r>
          </w:p>
        </w:tc>
        <w:tc>
          <w:tcPr>
            <w:tcW w:w="915" w:type="pct"/>
            <w:shd w:val="clear" w:color="auto" w:fill="auto"/>
            <w:vAlign w:val="center"/>
          </w:tcPr>
          <w:p w14:paraId="21D48053" w14:textId="03EFB4C2" w:rsidR="002B6F38" w:rsidRPr="005C18F2" w:rsidRDefault="002B6F38" w:rsidP="005C18F2">
            <w:pPr>
              <w:spacing w:after="0" w:line="240" w:lineRule="auto"/>
              <w:jc w:val="center"/>
            </w:pPr>
            <w:r w:rsidRPr="005C18F2">
              <w:t>75</w:t>
            </w:r>
          </w:p>
        </w:tc>
        <w:tc>
          <w:tcPr>
            <w:tcW w:w="1922" w:type="pct"/>
            <w:shd w:val="clear" w:color="auto" w:fill="auto"/>
            <w:vAlign w:val="center"/>
          </w:tcPr>
          <w:p w14:paraId="704BA978" w14:textId="1DF63BB6" w:rsidR="002B6F38" w:rsidRPr="005C18F2" w:rsidRDefault="002B6F38" w:rsidP="005C18F2">
            <w:pPr>
              <w:spacing w:after="0" w:line="240" w:lineRule="auto"/>
              <w:rPr>
                <w:color w:val="000000"/>
              </w:rPr>
            </w:pPr>
            <w:r w:rsidRPr="005C18F2">
              <w:rPr>
                <w:color w:val="000000"/>
              </w:rPr>
              <w:t>Participant</w:t>
            </w:r>
          </w:p>
        </w:tc>
      </w:tr>
      <w:tr w:rsidR="002B6F38" w:rsidRPr="004E5D15" w14:paraId="5FE9F89D" w14:textId="77777777" w:rsidTr="005C18F2">
        <w:trPr>
          <w:trHeight w:val="550"/>
        </w:trPr>
        <w:tc>
          <w:tcPr>
            <w:tcW w:w="599" w:type="pct"/>
            <w:shd w:val="clear" w:color="auto" w:fill="auto"/>
            <w:vAlign w:val="center"/>
          </w:tcPr>
          <w:p w14:paraId="2C9926C2" w14:textId="77777777" w:rsidR="002B6F38" w:rsidRPr="005C18F2" w:rsidRDefault="002B6F38" w:rsidP="005C18F2">
            <w:pPr>
              <w:spacing w:after="0" w:line="240" w:lineRule="auto"/>
            </w:pPr>
          </w:p>
        </w:tc>
        <w:tc>
          <w:tcPr>
            <w:tcW w:w="745" w:type="pct"/>
            <w:shd w:val="clear" w:color="auto" w:fill="auto"/>
            <w:vAlign w:val="center"/>
          </w:tcPr>
          <w:p w14:paraId="0A70A590" w14:textId="0A5D88AA" w:rsidR="002B6F38" w:rsidRPr="005C18F2" w:rsidRDefault="002B6F38" w:rsidP="005C18F2">
            <w:pPr>
              <w:spacing w:after="0" w:line="240" w:lineRule="auto"/>
              <w:rPr>
                <w:color w:val="000000"/>
              </w:rPr>
            </w:pPr>
            <w:r w:rsidRPr="005C18F2">
              <w:rPr>
                <w:color w:val="000000"/>
              </w:rPr>
              <w:t>N102</w:t>
            </w:r>
          </w:p>
        </w:tc>
        <w:tc>
          <w:tcPr>
            <w:tcW w:w="818" w:type="pct"/>
            <w:shd w:val="clear" w:color="auto" w:fill="auto"/>
            <w:vAlign w:val="center"/>
          </w:tcPr>
          <w:p w14:paraId="1E8C4AEC" w14:textId="4150A98A" w:rsidR="002B6F38" w:rsidRPr="005C18F2" w:rsidRDefault="002B6F38" w:rsidP="005C18F2">
            <w:pPr>
              <w:spacing w:after="0" w:line="240" w:lineRule="auto"/>
            </w:pPr>
            <w:r w:rsidRPr="005C18F2">
              <w:t>Member Reporting Category Name</w:t>
            </w:r>
          </w:p>
        </w:tc>
        <w:tc>
          <w:tcPr>
            <w:tcW w:w="915" w:type="pct"/>
            <w:shd w:val="clear" w:color="auto" w:fill="auto"/>
            <w:vAlign w:val="center"/>
          </w:tcPr>
          <w:p w14:paraId="07230FC3" w14:textId="4E84ED6C" w:rsidR="002B6F38" w:rsidRPr="005C18F2" w:rsidRDefault="002B6F38" w:rsidP="005C18F2">
            <w:pPr>
              <w:spacing w:after="0" w:line="240" w:lineRule="auto"/>
              <w:jc w:val="center"/>
            </w:pPr>
            <w:r w:rsidRPr="005C18F2">
              <w:t>SB 260</w:t>
            </w:r>
          </w:p>
        </w:tc>
        <w:tc>
          <w:tcPr>
            <w:tcW w:w="1922" w:type="pct"/>
            <w:shd w:val="clear" w:color="auto" w:fill="auto"/>
            <w:vAlign w:val="center"/>
          </w:tcPr>
          <w:p w14:paraId="67205F04" w14:textId="77777777" w:rsidR="002B6F38" w:rsidRPr="005C18F2" w:rsidRDefault="002B6F38" w:rsidP="005C18F2">
            <w:pPr>
              <w:spacing w:after="0" w:line="240" w:lineRule="auto"/>
              <w:rPr>
                <w:color w:val="000000"/>
              </w:rPr>
            </w:pPr>
          </w:p>
        </w:tc>
      </w:tr>
      <w:tr w:rsidR="002B6F38" w:rsidRPr="004E5D15" w14:paraId="3089B440" w14:textId="77777777" w:rsidTr="005C18F2">
        <w:trPr>
          <w:trHeight w:val="550"/>
        </w:trPr>
        <w:tc>
          <w:tcPr>
            <w:tcW w:w="599" w:type="pct"/>
            <w:shd w:val="clear" w:color="auto" w:fill="auto"/>
            <w:vAlign w:val="center"/>
          </w:tcPr>
          <w:p w14:paraId="2DF388E9" w14:textId="77777777" w:rsidR="002B6F38" w:rsidRPr="005C18F2" w:rsidRDefault="002B6F38" w:rsidP="005C18F2">
            <w:pPr>
              <w:spacing w:after="0" w:line="240" w:lineRule="auto"/>
            </w:pPr>
          </w:p>
        </w:tc>
        <w:tc>
          <w:tcPr>
            <w:tcW w:w="745" w:type="pct"/>
            <w:shd w:val="clear" w:color="auto" w:fill="auto"/>
            <w:vAlign w:val="center"/>
          </w:tcPr>
          <w:p w14:paraId="72D81F5E" w14:textId="5C951D5A" w:rsidR="002B6F38" w:rsidRPr="005C18F2" w:rsidRDefault="002B6F38" w:rsidP="005C18F2">
            <w:pPr>
              <w:spacing w:after="0" w:line="240" w:lineRule="auto"/>
              <w:rPr>
                <w:color w:val="000000"/>
              </w:rPr>
            </w:pPr>
            <w:r w:rsidRPr="005C18F2">
              <w:rPr>
                <w:color w:val="000000"/>
              </w:rPr>
              <w:t>REF01</w:t>
            </w:r>
          </w:p>
        </w:tc>
        <w:tc>
          <w:tcPr>
            <w:tcW w:w="818" w:type="pct"/>
            <w:shd w:val="clear" w:color="auto" w:fill="auto"/>
            <w:vAlign w:val="center"/>
          </w:tcPr>
          <w:p w14:paraId="68385959" w14:textId="5F93ECB8" w:rsidR="002B6F38" w:rsidRPr="005C18F2" w:rsidRDefault="002B6F38" w:rsidP="005C18F2">
            <w:pPr>
              <w:spacing w:after="0" w:line="240" w:lineRule="auto"/>
            </w:pPr>
            <w:r w:rsidRPr="005C18F2">
              <w:t>Reference Identification Qualifier</w:t>
            </w:r>
          </w:p>
        </w:tc>
        <w:tc>
          <w:tcPr>
            <w:tcW w:w="915" w:type="pct"/>
            <w:shd w:val="clear" w:color="auto" w:fill="auto"/>
            <w:vAlign w:val="center"/>
          </w:tcPr>
          <w:p w14:paraId="54C8A371" w14:textId="48ED45AE" w:rsidR="002B6F38" w:rsidRPr="005C18F2" w:rsidRDefault="002B6F38" w:rsidP="005C18F2">
            <w:pPr>
              <w:spacing w:after="0" w:line="240" w:lineRule="auto"/>
              <w:jc w:val="center"/>
            </w:pPr>
            <w:r w:rsidRPr="005C18F2">
              <w:t>17</w:t>
            </w:r>
          </w:p>
        </w:tc>
        <w:tc>
          <w:tcPr>
            <w:tcW w:w="1922" w:type="pct"/>
            <w:shd w:val="clear" w:color="auto" w:fill="auto"/>
            <w:vAlign w:val="center"/>
          </w:tcPr>
          <w:p w14:paraId="30330669" w14:textId="51970132" w:rsidR="002B6F38" w:rsidRPr="005C18F2" w:rsidRDefault="002B6F38" w:rsidP="005C18F2">
            <w:pPr>
              <w:spacing w:after="0" w:line="240" w:lineRule="auto"/>
              <w:rPr>
                <w:color w:val="000000"/>
              </w:rPr>
            </w:pPr>
            <w:r w:rsidRPr="005C18F2">
              <w:rPr>
                <w:color w:val="000000"/>
              </w:rPr>
              <w:t>Client Reporting Category</w:t>
            </w:r>
          </w:p>
        </w:tc>
      </w:tr>
      <w:tr w:rsidR="002B6F38" w:rsidRPr="004E5D15" w14:paraId="036A4B6C" w14:textId="77777777" w:rsidTr="00E06500">
        <w:trPr>
          <w:trHeight w:val="550"/>
        </w:trPr>
        <w:tc>
          <w:tcPr>
            <w:tcW w:w="599" w:type="pct"/>
            <w:shd w:val="clear" w:color="auto" w:fill="auto"/>
            <w:vAlign w:val="center"/>
          </w:tcPr>
          <w:p w14:paraId="2DD4C761" w14:textId="77777777" w:rsidR="002B6F38" w:rsidRPr="005C18F2" w:rsidRDefault="002B6F38" w:rsidP="005C18F2">
            <w:pPr>
              <w:spacing w:after="0" w:line="240" w:lineRule="auto"/>
            </w:pPr>
          </w:p>
        </w:tc>
        <w:tc>
          <w:tcPr>
            <w:tcW w:w="745" w:type="pct"/>
            <w:shd w:val="clear" w:color="auto" w:fill="auto"/>
            <w:vAlign w:val="center"/>
          </w:tcPr>
          <w:p w14:paraId="56F19CB1" w14:textId="2915C4F7" w:rsidR="002B6F38" w:rsidRPr="005C18F2" w:rsidRDefault="002B6F38" w:rsidP="005C18F2">
            <w:pPr>
              <w:spacing w:after="0" w:line="240" w:lineRule="auto"/>
              <w:rPr>
                <w:color w:val="000000"/>
              </w:rPr>
            </w:pPr>
            <w:r w:rsidRPr="005C18F2">
              <w:rPr>
                <w:color w:val="000000"/>
              </w:rPr>
              <w:t>REF02</w:t>
            </w:r>
          </w:p>
        </w:tc>
        <w:tc>
          <w:tcPr>
            <w:tcW w:w="818" w:type="pct"/>
            <w:shd w:val="clear" w:color="auto" w:fill="auto"/>
            <w:vAlign w:val="center"/>
          </w:tcPr>
          <w:p w14:paraId="0E1524F2" w14:textId="4331FD7D" w:rsidR="002B6F38" w:rsidRPr="005C18F2" w:rsidRDefault="002B6F38" w:rsidP="005C18F2">
            <w:pPr>
              <w:spacing w:after="0" w:line="240" w:lineRule="auto"/>
            </w:pPr>
            <w:r w:rsidRPr="005C18F2">
              <w:t xml:space="preserve">Member Reporting </w:t>
            </w:r>
            <w:r w:rsidRPr="005C18F2">
              <w:lastRenderedPageBreak/>
              <w:t>Category Reference ID</w:t>
            </w:r>
          </w:p>
        </w:tc>
        <w:tc>
          <w:tcPr>
            <w:tcW w:w="915" w:type="pct"/>
            <w:shd w:val="clear" w:color="auto" w:fill="auto"/>
          </w:tcPr>
          <w:p w14:paraId="76C4C22C" w14:textId="77777777" w:rsidR="00E06500" w:rsidRDefault="00E06500" w:rsidP="00E06500">
            <w:pPr>
              <w:pStyle w:val="NoSpacing"/>
              <w:jc w:val="center"/>
            </w:pPr>
          </w:p>
          <w:p w14:paraId="1C972D90" w14:textId="18EDD302" w:rsidR="002B6F38" w:rsidRDefault="002B6F38" w:rsidP="00E06500">
            <w:pPr>
              <w:pStyle w:val="NoSpacing"/>
              <w:jc w:val="center"/>
            </w:pPr>
            <w:r>
              <w:t>N</w:t>
            </w:r>
          </w:p>
          <w:p w14:paraId="7CC55C83" w14:textId="77777777" w:rsidR="00E06500" w:rsidRDefault="00E06500" w:rsidP="00E06500">
            <w:pPr>
              <w:pStyle w:val="NoSpacing"/>
              <w:jc w:val="center"/>
            </w:pPr>
          </w:p>
          <w:p w14:paraId="3BF30BBA" w14:textId="00594C00" w:rsidR="002B6F38" w:rsidRDefault="002B6F38" w:rsidP="00E06500">
            <w:pPr>
              <w:pStyle w:val="NoSpacing"/>
              <w:jc w:val="center"/>
            </w:pPr>
            <w:r>
              <w:lastRenderedPageBreak/>
              <w:t>Y</w:t>
            </w:r>
          </w:p>
          <w:p w14:paraId="3A84237D" w14:textId="7A524E58" w:rsidR="002B6F38" w:rsidRDefault="002B6F38" w:rsidP="00E06500">
            <w:pPr>
              <w:pStyle w:val="NoSpacing"/>
              <w:jc w:val="center"/>
            </w:pPr>
          </w:p>
          <w:p w14:paraId="4294814D" w14:textId="56314036" w:rsidR="002B6F38" w:rsidRDefault="002B6F38" w:rsidP="00E06500">
            <w:pPr>
              <w:pStyle w:val="NoSpacing"/>
              <w:jc w:val="center"/>
            </w:pPr>
          </w:p>
          <w:p w14:paraId="3A793E45" w14:textId="77777777" w:rsidR="002B6F38" w:rsidRPr="005C18F2" w:rsidRDefault="002B6F38" w:rsidP="00E06500">
            <w:pPr>
              <w:pStyle w:val="NoSpacing"/>
              <w:jc w:val="center"/>
            </w:pPr>
          </w:p>
          <w:p w14:paraId="4D03F4D9" w14:textId="59FB0444" w:rsidR="002B6F38" w:rsidRPr="005C18F2" w:rsidRDefault="002B6F38" w:rsidP="00E06500">
            <w:pPr>
              <w:pStyle w:val="NoSpacing"/>
              <w:jc w:val="center"/>
            </w:pPr>
          </w:p>
          <w:p w14:paraId="22F3677D" w14:textId="6ED5F130" w:rsidR="002B6F38" w:rsidRPr="005C18F2" w:rsidRDefault="002B6F38" w:rsidP="00E06500">
            <w:pPr>
              <w:pStyle w:val="NoSpacing"/>
              <w:jc w:val="center"/>
            </w:pPr>
          </w:p>
          <w:p w14:paraId="2092A2EB" w14:textId="3480DB2D" w:rsidR="002B6F38" w:rsidRPr="005C18F2" w:rsidRDefault="002B6F38" w:rsidP="00E06500">
            <w:pPr>
              <w:pStyle w:val="NoSpacing"/>
              <w:jc w:val="center"/>
            </w:pPr>
          </w:p>
          <w:p w14:paraId="4E6523F7" w14:textId="192193AC" w:rsidR="002B6F38" w:rsidRPr="005C18F2" w:rsidRDefault="002B6F38" w:rsidP="00E06500">
            <w:pPr>
              <w:pStyle w:val="NoSpacing"/>
              <w:jc w:val="center"/>
            </w:pPr>
          </w:p>
          <w:p w14:paraId="382AF843" w14:textId="638306D1" w:rsidR="002B6F38" w:rsidRPr="005C18F2" w:rsidRDefault="002B6F38" w:rsidP="00E06500">
            <w:pPr>
              <w:pStyle w:val="NoSpacing"/>
              <w:jc w:val="center"/>
            </w:pPr>
          </w:p>
          <w:p w14:paraId="34A97005" w14:textId="633B3F77" w:rsidR="002B6F38" w:rsidRPr="005C18F2" w:rsidRDefault="002B6F38" w:rsidP="00E06500">
            <w:pPr>
              <w:pStyle w:val="NoSpacing"/>
              <w:jc w:val="center"/>
            </w:pPr>
          </w:p>
          <w:p w14:paraId="72FE954A" w14:textId="2BB228A7" w:rsidR="002B6F38" w:rsidRPr="005C18F2" w:rsidRDefault="002B6F38" w:rsidP="00E06500">
            <w:pPr>
              <w:pStyle w:val="NoSpacing"/>
              <w:jc w:val="center"/>
            </w:pPr>
          </w:p>
          <w:p w14:paraId="6CCE5061" w14:textId="77777777" w:rsidR="002B6F38" w:rsidRPr="005C18F2" w:rsidRDefault="002B6F38" w:rsidP="00E06500">
            <w:pPr>
              <w:pStyle w:val="NoSpacing"/>
              <w:jc w:val="center"/>
            </w:pPr>
          </w:p>
          <w:p w14:paraId="5C3707F1" w14:textId="41EE7E8B" w:rsidR="002B6F38" w:rsidRPr="005C18F2" w:rsidRDefault="002B6F38" w:rsidP="00E06500">
            <w:pPr>
              <w:pStyle w:val="NoSpacing"/>
              <w:jc w:val="center"/>
            </w:pPr>
          </w:p>
        </w:tc>
        <w:tc>
          <w:tcPr>
            <w:tcW w:w="1922" w:type="pct"/>
            <w:shd w:val="clear" w:color="auto" w:fill="auto"/>
            <w:vAlign w:val="center"/>
          </w:tcPr>
          <w:p w14:paraId="6FD6825E" w14:textId="77777777" w:rsidR="002B6F38" w:rsidRPr="005C18F2" w:rsidRDefault="002B6F38" w:rsidP="005C18F2">
            <w:pPr>
              <w:spacing w:after="0" w:line="240" w:lineRule="auto"/>
              <w:rPr>
                <w:color w:val="000000"/>
              </w:rPr>
            </w:pPr>
            <w:r w:rsidRPr="005C18F2">
              <w:rPr>
                <w:color w:val="000000"/>
              </w:rPr>
              <w:lastRenderedPageBreak/>
              <w:t>Possible values for the element:</w:t>
            </w:r>
          </w:p>
          <w:p w14:paraId="135447D0" w14:textId="4A4233E6" w:rsidR="002B6F38" w:rsidRPr="005C18F2" w:rsidRDefault="002B6F38" w:rsidP="005C18F2">
            <w:pPr>
              <w:spacing w:after="0" w:line="240" w:lineRule="auto"/>
              <w:rPr>
                <w:color w:val="000000"/>
              </w:rPr>
            </w:pPr>
            <w:r w:rsidRPr="005C18F2">
              <w:rPr>
                <w:color w:val="000000"/>
              </w:rPr>
              <w:t xml:space="preserve">“N” No, Opt-In Attestation not </w:t>
            </w:r>
            <w:proofErr w:type="gramStart"/>
            <w:r w:rsidRPr="005C18F2">
              <w:rPr>
                <w:color w:val="000000"/>
              </w:rPr>
              <w:t>received</w:t>
            </w:r>
            <w:proofErr w:type="gramEnd"/>
          </w:p>
          <w:p w14:paraId="2353AD30" w14:textId="3F0CC8AB" w:rsidR="002B6F38" w:rsidRPr="005C18F2" w:rsidRDefault="002B6F38" w:rsidP="005C18F2">
            <w:pPr>
              <w:spacing w:after="0" w:line="240" w:lineRule="auto"/>
              <w:rPr>
                <w:color w:val="000000"/>
              </w:rPr>
            </w:pPr>
            <w:r w:rsidRPr="005C18F2">
              <w:rPr>
                <w:color w:val="000000"/>
              </w:rPr>
              <w:lastRenderedPageBreak/>
              <w:t xml:space="preserve">“Y” Yes, Opt-In Attestation </w:t>
            </w:r>
            <w:proofErr w:type="gramStart"/>
            <w:r w:rsidRPr="005C18F2">
              <w:rPr>
                <w:color w:val="000000"/>
              </w:rPr>
              <w:t>received</w:t>
            </w:r>
            <w:proofErr w:type="gramEnd"/>
          </w:p>
          <w:p w14:paraId="43B60854" w14:textId="77777777" w:rsidR="002B6F38" w:rsidRPr="005C18F2" w:rsidRDefault="002B6F38" w:rsidP="005C18F2">
            <w:pPr>
              <w:spacing w:after="0" w:line="240" w:lineRule="auto"/>
              <w:rPr>
                <w:b/>
                <w:bCs/>
                <w:color w:val="000000"/>
              </w:rPr>
            </w:pPr>
          </w:p>
          <w:p w14:paraId="04C7F646" w14:textId="5B2CFCBA" w:rsidR="002B6F38" w:rsidRDefault="002B6F38" w:rsidP="002B6F38">
            <w:pPr>
              <w:spacing w:after="0" w:line="240" w:lineRule="auto"/>
              <w:rPr>
                <w:color w:val="000000"/>
              </w:rPr>
            </w:pPr>
            <w:r w:rsidRPr="005C18F2">
              <w:rPr>
                <w:color w:val="000000"/>
              </w:rPr>
              <w:t>Covered California will transmit “N” when a Medi-Cal/MCAP/CCHIP transitioning member is auto-plan selected into a new policy for a $0 Net Premium plan and has not explicitly attested to Opt-In to the plan.</w:t>
            </w:r>
          </w:p>
          <w:p w14:paraId="67E84B67" w14:textId="32C9A892" w:rsidR="002B6F38" w:rsidRPr="005C18F2" w:rsidRDefault="002B6F38" w:rsidP="005C18F2">
            <w:pPr>
              <w:spacing w:after="0" w:line="240" w:lineRule="auto"/>
              <w:rPr>
                <w:color w:val="000000"/>
              </w:rPr>
            </w:pPr>
            <w:r w:rsidRPr="00C979B1">
              <w:rPr>
                <w:color w:val="000000"/>
              </w:rPr>
              <w:t>Covered California will always transmit "N" for the Add transaction.</w:t>
            </w:r>
          </w:p>
          <w:p w14:paraId="463892F3" w14:textId="7BABB191" w:rsidR="002B6F38" w:rsidRPr="005C18F2" w:rsidRDefault="002B6F38" w:rsidP="005C18F2">
            <w:pPr>
              <w:spacing w:after="0" w:line="240" w:lineRule="auto"/>
              <w:rPr>
                <w:color w:val="000000"/>
              </w:rPr>
            </w:pPr>
            <w:r w:rsidRPr="005C18F2">
              <w:rPr>
                <w:color w:val="000000"/>
              </w:rPr>
              <w:t xml:space="preserve"> “Y” will be sent on a Maintenance transaction when the transitioning member explicitly attests to Opt-In to the $0 Net Premium plan.</w:t>
            </w:r>
          </w:p>
        </w:tc>
      </w:tr>
      <w:tr w:rsidR="002B6F38" w:rsidRPr="004E5D15" w14:paraId="0134ACF1" w14:textId="77777777" w:rsidTr="005C18F2">
        <w:trPr>
          <w:trHeight w:val="550"/>
        </w:trPr>
        <w:tc>
          <w:tcPr>
            <w:tcW w:w="599" w:type="pct"/>
            <w:shd w:val="clear" w:color="auto" w:fill="auto"/>
            <w:vAlign w:val="center"/>
          </w:tcPr>
          <w:p w14:paraId="28F1EB18" w14:textId="77777777" w:rsidR="002B6F38" w:rsidRPr="005C18F2" w:rsidRDefault="002B6F38" w:rsidP="005C18F2">
            <w:pPr>
              <w:spacing w:after="0" w:line="240" w:lineRule="auto"/>
            </w:pPr>
          </w:p>
        </w:tc>
        <w:tc>
          <w:tcPr>
            <w:tcW w:w="745" w:type="pct"/>
            <w:shd w:val="clear" w:color="auto" w:fill="auto"/>
            <w:vAlign w:val="center"/>
          </w:tcPr>
          <w:p w14:paraId="63D4CCD6" w14:textId="7E11D021" w:rsidR="002B6F38" w:rsidRPr="005C18F2" w:rsidRDefault="002B6F38" w:rsidP="005C18F2">
            <w:pPr>
              <w:spacing w:after="0" w:line="240" w:lineRule="auto"/>
              <w:rPr>
                <w:color w:val="000000"/>
              </w:rPr>
            </w:pPr>
            <w:r w:rsidRPr="005C18F2">
              <w:rPr>
                <w:color w:val="000000"/>
              </w:rPr>
              <w:t>DTP01</w:t>
            </w:r>
          </w:p>
        </w:tc>
        <w:tc>
          <w:tcPr>
            <w:tcW w:w="818" w:type="pct"/>
            <w:shd w:val="clear" w:color="auto" w:fill="auto"/>
            <w:vAlign w:val="center"/>
          </w:tcPr>
          <w:p w14:paraId="75C314C4" w14:textId="0C6A8651" w:rsidR="002B6F38" w:rsidRPr="005C18F2" w:rsidRDefault="002B6F38" w:rsidP="005C18F2">
            <w:pPr>
              <w:spacing w:after="0" w:line="240" w:lineRule="auto"/>
            </w:pPr>
            <w:r w:rsidRPr="005C18F2">
              <w:t>Date Time Qualifier</w:t>
            </w:r>
          </w:p>
        </w:tc>
        <w:tc>
          <w:tcPr>
            <w:tcW w:w="915" w:type="pct"/>
            <w:shd w:val="clear" w:color="auto" w:fill="auto"/>
            <w:vAlign w:val="center"/>
          </w:tcPr>
          <w:p w14:paraId="58009A0A" w14:textId="6DAF7C82" w:rsidR="002B6F38" w:rsidRPr="005C18F2" w:rsidRDefault="002B6F38" w:rsidP="005C18F2">
            <w:pPr>
              <w:spacing w:after="0" w:line="240" w:lineRule="auto"/>
              <w:jc w:val="center"/>
            </w:pPr>
            <w:r w:rsidRPr="005C18F2">
              <w:t>007</w:t>
            </w:r>
          </w:p>
        </w:tc>
        <w:tc>
          <w:tcPr>
            <w:tcW w:w="1922" w:type="pct"/>
            <w:shd w:val="clear" w:color="auto" w:fill="auto"/>
            <w:vAlign w:val="center"/>
          </w:tcPr>
          <w:p w14:paraId="2A224EC5" w14:textId="619F9497" w:rsidR="002B6F38" w:rsidRPr="005C18F2" w:rsidRDefault="002B6F38" w:rsidP="005C18F2">
            <w:pPr>
              <w:spacing w:after="0" w:line="240" w:lineRule="auto"/>
              <w:rPr>
                <w:color w:val="000000"/>
              </w:rPr>
            </w:pPr>
            <w:r w:rsidRPr="005C18F2">
              <w:rPr>
                <w:color w:val="000000"/>
              </w:rPr>
              <w:t>Effective Date</w:t>
            </w:r>
          </w:p>
        </w:tc>
      </w:tr>
      <w:tr w:rsidR="002B6F38" w:rsidRPr="004E5D15" w14:paraId="60DB3CD7" w14:textId="77777777" w:rsidTr="00F27C0A">
        <w:trPr>
          <w:trHeight w:val="144"/>
        </w:trPr>
        <w:tc>
          <w:tcPr>
            <w:tcW w:w="599" w:type="pct"/>
            <w:shd w:val="clear" w:color="auto" w:fill="auto"/>
            <w:vAlign w:val="center"/>
          </w:tcPr>
          <w:p w14:paraId="5CDB5711" w14:textId="77777777" w:rsidR="002B6F38" w:rsidRPr="005C18F2" w:rsidRDefault="002B6F38" w:rsidP="005C18F2">
            <w:pPr>
              <w:spacing w:after="0" w:line="240" w:lineRule="auto"/>
            </w:pPr>
          </w:p>
        </w:tc>
        <w:tc>
          <w:tcPr>
            <w:tcW w:w="745" w:type="pct"/>
            <w:shd w:val="clear" w:color="auto" w:fill="auto"/>
            <w:vAlign w:val="center"/>
          </w:tcPr>
          <w:p w14:paraId="65A805E2" w14:textId="764D1DA3" w:rsidR="002B6F38" w:rsidRPr="005C18F2" w:rsidRDefault="002B6F38" w:rsidP="005C18F2">
            <w:pPr>
              <w:spacing w:after="0" w:line="240" w:lineRule="auto"/>
              <w:rPr>
                <w:color w:val="000000"/>
              </w:rPr>
            </w:pPr>
            <w:r w:rsidRPr="005C18F2">
              <w:rPr>
                <w:color w:val="000000"/>
              </w:rPr>
              <w:t>DTP02</w:t>
            </w:r>
          </w:p>
        </w:tc>
        <w:tc>
          <w:tcPr>
            <w:tcW w:w="818" w:type="pct"/>
            <w:shd w:val="clear" w:color="auto" w:fill="auto"/>
            <w:vAlign w:val="center"/>
          </w:tcPr>
          <w:p w14:paraId="79F6AB2E" w14:textId="77777777" w:rsidR="002B6F38" w:rsidRPr="005C18F2" w:rsidRDefault="002B6F38" w:rsidP="005C18F2">
            <w:pPr>
              <w:spacing w:after="0" w:line="240" w:lineRule="auto"/>
            </w:pPr>
          </w:p>
        </w:tc>
        <w:tc>
          <w:tcPr>
            <w:tcW w:w="915" w:type="pct"/>
            <w:shd w:val="clear" w:color="auto" w:fill="auto"/>
            <w:vAlign w:val="center"/>
          </w:tcPr>
          <w:p w14:paraId="0711FC20" w14:textId="0776F526" w:rsidR="002B6F38" w:rsidRPr="005C18F2" w:rsidRDefault="002B6F38" w:rsidP="005C18F2">
            <w:pPr>
              <w:spacing w:after="0" w:line="240" w:lineRule="auto"/>
              <w:jc w:val="center"/>
            </w:pPr>
            <w:r w:rsidRPr="005C18F2">
              <w:t>D8</w:t>
            </w:r>
          </w:p>
        </w:tc>
        <w:tc>
          <w:tcPr>
            <w:tcW w:w="1922" w:type="pct"/>
            <w:shd w:val="clear" w:color="auto" w:fill="auto"/>
            <w:vAlign w:val="center"/>
          </w:tcPr>
          <w:p w14:paraId="58020734" w14:textId="455C9316" w:rsidR="002B6F38" w:rsidRPr="005C18F2" w:rsidRDefault="002B6F38" w:rsidP="005C18F2">
            <w:pPr>
              <w:spacing w:after="0" w:line="240" w:lineRule="auto"/>
              <w:rPr>
                <w:color w:val="000000"/>
              </w:rPr>
            </w:pPr>
            <w:r w:rsidRPr="005C18F2">
              <w:rPr>
                <w:color w:val="000000"/>
              </w:rPr>
              <w:t>Date in CCYYMMDD format.</w:t>
            </w:r>
          </w:p>
        </w:tc>
      </w:tr>
      <w:tr w:rsidR="002B6F38" w:rsidRPr="004E5D15" w14:paraId="2B58FC8A" w14:textId="77777777" w:rsidTr="005C18F2">
        <w:trPr>
          <w:trHeight w:val="550"/>
        </w:trPr>
        <w:tc>
          <w:tcPr>
            <w:tcW w:w="599" w:type="pct"/>
            <w:shd w:val="clear" w:color="auto" w:fill="auto"/>
            <w:vAlign w:val="center"/>
          </w:tcPr>
          <w:p w14:paraId="55B9F3F9" w14:textId="77777777" w:rsidR="002B6F38" w:rsidRPr="005C18F2" w:rsidRDefault="002B6F38" w:rsidP="005C18F2">
            <w:pPr>
              <w:spacing w:after="0" w:line="240" w:lineRule="auto"/>
            </w:pPr>
          </w:p>
        </w:tc>
        <w:tc>
          <w:tcPr>
            <w:tcW w:w="745" w:type="pct"/>
            <w:shd w:val="clear" w:color="auto" w:fill="auto"/>
            <w:vAlign w:val="center"/>
          </w:tcPr>
          <w:p w14:paraId="59D17890" w14:textId="2678E4EA" w:rsidR="002B6F38" w:rsidRPr="005C18F2" w:rsidRDefault="002B6F38" w:rsidP="005C18F2">
            <w:pPr>
              <w:spacing w:after="0" w:line="240" w:lineRule="auto"/>
              <w:rPr>
                <w:color w:val="000000"/>
              </w:rPr>
            </w:pPr>
            <w:r w:rsidRPr="005C18F2">
              <w:rPr>
                <w:color w:val="000000"/>
              </w:rPr>
              <w:t>DTP03</w:t>
            </w:r>
          </w:p>
        </w:tc>
        <w:tc>
          <w:tcPr>
            <w:tcW w:w="818" w:type="pct"/>
            <w:shd w:val="clear" w:color="auto" w:fill="auto"/>
            <w:vAlign w:val="center"/>
          </w:tcPr>
          <w:p w14:paraId="540B15BC" w14:textId="06F2BB41" w:rsidR="002B6F38" w:rsidRPr="005C18F2" w:rsidRDefault="002B6F38" w:rsidP="005C18F2">
            <w:pPr>
              <w:spacing w:after="0" w:line="240" w:lineRule="auto"/>
            </w:pPr>
            <w:r w:rsidRPr="005C18F2">
              <w:t>Member Reporting Category Effective Date</w:t>
            </w:r>
          </w:p>
        </w:tc>
        <w:tc>
          <w:tcPr>
            <w:tcW w:w="915" w:type="pct"/>
            <w:shd w:val="clear" w:color="auto" w:fill="auto"/>
            <w:vAlign w:val="center"/>
          </w:tcPr>
          <w:p w14:paraId="484DBCF1" w14:textId="42144C2F" w:rsidR="002B6F38" w:rsidRPr="005C18F2" w:rsidRDefault="002B6F38" w:rsidP="005C18F2">
            <w:pPr>
              <w:spacing w:after="0" w:line="240" w:lineRule="auto"/>
              <w:jc w:val="center"/>
            </w:pPr>
          </w:p>
        </w:tc>
        <w:tc>
          <w:tcPr>
            <w:tcW w:w="1922" w:type="pct"/>
            <w:shd w:val="clear" w:color="auto" w:fill="auto"/>
            <w:vAlign w:val="center"/>
          </w:tcPr>
          <w:p w14:paraId="7890741A" w14:textId="4A2EA53D" w:rsidR="002B6F38" w:rsidRPr="005C18F2" w:rsidRDefault="002B6F38" w:rsidP="005C18F2">
            <w:pPr>
              <w:spacing w:after="0" w:line="240" w:lineRule="auto"/>
              <w:rPr>
                <w:color w:val="000000"/>
              </w:rPr>
            </w:pPr>
            <w:r w:rsidRPr="005C18F2">
              <w:rPr>
                <w:color w:val="000000"/>
              </w:rPr>
              <w:t>Effective Date in CCYYMMDD format.</w:t>
            </w:r>
          </w:p>
          <w:p w14:paraId="58C30B25" w14:textId="6A783D6F" w:rsidR="002B6F38" w:rsidRPr="005C18F2" w:rsidRDefault="002B6F38" w:rsidP="005C18F2">
            <w:pPr>
              <w:spacing w:after="0" w:line="240" w:lineRule="auto"/>
              <w:rPr>
                <w:color w:val="000000"/>
              </w:rPr>
            </w:pPr>
            <w:r w:rsidRPr="005C18F2">
              <w:rPr>
                <w:color w:val="000000"/>
              </w:rPr>
              <w:t>The specific Date displayed will be based on the value in REF02 above (“N” or “Y”).</w:t>
            </w:r>
          </w:p>
          <w:p w14:paraId="6751B011" w14:textId="388E9B76" w:rsidR="002B6F38" w:rsidRPr="005C18F2" w:rsidRDefault="002B6F38" w:rsidP="005C18F2">
            <w:pPr>
              <w:spacing w:after="0" w:line="240" w:lineRule="auto"/>
              <w:rPr>
                <w:color w:val="000000"/>
              </w:rPr>
            </w:pPr>
            <w:r w:rsidRPr="005C18F2">
              <w:rPr>
                <w:color w:val="000000"/>
              </w:rPr>
              <w:t>If REF02 = “Y”, then the attestation date to Opt-In is populated.</w:t>
            </w:r>
          </w:p>
          <w:p w14:paraId="4D8F7477" w14:textId="3F04F25B" w:rsidR="002B6F38" w:rsidRPr="005C18F2" w:rsidRDefault="002B6F38" w:rsidP="005C18F2">
            <w:pPr>
              <w:spacing w:after="0" w:line="240" w:lineRule="auto"/>
              <w:rPr>
                <w:color w:val="000000"/>
              </w:rPr>
            </w:pPr>
            <w:r w:rsidRPr="005C18F2">
              <w:rPr>
                <w:color w:val="000000"/>
              </w:rPr>
              <w:t>If REF02 = “N”, then the auto-plan selection date is populated.</w:t>
            </w:r>
          </w:p>
          <w:p w14:paraId="695635C0" w14:textId="77777777" w:rsidR="002B6F38" w:rsidRPr="005C18F2" w:rsidRDefault="002B6F38" w:rsidP="005C18F2">
            <w:pPr>
              <w:spacing w:after="0" w:line="240" w:lineRule="auto"/>
              <w:rPr>
                <w:color w:val="000000"/>
              </w:rPr>
            </w:pPr>
          </w:p>
        </w:tc>
      </w:tr>
      <w:tr w:rsidR="002B6F38" w:rsidRPr="004E5D15" w14:paraId="75AAA0AD" w14:textId="77777777" w:rsidTr="005C18F2">
        <w:trPr>
          <w:trHeight w:val="550"/>
        </w:trPr>
        <w:tc>
          <w:tcPr>
            <w:tcW w:w="599" w:type="pct"/>
            <w:shd w:val="clear" w:color="auto" w:fill="auto"/>
            <w:vAlign w:val="center"/>
          </w:tcPr>
          <w:p w14:paraId="0FDD024B" w14:textId="5D94C9C9" w:rsidR="002B6F38" w:rsidRPr="005C18F2" w:rsidRDefault="002B6F38" w:rsidP="005C18F2">
            <w:pPr>
              <w:spacing w:after="0" w:line="240" w:lineRule="auto"/>
            </w:pPr>
            <w:r w:rsidRPr="005C18F2">
              <w:t>2750</w:t>
            </w:r>
          </w:p>
        </w:tc>
        <w:tc>
          <w:tcPr>
            <w:tcW w:w="745" w:type="pct"/>
            <w:shd w:val="clear" w:color="auto" w:fill="auto"/>
            <w:vAlign w:val="center"/>
          </w:tcPr>
          <w:p w14:paraId="2CADA7A7" w14:textId="300E1CCE" w:rsidR="002B6F38" w:rsidRPr="005C18F2" w:rsidRDefault="002B6F38" w:rsidP="005C18F2">
            <w:pPr>
              <w:spacing w:after="0" w:line="240" w:lineRule="auto"/>
              <w:rPr>
                <w:color w:val="000000"/>
              </w:rPr>
            </w:pPr>
            <w:r w:rsidRPr="005C18F2">
              <w:rPr>
                <w:color w:val="000000"/>
              </w:rPr>
              <w:t>N1</w:t>
            </w:r>
          </w:p>
        </w:tc>
        <w:tc>
          <w:tcPr>
            <w:tcW w:w="818" w:type="pct"/>
            <w:shd w:val="clear" w:color="auto" w:fill="auto"/>
            <w:vAlign w:val="center"/>
          </w:tcPr>
          <w:p w14:paraId="1D05722F" w14:textId="2873DD2F" w:rsidR="002B6F38" w:rsidRPr="005C18F2" w:rsidRDefault="002B6F38" w:rsidP="005C18F2">
            <w:pPr>
              <w:spacing w:after="0" w:line="240" w:lineRule="auto"/>
            </w:pPr>
            <w:r w:rsidRPr="005C18F2">
              <w:t>Reporting Category</w:t>
            </w:r>
          </w:p>
        </w:tc>
        <w:tc>
          <w:tcPr>
            <w:tcW w:w="915" w:type="pct"/>
            <w:shd w:val="clear" w:color="auto" w:fill="auto"/>
            <w:vAlign w:val="center"/>
          </w:tcPr>
          <w:p w14:paraId="7FF91F73" w14:textId="77777777" w:rsidR="002B6F38" w:rsidRPr="005C18F2" w:rsidRDefault="002B6F38" w:rsidP="005C18F2">
            <w:pPr>
              <w:spacing w:after="0" w:line="240" w:lineRule="auto"/>
              <w:jc w:val="center"/>
            </w:pPr>
          </w:p>
          <w:p w14:paraId="74FA379C" w14:textId="77777777" w:rsidR="002B6F38" w:rsidRPr="005C18F2" w:rsidRDefault="002B6F38" w:rsidP="005C18F2">
            <w:pPr>
              <w:spacing w:after="0" w:line="240" w:lineRule="auto"/>
              <w:jc w:val="center"/>
            </w:pPr>
          </w:p>
        </w:tc>
        <w:tc>
          <w:tcPr>
            <w:tcW w:w="1922" w:type="pct"/>
            <w:shd w:val="clear" w:color="auto" w:fill="auto"/>
            <w:vAlign w:val="center"/>
          </w:tcPr>
          <w:p w14:paraId="133874A5" w14:textId="3A524E60" w:rsidR="002B6F38" w:rsidRPr="005C18F2" w:rsidRDefault="002B6F38" w:rsidP="005C18F2">
            <w:pPr>
              <w:spacing w:after="0" w:line="240" w:lineRule="auto"/>
              <w:rPr>
                <w:color w:val="000000"/>
              </w:rPr>
            </w:pPr>
            <w:r w:rsidRPr="005C18F2">
              <w:rPr>
                <w:color w:val="000000"/>
              </w:rPr>
              <w:t>Reporting Category for transmitting the previous Exchange Assigned Policy ID (Enrollment ID) with the previous Subscriber.</w:t>
            </w:r>
          </w:p>
          <w:p w14:paraId="6D7FFC69" w14:textId="7B024A57" w:rsidR="002B6F38" w:rsidRPr="005C18F2" w:rsidRDefault="008A4318" w:rsidP="005C18F2">
            <w:pPr>
              <w:spacing w:after="0" w:line="240" w:lineRule="auto"/>
              <w:rPr>
                <w:color w:val="000000"/>
              </w:rPr>
            </w:pPr>
            <w:r>
              <w:rPr>
                <w:color w:val="000000"/>
              </w:rPr>
              <w:t>T</w:t>
            </w:r>
            <w:r w:rsidR="008012C9" w:rsidRPr="005C18F2">
              <w:rPr>
                <w:color w:val="000000"/>
              </w:rPr>
              <w:t>his loop</w:t>
            </w:r>
            <w:r w:rsidR="00E45310" w:rsidRPr="005C18F2">
              <w:rPr>
                <w:color w:val="000000"/>
              </w:rPr>
              <w:t xml:space="preserve"> </w:t>
            </w:r>
            <w:r w:rsidR="002B6F38" w:rsidRPr="005C18F2">
              <w:rPr>
                <w:color w:val="000000"/>
              </w:rPr>
              <w:t xml:space="preserve">will </w:t>
            </w:r>
            <w:r w:rsidR="00A40E0E">
              <w:rPr>
                <w:color w:val="000000"/>
              </w:rPr>
              <w:t xml:space="preserve">only </w:t>
            </w:r>
            <w:r w:rsidR="002B6F38" w:rsidRPr="005C18F2">
              <w:rPr>
                <w:color w:val="000000"/>
              </w:rPr>
              <w:t xml:space="preserve">be transmitted </w:t>
            </w:r>
            <w:r w:rsidR="00A40E0E">
              <w:rPr>
                <w:color w:val="000000"/>
              </w:rPr>
              <w:t xml:space="preserve">for the Subscriber </w:t>
            </w:r>
            <w:r w:rsidR="002B6F38" w:rsidRPr="005C18F2">
              <w:rPr>
                <w:color w:val="000000"/>
              </w:rPr>
              <w:t>when the New/Initial enrollment is a result of the Termination of a previous enrollment</w:t>
            </w:r>
            <w:r w:rsidR="008A4DDF">
              <w:rPr>
                <w:color w:val="000000"/>
              </w:rPr>
              <w:t xml:space="preserve"> or for a renewal</w:t>
            </w:r>
            <w:r w:rsidR="002B6F38" w:rsidRPr="005C18F2">
              <w:rPr>
                <w:color w:val="000000"/>
              </w:rPr>
              <w:t xml:space="preserve">. </w:t>
            </w:r>
          </w:p>
          <w:p w14:paraId="0A39F4DE" w14:textId="77777777" w:rsidR="002B6F38" w:rsidRPr="005C18F2" w:rsidRDefault="002B6F38" w:rsidP="005C18F2">
            <w:pPr>
              <w:spacing w:after="0" w:line="240" w:lineRule="auto"/>
              <w:rPr>
                <w:color w:val="000000"/>
              </w:rPr>
            </w:pPr>
          </w:p>
          <w:p w14:paraId="3E3440E7" w14:textId="2C9CC19C" w:rsidR="002B6F38" w:rsidRPr="005C18F2" w:rsidRDefault="002B6F38" w:rsidP="005C18F2">
            <w:pPr>
              <w:spacing w:after="0" w:line="240" w:lineRule="auto"/>
              <w:rPr>
                <w:color w:val="000000"/>
              </w:rPr>
            </w:pPr>
            <w:r w:rsidRPr="005C18F2">
              <w:rPr>
                <w:b/>
                <w:bCs/>
                <w:color w:val="000000"/>
              </w:rPr>
              <w:t>Examples:</w:t>
            </w:r>
            <w:r w:rsidRPr="005C18F2">
              <w:rPr>
                <w:color w:val="000000"/>
              </w:rPr>
              <w:t xml:space="preserve">  </w:t>
            </w:r>
            <w:r>
              <w:rPr>
                <w:color w:val="000000"/>
              </w:rPr>
              <w:t xml:space="preserve">Change in </w:t>
            </w:r>
            <w:r w:rsidRPr="005C18F2">
              <w:rPr>
                <w:color w:val="000000"/>
              </w:rPr>
              <w:t xml:space="preserve">Subscriber, </w:t>
            </w:r>
            <w:r w:rsidR="007B4F74">
              <w:rPr>
                <w:color w:val="000000"/>
              </w:rPr>
              <w:t>A</w:t>
            </w:r>
            <w:r w:rsidRPr="005C18F2">
              <w:rPr>
                <w:color w:val="000000"/>
              </w:rPr>
              <w:t xml:space="preserve">dding a member back to the enrollment group, Renewals with the same </w:t>
            </w:r>
            <w:r w:rsidR="00326DFF">
              <w:rPr>
                <w:color w:val="000000"/>
              </w:rPr>
              <w:t>Carrier</w:t>
            </w:r>
            <w:r w:rsidRPr="005C18F2">
              <w:rPr>
                <w:color w:val="000000"/>
              </w:rPr>
              <w:t>.</w:t>
            </w:r>
          </w:p>
        </w:tc>
      </w:tr>
      <w:tr w:rsidR="002B6F38" w:rsidRPr="004E5D15" w14:paraId="436DED23" w14:textId="77777777" w:rsidTr="005C18F2">
        <w:trPr>
          <w:trHeight w:val="550"/>
        </w:trPr>
        <w:tc>
          <w:tcPr>
            <w:tcW w:w="599" w:type="pct"/>
            <w:shd w:val="clear" w:color="auto" w:fill="auto"/>
            <w:vAlign w:val="center"/>
          </w:tcPr>
          <w:p w14:paraId="2DE306FB" w14:textId="77777777" w:rsidR="002B6F38" w:rsidRPr="005C18F2" w:rsidRDefault="002B6F38" w:rsidP="005C18F2">
            <w:pPr>
              <w:spacing w:after="0" w:line="240" w:lineRule="auto"/>
            </w:pPr>
          </w:p>
        </w:tc>
        <w:tc>
          <w:tcPr>
            <w:tcW w:w="745" w:type="pct"/>
            <w:shd w:val="clear" w:color="auto" w:fill="auto"/>
            <w:vAlign w:val="center"/>
          </w:tcPr>
          <w:p w14:paraId="798FA804" w14:textId="2F049DCF" w:rsidR="002B6F38" w:rsidRPr="005C18F2" w:rsidRDefault="002B6F38" w:rsidP="005C18F2">
            <w:pPr>
              <w:spacing w:after="0" w:line="240" w:lineRule="auto"/>
              <w:rPr>
                <w:color w:val="000000"/>
              </w:rPr>
            </w:pPr>
            <w:r w:rsidRPr="005C18F2">
              <w:rPr>
                <w:color w:val="000000"/>
              </w:rPr>
              <w:t>N101</w:t>
            </w:r>
          </w:p>
        </w:tc>
        <w:tc>
          <w:tcPr>
            <w:tcW w:w="818" w:type="pct"/>
            <w:shd w:val="clear" w:color="auto" w:fill="auto"/>
            <w:vAlign w:val="center"/>
          </w:tcPr>
          <w:p w14:paraId="172DA3AE" w14:textId="5F26CC17" w:rsidR="002B6F38" w:rsidRPr="005C18F2" w:rsidRDefault="002B6F38" w:rsidP="005C18F2">
            <w:pPr>
              <w:spacing w:after="0" w:line="240" w:lineRule="auto"/>
            </w:pPr>
            <w:r w:rsidRPr="005C18F2">
              <w:t>Entity Identifier Code</w:t>
            </w:r>
          </w:p>
        </w:tc>
        <w:tc>
          <w:tcPr>
            <w:tcW w:w="915" w:type="pct"/>
            <w:shd w:val="clear" w:color="auto" w:fill="auto"/>
            <w:vAlign w:val="center"/>
          </w:tcPr>
          <w:p w14:paraId="4CED185C" w14:textId="6E70698A" w:rsidR="002B6F38" w:rsidRPr="005C18F2" w:rsidRDefault="002B6F38" w:rsidP="005C18F2">
            <w:pPr>
              <w:spacing w:after="0" w:line="240" w:lineRule="auto"/>
              <w:jc w:val="center"/>
            </w:pPr>
            <w:r w:rsidRPr="005C18F2">
              <w:t>75</w:t>
            </w:r>
          </w:p>
        </w:tc>
        <w:tc>
          <w:tcPr>
            <w:tcW w:w="1922" w:type="pct"/>
            <w:shd w:val="clear" w:color="auto" w:fill="auto"/>
            <w:vAlign w:val="center"/>
          </w:tcPr>
          <w:p w14:paraId="3ECC6C92" w14:textId="698DD581" w:rsidR="002B6F38" w:rsidRPr="005C18F2" w:rsidRDefault="002B6F38" w:rsidP="005C18F2">
            <w:pPr>
              <w:spacing w:after="0" w:line="240" w:lineRule="auto"/>
              <w:rPr>
                <w:color w:val="000000"/>
              </w:rPr>
            </w:pPr>
            <w:r w:rsidRPr="005C18F2">
              <w:rPr>
                <w:color w:val="000000"/>
              </w:rPr>
              <w:t>Participant</w:t>
            </w:r>
          </w:p>
        </w:tc>
      </w:tr>
      <w:tr w:rsidR="002B6F38" w:rsidRPr="004E5D15" w14:paraId="4820354D" w14:textId="77777777" w:rsidTr="005C18F2">
        <w:trPr>
          <w:trHeight w:val="550"/>
        </w:trPr>
        <w:tc>
          <w:tcPr>
            <w:tcW w:w="599" w:type="pct"/>
            <w:shd w:val="clear" w:color="auto" w:fill="auto"/>
            <w:vAlign w:val="center"/>
          </w:tcPr>
          <w:p w14:paraId="50DA9BAF" w14:textId="77777777" w:rsidR="002B6F38" w:rsidRPr="005C18F2" w:rsidRDefault="002B6F38" w:rsidP="005C18F2">
            <w:pPr>
              <w:spacing w:after="0" w:line="240" w:lineRule="auto"/>
            </w:pPr>
          </w:p>
        </w:tc>
        <w:tc>
          <w:tcPr>
            <w:tcW w:w="745" w:type="pct"/>
            <w:shd w:val="clear" w:color="auto" w:fill="auto"/>
            <w:vAlign w:val="center"/>
          </w:tcPr>
          <w:p w14:paraId="6D936AF4" w14:textId="0144B82B" w:rsidR="002B6F38" w:rsidRPr="005C18F2" w:rsidRDefault="002B6F38" w:rsidP="005C18F2">
            <w:pPr>
              <w:spacing w:after="0" w:line="240" w:lineRule="auto"/>
              <w:rPr>
                <w:color w:val="000000"/>
              </w:rPr>
            </w:pPr>
            <w:r w:rsidRPr="005C18F2">
              <w:rPr>
                <w:color w:val="000000"/>
              </w:rPr>
              <w:t>N102</w:t>
            </w:r>
          </w:p>
        </w:tc>
        <w:tc>
          <w:tcPr>
            <w:tcW w:w="818" w:type="pct"/>
            <w:shd w:val="clear" w:color="auto" w:fill="auto"/>
            <w:vAlign w:val="center"/>
          </w:tcPr>
          <w:p w14:paraId="4B7AFF70" w14:textId="4459F83A" w:rsidR="002B6F38" w:rsidRPr="005C18F2" w:rsidRDefault="002B6F38" w:rsidP="005C18F2">
            <w:pPr>
              <w:spacing w:after="0" w:line="240" w:lineRule="auto"/>
            </w:pPr>
            <w:r w:rsidRPr="005C18F2">
              <w:t>Member Reporting Category Name</w:t>
            </w:r>
          </w:p>
        </w:tc>
        <w:tc>
          <w:tcPr>
            <w:tcW w:w="915" w:type="pct"/>
            <w:shd w:val="clear" w:color="auto" w:fill="auto"/>
            <w:vAlign w:val="center"/>
          </w:tcPr>
          <w:p w14:paraId="48A63BA3" w14:textId="4A94A229" w:rsidR="002B6F38" w:rsidRPr="005C18F2" w:rsidRDefault="002B6F38" w:rsidP="005C18F2">
            <w:pPr>
              <w:spacing w:after="0" w:line="240" w:lineRule="auto"/>
              <w:jc w:val="center"/>
            </w:pPr>
            <w:r w:rsidRPr="005C18F2">
              <w:rPr>
                <w:color w:val="000000"/>
              </w:rPr>
              <w:t>OLD POLICY ID</w:t>
            </w:r>
          </w:p>
        </w:tc>
        <w:tc>
          <w:tcPr>
            <w:tcW w:w="1922" w:type="pct"/>
            <w:shd w:val="clear" w:color="auto" w:fill="auto"/>
            <w:vAlign w:val="center"/>
          </w:tcPr>
          <w:p w14:paraId="2C4AAECA" w14:textId="7B195A12" w:rsidR="002B6F38" w:rsidRPr="005C18F2" w:rsidRDefault="002B6F38" w:rsidP="005C18F2">
            <w:pPr>
              <w:spacing w:after="0" w:line="240" w:lineRule="auto"/>
              <w:rPr>
                <w:color w:val="000000"/>
              </w:rPr>
            </w:pPr>
            <w:r w:rsidRPr="00DA0007">
              <w:rPr>
                <w:color w:val="000000"/>
              </w:rPr>
              <w:t>This will only be transmitted for the Subscriber.</w:t>
            </w:r>
          </w:p>
        </w:tc>
      </w:tr>
      <w:tr w:rsidR="002B6F38" w:rsidRPr="004E5D15" w14:paraId="6C16DA09" w14:textId="77777777" w:rsidTr="005C18F2">
        <w:trPr>
          <w:trHeight w:val="550"/>
        </w:trPr>
        <w:tc>
          <w:tcPr>
            <w:tcW w:w="599" w:type="pct"/>
            <w:shd w:val="clear" w:color="auto" w:fill="auto"/>
            <w:vAlign w:val="center"/>
          </w:tcPr>
          <w:p w14:paraId="1ADADED8" w14:textId="77777777" w:rsidR="002B6F38" w:rsidRPr="005C18F2" w:rsidRDefault="002B6F38" w:rsidP="005C18F2">
            <w:pPr>
              <w:spacing w:after="0" w:line="240" w:lineRule="auto"/>
            </w:pPr>
          </w:p>
        </w:tc>
        <w:tc>
          <w:tcPr>
            <w:tcW w:w="745" w:type="pct"/>
            <w:shd w:val="clear" w:color="auto" w:fill="auto"/>
            <w:vAlign w:val="center"/>
          </w:tcPr>
          <w:p w14:paraId="59A3BF70" w14:textId="431DE313" w:rsidR="002B6F38" w:rsidRPr="005C18F2" w:rsidRDefault="002B6F38" w:rsidP="005C18F2">
            <w:pPr>
              <w:spacing w:after="0" w:line="240" w:lineRule="auto"/>
              <w:rPr>
                <w:color w:val="000000"/>
              </w:rPr>
            </w:pPr>
            <w:r w:rsidRPr="005C18F2">
              <w:rPr>
                <w:color w:val="000000"/>
              </w:rPr>
              <w:t>REF01</w:t>
            </w:r>
          </w:p>
        </w:tc>
        <w:tc>
          <w:tcPr>
            <w:tcW w:w="818" w:type="pct"/>
            <w:shd w:val="clear" w:color="auto" w:fill="auto"/>
            <w:vAlign w:val="center"/>
          </w:tcPr>
          <w:p w14:paraId="79F403A6" w14:textId="6C9D241F" w:rsidR="002B6F38" w:rsidRPr="005C18F2" w:rsidRDefault="002B6F38" w:rsidP="005C18F2">
            <w:pPr>
              <w:spacing w:after="0" w:line="240" w:lineRule="auto"/>
            </w:pPr>
            <w:r w:rsidRPr="005C18F2">
              <w:t>Reference Identification Qualifier</w:t>
            </w:r>
          </w:p>
        </w:tc>
        <w:tc>
          <w:tcPr>
            <w:tcW w:w="915" w:type="pct"/>
            <w:shd w:val="clear" w:color="auto" w:fill="auto"/>
            <w:vAlign w:val="center"/>
          </w:tcPr>
          <w:p w14:paraId="213D00F3" w14:textId="637F9965" w:rsidR="002B6F38" w:rsidRPr="005C18F2" w:rsidRDefault="002B6F38" w:rsidP="005C18F2">
            <w:pPr>
              <w:spacing w:after="0" w:line="240" w:lineRule="auto"/>
              <w:jc w:val="center"/>
            </w:pPr>
            <w:r w:rsidRPr="005C18F2">
              <w:t>17</w:t>
            </w:r>
          </w:p>
        </w:tc>
        <w:tc>
          <w:tcPr>
            <w:tcW w:w="1922" w:type="pct"/>
            <w:shd w:val="clear" w:color="auto" w:fill="auto"/>
            <w:vAlign w:val="center"/>
          </w:tcPr>
          <w:p w14:paraId="3C5A37AE" w14:textId="312C9354" w:rsidR="002B6F38" w:rsidRPr="005C18F2" w:rsidRDefault="002B6F38" w:rsidP="005C18F2">
            <w:pPr>
              <w:spacing w:after="0" w:line="240" w:lineRule="auto"/>
              <w:rPr>
                <w:color w:val="000000"/>
              </w:rPr>
            </w:pPr>
            <w:r w:rsidRPr="005C18F2">
              <w:rPr>
                <w:color w:val="000000"/>
              </w:rPr>
              <w:t>Client Reporting Category</w:t>
            </w:r>
          </w:p>
        </w:tc>
      </w:tr>
      <w:tr w:rsidR="002B6F38" w:rsidRPr="004E5D15" w14:paraId="3C608FEF" w14:textId="77777777" w:rsidTr="005C18F2">
        <w:trPr>
          <w:trHeight w:val="550"/>
        </w:trPr>
        <w:tc>
          <w:tcPr>
            <w:tcW w:w="599" w:type="pct"/>
            <w:shd w:val="clear" w:color="auto" w:fill="auto"/>
            <w:vAlign w:val="center"/>
          </w:tcPr>
          <w:p w14:paraId="43B78494" w14:textId="77777777" w:rsidR="002B6F38" w:rsidRPr="005C18F2" w:rsidRDefault="002B6F38" w:rsidP="005C18F2">
            <w:pPr>
              <w:spacing w:after="0" w:line="240" w:lineRule="auto"/>
            </w:pPr>
          </w:p>
        </w:tc>
        <w:tc>
          <w:tcPr>
            <w:tcW w:w="745" w:type="pct"/>
            <w:shd w:val="clear" w:color="auto" w:fill="auto"/>
            <w:vAlign w:val="center"/>
          </w:tcPr>
          <w:p w14:paraId="7265FE99" w14:textId="161CDCFA" w:rsidR="002B6F38" w:rsidRPr="005C18F2" w:rsidRDefault="002B6F38" w:rsidP="005C18F2">
            <w:pPr>
              <w:spacing w:after="0" w:line="240" w:lineRule="auto"/>
              <w:rPr>
                <w:color w:val="000000"/>
              </w:rPr>
            </w:pPr>
            <w:r w:rsidRPr="005C18F2">
              <w:rPr>
                <w:color w:val="000000"/>
              </w:rPr>
              <w:t>REF02</w:t>
            </w:r>
          </w:p>
        </w:tc>
        <w:tc>
          <w:tcPr>
            <w:tcW w:w="818" w:type="pct"/>
            <w:shd w:val="clear" w:color="auto" w:fill="auto"/>
            <w:vAlign w:val="center"/>
          </w:tcPr>
          <w:p w14:paraId="4DE535CF" w14:textId="6C562607" w:rsidR="002B6F38" w:rsidRPr="005C18F2" w:rsidRDefault="002B6F38" w:rsidP="005C18F2">
            <w:pPr>
              <w:spacing w:after="0" w:line="240" w:lineRule="auto"/>
            </w:pPr>
            <w:r w:rsidRPr="005C18F2">
              <w:t>Member Reporting Category Reference ID</w:t>
            </w:r>
          </w:p>
        </w:tc>
        <w:tc>
          <w:tcPr>
            <w:tcW w:w="915" w:type="pct"/>
            <w:shd w:val="clear" w:color="auto" w:fill="auto"/>
            <w:vAlign w:val="center"/>
          </w:tcPr>
          <w:p w14:paraId="6D4E1459" w14:textId="77777777" w:rsidR="002B6F38" w:rsidRPr="005C18F2" w:rsidRDefault="002B6F38" w:rsidP="005C18F2">
            <w:pPr>
              <w:spacing w:after="0" w:line="240" w:lineRule="auto"/>
              <w:jc w:val="center"/>
            </w:pPr>
          </w:p>
        </w:tc>
        <w:tc>
          <w:tcPr>
            <w:tcW w:w="1922" w:type="pct"/>
            <w:shd w:val="clear" w:color="auto" w:fill="auto"/>
            <w:vAlign w:val="center"/>
          </w:tcPr>
          <w:p w14:paraId="676F857A" w14:textId="3FFDD820" w:rsidR="002B6F38" w:rsidRPr="005C18F2" w:rsidRDefault="002B6F38" w:rsidP="005C18F2">
            <w:pPr>
              <w:spacing w:after="0" w:line="240" w:lineRule="auto"/>
              <w:rPr>
                <w:color w:val="000000"/>
              </w:rPr>
            </w:pPr>
            <w:r w:rsidRPr="005C18F2">
              <w:rPr>
                <w:color w:val="000000"/>
              </w:rPr>
              <w:t>The Exchange Assigned Policy ID (Enrollment ID) for the previous enrollment.</w:t>
            </w:r>
          </w:p>
        </w:tc>
      </w:tr>
      <w:tr w:rsidR="002B6F38" w:rsidRPr="004E5D15" w14:paraId="24392E9C" w14:textId="77777777" w:rsidTr="005C18F2">
        <w:trPr>
          <w:trHeight w:val="550"/>
        </w:trPr>
        <w:tc>
          <w:tcPr>
            <w:tcW w:w="599" w:type="pct"/>
            <w:shd w:val="clear" w:color="auto" w:fill="auto"/>
            <w:vAlign w:val="center"/>
          </w:tcPr>
          <w:p w14:paraId="2943FB61" w14:textId="77777777" w:rsidR="002B6F38" w:rsidRPr="005C18F2" w:rsidRDefault="002B6F38" w:rsidP="005C18F2">
            <w:pPr>
              <w:spacing w:after="0" w:line="240" w:lineRule="auto"/>
            </w:pPr>
          </w:p>
        </w:tc>
        <w:tc>
          <w:tcPr>
            <w:tcW w:w="745" w:type="pct"/>
            <w:shd w:val="clear" w:color="auto" w:fill="auto"/>
            <w:vAlign w:val="center"/>
          </w:tcPr>
          <w:p w14:paraId="300F8497" w14:textId="08590797" w:rsidR="002B6F38" w:rsidRPr="005C18F2" w:rsidRDefault="002B6F38" w:rsidP="005C18F2">
            <w:pPr>
              <w:spacing w:after="0" w:line="240" w:lineRule="auto"/>
              <w:rPr>
                <w:color w:val="000000"/>
              </w:rPr>
            </w:pPr>
            <w:r w:rsidRPr="005C18F2">
              <w:rPr>
                <w:color w:val="000000"/>
              </w:rPr>
              <w:t>DTP01</w:t>
            </w:r>
          </w:p>
        </w:tc>
        <w:tc>
          <w:tcPr>
            <w:tcW w:w="818" w:type="pct"/>
            <w:shd w:val="clear" w:color="auto" w:fill="auto"/>
            <w:vAlign w:val="center"/>
          </w:tcPr>
          <w:p w14:paraId="5E5E7237" w14:textId="5A84D5AA" w:rsidR="002B6F38" w:rsidRPr="005C18F2" w:rsidRDefault="002B6F38" w:rsidP="005C18F2">
            <w:pPr>
              <w:spacing w:after="0" w:line="240" w:lineRule="auto"/>
            </w:pPr>
            <w:r w:rsidRPr="005C18F2">
              <w:t>Date Time Qualifier</w:t>
            </w:r>
          </w:p>
        </w:tc>
        <w:tc>
          <w:tcPr>
            <w:tcW w:w="915" w:type="pct"/>
            <w:shd w:val="clear" w:color="auto" w:fill="auto"/>
            <w:vAlign w:val="center"/>
          </w:tcPr>
          <w:p w14:paraId="68508E41" w14:textId="3505C23C" w:rsidR="002B6F38" w:rsidRPr="005C18F2" w:rsidRDefault="002B6F38" w:rsidP="005C18F2">
            <w:pPr>
              <w:spacing w:after="0" w:line="240" w:lineRule="auto"/>
              <w:jc w:val="center"/>
            </w:pPr>
            <w:r w:rsidRPr="005C18F2">
              <w:t>007</w:t>
            </w:r>
          </w:p>
        </w:tc>
        <w:tc>
          <w:tcPr>
            <w:tcW w:w="1922" w:type="pct"/>
            <w:shd w:val="clear" w:color="auto" w:fill="auto"/>
            <w:vAlign w:val="center"/>
          </w:tcPr>
          <w:p w14:paraId="756E517D" w14:textId="7F45FB56" w:rsidR="002B6F38" w:rsidRPr="005C18F2" w:rsidRDefault="002B6F38" w:rsidP="005C18F2">
            <w:pPr>
              <w:spacing w:after="0" w:line="240" w:lineRule="auto"/>
              <w:rPr>
                <w:color w:val="000000"/>
              </w:rPr>
            </w:pPr>
            <w:r w:rsidRPr="005C18F2">
              <w:rPr>
                <w:color w:val="000000"/>
              </w:rPr>
              <w:t>Effective Date</w:t>
            </w:r>
          </w:p>
        </w:tc>
      </w:tr>
      <w:tr w:rsidR="002B6F38" w:rsidRPr="004E5D15" w14:paraId="5046A09B" w14:textId="77777777" w:rsidTr="00F27C0A">
        <w:trPr>
          <w:trHeight w:val="144"/>
        </w:trPr>
        <w:tc>
          <w:tcPr>
            <w:tcW w:w="599" w:type="pct"/>
            <w:shd w:val="clear" w:color="auto" w:fill="auto"/>
            <w:vAlign w:val="center"/>
          </w:tcPr>
          <w:p w14:paraId="2B82E0A6" w14:textId="77777777" w:rsidR="002B6F38" w:rsidRPr="005C18F2" w:rsidRDefault="002B6F38" w:rsidP="005C18F2">
            <w:pPr>
              <w:spacing w:after="0" w:line="240" w:lineRule="auto"/>
            </w:pPr>
          </w:p>
        </w:tc>
        <w:tc>
          <w:tcPr>
            <w:tcW w:w="745" w:type="pct"/>
            <w:shd w:val="clear" w:color="auto" w:fill="auto"/>
            <w:vAlign w:val="center"/>
          </w:tcPr>
          <w:p w14:paraId="56F0FA00" w14:textId="4EDA961A" w:rsidR="002B6F38" w:rsidRPr="005C18F2" w:rsidRDefault="002B6F38" w:rsidP="005C18F2">
            <w:pPr>
              <w:spacing w:after="0" w:line="240" w:lineRule="auto"/>
              <w:rPr>
                <w:color w:val="000000"/>
              </w:rPr>
            </w:pPr>
            <w:r w:rsidRPr="005C18F2">
              <w:rPr>
                <w:color w:val="000000"/>
              </w:rPr>
              <w:t>DTP02</w:t>
            </w:r>
          </w:p>
        </w:tc>
        <w:tc>
          <w:tcPr>
            <w:tcW w:w="818" w:type="pct"/>
            <w:shd w:val="clear" w:color="auto" w:fill="auto"/>
            <w:vAlign w:val="center"/>
          </w:tcPr>
          <w:p w14:paraId="75B3A697" w14:textId="77777777" w:rsidR="002B6F38" w:rsidRPr="005C18F2" w:rsidRDefault="002B6F38" w:rsidP="005C18F2">
            <w:pPr>
              <w:spacing w:after="0" w:line="240" w:lineRule="auto"/>
            </w:pPr>
          </w:p>
        </w:tc>
        <w:tc>
          <w:tcPr>
            <w:tcW w:w="915" w:type="pct"/>
            <w:shd w:val="clear" w:color="auto" w:fill="auto"/>
            <w:vAlign w:val="center"/>
          </w:tcPr>
          <w:p w14:paraId="080AF1D5" w14:textId="32BD4F7E" w:rsidR="002B6F38" w:rsidRPr="005C18F2" w:rsidRDefault="002B6F38" w:rsidP="005C18F2">
            <w:pPr>
              <w:spacing w:after="0" w:line="240" w:lineRule="auto"/>
              <w:jc w:val="center"/>
            </w:pPr>
            <w:r w:rsidRPr="005C18F2">
              <w:t>D8</w:t>
            </w:r>
          </w:p>
        </w:tc>
        <w:tc>
          <w:tcPr>
            <w:tcW w:w="1922" w:type="pct"/>
            <w:shd w:val="clear" w:color="auto" w:fill="auto"/>
            <w:vAlign w:val="center"/>
          </w:tcPr>
          <w:p w14:paraId="26EC3F56" w14:textId="0B837ED3" w:rsidR="002B6F38" w:rsidRPr="005C18F2" w:rsidRDefault="002B6F38" w:rsidP="005C18F2">
            <w:pPr>
              <w:spacing w:after="0" w:line="240" w:lineRule="auto"/>
              <w:rPr>
                <w:color w:val="000000"/>
              </w:rPr>
            </w:pPr>
            <w:r w:rsidRPr="005C18F2">
              <w:rPr>
                <w:color w:val="000000"/>
              </w:rPr>
              <w:t>Date in CCYYMMDD format.</w:t>
            </w:r>
          </w:p>
        </w:tc>
      </w:tr>
      <w:tr w:rsidR="002B6F38" w:rsidRPr="004E5D15" w14:paraId="6F728FE6" w14:textId="77777777" w:rsidTr="005C18F2">
        <w:trPr>
          <w:trHeight w:val="871"/>
        </w:trPr>
        <w:tc>
          <w:tcPr>
            <w:tcW w:w="599" w:type="pct"/>
            <w:shd w:val="clear" w:color="auto" w:fill="auto"/>
            <w:vAlign w:val="center"/>
          </w:tcPr>
          <w:p w14:paraId="669BB448" w14:textId="35F6139F" w:rsidR="002B6F38" w:rsidRPr="005C18F2" w:rsidRDefault="002B6F38" w:rsidP="005C18F2">
            <w:pPr>
              <w:spacing w:after="0" w:line="240" w:lineRule="auto"/>
            </w:pPr>
          </w:p>
        </w:tc>
        <w:tc>
          <w:tcPr>
            <w:tcW w:w="745" w:type="pct"/>
            <w:shd w:val="clear" w:color="auto" w:fill="auto"/>
            <w:vAlign w:val="center"/>
          </w:tcPr>
          <w:p w14:paraId="7E600FA2" w14:textId="20C824F7" w:rsidR="002B6F38" w:rsidRPr="005C18F2" w:rsidRDefault="002B6F38" w:rsidP="005C18F2">
            <w:pPr>
              <w:spacing w:after="0" w:line="240" w:lineRule="auto"/>
              <w:rPr>
                <w:color w:val="000000"/>
              </w:rPr>
            </w:pPr>
            <w:r w:rsidRPr="005C18F2">
              <w:rPr>
                <w:color w:val="000000"/>
              </w:rPr>
              <w:t>DTP03</w:t>
            </w:r>
          </w:p>
        </w:tc>
        <w:tc>
          <w:tcPr>
            <w:tcW w:w="818" w:type="pct"/>
            <w:shd w:val="clear" w:color="auto" w:fill="auto"/>
            <w:vAlign w:val="center"/>
          </w:tcPr>
          <w:p w14:paraId="4644C61E" w14:textId="39B8B9E9" w:rsidR="002B6F38" w:rsidRPr="005C18F2" w:rsidRDefault="002B6F38" w:rsidP="005C18F2">
            <w:pPr>
              <w:spacing w:after="0" w:line="240" w:lineRule="auto"/>
            </w:pPr>
            <w:r w:rsidRPr="005C18F2">
              <w:t>Member Reporting Category Effective Date</w:t>
            </w:r>
          </w:p>
        </w:tc>
        <w:tc>
          <w:tcPr>
            <w:tcW w:w="915" w:type="pct"/>
            <w:shd w:val="clear" w:color="auto" w:fill="auto"/>
            <w:vAlign w:val="center"/>
          </w:tcPr>
          <w:p w14:paraId="2FE19044" w14:textId="3AC81392" w:rsidR="002B6F38" w:rsidRPr="005C18F2" w:rsidRDefault="002B6F38" w:rsidP="005C18F2">
            <w:pPr>
              <w:spacing w:after="0" w:line="240" w:lineRule="auto"/>
              <w:jc w:val="center"/>
            </w:pPr>
          </w:p>
        </w:tc>
        <w:tc>
          <w:tcPr>
            <w:tcW w:w="1922" w:type="pct"/>
            <w:shd w:val="clear" w:color="auto" w:fill="auto"/>
            <w:vAlign w:val="center"/>
          </w:tcPr>
          <w:p w14:paraId="69334889" w14:textId="00408CC6" w:rsidR="002B6F38" w:rsidRPr="005C18F2" w:rsidRDefault="00A40E0E" w:rsidP="005C18F2">
            <w:pPr>
              <w:spacing w:after="0" w:line="240" w:lineRule="auto"/>
              <w:rPr>
                <w:color w:val="000000"/>
              </w:rPr>
            </w:pPr>
            <w:r>
              <w:rPr>
                <w:color w:val="000000"/>
              </w:rPr>
              <w:t>Coverage Start</w:t>
            </w:r>
            <w:r w:rsidRPr="005C18F2">
              <w:rPr>
                <w:color w:val="000000"/>
              </w:rPr>
              <w:t xml:space="preserve"> </w:t>
            </w:r>
            <w:r w:rsidR="002B6F38" w:rsidRPr="005C18F2">
              <w:rPr>
                <w:color w:val="000000"/>
              </w:rPr>
              <w:t xml:space="preserve">Date </w:t>
            </w:r>
            <w:r>
              <w:rPr>
                <w:color w:val="000000"/>
              </w:rPr>
              <w:t xml:space="preserve">of the New Enrollment </w:t>
            </w:r>
            <w:r w:rsidR="002B6F38" w:rsidRPr="005C18F2">
              <w:rPr>
                <w:color w:val="000000"/>
              </w:rPr>
              <w:t>in CCYYMMDD format</w:t>
            </w:r>
            <w:r w:rsidR="002B6F38">
              <w:rPr>
                <w:color w:val="000000"/>
              </w:rPr>
              <w:t>.</w:t>
            </w:r>
          </w:p>
        </w:tc>
      </w:tr>
      <w:tr w:rsidR="000843FE" w:rsidRPr="004E5D15" w14:paraId="7722B07E" w14:textId="77777777" w:rsidTr="005C18F2">
        <w:trPr>
          <w:trHeight w:val="871"/>
        </w:trPr>
        <w:tc>
          <w:tcPr>
            <w:tcW w:w="599" w:type="pct"/>
            <w:shd w:val="clear" w:color="auto" w:fill="auto"/>
            <w:vAlign w:val="center"/>
          </w:tcPr>
          <w:p w14:paraId="3393DC47" w14:textId="2AFE7AF1" w:rsidR="000843FE" w:rsidRPr="005C18F2" w:rsidRDefault="000843FE" w:rsidP="000843FE">
            <w:pPr>
              <w:spacing w:after="0" w:line="240" w:lineRule="auto"/>
            </w:pPr>
            <w:r w:rsidRPr="005C18F2">
              <w:t>2750</w:t>
            </w:r>
          </w:p>
        </w:tc>
        <w:tc>
          <w:tcPr>
            <w:tcW w:w="745" w:type="pct"/>
            <w:shd w:val="clear" w:color="auto" w:fill="auto"/>
            <w:vAlign w:val="center"/>
          </w:tcPr>
          <w:p w14:paraId="4A765028" w14:textId="7FBF3142" w:rsidR="000843FE" w:rsidRPr="005C18F2" w:rsidRDefault="000843FE" w:rsidP="000843FE">
            <w:pPr>
              <w:spacing w:after="0" w:line="240" w:lineRule="auto"/>
              <w:rPr>
                <w:color w:val="000000"/>
              </w:rPr>
            </w:pPr>
            <w:r w:rsidRPr="005C18F2">
              <w:rPr>
                <w:color w:val="000000"/>
              </w:rPr>
              <w:t>N1</w:t>
            </w:r>
          </w:p>
        </w:tc>
        <w:tc>
          <w:tcPr>
            <w:tcW w:w="818" w:type="pct"/>
            <w:shd w:val="clear" w:color="auto" w:fill="auto"/>
            <w:vAlign w:val="center"/>
          </w:tcPr>
          <w:p w14:paraId="37EDE97F" w14:textId="64D1BCA4" w:rsidR="000843FE" w:rsidRPr="005C18F2" w:rsidRDefault="000843FE" w:rsidP="000843FE">
            <w:pPr>
              <w:spacing w:after="0" w:line="240" w:lineRule="auto"/>
            </w:pPr>
            <w:r w:rsidRPr="005C18F2">
              <w:t>Reporting Category</w:t>
            </w:r>
          </w:p>
        </w:tc>
        <w:tc>
          <w:tcPr>
            <w:tcW w:w="915" w:type="pct"/>
            <w:shd w:val="clear" w:color="auto" w:fill="auto"/>
            <w:vAlign w:val="center"/>
          </w:tcPr>
          <w:p w14:paraId="3D23743F" w14:textId="5D3ECF98" w:rsidR="000843FE" w:rsidRPr="005C18F2" w:rsidRDefault="000843FE" w:rsidP="000843FE">
            <w:pPr>
              <w:spacing w:after="0" w:line="240" w:lineRule="auto"/>
              <w:jc w:val="center"/>
            </w:pPr>
            <w:r w:rsidRPr="002B24D6">
              <w:t>CARRIER TEXT CONSENT</w:t>
            </w:r>
          </w:p>
        </w:tc>
        <w:tc>
          <w:tcPr>
            <w:tcW w:w="1922" w:type="pct"/>
            <w:shd w:val="clear" w:color="auto" w:fill="auto"/>
            <w:vAlign w:val="center"/>
          </w:tcPr>
          <w:p w14:paraId="4DAEE943" w14:textId="77777777" w:rsidR="000843FE" w:rsidRDefault="000843FE" w:rsidP="000843FE">
            <w:pPr>
              <w:spacing w:after="0" w:line="240" w:lineRule="auto"/>
              <w:rPr>
                <w:color w:val="000000"/>
              </w:rPr>
            </w:pPr>
            <w:r w:rsidRPr="005C18F2">
              <w:rPr>
                <w:color w:val="000000"/>
              </w:rPr>
              <w:t xml:space="preserve">Reporting Category for transmitting the </w:t>
            </w:r>
            <w:r>
              <w:rPr>
                <w:color w:val="000000"/>
              </w:rPr>
              <w:t>Consent for Text message.</w:t>
            </w:r>
          </w:p>
          <w:p w14:paraId="4A379086" w14:textId="77777777" w:rsidR="000843FE" w:rsidRDefault="000843FE" w:rsidP="000843FE">
            <w:pPr>
              <w:spacing w:after="0" w:line="240" w:lineRule="auto"/>
              <w:rPr>
                <w:color w:val="000000"/>
              </w:rPr>
            </w:pPr>
          </w:p>
          <w:p w14:paraId="142F56D4" w14:textId="3871E898" w:rsidR="000843FE" w:rsidRDefault="000843FE" w:rsidP="006B18EF">
            <w:pPr>
              <w:spacing w:after="0" w:line="240" w:lineRule="auto"/>
              <w:rPr>
                <w:color w:val="000000"/>
              </w:rPr>
            </w:pPr>
            <w:r>
              <w:rPr>
                <w:color w:val="000000"/>
              </w:rPr>
              <w:t>T</w:t>
            </w:r>
            <w:r w:rsidRPr="005C18F2">
              <w:rPr>
                <w:color w:val="000000"/>
              </w:rPr>
              <w:t xml:space="preserve">his loop </w:t>
            </w:r>
            <w:r>
              <w:rPr>
                <w:color w:val="000000"/>
              </w:rPr>
              <w:t xml:space="preserve">shall only </w:t>
            </w:r>
            <w:r w:rsidRPr="005C18F2">
              <w:rPr>
                <w:color w:val="000000"/>
              </w:rPr>
              <w:t xml:space="preserve">be transmitted </w:t>
            </w:r>
            <w:r>
              <w:rPr>
                <w:color w:val="000000"/>
              </w:rPr>
              <w:t>for the Subscriber.</w:t>
            </w:r>
            <w:r w:rsidR="006B18EF">
              <w:rPr>
                <w:color w:val="000000"/>
              </w:rPr>
              <w:t xml:space="preserve"> Impacted transactions are INS03 = “021” Add/Renewal, “001” Maintenance, “025” Reinstatement, and “030” Compare. </w:t>
            </w:r>
          </w:p>
        </w:tc>
      </w:tr>
      <w:tr w:rsidR="000843FE" w:rsidRPr="004E5D15" w14:paraId="50B8DCEE" w14:textId="77777777" w:rsidTr="005C18F2">
        <w:trPr>
          <w:trHeight w:val="871"/>
        </w:trPr>
        <w:tc>
          <w:tcPr>
            <w:tcW w:w="599" w:type="pct"/>
            <w:shd w:val="clear" w:color="auto" w:fill="auto"/>
            <w:vAlign w:val="center"/>
          </w:tcPr>
          <w:p w14:paraId="08D9DBCC" w14:textId="77777777" w:rsidR="000843FE" w:rsidRPr="005C18F2" w:rsidRDefault="000843FE" w:rsidP="000843FE">
            <w:pPr>
              <w:spacing w:after="0" w:line="240" w:lineRule="auto"/>
            </w:pPr>
          </w:p>
        </w:tc>
        <w:tc>
          <w:tcPr>
            <w:tcW w:w="745" w:type="pct"/>
            <w:shd w:val="clear" w:color="auto" w:fill="auto"/>
            <w:vAlign w:val="center"/>
          </w:tcPr>
          <w:p w14:paraId="28D1C4B4" w14:textId="11FCC147" w:rsidR="000843FE" w:rsidRPr="005C18F2" w:rsidRDefault="000843FE" w:rsidP="000843FE">
            <w:pPr>
              <w:spacing w:after="0" w:line="240" w:lineRule="auto"/>
              <w:rPr>
                <w:color w:val="000000"/>
              </w:rPr>
            </w:pPr>
            <w:r w:rsidRPr="005C18F2">
              <w:rPr>
                <w:color w:val="000000"/>
              </w:rPr>
              <w:t>REF01</w:t>
            </w:r>
          </w:p>
        </w:tc>
        <w:tc>
          <w:tcPr>
            <w:tcW w:w="818" w:type="pct"/>
            <w:shd w:val="clear" w:color="auto" w:fill="auto"/>
            <w:vAlign w:val="center"/>
          </w:tcPr>
          <w:p w14:paraId="1273EB96" w14:textId="288F8D5F" w:rsidR="000843FE" w:rsidRPr="005C18F2" w:rsidRDefault="000843FE" w:rsidP="000843FE">
            <w:pPr>
              <w:spacing w:after="0" w:line="240" w:lineRule="auto"/>
            </w:pPr>
            <w:r w:rsidRPr="005C18F2">
              <w:t>Reference Identification Qualifier</w:t>
            </w:r>
          </w:p>
        </w:tc>
        <w:tc>
          <w:tcPr>
            <w:tcW w:w="915" w:type="pct"/>
            <w:shd w:val="clear" w:color="auto" w:fill="auto"/>
            <w:vAlign w:val="center"/>
          </w:tcPr>
          <w:p w14:paraId="042183D5" w14:textId="262F416A" w:rsidR="000843FE" w:rsidRPr="005C18F2" w:rsidRDefault="000843FE" w:rsidP="000843FE">
            <w:pPr>
              <w:spacing w:after="0" w:line="240" w:lineRule="auto"/>
              <w:jc w:val="center"/>
            </w:pPr>
            <w:r w:rsidRPr="005C18F2">
              <w:t>17</w:t>
            </w:r>
          </w:p>
        </w:tc>
        <w:tc>
          <w:tcPr>
            <w:tcW w:w="1922" w:type="pct"/>
            <w:shd w:val="clear" w:color="auto" w:fill="auto"/>
            <w:vAlign w:val="center"/>
          </w:tcPr>
          <w:p w14:paraId="14CB278C" w14:textId="7DED596B" w:rsidR="000843FE" w:rsidRDefault="000843FE" w:rsidP="000843FE">
            <w:pPr>
              <w:spacing w:after="0" w:line="240" w:lineRule="auto"/>
              <w:rPr>
                <w:color w:val="000000"/>
              </w:rPr>
            </w:pPr>
            <w:r w:rsidRPr="005C18F2">
              <w:rPr>
                <w:color w:val="000000"/>
              </w:rPr>
              <w:t>Client Reporting Category</w:t>
            </w:r>
          </w:p>
        </w:tc>
      </w:tr>
      <w:tr w:rsidR="000843FE" w:rsidRPr="004E5D15" w14:paraId="4408290F" w14:textId="77777777" w:rsidTr="005C18F2">
        <w:trPr>
          <w:trHeight w:val="871"/>
        </w:trPr>
        <w:tc>
          <w:tcPr>
            <w:tcW w:w="599" w:type="pct"/>
            <w:shd w:val="clear" w:color="auto" w:fill="auto"/>
            <w:vAlign w:val="center"/>
          </w:tcPr>
          <w:p w14:paraId="5F0083B4" w14:textId="77777777" w:rsidR="000843FE" w:rsidRPr="005C18F2" w:rsidRDefault="000843FE" w:rsidP="000843FE">
            <w:pPr>
              <w:spacing w:after="0" w:line="240" w:lineRule="auto"/>
            </w:pPr>
          </w:p>
        </w:tc>
        <w:tc>
          <w:tcPr>
            <w:tcW w:w="745" w:type="pct"/>
            <w:shd w:val="clear" w:color="auto" w:fill="auto"/>
            <w:vAlign w:val="center"/>
          </w:tcPr>
          <w:p w14:paraId="31C98A26" w14:textId="158C5CE1" w:rsidR="000843FE" w:rsidRPr="005C18F2" w:rsidRDefault="000843FE" w:rsidP="000843FE">
            <w:pPr>
              <w:spacing w:after="0" w:line="240" w:lineRule="auto"/>
              <w:rPr>
                <w:color w:val="000000"/>
              </w:rPr>
            </w:pPr>
            <w:r w:rsidRPr="005C18F2">
              <w:rPr>
                <w:color w:val="000000"/>
              </w:rPr>
              <w:t>REF02</w:t>
            </w:r>
          </w:p>
        </w:tc>
        <w:tc>
          <w:tcPr>
            <w:tcW w:w="818" w:type="pct"/>
            <w:shd w:val="clear" w:color="auto" w:fill="auto"/>
            <w:vAlign w:val="center"/>
          </w:tcPr>
          <w:p w14:paraId="1BC5B404" w14:textId="44D3D2B8" w:rsidR="000843FE" w:rsidRPr="005C18F2" w:rsidRDefault="000843FE" w:rsidP="000843FE">
            <w:pPr>
              <w:spacing w:after="0" w:line="240" w:lineRule="auto"/>
            </w:pPr>
            <w:r w:rsidRPr="005C18F2">
              <w:t>Member Reporting Category Reference ID</w:t>
            </w:r>
          </w:p>
        </w:tc>
        <w:tc>
          <w:tcPr>
            <w:tcW w:w="915" w:type="pct"/>
            <w:shd w:val="clear" w:color="auto" w:fill="auto"/>
            <w:vAlign w:val="center"/>
          </w:tcPr>
          <w:p w14:paraId="0D47B26A" w14:textId="77777777" w:rsidR="000843FE" w:rsidRDefault="000843FE" w:rsidP="000843FE">
            <w:pPr>
              <w:spacing w:after="0" w:line="240" w:lineRule="auto"/>
              <w:jc w:val="center"/>
            </w:pPr>
            <w:r>
              <w:t>Y</w:t>
            </w:r>
          </w:p>
          <w:p w14:paraId="1294509F" w14:textId="77777777" w:rsidR="000843FE" w:rsidRDefault="000843FE" w:rsidP="000843FE">
            <w:pPr>
              <w:spacing w:after="0" w:line="240" w:lineRule="auto"/>
              <w:jc w:val="center"/>
            </w:pPr>
          </w:p>
          <w:p w14:paraId="5EE59B82" w14:textId="77777777" w:rsidR="000843FE" w:rsidRDefault="000843FE" w:rsidP="000843FE">
            <w:pPr>
              <w:spacing w:after="0" w:line="240" w:lineRule="auto"/>
              <w:jc w:val="center"/>
            </w:pPr>
            <w:r>
              <w:t>N</w:t>
            </w:r>
          </w:p>
          <w:p w14:paraId="298BA976" w14:textId="77777777" w:rsidR="000843FE" w:rsidRDefault="000843FE" w:rsidP="000843FE">
            <w:pPr>
              <w:spacing w:after="0" w:line="240" w:lineRule="auto"/>
              <w:jc w:val="center"/>
            </w:pPr>
          </w:p>
          <w:p w14:paraId="0A97B9A0" w14:textId="6DF0E889" w:rsidR="000843FE" w:rsidRPr="005C18F2" w:rsidRDefault="000843FE" w:rsidP="000843FE">
            <w:pPr>
              <w:spacing w:after="0" w:line="240" w:lineRule="auto"/>
              <w:jc w:val="center"/>
            </w:pPr>
            <w:r>
              <w:t>X</w:t>
            </w:r>
          </w:p>
        </w:tc>
        <w:tc>
          <w:tcPr>
            <w:tcW w:w="1922" w:type="pct"/>
            <w:shd w:val="clear" w:color="auto" w:fill="auto"/>
            <w:vAlign w:val="center"/>
          </w:tcPr>
          <w:p w14:paraId="4E15B359" w14:textId="77777777" w:rsidR="000843FE" w:rsidRPr="001329F8" w:rsidRDefault="000843FE" w:rsidP="000843FE">
            <w:pPr>
              <w:spacing w:after="0" w:line="240" w:lineRule="auto"/>
              <w:rPr>
                <w:color w:val="000000"/>
              </w:rPr>
            </w:pPr>
            <w:r>
              <w:rPr>
                <w:color w:val="000000"/>
              </w:rPr>
              <w:t>“</w:t>
            </w:r>
            <w:r w:rsidRPr="001329F8">
              <w:rPr>
                <w:color w:val="000000"/>
              </w:rPr>
              <w:t>Y</w:t>
            </w:r>
            <w:r>
              <w:rPr>
                <w:color w:val="000000"/>
              </w:rPr>
              <w:t>”</w:t>
            </w:r>
            <w:r w:rsidRPr="001329F8">
              <w:rPr>
                <w:color w:val="000000"/>
              </w:rPr>
              <w:t xml:space="preserve"> Member has consented to receive text </w:t>
            </w:r>
            <w:proofErr w:type="gramStart"/>
            <w:r w:rsidRPr="001329F8">
              <w:rPr>
                <w:color w:val="000000"/>
              </w:rPr>
              <w:t>messages</w:t>
            </w:r>
            <w:proofErr w:type="gramEnd"/>
          </w:p>
          <w:p w14:paraId="318E469C" w14:textId="77777777" w:rsidR="000843FE" w:rsidRPr="001329F8" w:rsidRDefault="000843FE" w:rsidP="000843FE">
            <w:pPr>
              <w:spacing w:after="0" w:line="240" w:lineRule="auto"/>
              <w:rPr>
                <w:color w:val="000000"/>
              </w:rPr>
            </w:pPr>
            <w:r>
              <w:rPr>
                <w:color w:val="000000"/>
              </w:rPr>
              <w:t>“</w:t>
            </w:r>
            <w:r w:rsidRPr="001329F8">
              <w:rPr>
                <w:color w:val="000000"/>
              </w:rPr>
              <w:t>N</w:t>
            </w:r>
            <w:r>
              <w:rPr>
                <w:color w:val="000000"/>
              </w:rPr>
              <w:t>”</w:t>
            </w:r>
            <w:r w:rsidRPr="001329F8">
              <w:rPr>
                <w:color w:val="000000"/>
              </w:rPr>
              <w:t xml:space="preserve"> Member has revoked consent to receive text </w:t>
            </w:r>
            <w:proofErr w:type="gramStart"/>
            <w:r w:rsidRPr="001329F8">
              <w:rPr>
                <w:color w:val="000000"/>
              </w:rPr>
              <w:t>messages</w:t>
            </w:r>
            <w:proofErr w:type="gramEnd"/>
          </w:p>
          <w:p w14:paraId="79B8DD21" w14:textId="3A378A04" w:rsidR="000843FE" w:rsidRDefault="000843FE" w:rsidP="000843FE">
            <w:pPr>
              <w:spacing w:after="0" w:line="240" w:lineRule="auto"/>
              <w:rPr>
                <w:color w:val="000000"/>
              </w:rPr>
            </w:pPr>
            <w:r>
              <w:rPr>
                <w:color w:val="000000"/>
              </w:rPr>
              <w:t>“</w:t>
            </w:r>
            <w:r w:rsidRPr="001329F8">
              <w:rPr>
                <w:color w:val="000000"/>
              </w:rPr>
              <w:t>X</w:t>
            </w:r>
            <w:r>
              <w:rPr>
                <w:color w:val="000000"/>
              </w:rPr>
              <w:t>”</w:t>
            </w:r>
            <w:r w:rsidRPr="001329F8">
              <w:rPr>
                <w:color w:val="000000"/>
              </w:rPr>
              <w:t xml:space="preserve"> Member has not provided a response.</w:t>
            </w:r>
          </w:p>
        </w:tc>
      </w:tr>
      <w:tr w:rsidR="000843FE" w:rsidRPr="004E5D15" w14:paraId="3BFBFD4D" w14:textId="77777777" w:rsidTr="005C18F2">
        <w:trPr>
          <w:trHeight w:val="871"/>
        </w:trPr>
        <w:tc>
          <w:tcPr>
            <w:tcW w:w="599" w:type="pct"/>
            <w:shd w:val="clear" w:color="auto" w:fill="auto"/>
            <w:vAlign w:val="center"/>
          </w:tcPr>
          <w:p w14:paraId="081BF7D9" w14:textId="77777777" w:rsidR="000843FE" w:rsidRPr="005C18F2" w:rsidRDefault="000843FE" w:rsidP="000843FE">
            <w:pPr>
              <w:spacing w:after="0" w:line="240" w:lineRule="auto"/>
            </w:pPr>
          </w:p>
        </w:tc>
        <w:tc>
          <w:tcPr>
            <w:tcW w:w="745" w:type="pct"/>
            <w:shd w:val="clear" w:color="auto" w:fill="auto"/>
            <w:vAlign w:val="center"/>
          </w:tcPr>
          <w:p w14:paraId="33FFF9AE" w14:textId="7FB68FE5" w:rsidR="000843FE" w:rsidRPr="005C18F2" w:rsidRDefault="000843FE" w:rsidP="000843FE">
            <w:pPr>
              <w:spacing w:after="0" w:line="240" w:lineRule="auto"/>
              <w:rPr>
                <w:color w:val="000000"/>
              </w:rPr>
            </w:pPr>
            <w:r w:rsidRPr="005C18F2">
              <w:rPr>
                <w:color w:val="000000"/>
              </w:rPr>
              <w:t>DTP01</w:t>
            </w:r>
          </w:p>
        </w:tc>
        <w:tc>
          <w:tcPr>
            <w:tcW w:w="818" w:type="pct"/>
            <w:shd w:val="clear" w:color="auto" w:fill="auto"/>
            <w:vAlign w:val="center"/>
          </w:tcPr>
          <w:p w14:paraId="7E1A4460" w14:textId="19BB393B" w:rsidR="000843FE" w:rsidRPr="005C18F2" w:rsidRDefault="000843FE" w:rsidP="000843FE">
            <w:pPr>
              <w:spacing w:after="0" w:line="240" w:lineRule="auto"/>
            </w:pPr>
            <w:r w:rsidRPr="005C18F2">
              <w:t>Date Time Qualifier</w:t>
            </w:r>
          </w:p>
        </w:tc>
        <w:tc>
          <w:tcPr>
            <w:tcW w:w="915" w:type="pct"/>
            <w:shd w:val="clear" w:color="auto" w:fill="auto"/>
            <w:vAlign w:val="center"/>
          </w:tcPr>
          <w:p w14:paraId="50BE119B" w14:textId="3E8F5BC8" w:rsidR="000843FE" w:rsidRPr="005C18F2" w:rsidRDefault="000843FE" w:rsidP="000843FE">
            <w:pPr>
              <w:spacing w:after="0" w:line="240" w:lineRule="auto"/>
              <w:jc w:val="center"/>
            </w:pPr>
            <w:r w:rsidRPr="005C18F2">
              <w:t>007</w:t>
            </w:r>
          </w:p>
        </w:tc>
        <w:tc>
          <w:tcPr>
            <w:tcW w:w="1922" w:type="pct"/>
            <w:shd w:val="clear" w:color="auto" w:fill="auto"/>
            <w:vAlign w:val="center"/>
          </w:tcPr>
          <w:p w14:paraId="1CC0EF36" w14:textId="77777777" w:rsidR="000843FE" w:rsidRPr="0065515C" w:rsidRDefault="000843FE" w:rsidP="0065515C">
            <w:pPr>
              <w:spacing w:after="0" w:line="240" w:lineRule="auto"/>
              <w:rPr>
                <w:color w:val="000000"/>
              </w:rPr>
            </w:pPr>
            <w:r w:rsidRPr="0065515C">
              <w:rPr>
                <w:color w:val="000000"/>
              </w:rPr>
              <w:t xml:space="preserve">Date consent was provided, revoked or enrollment was renewed/created. </w:t>
            </w:r>
          </w:p>
          <w:p w14:paraId="26B65588" w14:textId="30A59F25" w:rsidR="000843FE" w:rsidRDefault="000843FE" w:rsidP="000843FE">
            <w:pPr>
              <w:spacing w:after="0" w:line="240" w:lineRule="auto"/>
              <w:rPr>
                <w:color w:val="000000"/>
              </w:rPr>
            </w:pPr>
            <w:r w:rsidRPr="005671E4">
              <w:rPr>
                <w:color w:val="000000"/>
              </w:rPr>
              <w:t>Effective Date for the Consent can be earlier than the Coverage Start date.</w:t>
            </w:r>
          </w:p>
        </w:tc>
      </w:tr>
      <w:tr w:rsidR="000843FE" w:rsidRPr="004E5D15" w14:paraId="1CEC6480" w14:textId="77777777" w:rsidTr="005C18F2">
        <w:trPr>
          <w:trHeight w:val="871"/>
        </w:trPr>
        <w:tc>
          <w:tcPr>
            <w:tcW w:w="599" w:type="pct"/>
            <w:shd w:val="clear" w:color="auto" w:fill="auto"/>
            <w:vAlign w:val="center"/>
          </w:tcPr>
          <w:p w14:paraId="4D3143F8" w14:textId="77777777" w:rsidR="000843FE" w:rsidRPr="005C18F2" w:rsidRDefault="000843FE" w:rsidP="000843FE">
            <w:pPr>
              <w:spacing w:after="0" w:line="240" w:lineRule="auto"/>
            </w:pPr>
          </w:p>
        </w:tc>
        <w:tc>
          <w:tcPr>
            <w:tcW w:w="745" w:type="pct"/>
            <w:shd w:val="clear" w:color="auto" w:fill="auto"/>
            <w:vAlign w:val="center"/>
          </w:tcPr>
          <w:p w14:paraId="7609687E" w14:textId="5CD70E94" w:rsidR="000843FE" w:rsidRPr="005C18F2" w:rsidRDefault="000843FE" w:rsidP="000843FE">
            <w:pPr>
              <w:spacing w:after="0" w:line="240" w:lineRule="auto"/>
              <w:rPr>
                <w:color w:val="000000"/>
              </w:rPr>
            </w:pPr>
            <w:r w:rsidRPr="005C18F2">
              <w:rPr>
                <w:color w:val="000000"/>
              </w:rPr>
              <w:t>DTP02</w:t>
            </w:r>
          </w:p>
        </w:tc>
        <w:tc>
          <w:tcPr>
            <w:tcW w:w="818" w:type="pct"/>
            <w:shd w:val="clear" w:color="auto" w:fill="auto"/>
            <w:vAlign w:val="center"/>
          </w:tcPr>
          <w:p w14:paraId="61FA9D16" w14:textId="77777777" w:rsidR="000843FE" w:rsidRPr="005C18F2" w:rsidRDefault="000843FE" w:rsidP="000843FE">
            <w:pPr>
              <w:spacing w:after="0" w:line="240" w:lineRule="auto"/>
            </w:pPr>
          </w:p>
        </w:tc>
        <w:tc>
          <w:tcPr>
            <w:tcW w:w="915" w:type="pct"/>
            <w:shd w:val="clear" w:color="auto" w:fill="auto"/>
            <w:vAlign w:val="center"/>
          </w:tcPr>
          <w:p w14:paraId="666943CF" w14:textId="41573030" w:rsidR="000843FE" w:rsidRPr="005C18F2" w:rsidRDefault="000843FE" w:rsidP="000843FE">
            <w:pPr>
              <w:spacing w:after="0" w:line="240" w:lineRule="auto"/>
              <w:jc w:val="center"/>
            </w:pPr>
            <w:r w:rsidRPr="005C18F2">
              <w:t>D8</w:t>
            </w:r>
          </w:p>
        </w:tc>
        <w:tc>
          <w:tcPr>
            <w:tcW w:w="1922" w:type="pct"/>
            <w:shd w:val="clear" w:color="auto" w:fill="auto"/>
            <w:vAlign w:val="center"/>
          </w:tcPr>
          <w:p w14:paraId="6F5B4ED6" w14:textId="48E074E8" w:rsidR="000843FE" w:rsidRDefault="000843FE" w:rsidP="000843FE">
            <w:pPr>
              <w:spacing w:after="0" w:line="240" w:lineRule="auto"/>
              <w:rPr>
                <w:color w:val="000000"/>
              </w:rPr>
            </w:pPr>
            <w:r w:rsidRPr="005C18F2">
              <w:rPr>
                <w:color w:val="000000"/>
              </w:rPr>
              <w:t>Date in CCYYMMDD format.</w:t>
            </w:r>
          </w:p>
        </w:tc>
      </w:tr>
      <w:tr w:rsidR="00B114FC" w:rsidRPr="004E5D15" w14:paraId="32CDAB27" w14:textId="77777777" w:rsidTr="005C18F2">
        <w:trPr>
          <w:trHeight w:val="871"/>
        </w:trPr>
        <w:tc>
          <w:tcPr>
            <w:tcW w:w="599" w:type="pct"/>
            <w:shd w:val="clear" w:color="auto" w:fill="auto"/>
            <w:vAlign w:val="center"/>
          </w:tcPr>
          <w:p w14:paraId="45223347" w14:textId="531047BF" w:rsidR="00B114FC" w:rsidRPr="005C18F2" w:rsidRDefault="00B114FC" w:rsidP="005C18F2">
            <w:pPr>
              <w:spacing w:after="0" w:line="240" w:lineRule="auto"/>
            </w:pPr>
            <w:r>
              <w:t>2750</w:t>
            </w:r>
          </w:p>
        </w:tc>
        <w:tc>
          <w:tcPr>
            <w:tcW w:w="745" w:type="pct"/>
            <w:shd w:val="clear" w:color="auto" w:fill="auto"/>
            <w:vAlign w:val="center"/>
          </w:tcPr>
          <w:p w14:paraId="4C16103F" w14:textId="43EDC2AD" w:rsidR="00B114FC" w:rsidRPr="005C18F2" w:rsidRDefault="00B114FC" w:rsidP="005C18F2">
            <w:pPr>
              <w:spacing w:after="0" w:line="240" w:lineRule="auto"/>
              <w:rPr>
                <w:color w:val="000000"/>
              </w:rPr>
            </w:pPr>
            <w:r>
              <w:rPr>
                <w:color w:val="000000"/>
              </w:rPr>
              <w:t>N1</w:t>
            </w:r>
          </w:p>
        </w:tc>
        <w:tc>
          <w:tcPr>
            <w:tcW w:w="818" w:type="pct"/>
            <w:shd w:val="clear" w:color="auto" w:fill="auto"/>
            <w:vAlign w:val="center"/>
          </w:tcPr>
          <w:p w14:paraId="057A187B" w14:textId="159B35D2" w:rsidR="00B114FC" w:rsidRPr="0065515C" w:rsidRDefault="00B114FC" w:rsidP="005C18F2">
            <w:pPr>
              <w:spacing w:after="0" w:line="240" w:lineRule="auto"/>
              <w:rPr>
                <w:color w:val="000000" w:themeColor="text1"/>
              </w:rPr>
            </w:pPr>
            <w:r w:rsidRPr="0065515C">
              <w:rPr>
                <w:color w:val="000000" w:themeColor="text1"/>
              </w:rPr>
              <w:t>Reporting Category</w:t>
            </w:r>
          </w:p>
        </w:tc>
        <w:tc>
          <w:tcPr>
            <w:tcW w:w="915" w:type="pct"/>
            <w:shd w:val="clear" w:color="auto" w:fill="auto"/>
            <w:vAlign w:val="center"/>
          </w:tcPr>
          <w:p w14:paraId="3809E71F" w14:textId="77777777" w:rsidR="00B114FC" w:rsidRPr="0065515C" w:rsidRDefault="00B114FC" w:rsidP="005C18F2">
            <w:pPr>
              <w:spacing w:after="0" w:line="240" w:lineRule="auto"/>
              <w:jc w:val="center"/>
              <w:rPr>
                <w:color w:val="000000" w:themeColor="text1"/>
              </w:rPr>
            </w:pPr>
          </w:p>
        </w:tc>
        <w:tc>
          <w:tcPr>
            <w:tcW w:w="1922" w:type="pct"/>
            <w:shd w:val="clear" w:color="auto" w:fill="auto"/>
            <w:vAlign w:val="center"/>
          </w:tcPr>
          <w:p w14:paraId="22D8CA54" w14:textId="526BC855" w:rsidR="00B114FC" w:rsidRPr="0065515C" w:rsidRDefault="00B114FC" w:rsidP="00B114FC">
            <w:pPr>
              <w:spacing w:after="0" w:line="240" w:lineRule="auto"/>
              <w:rPr>
                <w:color w:val="000000" w:themeColor="text1"/>
              </w:rPr>
            </w:pPr>
            <w:r w:rsidRPr="0065515C">
              <w:rPr>
                <w:color w:val="000000" w:themeColor="text1"/>
              </w:rPr>
              <w:t xml:space="preserve">Reporting Category for </w:t>
            </w:r>
            <w:r>
              <w:rPr>
                <w:color w:val="000000" w:themeColor="text1"/>
              </w:rPr>
              <w:t xml:space="preserve">SOGI </w:t>
            </w:r>
            <w:r w:rsidRPr="0065515C">
              <w:rPr>
                <w:color w:val="000000" w:themeColor="text1"/>
              </w:rPr>
              <w:t>Gender Identity.</w:t>
            </w:r>
          </w:p>
          <w:p w14:paraId="71D6BA9A" w14:textId="77777777" w:rsidR="00B114FC" w:rsidRPr="0065515C" w:rsidRDefault="00B114FC" w:rsidP="00B114FC">
            <w:pPr>
              <w:spacing w:after="0" w:line="240" w:lineRule="auto"/>
              <w:rPr>
                <w:color w:val="000000" w:themeColor="text1"/>
              </w:rPr>
            </w:pPr>
          </w:p>
          <w:p w14:paraId="6EF47231" w14:textId="39A4D809" w:rsidR="00B114FC" w:rsidRPr="0065515C" w:rsidRDefault="00B114FC" w:rsidP="00B114FC">
            <w:pPr>
              <w:spacing w:after="0" w:line="240" w:lineRule="auto"/>
              <w:rPr>
                <w:color w:val="000000" w:themeColor="text1"/>
              </w:rPr>
            </w:pPr>
            <w:r w:rsidRPr="0065515C">
              <w:rPr>
                <w:color w:val="000000" w:themeColor="text1"/>
              </w:rPr>
              <w:t>This loop shall be transmitted for each member</w:t>
            </w:r>
            <w:r w:rsidR="00273271">
              <w:rPr>
                <w:color w:val="000000" w:themeColor="text1"/>
              </w:rPr>
              <w:t xml:space="preserve"> when </w:t>
            </w:r>
            <w:r w:rsidRPr="0065515C">
              <w:rPr>
                <w:color w:val="000000" w:themeColor="text1"/>
              </w:rPr>
              <w:t>data is available</w:t>
            </w:r>
            <w:r>
              <w:rPr>
                <w:color w:val="000000" w:themeColor="text1"/>
              </w:rPr>
              <w:t>.</w:t>
            </w:r>
            <w:r w:rsidRPr="0065515C">
              <w:rPr>
                <w:color w:val="000000" w:themeColor="text1"/>
              </w:rPr>
              <w:t xml:space="preserve"> </w:t>
            </w:r>
            <w:r>
              <w:rPr>
                <w:color w:val="000000" w:themeColor="text1"/>
              </w:rPr>
              <w:t xml:space="preserve">Impacted </w:t>
            </w:r>
            <w:r w:rsidRPr="0065515C">
              <w:rPr>
                <w:color w:val="000000" w:themeColor="text1"/>
              </w:rPr>
              <w:t xml:space="preserve">transactions </w:t>
            </w:r>
            <w:r>
              <w:rPr>
                <w:color w:val="000000" w:themeColor="text1"/>
              </w:rPr>
              <w:t xml:space="preserve">are </w:t>
            </w:r>
            <w:r w:rsidR="002B1A9C">
              <w:rPr>
                <w:color w:val="000000" w:themeColor="text1"/>
              </w:rPr>
              <w:t>INS03 = “</w:t>
            </w:r>
            <w:r w:rsidRPr="0065515C">
              <w:rPr>
                <w:color w:val="000000" w:themeColor="text1"/>
              </w:rPr>
              <w:t>021</w:t>
            </w:r>
            <w:r w:rsidR="002B1A9C">
              <w:rPr>
                <w:color w:val="000000" w:themeColor="text1"/>
              </w:rPr>
              <w:t>”</w:t>
            </w:r>
            <w:r w:rsidRPr="0065515C">
              <w:rPr>
                <w:color w:val="000000" w:themeColor="text1"/>
              </w:rPr>
              <w:t xml:space="preserve"> Add/Renewal, </w:t>
            </w:r>
            <w:r w:rsidR="002B1A9C">
              <w:rPr>
                <w:color w:val="000000" w:themeColor="text1"/>
              </w:rPr>
              <w:t>“</w:t>
            </w:r>
            <w:r w:rsidRPr="0065515C">
              <w:rPr>
                <w:color w:val="000000" w:themeColor="text1"/>
              </w:rPr>
              <w:t>001</w:t>
            </w:r>
            <w:r w:rsidR="002B1A9C">
              <w:rPr>
                <w:color w:val="000000" w:themeColor="text1"/>
              </w:rPr>
              <w:t>”</w:t>
            </w:r>
            <w:r w:rsidRPr="0065515C">
              <w:rPr>
                <w:color w:val="000000" w:themeColor="text1"/>
              </w:rPr>
              <w:t xml:space="preserve"> Maintenance, </w:t>
            </w:r>
            <w:r w:rsidR="002B1A9C">
              <w:rPr>
                <w:color w:val="000000" w:themeColor="text1"/>
              </w:rPr>
              <w:t>“</w:t>
            </w:r>
            <w:r w:rsidRPr="0065515C">
              <w:rPr>
                <w:color w:val="000000" w:themeColor="text1"/>
              </w:rPr>
              <w:t>025</w:t>
            </w:r>
            <w:r w:rsidR="002B1A9C">
              <w:rPr>
                <w:color w:val="000000" w:themeColor="text1"/>
              </w:rPr>
              <w:t>”</w:t>
            </w:r>
            <w:r w:rsidRPr="0065515C">
              <w:rPr>
                <w:color w:val="000000" w:themeColor="text1"/>
              </w:rPr>
              <w:t xml:space="preserve"> Reinstatement</w:t>
            </w:r>
            <w:r w:rsidR="00273271">
              <w:rPr>
                <w:color w:val="000000" w:themeColor="text1"/>
              </w:rPr>
              <w:t>,</w:t>
            </w:r>
            <w:r w:rsidRPr="0065515C">
              <w:rPr>
                <w:color w:val="000000" w:themeColor="text1"/>
              </w:rPr>
              <w:t xml:space="preserve"> and </w:t>
            </w:r>
            <w:r w:rsidR="002B1A9C">
              <w:rPr>
                <w:color w:val="000000" w:themeColor="text1"/>
              </w:rPr>
              <w:t>“</w:t>
            </w:r>
            <w:r w:rsidRPr="0065515C">
              <w:rPr>
                <w:color w:val="000000" w:themeColor="text1"/>
              </w:rPr>
              <w:t>030</w:t>
            </w:r>
            <w:r w:rsidR="002B1A9C">
              <w:rPr>
                <w:color w:val="000000" w:themeColor="text1"/>
              </w:rPr>
              <w:t>”</w:t>
            </w:r>
            <w:r w:rsidRPr="0065515C">
              <w:rPr>
                <w:color w:val="000000" w:themeColor="text1"/>
              </w:rPr>
              <w:t xml:space="preserve"> Compare</w:t>
            </w:r>
            <w:r w:rsidR="002B1A9C">
              <w:rPr>
                <w:color w:val="000000" w:themeColor="text1"/>
              </w:rPr>
              <w:t>.</w:t>
            </w:r>
          </w:p>
        </w:tc>
      </w:tr>
      <w:tr w:rsidR="00B114FC" w:rsidRPr="004E5D15" w14:paraId="5629D8AC" w14:textId="77777777" w:rsidTr="005C18F2">
        <w:trPr>
          <w:trHeight w:val="871"/>
        </w:trPr>
        <w:tc>
          <w:tcPr>
            <w:tcW w:w="599" w:type="pct"/>
            <w:shd w:val="clear" w:color="auto" w:fill="auto"/>
            <w:vAlign w:val="center"/>
          </w:tcPr>
          <w:p w14:paraId="195CB641" w14:textId="77777777" w:rsidR="00B114FC" w:rsidRPr="005C18F2" w:rsidRDefault="00B114FC" w:rsidP="00B114FC">
            <w:pPr>
              <w:spacing w:after="0" w:line="240" w:lineRule="auto"/>
            </w:pPr>
          </w:p>
        </w:tc>
        <w:tc>
          <w:tcPr>
            <w:tcW w:w="745" w:type="pct"/>
            <w:shd w:val="clear" w:color="auto" w:fill="auto"/>
            <w:vAlign w:val="center"/>
          </w:tcPr>
          <w:p w14:paraId="14C89A8E" w14:textId="4657B19E" w:rsidR="00B114FC" w:rsidRPr="005C18F2" w:rsidRDefault="00B114FC" w:rsidP="00B114FC">
            <w:pPr>
              <w:spacing w:after="0" w:line="240" w:lineRule="auto"/>
              <w:rPr>
                <w:color w:val="000000"/>
              </w:rPr>
            </w:pPr>
            <w:r>
              <w:rPr>
                <w:color w:val="000000"/>
              </w:rPr>
              <w:t>N101</w:t>
            </w:r>
          </w:p>
        </w:tc>
        <w:tc>
          <w:tcPr>
            <w:tcW w:w="818" w:type="pct"/>
            <w:shd w:val="clear" w:color="auto" w:fill="auto"/>
            <w:vAlign w:val="center"/>
          </w:tcPr>
          <w:p w14:paraId="6EDE033D" w14:textId="216824F7" w:rsidR="00B114FC" w:rsidRPr="0065515C" w:rsidRDefault="00B114FC" w:rsidP="00B114FC">
            <w:pPr>
              <w:spacing w:after="0" w:line="240" w:lineRule="auto"/>
              <w:rPr>
                <w:color w:val="000000" w:themeColor="text1"/>
              </w:rPr>
            </w:pPr>
            <w:r w:rsidRPr="0065515C">
              <w:rPr>
                <w:color w:val="000000" w:themeColor="text1"/>
              </w:rPr>
              <w:t>Entity Identifier Code</w:t>
            </w:r>
          </w:p>
        </w:tc>
        <w:tc>
          <w:tcPr>
            <w:tcW w:w="915" w:type="pct"/>
            <w:shd w:val="clear" w:color="auto" w:fill="auto"/>
            <w:vAlign w:val="center"/>
          </w:tcPr>
          <w:p w14:paraId="562F2A34" w14:textId="335EEAAD" w:rsidR="00B114FC" w:rsidRPr="0065515C" w:rsidRDefault="00B114FC" w:rsidP="00B114FC">
            <w:pPr>
              <w:spacing w:after="0" w:line="240" w:lineRule="auto"/>
              <w:jc w:val="center"/>
              <w:rPr>
                <w:color w:val="000000" w:themeColor="text1"/>
              </w:rPr>
            </w:pPr>
            <w:r w:rsidRPr="0065515C">
              <w:rPr>
                <w:color w:val="000000" w:themeColor="text1"/>
              </w:rPr>
              <w:t>75</w:t>
            </w:r>
          </w:p>
        </w:tc>
        <w:tc>
          <w:tcPr>
            <w:tcW w:w="1922" w:type="pct"/>
            <w:shd w:val="clear" w:color="auto" w:fill="auto"/>
            <w:vAlign w:val="center"/>
          </w:tcPr>
          <w:p w14:paraId="6A72EE38" w14:textId="5B5DCB9C" w:rsidR="00B114FC" w:rsidRPr="0065515C" w:rsidRDefault="00B114FC" w:rsidP="00B114FC">
            <w:pPr>
              <w:spacing w:after="0" w:line="240" w:lineRule="auto"/>
              <w:rPr>
                <w:color w:val="000000" w:themeColor="text1"/>
              </w:rPr>
            </w:pPr>
            <w:r w:rsidRPr="0065515C">
              <w:rPr>
                <w:color w:val="000000" w:themeColor="text1"/>
              </w:rPr>
              <w:t>Participant</w:t>
            </w:r>
          </w:p>
        </w:tc>
      </w:tr>
      <w:tr w:rsidR="00B114FC" w:rsidRPr="004E5D15" w14:paraId="23D55C53" w14:textId="77777777" w:rsidTr="005C18F2">
        <w:trPr>
          <w:trHeight w:val="871"/>
        </w:trPr>
        <w:tc>
          <w:tcPr>
            <w:tcW w:w="599" w:type="pct"/>
            <w:shd w:val="clear" w:color="auto" w:fill="auto"/>
            <w:vAlign w:val="center"/>
          </w:tcPr>
          <w:p w14:paraId="3F36B139" w14:textId="77777777" w:rsidR="00B114FC" w:rsidRPr="005C18F2" w:rsidRDefault="00B114FC" w:rsidP="00B114FC">
            <w:pPr>
              <w:spacing w:after="0" w:line="240" w:lineRule="auto"/>
            </w:pPr>
          </w:p>
        </w:tc>
        <w:tc>
          <w:tcPr>
            <w:tcW w:w="745" w:type="pct"/>
            <w:shd w:val="clear" w:color="auto" w:fill="auto"/>
            <w:vAlign w:val="center"/>
          </w:tcPr>
          <w:p w14:paraId="30399FB7" w14:textId="3774AB91" w:rsidR="00B114FC" w:rsidRPr="005C18F2" w:rsidRDefault="00B114FC" w:rsidP="00B114FC">
            <w:pPr>
              <w:spacing w:after="0" w:line="240" w:lineRule="auto"/>
              <w:rPr>
                <w:color w:val="000000"/>
              </w:rPr>
            </w:pPr>
            <w:r>
              <w:rPr>
                <w:color w:val="000000"/>
              </w:rPr>
              <w:t>N102</w:t>
            </w:r>
          </w:p>
        </w:tc>
        <w:tc>
          <w:tcPr>
            <w:tcW w:w="818" w:type="pct"/>
            <w:shd w:val="clear" w:color="auto" w:fill="auto"/>
            <w:vAlign w:val="center"/>
          </w:tcPr>
          <w:p w14:paraId="2DB0F850" w14:textId="143B6074" w:rsidR="00B114FC" w:rsidRPr="0065515C" w:rsidRDefault="00B114FC" w:rsidP="00B114FC">
            <w:pPr>
              <w:spacing w:after="0" w:line="240" w:lineRule="auto"/>
              <w:rPr>
                <w:color w:val="000000" w:themeColor="text1"/>
              </w:rPr>
            </w:pPr>
            <w:r w:rsidRPr="0065515C">
              <w:rPr>
                <w:color w:val="000000" w:themeColor="text1"/>
              </w:rPr>
              <w:t>Member Reporting Category Name</w:t>
            </w:r>
          </w:p>
        </w:tc>
        <w:tc>
          <w:tcPr>
            <w:tcW w:w="915" w:type="pct"/>
            <w:shd w:val="clear" w:color="auto" w:fill="auto"/>
            <w:vAlign w:val="center"/>
          </w:tcPr>
          <w:p w14:paraId="7932DDD1" w14:textId="44EFFB29" w:rsidR="00B114FC" w:rsidRPr="0065515C" w:rsidRDefault="00B114FC" w:rsidP="00B114FC">
            <w:pPr>
              <w:spacing w:after="0" w:line="240" w:lineRule="auto"/>
              <w:jc w:val="center"/>
              <w:rPr>
                <w:color w:val="000000" w:themeColor="text1"/>
              </w:rPr>
            </w:pPr>
            <w:r w:rsidRPr="0065515C">
              <w:rPr>
                <w:color w:val="000000" w:themeColor="text1"/>
              </w:rPr>
              <w:t>GENDER IDENTITY</w:t>
            </w:r>
          </w:p>
        </w:tc>
        <w:tc>
          <w:tcPr>
            <w:tcW w:w="1922" w:type="pct"/>
            <w:shd w:val="clear" w:color="auto" w:fill="auto"/>
            <w:vAlign w:val="center"/>
          </w:tcPr>
          <w:p w14:paraId="2F748314" w14:textId="77777777" w:rsidR="00B114FC" w:rsidRPr="0065515C" w:rsidRDefault="00B114FC" w:rsidP="00B114FC">
            <w:pPr>
              <w:spacing w:after="0" w:line="240" w:lineRule="auto"/>
              <w:rPr>
                <w:color w:val="000000" w:themeColor="text1"/>
              </w:rPr>
            </w:pPr>
          </w:p>
        </w:tc>
      </w:tr>
      <w:tr w:rsidR="00B114FC" w:rsidRPr="004E5D15" w14:paraId="658331D0" w14:textId="77777777" w:rsidTr="005C18F2">
        <w:trPr>
          <w:trHeight w:val="871"/>
        </w:trPr>
        <w:tc>
          <w:tcPr>
            <w:tcW w:w="599" w:type="pct"/>
            <w:shd w:val="clear" w:color="auto" w:fill="auto"/>
            <w:vAlign w:val="center"/>
          </w:tcPr>
          <w:p w14:paraId="20B99590" w14:textId="77777777" w:rsidR="00B114FC" w:rsidRPr="005C18F2" w:rsidRDefault="00B114FC" w:rsidP="00B114FC">
            <w:pPr>
              <w:spacing w:after="0" w:line="240" w:lineRule="auto"/>
            </w:pPr>
          </w:p>
        </w:tc>
        <w:tc>
          <w:tcPr>
            <w:tcW w:w="745" w:type="pct"/>
            <w:shd w:val="clear" w:color="auto" w:fill="auto"/>
            <w:vAlign w:val="center"/>
          </w:tcPr>
          <w:p w14:paraId="0AAB67D1" w14:textId="0C8F303B" w:rsidR="00B114FC" w:rsidRDefault="00B114FC" w:rsidP="00B114FC">
            <w:pPr>
              <w:spacing w:after="0" w:line="240" w:lineRule="auto"/>
              <w:rPr>
                <w:color w:val="000000"/>
              </w:rPr>
            </w:pPr>
            <w:r>
              <w:rPr>
                <w:color w:val="000000"/>
              </w:rPr>
              <w:t>REF01</w:t>
            </w:r>
          </w:p>
        </w:tc>
        <w:tc>
          <w:tcPr>
            <w:tcW w:w="818" w:type="pct"/>
            <w:shd w:val="clear" w:color="auto" w:fill="auto"/>
            <w:vAlign w:val="center"/>
          </w:tcPr>
          <w:p w14:paraId="6CBA80BC" w14:textId="30CDFAAA" w:rsidR="00B114FC" w:rsidRPr="0065515C" w:rsidRDefault="00B114FC" w:rsidP="00B114FC">
            <w:pPr>
              <w:spacing w:after="0" w:line="240" w:lineRule="auto"/>
              <w:rPr>
                <w:color w:val="000000" w:themeColor="text1"/>
              </w:rPr>
            </w:pPr>
            <w:r w:rsidRPr="0065515C">
              <w:rPr>
                <w:color w:val="000000" w:themeColor="text1"/>
              </w:rPr>
              <w:t>Reference Identification Qualifier</w:t>
            </w:r>
          </w:p>
        </w:tc>
        <w:tc>
          <w:tcPr>
            <w:tcW w:w="915" w:type="pct"/>
            <w:shd w:val="clear" w:color="auto" w:fill="auto"/>
            <w:vAlign w:val="center"/>
          </w:tcPr>
          <w:p w14:paraId="49E994E6" w14:textId="69161A81" w:rsidR="00B114FC" w:rsidRPr="0065515C" w:rsidRDefault="00B114FC" w:rsidP="00B114FC">
            <w:pPr>
              <w:spacing w:after="0" w:line="240" w:lineRule="auto"/>
              <w:jc w:val="center"/>
              <w:rPr>
                <w:color w:val="000000" w:themeColor="text1"/>
              </w:rPr>
            </w:pPr>
            <w:r w:rsidRPr="0065515C">
              <w:rPr>
                <w:color w:val="000000" w:themeColor="text1"/>
              </w:rPr>
              <w:t>17</w:t>
            </w:r>
          </w:p>
        </w:tc>
        <w:tc>
          <w:tcPr>
            <w:tcW w:w="1922" w:type="pct"/>
            <w:shd w:val="clear" w:color="auto" w:fill="auto"/>
            <w:vAlign w:val="center"/>
          </w:tcPr>
          <w:p w14:paraId="210204E9" w14:textId="1003C366" w:rsidR="00B114FC" w:rsidRPr="0065515C" w:rsidRDefault="00B114FC" w:rsidP="00B114FC">
            <w:pPr>
              <w:spacing w:after="0" w:line="240" w:lineRule="auto"/>
              <w:rPr>
                <w:color w:val="000000" w:themeColor="text1"/>
              </w:rPr>
            </w:pPr>
            <w:r w:rsidRPr="0065515C">
              <w:rPr>
                <w:color w:val="000000" w:themeColor="text1"/>
              </w:rPr>
              <w:t>Client Reporting Category</w:t>
            </w:r>
          </w:p>
        </w:tc>
      </w:tr>
      <w:tr w:rsidR="00B114FC" w:rsidRPr="004E5D15" w14:paraId="3933AF94" w14:textId="77777777" w:rsidTr="005C18F2">
        <w:trPr>
          <w:trHeight w:val="871"/>
        </w:trPr>
        <w:tc>
          <w:tcPr>
            <w:tcW w:w="599" w:type="pct"/>
            <w:shd w:val="clear" w:color="auto" w:fill="auto"/>
            <w:vAlign w:val="center"/>
          </w:tcPr>
          <w:p w14:paraId="5700D0C3" w14:textId="77777777" w:rsidR="00B114FC" w:rsidRPr="005C18F2" w:rsidRDefault="00B114FC" w:rsidP="00B114FC">
            <w:pPr>
              <w:spacing w:after="0" w:line="240" w:lineRule="auto"/>
            </w:pPr>
          </w:p>
        </w:tc>
        <w:tc>
          <w:tcPr>
            <w:tcW w:w="745" w:type="pct"/>
            <w:shd w:val="clear" w:color="auto" w:fill="auto"/>
            <w:vAlign w:val="center"/>
          </w:tcPr>
          <w:p w14:paraId="5555AE38" w14:textId="20AE4165" w:rsidR="00B114FC" w:rsidRDefault="00B114FC" w:rsidP="00B114FC">
            <w:pPr>
              <w:spacing w:after="0" w:line="240" w:lineRule="auto"/>
              <w:rPr>
                <w:color w:val="000000"/>
              </w:rPr>
            </w:pPr>
            <w:r>
              <w:rPr>
                <w:color w:val="000000"/>
              </w:rPr>
              <w:t>REF02</w:t>
            </w:r>
          </w:p>
        </w:tc>
        <w:tc>
          <w:tcPr>
            <w:tcW w:w="818" w:type="pct"/>
            <w:shd w:val="clear" w:color="auto" w:fill="auto"/>
            <w:vAlign w:val="center"/>
          </w:tcPr>
          <w:p w14:paraId="53096AF7" w14:textId="093E1E97" w:rsidR="00B114FC" w:rsidRPr="0065515C" w:rsidRDefault="00B114FC" w:rsidP="00B114FC">
            <w:pPr>
              <w:spacing w:after="0" w:line="240" w:lineRule="auto"/>
              <w:rPr>
                <w:color w:val="000000" w:themeColor="text1"/>
              </w:rPr>
            </w:pPr>
            <w:r w:rsidRPr="0065515C">
              <w:rPr>
                <w:color w:val="000000" w:themeColor="text1"/>
              </w:rPr>
              <w:t>Member Reporting Category Reference ID</w:t>
            </w:r>
          </w:p>
        </w:tc>
        <w:tc>
          <w:tcPr>
            <w:tcW w:w="915" w:type="pct"/>
            <w:shd w:val="clear" w:color="auto" w:fill="auto"/>
            <w:vAlign w:val="center"/>
          </w:tcPr>
          <w:p w14:paraId="1D525ECD" w14:textId="77777777" w:rsidR="00B43673" w:rsidRDefault="00B43673" w:rsidP="00B114FC">
            <w:pPr>
              <w:spacing w:after="0" w:line="240" w:lineRule="auto"/>
              <w:jc w:val="center"/>
              <w:rPr>
                <w:color w:val="000000" w:themeColor="text1"/>
              </w:rPr>
            </w:pPr>
          </w:p>
          <w:p w14:paraId="29F30A6F" w14:textId="77777777" w:rsidR="00B43673" w:rsidRDefault="00B43673" w:rsidP="00B114FC">
            <w:pPr>
              <w:spacing w:after="0" w:line="240" w:lineRule="auto"/>
              <w:jc w:val="center"/>
              <w:rPr>
                <w:color w:val="000000" w:themeColor="text1"/>
              </w:rPr>
            </w:pPr>
          </w:p>
          <w:p w14:paraId="5D476892" w14:textId="77777777" w:rsidR="00B43673" w:rsidRDefault="00B43673" w:rsidP="00B114FC">
            <w:pPr>
              <w:spacing w:after="0" w:line="240" w:lineRule="auto"/>
              <w:jc w:val="center"/>
              <w:rPr>
                <w:color w:val="000000" w:themeColor="text1"/>
              </w:rPr>
            </w:pPr>
          </w:p>
          <w:p w14:paraId="2F2845CC" w14:textId="729BC7A8" w:rsidR="00B114FC" w:rsidRPr="0065515C" w:rsidRDefault="00B114FC" w:rsidP="00B114FC">
            <w:pPr>
              <w:spacing w:after="0" w:line="240" w:lineRule="auto"/>
              <w:jc w:val="center"/>
              <w:rPr>
                <w:color w:val="000000" w:themeColor="text1"/>
              </w:rPr>
            </w:pPr>
            <w:r w:rsidRPr="0065515C">
              <w:rPr>
                <w:color w:val="000000" w:themeColor="text1"/>
              </w:rPr>
              <w:t>1</w:t>
            </w:r>
          </w:p>
          <w:p w14:paraId="370A6CC4" w14:textId="77777777" w:rsidR="00B114FC" w:rsidRPr="0065515C" w:rsidRDefault="00B114FC" w:rsidP="00B114FC">
            <w:pPr>
              <w:spacing w:after="0" w:line="240" w:lineRule="auto"/>
              <w:jc w:val="center"/>
              <w:rPr>
                <w:color w:val="000000" w:themeColor="text1"/>
              </w:rPr>
            </w:pPr>
            <w:r w:rsidRPr="0065515C">
              <w:rPr>
                <w:color w:val="000000" w:themeColor="text1"/>
              </w:rPr>
              <w:t>2</w:t>
            </w:r>
          </w:p>
          <w:p w14:paraId="25FB63E3" w14:textId="77777777" w:rsidR="00B114FC" w:rsidRPr="0065515C" w:rsidRDefault="00B114FC" w:rsidP="00B114FC">
            <w:pPr>
              <w:spacing w:after="0" w:line="240" w:lineRule="auto"/>
              <w:jc w:val="center"/>
              <w:rPr>
                <w:color w:val="000000" w:themeColor="text1"/>
              </w:rPr>
            </w:pPr>
            <w:r w:rsidRPr="0065515C">
              <w:rPr>
                <w:color w:val="000000" w:themeColor="text1"/>
              </w:rPr>
              <w:t>3</w:t>
            </w:r>
          </w:p>
          <w:p w14:paraId="3833B649" w14:textId="77777777" w:rsidR="00B114FC" w:rsidRPr="0065515C" w:rsidRDefault="00B114FC" w:rsidP="00B114FC">
            <w:pPr>
              <w:spacing w:after="0" w:line="240" w:lineRule="auto"/>
              <w:jc w:val="center"/>
              <w:rPr>
                <w:color w:val="000000" w:themeColor="text1"/>
              </w:rPr>
            </w:pPr>
            <w:r w:rsidRPr="0065515C">
              <w:rPr>
                <w:color w:val="000000" w:themeColor="text1"/>
              </w:rPr>
              <w:t>4</w:t>
            </w:r>
          </w:p>
          <w:p w14:paraId="32E4D88D" w14:textId="77777777" w:rsidR="00B114FC" w:rsidRPr="0065515C" w:rsidRDefault="00B114FC" w:rsidP="00B114FC">
            <w:pPr>
              <w:spacing w:after="0" w:line="240" w:lineRule="auto"/>
              <w:jc w:val="center"/>
              <w:rPr>
                <w:color w:val="000000" w:themeColor="text1"/>
              </w:rPr>
            </w:pPr>
            <w:r w:rsidRPr="0065515C">
              <w:rPr>
                <w:color w:val="000000" w:themeColor="text1"/>
              </w:rPr>
              <w:t>5</w:t>
            </w:r>
          </w:p>
          <w:p w14:paraId="2B5970A8" w14:textId="10545E62" w:rsidR="00B114FC" w:rsidRPr="0065515C" w:rsidRDefault="00B114FC" w:rsidP="00B114FC">
            <w:pPr>
              <w:spacing w:after="0" w:line="240" w:lineRule="auto"/>
              <w:jc w:val="center"/>
              <w:rPr>
                <w:color w:val="000000" w:themeColor="text1"/>
              </w:rPr>
            </w:pPr>
            <w:r w:rsidRPr="0065515C">
              <w:rPr>
                <w:color w:val="000000" w:themeColor="text1"/>
              </w:rPr>
              <w:t>6</w:t>
            </w:r>
          </w:p>
        </w:tc>
        <w:tc>
          <w:tcPr>
            <w:tcW w:w="1922" w:type="pct"/>
            <w:shd w:val="clear" w:color="auto" w:fill="auto"/>
            <w:vAlign w:val="center"/>
          </w:tcPr>
          <w:p w14:paraId="0FB5A22E" w14:textId="77777777" w:rsidR="00B114FC" w:rsidRPr="0065515C" w:rsidRDefault="00B114FC" w:rsidP="00B114FC">
            <w:pPr>
              <w:spacing w:after="0" w:line="240" w:lineRule="auto"/>
              <w:rPr>
                <w:color w:val="000000" w:themeColor="text1"/>
              </w:rPr>
            </w:pPr>
            <w:r w:rsidRPr="0065515C">
              <w:rPr>
                <w:color w:val="000000" w:themeColor="text1"/>
              </w:rPr>
              <w:t>For Outbound 834s, the possible values are as follows:</w:t>
            </w:r>
          </w:p>
          <w:p w14:paraId="461B8A9D" w14:textId="77777777" w:rsidR="00B114FC" w:rsidRPr="0065515C" w:rsidRDefault="00B114FC" w:rsidP="00B114FC">
            <w:pPr>
              <w:spacing w:after="0" w:line="240" w:lineRule="auto"/>
              <w:rPr>
                <w:color w:val="000000" w:themeColor="text1"/>
              </w:rPr>
            </w:pPr>
          </w:p>
          <w:p w14:paraId="29A182F3" w14:textId="4B47D433" w:rsidR="00B114FC" w:rsidRPr="0065515C" w:rsidRDefault="00B114FC" w:rsidP="00B114FC">
            <w:pPr>
              <w:pStyle w:val="NoSpacing"/>
              <w:rPr>
                <w:color w:val="000000" w:themeColor="text1"/>
              </w:rPr>
            </w:pPr>
            <w:r w:rsidRPr="0065515C">
              <w:rPr>
                <w:color w:val="000000" w:themeColor="text1"/>
              </w:rPr>
              <w:t>“1” Female</w:t>
            </w:r>
          </w:p>
          <w:p w14:paraId="34297CEB" w14:textId="2D3DEA01" w:rsidR="00B114FC" w:rsidRPr="0065515C" w:rsidRDefault="00B114FC" w:rsidP="00B114FC">
            <w:pPr>
              <w:pStyle w:val="NoSpacing"/>
              <w:rPr>
                <w:color w:val="000000" w:themeColor="text1"/>
              </w:rPr>
            </w:pPr>
            <w:r w:rsidRPr="0065515C">
              <w:rPr>
                <w:color w:val="000000" w:themeColor="text1"/>
              </w:rPr>
              <w:t>“2” Male</w:t>
            </w:r>
          </w:p>
          <w:p w14:paraId="36AA18A4" w14:textId="778E5120" w:rsidR="00B114FC" w:rsidRPr="0065515C" w:rsidRDefault="00B114FC" w:rsidP="00B114FC">
            <w:pPr>
              <w:pStyle w:val="NoSpacing"/>
              <w:rPr>
                <w:color w:val="000000" w:themeColor="text1"/>
              </w:rPr>
            </w:pPr>
            <w:r w:rsidRPr="0065515C">
              <w:rPr>
                <w:color w:val="000000" w:themeColor="text1"/>
              </w:rPr>
              <w:t>“3” Transgender – Male to Female</w:t>
            </w:r>
          </w:p>
          <w:p w14:paraId="36801A2E" w14:textId="000C3894" w:rsidR="00B114FC" w:rsidRPr="0065515C" w:rsidRDefault="00B114FC" w:rsidP="00B114FC">
            <w:pPr>
              <w:pStyle w:val="NoSpacing"/>
              <w:rPr>
                <w:color w:val="000000" w:themeColor="text1"/>
              </w:rPr>
            </w:pPr>
            <w:r w:rsidRPr="0065515C">
              <w:rPr>
                <w:color w:val="000000" w:themeColor="text1"/>
              </w:rPr>
              <w:t>“4” Transgender – Female to Male</w:t>
            </w:r>
          </w:p>
          <w:p w14:paraId="6B791EF1" w14:textId="58BBEFC7" w:rsidR="00B114FC" w:rsidRPr="0065515C" w:rsidRDefault="00B114FC" w:rsidP="00B114FC">
            <w:pPr>
              <w:pStyle w:val="NoSpacing"/>
              <w:rPr>
                <w:color w:val="000000" w:themeColor="text1"/>
              </w:rPr>
            </w:pPr>
            <w:r w:rsidRPr="0065515C">
              <w:rPr>
                <w:color w:val="000000" w:themeColor="text1"/>
              </w:rPr>
              <w:t>“5” Non-Binary</w:t>
            </w:r>
          </w:p>
          <w:p w14:paraId="2143983A" w14:textId="5CC0621C" w:rsidR="00B114FC" w:rsidRPr="0065515C" w:rsidRDefault="00B114FC" w:rsidP="0065515C">
            <w:pPr>
              <w:pStyle w:val="NoSpacing"/>
              <w:rPr>
                <w:color w:val="000000" w:themeColor="text1"/>
              </w:rPr>
            </w:pPr>
            <w:r w:rsidRPr="0065515C">
              <w:rPr>
                <w:color w:val="000000" w:themeColor="text1"/>
              </w:rPr>
              <w:t>“6” Another Gender Identity</w:t>
            </w:r>
          </w:p>
        </w:tc>
      </w:tr>
      <w:tr w:rsidR="002B1A9C" w:rsidRPr="004E5D15" w14:paraId="4F0D8FB9" w14:textId="77777777" w:rsidTr="0065515C">
        <w:trPr>
          <w:trHeight w:val="611"/>
        </w:trPr>
        <w:tc>
          <w:tcPr>
            <w:tcW w:w="599" w:type="pct"/>
            <w:shd w:val="clear" w:color="auto" w:fill="auto"/>
            <w:vAlign w:val="center"/>
          </w:tcPr>
          <w:p w14:paraId="165CB548" w14:textId="79D34DAC" w:rsidR="002B1A9C" w:rsidRPr="005C18F2" w:rsidRDefault="002B1A9C" w:rsidP="002B1A9C">
            <w:pPr>
              <w:spacing w:after="0" w:line="240" w:lineRule="auto"/>
            </w:pPr>
            <w:r>
              <w:t>2750</w:t>
            </w:r>
          </w:p>
        </w:tc>
        <w:tc>
          <w:tcPr>
            <w:tcW w:w="745" w:type="pct"/>
            <w:shd w:val="clear" w:color="auto" w:fill="auto"/>
            <w:vAlign w:val="center"/>
          </w:tcPr>
          <w:p w14:paraId="7DA34659" w14:textId="5DCA685D" w:rsidR="002B1A9C" w:rsidRDefault="002B1A9C" w:rsidP="002B1A9C">
            <w:pPr>
              <w:spacing w:after="0" w:line="240" w:lineRule="auto"/>
              <w:rPr>
                <w:color w:val="000000"/>
              </w:rPr>
            </w:pPr>
            <w:r>
              <w:rPr>
                <w:color w:val="000000"/>
              </w:rPr>
              <w:t>N1</w:t>
            </w:r>
          </w:p>
        </w:tc>
        <w:tc>
          <w:tcPr>
            <w:tcW w:w="818" w:type="pct"/>
            <w:shd w:val="clear" w:color="auto" w:fill="auto"/>
            <w:vAlign w:val="center"/>
          </w:tcPr>
          <w:p w14:paraId="7BCEB133" w14:textId="08F8C969" w:rsidR="002B1A9C" w:rsidRPr="002B1A9C" w:rsidRDefault="002B1A9C" w:rsidP="002B1A9C">
            <w:pPr>
              <w:spacing w:after="0" w:line="240" w:lineRule="auto"/>
              <w:rPr>
                <w:color w:val="000000" w:themeColor="text1"/>
              </w:rPr>
            </w:pPr>
            <w:r w:rsidRPr="0065515C">
              <w:rPr>
                <w:color w:val="000000" w:themeColor="text1"/>
              </w:rPr>
              <w:t>Reporting Category</w:t>
            </w:r>
          </w:p>
        </w:tc>
        <w:tc>
          <w:tcPr>
            <w:tcW w:w="915" w:type="pct"/>
            <w:shd w:val="clear" w:color="auto" w:fill="auto"/>
            <w:vAlign w:val="center"/>
          </w:tcPr>
          <w:p w14:paraId="4370EEE2" w14:textId="77777777" w:rsidR="002B1A9C" w:rsidRPr="002B1A9C" w:rsidRDefault="002B1A9C" w:rsidP="002B1A9C">
            <w:pPr>
              <w:spacing w:after="0" w:line="240" w:lineRule="auto"/>
              <w:jc w:val="center"/>
              <w:rPr>
                <w:color w:val="000000" w:themeColor="text1"/>
              </w:rPr>
            </w:pPr>
          </w:p>
        </w:tc>
        <w:tc>
          <w:tcPr>
            <w:tcW w:w="1922" w:type="pct"/>
            <w:shd w:val="clear" w:color="auto" w:fill="auto"/>
            <w:vAlign w:val="center"/>
          </w:tcPr>
          <w:p w14:paraId="4B536855" w14:textId="74B95435" w:rsidR="002B1A9C" w:rsidRPr="0065515C" w:rsidRDefault="002B1A9C" w:rsidP="002B1A9C">
            <w:pPr>
              <w:spacing w:after="0" w:line="240" w:lineRule="auto"/>
              <w:rPr>
                <w:color w:val="000000" w:themeColor="text1"/>
              </w:rPr>
            </w:pPr>
            <w:r w:rsidRPr="0065515C">
              <w:rPr>
                <w:color w:val="000000" w:themeColor="text1"/>
              </w:rPr>
              <w:t xml:space="preserve">Reporting Category for </w:t>
            </w:r>
            <w:r>
              <w:rPr>
                <w:color w:val="000000" w:themeColor="text1"/>
              </w:rPr>
              <w:t xml:space="preserve">SOGI </w:t>
            </w:r>
            <w:r w:rsidRPr="0065515C">
              <w:rPr>
                <w:color w:val="000000" w:themeColor="text1"/>
              </w:rPr>
              <w:t>Birth Gender.</w:t>
            </w:r>
          </w:p>
          <w:p w14:paraId="59D65EA4" w14:textId="77777777" w:rsidR="002B1A9C" w:rsidRPr="0065515C" w:rsidRDefault="002B1A9C" w:rsidP="002B1A9C">
            <w:pPr>
              <w:spacing w:after="0" w:line="240" w:lineRule="auto"/>
              <w:rPr>
                <w:color w:val="000000" w:themeColor="text1"/>
                <w:highlight w:val="yellow"/>
              </w:rPr>
            </w:pPr>
          </w:p>
          <w:p w14:paraId="5E892998" w14:textId="6A568B39" w:rsidR="002B1A9C" w:rsidRPr="002B1A9C" w:rsidRDefault="00273271" w:rsidP="002B1A9C">
            <w:pPr>
              <w:spacing w:after="0" w:line="240" w:lineRule="auto"/>
              <w:rPr>
                <w:color w:val="000000" w:themeColor="text1"/>
              </w:rPr>
            </w:pPr>
            <w:r w:rsidRPr="001C75DE">
              <w:rPr>
                <w:color w:val="000000" w:themeColor="text1"/>
              </w:rPr>
              <w:t>This loop shall be transmitted for each member</w:t>
            </w:r>
            <w:r>
              <w:rPr>
                <w:color w:val="000000" w:themeColor="text1"/>
              </w:rPr>
              <w:t xml:space="preserve"> when </w:t>
            </w:r>
            <w:r w:rsidRPr="001C75DE">
              <w:rPr>
                <w:color w:val="000000" w:themeColor="text1"/>
              </w:rPr>
              <w:t>data is available</w:t>
            </w:r>
            <w:r>
              <w:rPr>
                <w:color w:val="000000" w:themeColor="text1"/>
              </w:rPr>
              <w:t>.</w:t>
            </w:r>
            <w:r w:rsidRPr="001C75DE">
              <w:rPr>
                <w:color w:val="000000" w:themeColor="text1"/>
              </w:rPr>
              <w:t xml:space="preserve"> </w:t>
            </w:r>
            <w:r>
              <w:rPr>
                <w:color w:val="000000" w:themeColor="text1"/>
              </w:rPr>
              <w:t xml:space="preserve">Impacted </w:t>
            </w:r>
            <w:r w:rsidRPr="001C75DE">
              <w:rPr>
                <w:color w:val="000000" w:themeColor="text1"/>
              </w:rPr>
              <w:t xml:space="preserve">transactions </w:t>
            </w:r>
            <w:r>
              <w:rPr>
                <w:color w:val="000000" w:themeColor="text1"/>
              </w:rPr>
              <w:t>are INS03 = “</w:t>
            </w:r>
            <w:r w:rsidRPr="001C75DE">
              <w:rPr>
                <w:color w:val="000000" w:themeColor="text1"/>
              </w:rPr>
              <w:t>021</w:t>
            </w:r>
            <w:r>
              <w:rPr>
                <w:color w:val="000000" w:themeColor="text1"/>
              </w:rPr>
              <w:t>”</w:t>
            </w:r>
            <w:r w:rsidRPr="001C75DE">
              <w:rPr>
                <w:color w:val="000000" w:themeColor="text1"/>
              </w:rPr>
              <w:t xml:space="preserve"> Add/Renewal, </w:t>
            </w:r>
            <w:r>
              <w:rPr>
                <w:color w:val="000000" w:themeColor="text1"/>
              </w:rPr>
              <w:t>“</w:t>
            </w:r>
            <w:r w:rsidRPr="001C75DE">
              <w:rPr>
                <w:color w:val="000000" w:themeColor="text1"/>
              </w:rPr>
              <w:t>001</w:t>
            </w:r>
            <w:r>
              <w:rPr>
                <w:color w:val="000000" w:themeColor="text1"/>
              </w:rPr>
              <w:t>”</w:t>
            </w:r>
            <w:r w:rsidRPr="001C75DE">
              <w:rPr>
                <w:color w:val="000000" w:themeColor="text1"/>
              </w:rPr>
              <w:t xml:space="preserve"> Maintenance, </w:t>
            </w:r>
            <w:r>
              <w:rPr>
                <w:color w:val="000000" w:themeColor="text1"/>
              </w:rPr>
              <w:t>“</w:t>
            </w:r>
            <w:r w:rsidRPr="001C75DE">
              <w:rPr>
                <w:color w:val="000000" w:themeColor="text1"/>
              </w:rPr>
              <w:t>025</w:t>
            </w:r>
            <w:r>
              <w:rPr>
                <w:color w:val="000000" w:themeColor="text1"/>
              </w:rPr>
              <w:t>”</w:t>
            </w:r>
            <w:r w:rsidRPr="001C75DE">
              <w:rPr>
                <w:color w:val="000000" w:themeColor="text1"/>
              </w:rPr>
              <w:t xml:space="preserve"> Reinstatement</w:t>
            </w:r>
            <w:r>
              <w:rPr>
                <w:color w:val="000000" w:themeColor="text1"/>
              </w:rPr>
              <w:t>,</w:t>
            </w:r>
            <w:r w:rsidRPr="001C75DE">
              <w:rPr>
                <w:color w:val="000000" w:themeColor="text1"/>
              </w:rPr>
              <w:t xml:space="preserve"> and </w:t>
            </w:r>
            <w:r>
              <w:rPr>
                <w:color w:val="000000" w:themeColor="text1"/>
              </w:rPr>
              <w:t>“</w:t>
            </w:r>
            <w:r w:rsidRPr="001C75DE">
              <w:rPr>
                <w:color w:val="000000" w:themeColor="text1"/>
              </w:rPr>
              <w:t>030</w:t>
            </w:r>
            <w:r>
              <w:rPr>
                <w:color w:val="000000" w:themeColor="text1"/>
              </w:rPr>
              <w:t>”</w:t>
            </w:r>
            <w:r w:rsidRPr="001C75DE">
              <w:rPr>
                <w:color w:val="000000" w:themeColor="text1"/>
              </w:rPr>
              <w:t xml:space="preserve"> Compare</w:t>
            </w:r>
            <w:r>
              <w:rPr>
                <w:color w:val="000000" w:themeColor="text1"/>
              </w:rPr>
              <w:t>.</w:t>
            </w:r>
            <w:r w:rsidR="006B18EF">
              <w:rPr>
                <w:color w:val="000000" w:themeColor="text1"/>
              </w:rPr>
              <w:t xml:space="preserve"> </w:t>
            </w:r>
          </w:p>
        </w:tc>
      </w:tr>
      <w:tr w:rsidR="002B1A9C" w:rsidRPr="004E5D15" w14:paraId="4E25B19E" w14:textId="77777777" w:rsidTr="005C18F2">
        <w:trPr>
          <w:trHeight w:val="871"/>
        </w:trPr>
        <w:tc>
          <w:tcPr>
            <w:tcW w:w="599" w:type="pct"/>
            <w:shd w:val="clear" w:color="auto" w:fill="auto"/>
            <w:vAlign w:val="center"/>
          </w:tcPr>
          <w:p w14:paraId="73BB2355" w14:textId="77777777" w:rsidR="002B1A9C" w:rsidRDefault="002B1A9C" w:rsidP="002B1A9C">
            <w:pPr>
              <w:spacing w:after="0" w:line="240" w:lineRule="auto"/>
            </w:pPr>
          </w:p>
        </w:tc>
        <w:tc>
          <w:tcPr>
            <w:tcW w:w="745" w:type="pct"/>
            <w:shd w:val="clear" w:color="auto" w:fill="auto"/>
            <w:vAlign w:val="center"/>
          </w:tcPr>
          <w:p w14:paraId="6D475F19" w14:textId="7A32AC5D" w:rsidR="002B1A9C" w:rsidRDefault="002B1A9C" w:rsidP="002B1A9C">
            <w:pPr>
              <w:spacing w:after="0" w:line="240" w:lineRule="auto"/>
              <w:rPr>
                <w:color w:val="000000"/>
              </w:rPr>
            </w:pPr>
            <w:r>
              <w:rPr>
                <w:color w:val="000000"/>
              </w:rPr>
              <w:t>N101</w:t>
            </w:r>
          </w:p>
        </w:tc>
        <w:tc>
          <w:tcPr>
            <w:tcW w:w="818" w:type="pct"/>
            <w:shd w:val="clear" w:color="auto" w:fill="auto"/>
            <w:vAlign w:val="center"/>
          </w:tcPr>
          <w:p w14:paraId="66183F96" w14:textId="14F6383E" w:rsidR="002B1A9C" w:rsidRPr="002B1A9C" w:rsidRDefault="002B1A9C" w:rsidP="002B1A9C">
            <w:pPr>
              <w:spacing w:after="0" w:line="240" w:lineRule="auto"/>
              <w:rPr>
                <w:color w:val="000000" w:themeColor="text1"/>
              </w:rPr>
            </w:pPr>
            <w:r w:rsidRPr="0065515C">
              <w:rPr>
                <w:color w:val="000000" w:themeColor="text1"/>
              </w:rPr>
              <w:t>Entity Identifier Code</w:t>
            </w:r>
          </w:p>
        </w:tc>
        <w:tc>
          <w:tcPr>
            <w:tcW w:w="915" w:type="pct"/>
            <w:shd w:val="clear" w:color="auto" w:fill="auto"/>
            <w:vAlign w:val="center"/>
          </w:tcPr>
          <w:p w14:paraId="4B4C40EC" w14:textId="44D85314" w:rsidR="002B1A9C" w:rsidRPr="002B1A9C" w:rsidRDefault="002B1A9C" w:rsidP="002B1A9C">
            <w:pPr>
              <w:spacing w:after="0" w:line="240" w:lineRule="auto"/>
              <w:jc w:val="center"/>
              <w:rPr>
                <w:color w:val="000000" w:themeColor="text1"/>
              </w:rPr>
            </w:pPr>
            <w:r w:rsidRPr="0065515C">
              <w:rPr>
                <w:color w:val="000000" w:themeColor="text1"/>
              </w:rPr>
              <w:t>75</w:t>
            </w:r>
          </w:p>
        </w:tc>
        <w:tc>
          <w:tcPr>
            <w:tcW w:w="1922" w:type="pct"/>
            <w:shd w:val="clear" w:color="auto" w:fill="auto"/>
            <w:vAlign w:val="center"/>
          </w:tcPr>
          <w:p w14:paraId="476378FF" w14:textId="39F7F4B7" w:rsidR="002B1A9C" w:rsidRPr="002B1A9C" w:rsidRDefault="002B1A9C" w:rsidP="002B1A9C">
            <w:pPr>
              <w:spacing w:after="0" w:line="240" w:lineRule="auto"/>
              <w:rPr>
                <w:color w:val="000000" w:themeColor="text1"/>
              </w:rPr>
            </w:pPr>
            <w:r w:rsidRPr="0065515C">
              <w:rPr>
                <w:color w:val="000000" w:themeColor="text1"/>
              </w:rPr>
              <w:t>Participant</w:t>
            </w:r>
          </w:p>
        </w:tc>
      </w:tr>
      <w:tr w:rsidR="002B1A9C" w:rsidRPr="004E5D15" w14:paraId="75338E8E" w14:textId="77777777" w:rsidTr="005C18F2">
        <w:trPr>
          <w:trHeight w:val="871"/>
        </w:trPr>
        <w:tc>
          <w:tcPr>
            <w:tcW w:w="599" w:type="pct"/>
            <w:shd w:val="clear" w:color="auto" w:fill="auto"/>
            <w:vAlign w:val="center"/>
          </w:tcPr>
          <w:p w14:paraId="6E3A98F9" w14:textId="77777777" w:rsidR="002B1A9C" w:rsidRDefault="002B1A9C" w:rsidP="002B1A9C">
            <w:pPr>
              <w:spacing w:after="0" w:line="240" w:lineRule="auto"/>
            </w:pPr>
          </w:p>
        </w:tc>
        <w:tc>
          <w:tcPr>
            <w:tcW w:w="745" w:type="pct"/>
            <w:shd w:val="clear" w:color="auto" w:fill="auto"/>
            <w:vAlign w:val="center"/>
          </w:tcPr>
          <w:p w14:paraId="590B6DFC" w14:textId="0426999B" w:rsidR="002B1A9C" w:rsidRDefault="002B1A9C" w:rsidP="002B1A9C">
            <w:pPr>
              <w:spacing w:after="0" w:line="240" w:lineRule="auto"/>
              <w:rPr>
                <w:color w:val="000000"/>
              </w:rPr>
            </w:pPr>
            <w:r>
              <w:rPr>
                <w:color w:val="000000"/>
              </w:rPr>
              <w:t>N102</w:t>
            </w:r>
          </w:p>
        </w:tc>
        <w:tc>
          <w:tcPr>
            <w:tcW w:w="818" w:type="pct"/>
            <w:shd w:val="clear" w:color="auto" w:fill="auto"/>
            <w:vAlign w:val="center"/>
          </w:tcPr>
          <w:p w14:paraId="2687521C" w14:textId="54EEE3FB" w:rsidR="002B1A9C" w:rsidRPr="002B1A9C" w:rsidRDefault="002B1A9C" w:rsidP="002B1A9C">
            <w:pPr>
              <w:spacing w:after="0" w:line="240" w:lineRule="auto"/>
              <w:rPr>
                <w:color w:val="000000" w:themeColor="text1"/>
              </w:rPr>
            </w:pPr>
            <w:r w:rsidRPr="0065515C">
              <w:rPr>
                <w:color w:val="000000" w:themeColor="text1"/>
              </w:rPr>
              <w:t>Member Reporting Category Name</w:t>
            </w:r>
          </w:p>
        </w:tc>
        <w:tc>
          <w:tcPr>
            <w:tcW w:w="915" w:type="pct"/>
            <w:shd w:val="clear" w:color="auto" w:fill="auto"/>
            <w:vAlign w:val="center"/>
          </w:tcPr>
          <w:p w14:paraId="3065D5CA" w14:textId="6BACF0A5" w:rsidR="002B1A9C" w:rsidRPr="002B1A9C" w:rsidRDefault="002B1A9C" w:rsidP="002B1A9C">
            <w:pPr>
              <w:spacing w:after="0" w:line="240" w:lineRule="auto"/>
              <w:jc w:val="center"/>
              <w:rPr>
                <w:color w:val="000000" w:themeColor="text1"/>
              </w:rPr>
            </w:pPr>
            <w:r w:rsidRPr="0065515C">
              <w:rPr>
                <w:color w:val="000000" w:themeColor="text1"/>
              </w:rPr>
              <w:t>BIRTH GENDER</w:t>
            </w:r>
          </w:p>
        </w:tc>
        <w:tc>
          <w:tcPr>
            <w:tcW w:w="1922" w:type="pct"/>
            <w:shd w:val="clear" w:color="auto" w:fill="auto"/>
            <w:vAlign w:val="center"/>
          </w:tcPr>
          <w:p w14:paraId="4DC76326" w14:textId="77777777" w:rsidR="002B1A9C" w:rsidRPr="002B1A9C" w:rsidRDefault="002B1A9C" w:rsidP="002B1A9C">
            <w:pPr>
              <w:spacing w:after="0" w:line="240" w:lineRule="auto"/>
              <w:rPr>
                <w:color w:val="000000" w:themeColor="text1"/>
              </w:rPr>
            </w:pPr>
          </w:p>
        </w:tc>
      </w:tr>
      <w:tr w:rsidR="002B1A9C" w:rsidRPr="004E5D15" w14:paraId="76C4A116" w14:textId="77777777" w:rsidTr="005C18F2">
        <w:trPr>
          <w:trHeight w:val="871"/>
        </w:trPr>
        <w:tc>
          <w:tcPr>
            <w:tcW w:w="599" w:type="pct"/>
            <w:shd w:val="clear" w:color="auto" w:fill="auto"/>
            <w:vAlign w:val="center"/>
          </w:tcPr>
          <w:p w14:paraId="1492221A" w14:textId="77777777" w:rsidR="002B1A9C" w:rsidRDefault="002B1A9C" w:rsidP="002B1A9C">
            <w:pPr>
              <w:spacing w:after="0" w:line="240" w:lineRule="auto"/>
            </w:pPr>
          </w:p>
        </w:tc>
        <w:tc>
          <w:tcPr>
            <w:tcW w:w="745" w:type="pct"/>
            <w:shd w:val="clear" w:color="auto" w:fill="auto"/>
            <w:vAlign w:val="center"/>
          </w:tcPr>
          <w:p w14:paraId="4532E9EE" w14:textId="29DE2D37" w:rsidR="002B1A9C" w:rsidRDefault="002B1A9C" w:rsidP="002B1A9C">
            <w:pPr>
              <w:spacing w:after="0" w:line="240" w:lineRule="auto"/>
              <w:rPr>
                <w:color w:val="000000"/>
              </w:rPr>
            </w:pPr>
            <w:r>
              <w:rPr>
                <w:color w:val="000000"/>
              </w:rPr>
              <w:t>REF01</w:t>
            </w:r>
          </w:p>
        </w:tc>
        <w:tc>
          <w:tcPr>
            <w:tcW w:w="818" w:type="pct"/>
            <w:shd w:val="clear" w:color="auto" w:fill="auto"/>
            <w:vAlign w:val="center"/>
          </w:tcPr>
          <w:p w14:paraId="4D4528ED" w14:textId="79751FBA" w:rsidR="002B1A9C" w:rsidRPr="002B1A9C" w:rsidRDefault="002B1A9C" w:rsidP="002B1A9C">
            <w:pPr>
              <w:spacing w:after="0" w:line="240" w:lineRule="auto"/>
              <w:rPr>
                <w:color w:val="000000" w:themeColor="text1"/>
              </w:rPr>
            </w:pPr>
            <w:r w:rsidRPr="0065515C">
              <w:rPr>
                <w:color w:val="000000" w:themeColor="text1"/>
              </w:rPr>
              <w:t>Reference Identification Qualifier</w:t>
            </w:r>
          </w:p>
        </w:tc>
        <w:tc>
          <w:tcPr>
            <w:tcW w:w="915" w:type="pct"/>
            <w:shd w:val="clear" w:color="auto" w:fill="auto"/>
            <w:vAlign w:val="center"/>
          </w:tcPr>
          <w:p w14:paraId="713FE14A" w14:textId="1D4F2B51" w:rsidR="002B1A9C" w:rsidRPr="002B1A9C" w:rsidRDefault="002B1A9C" w:rsidP="002B1A9C">
            <w:pPr>
              <w:spacing w:after="0" w:line="240" w:lineRule="auto"/>
              <w:jc w:val="center"/>
              <w:rPr>
                <w:color w:val="000000" w:themeColor="text1"/>
              </w:rPr>
            </w:pPr>
            <w:r w:rsidRPr="0065515C">
              <w:rPr>
                <w:color w:val="000000" w:themeColor="text1"/>
              </w:rPr>
              <w:t>17</w:t>
            </w:r>
          </w:p>
        </w:tc>
        <w:tc>
          <w:tcPr>
            <w:tcW w:w="1922" w:type="pct"/>
            <w:shd w:val="clear" w:color="auto" w:fill="auto"/>
            <w:vAlign w:val="center"/>
          </w:tcPr>
          <w:p w14:paraId="3AB2C1E1" w14:textId="013D88F0" w:rsidR="002B1A9C" w:rsidRPr="002B1A9C" w:rsidRDefault="002B1A9C" w:rsidP="002B1A9C">
            <w:pPr>
              <w:spacing w:after="0" w:line="240" w:lineRule="auto"/>
              <w:rPr>
                <w:color w:val="000000" w:themeColor="text1"/>
              </w:rPr>
            </w:pPr>
            <w:r w:rsidRPr="0065515C">
              <w:rPr>
                <w:color w:val="000000" w:themeColor="text1"/>
              </w:rPr>
              <w:t>Client Reporting Category</w:t>
            </w:r>
          </w:p>
        </w:tc>
      </w:tr>
      <w:tr w:rsidR="002B1A9C" w:rsidRPr="004E5D15" w14:paraId="0DFA8168" w14:textId="77777777" w:rsidTr="005C18F2">
        <w:trPr>
          <w:trHeight w:val="871"/>
        </w:trPr>
        <w:tc>
          <w:tcPr>
            <w:tcW w:w="599" w:type="pct"/>
            <w:shd w:val="clear" w:color="auto" w:fill="auto"/>
            <w:vAlign w:val="center"/>
          </w:tcPr>
          <w:p w14:paraId="470366E6" w14:textId="77777777" w:rsidR="002B1A9C" w:rsidRDefault="002B1A9C" w:rsidP="002B1A9C">
            <w:pPr>
              <w:spacing w:after="0" w:line="240" w:lineRule="auto"/>
            </w:pPr>
          </w:p>
        </w:tc>
        <w:tc>
          <w:tcPr>
            <w:tcW w:w="745" w:type="pct"/>
            <w:shd w:val="clear" w:color="auto" w:fill="auto"/>
            <w:vAlign w:val="center"/>
          </w:tcPr>
          <w:p w14:paraId="688F561A" w14:textId="18CFD071" w:rsidR="002B1A9C" w:rsidRDefault="002B1A9C" w:rsidP="002B1A9C">
            <w:pPr>
              <w:spacing w:after="0" w:line="240" w:lineRule="auto"/>
              <w:rPr>
                <w:color w:val="000000"/>
              </w:rPr>
            </w:pPr>
            <w:r>
              <w:rPr>
                <w:color w:val="000000"/>
              </w:rPr>
              <w:t>REF02</w:t>
            </w:r>
          </w:p>
        </w:tc>
        <w:tc>
          <w:tcPr>
            <w:tcW w:w="818" w:type="pct"/>
            <w:shd w:val="clear" w:color="auto" w:fill="auto"/>
            <w:vAlign w:val="center"/>
          </w:tcPr>
          <w:p w14:paraId="5DE70766" w14:textId="775CAD0E" w:rsidR="002B1A9C" w:rsidRPr="002B1A9C" w:rsidRDefault="002B1A9C" w:rsidP="002B1A9C">
            <w:pPr>
              <w:spacing w:after="0" w:line="240" w:lineRule="auto"/>
              <w:rPr>
                <w:color w:val="000000" w:themeColor="text1"/>
              </w:rPr>
            </w:pPr>
            <w:r w:rsidRPr="0065515C">
              <w:rPr>
                <w:color w:val="000000" w:themeColor="text1"/>
              </w:rPr>
              <w:t>Member Reporting Category Reference ID</w:t>
            </w:r>
          </w:p>
        </w:tc>
        <w:tc>
          <w:tcPr>
            <w:tcW w:w="915" w:type="pct"/>
            <w:shd w:val="clear" w:color="auto" w:fill="auto"/>
            <w:vAlign w:val="center"/>
          </w:tcPr>
          <w:p w14:paraId="49DCCB53" w14:textId="77777777" w:rsidR="00444451" w:rsidRDefault="00444451" w:rsidP="002B1A9C">
            <w:pPr>
              <w:spacing w:after="0" w:line="240" w:lineRule="auto"/>
              <w:jc w:val="center"/>
              <w:rPr>
                <w:color w:val="000000" w:themeColor="text1"/>
              </w:rPr>
            </w:pPr>
          </w:p>
          <w:p w14:paraId="0BD196D7" w14:textId="77777777" w:rsidR="00444451" w:rsidRDefault="00444451" w:rsidP="002B1A9C">
            <w:pPr>
              <w:spacing w:after="0" w:line="240" w:lineRule="auto"/>
              <w:jc w:val="center"/>
              <w:rPr>
                <w:color w:val="000000" w:themeColor="text1"/>
              </w:rPr>
            </w:pPr>
          </w:p>
          <w:p w14:paraId="1F9D1175" w14:textId="77777777" w:rsidR="00444451" w:rsidRDefault="00444451" w:rsidP="002B1A9C">
            <w:pPr>
              <w:spacing w:after="0" w:line="240" w:lineRule="auto"/>
              <w:jc w:val="center"/>
              <w:rPr>
                <w:color w:val="000000" w:themeColor="text1"/>
              </w:rPr>
            </w:pPr>
          </w:p>
          <w:p w14:paraId="3967E793" w14:textId="7E6C664A" w:rsidR="002B1A9C" w:rsidRPr="0065515C" w:rsidRDefault="00317AA1" w:rsidP="002B1A9C">
            <w:pPr>
              <w:spacing w:after="0" w:line="240" w:lineRule="auto"/>
              <w:jc w:val="center"/>
              <w:rPr>
                <w:color w:val="000000" w:themeColor="text1"/>
              </w:rPr>
            </w:pPr>
            <w:r>
              <w:rPr>
                <w:color w:val="000000" w:themeColor="text1"/>
              </w:rPr>
              <w:t>F</w:t>
            </w:r>
          </w:p>
          <w:p w14:paraId="0313B9BD" w14:textId="5A503BD6" w:rsidR="002B1A9C" w:rsidRPr="002B1A9C" w:rsidRDefault="00317AA1" w:rsidP="002B1A9C">
            <w:pPr>
              <w:spacing w:after="0" w:line="240" w:lineRule="auto"/>
              <w:jc w:val="center"/>
              <w:rPr>
                <w:color w:val="000000" w:themeColor="text1"/>
              </w:rPr>
            </w:pPr>
            <w:r>
              <w:rPr>
                <w:color w:val="000000" w:themeColor="text1"/>
              </w:rPr>
              <w:t>M</w:t>
            </w:r>
          </w:p>
        </w:tc>
        <w:tc>
          <w:tcPr>
            <w:tcW w:w="1922" w:type="pct"/>
            <w:shd w:val="clear" w:color="auto" w:fill="auto"/>
            <w:vAlign w:val="center"/>
          </w:tcPr>
          <w:p w14:paraId="7DDBFA0C" w14:textId="77777777" w:rsidR="002B1A9C" w:rsidRPr="0065515C" w:rsidRDefault="002B1A9C" w:rsidP="002B1A9C">
            <w:pPr>
              <w:spacing w:after="0" w:line="240" w:lineRule="auto"/>
              <w:rPr>
                <w:color w:val="000000" w:themeColor="text1"/>
              </w:rPr>
            </w:pPr>
            <w:r w:rsidRPr="0065515C">
              <w:rPr>
                <w:color w:val="000000" w:themeColor="text1"/>
              </w:rPr>
              <w:t>For Outbound 834s, the possible values are as follows:</w:t>
            </w:r>
          </w:p>
          <w:p w14:paraId="7B149558" w14:textId="77777777" w:rsidR="002B1A9C" w:rsidRPr="0065515C" w:rsidRDefault="002B1A9C" w:rsidP="002B1A9C">
            <w:pPr>
              <w:spacing w:after="0" w:line="240" w:lineRule="auto"/>
              <w:rPr>
                <w:color w:val="000000" w:themeColor="text1"/>
              </w:rPr>
            </w:pPr>
          </w:p>
          <w:p w14:paraId="55837E10" w14:textId="1527F1A3" w:rsidR="002B1A9C" w:rsidRDefault="002B1A9C" w:rsidP="002B1A9C">
            <w:pPr>
              <w:spacing w:after="0" w:line="240" w:lineRule="auto"/>
              <w:rPr>
                <w:color w:val="000000" w:themeColor="text1"/>
              </w:rPr>
            </w:pPr>
            <w:r w:rsidRPr="0065515C">
              <w:rPr>
                <w:color w:val="000000" w:themeColor="text1"/>
              </w:rPr>
              <w:t>“F” Female</w:t>
            </w:r>
          </w:p>
          <w:p w14:paraId="26C9276E" w14:textId="07355C8C" w:rsidR="00317AA1" w:rsidRPr="002B1A9C" w:rsidRDefault="00317AA1" w:rsidP="002B1A9C">
            <w:pPr>
              <w:spacing w:after="0" w:line="240" w:lineRule="auto"/>
              <w:rPr>
                <w:color w:val="000000" w:themeColor="text1"/>
              </w:rPr>
            </w:pPr>
            <w:r w:rsidRPr="007B2F51">
              <w:rPr>
                <w:color w:val="000000" w:themeColor="text1"/>
              </w:rPr>
              <w:t>“M” Male</w:t>
            </w:r>
          </w:p>
        </w:tc>
      </w:tr>
      <w:tr w:rsidR="00317AA1" w:rsidRPr="004E5D15" w14:paraId="0DD77CEA" w14:textId="77777777" w:rsidTr="005C18F2">
        <w:trPr>
          <w:trHeight w:val="871"/>
        </w:trPr>
        <w:tc>
          <w:tcPr>
            <w:tcW w:w="599" w:type="pct"/>
            <w:shd w:val="clear" w:color="auto" w:fill="auto"/>
            <w:vAlign w:val="center"/>
          </w:tcPr>
          <w:p w14:paraId="0A17D0C7" w14:textId="1F4F75FC" w:rsidR="00317AA1" w:rsidRDefault="00317AA1" w:rsidP="00317AA1">
            <w:pPr>
              <w:spacing w:after="0" w:line="240" w:lineRule="auto"/>
            </w:pPr>
            <w:r>
              <w:t>2750</w:t>
            </w:r>
          </w:p>
        </w:tc>
        <w:tc>
          <w:tcPr>
            <w:tcW w:w="745" w:type="pct"/>
            <w:shd w:val="clear" w:color="auto" w:fill="auto"/>
            <w:vAlign w:val="center"/>
          </w:tcPr>
          <w:p w14:paraId="4EB12547" w14:textId="60451D25" w:rsidR="00317AA1" w:rsidRDefault="00317AA1" w:rsidP="00317AA1">
            <w:pPr>
              <w:spacing w:after="0" w:line="240" w:lineRule="auto"/>
              <w:rPr>
                <w:color w:val="000000"/>
              </w:rPr>
            </w:pPr>
            <w:r>
              <w:rPr>
                <w:color w:val="000000"/>
              </w:rPr>
              <w:t>N1</w:t>
            </w:r>
          </w:p>
        </w:tc>
        <w:tc>
          <w:tcPr>
            <w:tcW w:w="818" w:type="pct"/>
            <w:shd w:val="clear" w:color="auto" w:fill="auto"/>
            <w:vAlign w:val="center"/>
          </w:tcPr>
          <w:p w14:paraId="7CEFFD77" w14:textId="0354B8D0" w:rsidR="00317AA1" w:rsidRPr="00317AA1" w:rsidRDefault="00317AA1" w:rsidP="00317AA1">
            <w:pPr>
              <w:spacing w:after="0" w:line="240" w:lineRule="auto"/>
              <w:rPr>
                <w:color w:val="000000" w:themeColor="text1"/>
              </w:rPr>
            </w:pPr>
            <w:r w:rsidRPr="0065515C">
              <w:rPr>
                <w:color w:val="000000" w:themeColor="text1"/>
              </w:rPr>
              <w:t>Reporting Category</w:t>
            </w:r>
          </w:p>
        </w:tc>
        <w:tc>
          <w:tcPr>
            <w:tcW w:w="915" w:type="pct"/>
            <w:shd w:val="clear" w:color="auto" w:fill="auto"/>
            <w:vAlign w:val="center"/>
          </w:tcPr>
          <w:p w14:paraId="1DDBB4EB" w14:textId="77777777" w:rsidR="00317AA1" w:rsidRPr="00317AA1" w:rsidRDefault="00317AA1" w:rsidP="00317AA1">
            <w:pPr>
              <w:spacing w:after="0" w:line="240" w:lineRule="auto"/>
              <w:jc w:val="center"/>
              <w:rPr>
                <w:color w:val="000000" w:themeColor="text1"/>
              </w:rPr>
            </w:pPr>
          </w:p>
        </w:tc>
        <w:tc>
          <w:tcPr>
            <w:tcW w:w="1922" w:type="pct"/>
            <w:shd w:val="clear" w:color="auto" w:fill="auto"/>
            <w:vAlign w:val="center"/>
          </w:tcPr>
          <w:p w14:paraId="6442B16B" w14:textId="1534051A" w:rsidR="00317AA1" w:rsidRPr="0065515C" w:rsidRDefault="00317AA1" w:rsidP="00317AA1">
            <w:pPr>
              <w:spacing w:after="0" w:line="240" w:lineRule="auto"/>
              <w:rPr>
                <w:color w:val="000000" w:themeColor="text1"/>
              </w:rPr>
            </w:pPr>
            <w:r w:rsidRPr="0065515C">
              <w:rPr>
                <w:color w:val="000000" w:themeColor="text1"/>
              </w:rPr>
              <w:t xml:space="preserve">Reporting Category for </w:t>
            </w:r>
            <w:r>
              <w:rPr>
                <w:color w:val="000000" w:themeColor="text1"/>
              </w:rPr>
              <w:t xml:space="preserve">SOGI </w:t>
            </w:r>
            <w:r w:rsidRPr="0065515C">
              <w:rPr>
                <w:color w:val="000000" w:themeColor="text1"/>
              </w:rPr>
              <w:t>Sexual Orientation.</w:t>
            </w:r>
          </w:p>
          <w:p w14:paraId="6D9D3601" w14:textId="77777777" w:rsidR="00317AA1" w:rsidRPr="0065515C" w:rsidRDefault="00317AA1" w:rsidP="00317AA1">
            <w:pPr>
              <w:spacing w:after="0" w:line="240" w:lineRule="auto"/>
              <w:rPr>
                <w:color w:val="000000" w:themeColor="text1"/>
                <w:highlight w:val="yellow"/>
              </w:rPr>
            </w:pPr>
          </w:p>
          <w:p w14:paraId="10B86A6C" w14:textId="5044B617" w:rsidR="00317AA1" w:rsidRPr="00317AA1" w:rsidRDefault="00273271" w:rsidP="00317AA1">
            <w:pPr>
              <w:spacing w:after="0" w:line="240" w:lineRule="auto"/>
              <w:rPr>
                <w:color w:val="000000" w:themeColor="text1"/>
              </w:rPr>
            </w:pPr>
            <w:r w:rsidRPr="001C75DE">
              <w:rPr>
                <w:color w:val="000000" w:themeColor="text1"/>
              </w:rPr>
              <w:t>This loop shall be transmitted for each member</w:t>
            </w:r>
            <w:r>
              <w:rPr>
                <w:color w:val="000000" w:themeColor="text1"/>
              </w:rPr>
              <w:t xml:space="preserve"> when </w:t>
            </w:r>
            <w:r w:rsidRPr="001C75DE">
              <w:rPr>
                <w:color w:val="000000" w:themeColor="text1"/>
              </w:rPr>
              <w:t>data is available</w:t>
            </w:r>
            <w:r>
              <w:rPr>
                <w:color w:val="000000" w:themeColor="text1"/>
              </w:rPr>
              <w:t>.</w:t>
            </w:r>
            <w:r w:rsidRPr="001C75DE">
              <w:rPr>
                <w:color w:val="000000" w:themeColor="text1"/>
              </w:rPr>
              <w:t xml:space="preserve"> </w:t>
            </w:r>
            <w:r>
              <w:rPr>
                <w:color w:val="000000" w:themeColor="text1"/>
              </w:rPr>
              <w:t xml:space="preserve">Impacted </w:t>
            </w:r>
            <w:r w:rsidRPr="001C75DE">
              <w:rPr>
                <w:color w:val="000000" w:themeColor="text1"/>
              </w:rPr>
              <w:t xml:space="preserve">transactions </w:t>
            </w:r>
            <w:r>
              <w:rPr>
                <w:color w:val="000000" w:themeColor="text1"/>
              </w:rPr>
              <w:t>are INS03 = “</w:t>
            </w:r>
            <w:r w:rsidRPr="001C75DE">
              <w:rPr>
                <w:color w:val="000000" w:themeColor="text1"/>
              </w:rPr>
              <w:t>021</w:t>
            </w:r>
            <w:r>
              <w:rPr>
                <w:color w:val="000000" w:themeColor="text1"/>
              </w:rPr>
              <w:t>”</w:t>
            </w:r>
            <w:r w:rsidRPr="001C75DE">
              <w:rPr>
                <w:color w:val="000000" w:themeColor="text1"/>
              </w:rPr>
              <w:t xml:space="preserve"> Add/Renewal, </w:t>
            </w:r>
            <w:r>
              <w:rPr>
                <w:color w:val="000000" w:themeColor="text1"/>
              </w:rPr>
              <w:t>“</w:t>
            </w:r>
            <w:r w:rsidRPr="001C75DE">
              <w:rPr>
                <w:color w:val="000000" w:themeColor="text1"/>
              </w:rPr>
              <w:t>001</w:t>
            </w:r>
            <w:r>
              <w:rPr>
                <w:color w:val="000000" w:themeColor="text1"/>
              </w:rPr>
              <w:t>”</w:t>
            </w:r>
            <w:r w:rsidRPr="001C75DE">
              <w:rPr>
                <w:color w:val="000000" w:themeColor="text1"/>
              </w:rPr>
              <w:t xml:space="preserve"> Maintenance, </w:t>
            </w:r>
            <w:r>
              <w:rPr>
                <w:color w:val="000000" w:themeColor="text1"/>
              </w:rPr>
              <w:t>“</w:t>
            </w:r>
            <w:r w:rsidRPr="001C75DE">
              <w:rPr>
                <w:color w:val="000000" w:themeColor="text1"/>
              </w:rPr>
              <w:t>025</w:t>
            </w:r>
            <w:r>
              <w:rPr>
                <w:color w:val="000000" w:themeColor="text1"/>
              </w:rPr>
              <w:t>”</w:t>
            </w:r>
            <w:r w:rsidRPr="001C75DE">
              <w:rPr>
                <w:color w:val="000000" w:themeColor="text1"/>
              </w:rPr>
              <w:t xml:space="preserve"> Reinstatement</w:t>
            </w:r>
            <w:r>
              <w:rPr>
                <w:color w:val="000000" w:themeColor="text1"/>
              </w:rPr>
              <w:t>,</w:t>
            </w:r>
            <w:r w:rsidRPr="001C75DE">
              <w:rPr>
                <w:color w:val="000000" w:themeColor="text1"/>
              </w:rPr>
              <w:t xml:space="preserve"> and </w:t>
            </w:r>
            <w:r>
              <w:rPr>
                <w:color w:val="000000" w:themeColor="text1"/>
              </w:rPr>
              <w:t>“</w:t>
            </w:r>
            <w:r w:rsidRPr="001C75DE">
              <w:rPr>
                <w:color w:val="000000" w:themeColor="text1"/>
              </w:rPr>
              <w:t>030</w:t>
            </w:r>
            <w:r>
              <w:rPr>
                <w:color w:val="000000" w:themeColor="text1"/>
              </w:rPr>
              <w:t>”</w:t>
            </w:r>
            <w:r w:rsidRPr="001C75DE">
              <w:rPr>
                <w:color w:val="000000" w:themeColor="text1"/>
              </w:rPr>
              <w:t xml:space="preserve"> Compare</w:t>
            </w:r>
            <w:r>
              <w:rPr>
                <w:color w:val="000000" w:themeColor="text1"/>
              </w:rPr>
              <w:t>.</w:t>
            </w:r>
          </w:p>
        </w:tc>
      </w:tr>
      <w:tr w:rsidR="00317AA1" w:rsidRPr="004E5D15" w14:paraId="7B2C098D" w14:textId="77777777" w:rsidTr="005C18F2">
        <w:trPr>
          <w:trHeight w:val="871"/>
        </w:trPr>
        <w:tc>
          <w:tcPr>
            <w:tcW w:w="599" w:type="pct"/>
            <w:shd w:val="clear" w:color="auto" w:fill="auto"/>
            <w:vAlign w:val="center"/>
          </w:tcPr>
          <w:p w14:paraId="09A8131D" w14:textId="77777777" w:rsidR="00317AA1" w:rsidRDefault="00317AA1" w:rsidP="00317AA1">
            <w:pPr>
              <w:spacing w:after="0" w:line="240" w:lineRule="auto"/>
            </w:pPr>
          </w:p>
        </w:tc>
        <w:tc>
          <w:tcPr>
            <w:tcW w:w="745" w:type="pct"/>
            <w:shd w:val="clear" w:color="auto" w:fill="auto"/>
            <w:vAlign w:val="center"/>
          </w:tcPr>
          <w:p w14:paraId="0FF1F111" w14:textId="508F702E" w:rsidR="00317AA1" w:rsidRDefault="00317AA1" w:rsidP="00317AA1">
            <w:pPr>
              <w:spacing w:after="0" w:line="240" w:lineRule="auto"/>
              <w:rPr>
                <w:color w:val="000000"/>
              </w:rPr>
            </w:pPr>
            <w:r>
              <w:rPr>
                <w:color w:val="000000"/>
              </w:rPr>
              <w:t>N101</w:t>
            </w:r>
          </w:p>
        </w:tc>
        <w:tc>
          <w:tcPr>
            <w:tcW w:w="818" w:type="pct"/>
            <w:shd w:val="clear" w:color="auto" w:fill="auto"/>
            <w:vAlign w:val="center"/>
          </w:tcPr>
          <w:p w14:paraId="4FB9CF20" w14:textId="531C6364" w:rsidR="00317AA1" w:rsidRPr="00317AA1" w:rsidRDefault="00317AA1" w:rsidP="00317AA1">
            <w:pPr>
              <w:spacing w:after="0" w:line="240" w:lineRule="auto"/>
              <w:rPr>
                <w:color w:val="000000" w:themeColor="text1"/>
              </w:rPr>
            </w:pPr>
            <w:r w:rsidRPr="0065515C">
              <w:rPr>
                <w:color w:val="000000" w:themeColor="text1"/>
              </w:rPr>
              <w:t>Entity Identifier Code</w:t>
            </w:r>
          </w:p>
        </w:tc>
        <w:tc>
          <w:tcPr>
            <w:tcW w:w="915" w:type="pct"/>
            <w:shd w:val="clear" w:color="auto" w:fill="auto"/>
            <w:vAlign w:val="center"/>
          </w:tcPr>
          <w:p w14:paraId="264BD013" w14:textId="031DE6CC" w:rsidR="00317AA1" w:rsidRPr="00317AA1" w:rsidRDefault="00317AA1" w:rsidP="00317AA1">
            <w:pPr>
              <w:spacing w:after="0" w:line="240" w:lineRule="auto"/>
              <w:jc w:val="center"/>
              <w:rPr>
                <w:color w:val="000000" w:themeColor="text1"/>
              </w:rPr>
            </w:pPr>
            <w:r w:rsidRPr="0065515C">
              <w:rPr>
                <w:color w:val="000000" w:themeColor="text1"/>
              </w:rPr>
              <w:t>75</w:t>
            </w:r>
          </w:p>
        </w:tc>
        <w:tc>
          <w:tcPr>
            <w:tcW w:w="1922" w:type="pct"/>
            <w:shd w:val="clear" w:color="auto" w:fill="auto"/>
            <w:vAlign w:val="center"/>
          </w:tcPr>
          <w:p w14:paraId="457A2D63" w14:textId="2D2BD011" w:rsidR="00317AA1" w:rsidRPr="00317AA1" w:rsidRDefault="00317AA1" w:rsidP="00317AA1">
            <w:pPr>
              <w:spacing w:after="0" w:line="240" w:lineRule="auto"/>
              <w:rPr>
                <w:color w:val="000000" w:themeColor="text1"/>
              </w:rPr>
            </w:pPr>
            <w:r w:rsidRPr="0065515C">
              <w:rPr>
                <w:color w:val="000000" w:themeColor="text1"/>
              </w:rPr>
              <w:t>Participant</w:t>
            </w:r>
          </w:p>
        </w:tc>
      </w:tr>
      <w:tr w:rsidR="00317AA1" w:rsidRPr="004E5D15" w14:paraId="74F00F35" w14:textId="77777777" w:rsidTr="005C18F2">
        <w:trPr>
          <w:trHeight w:val="871"/>
        </w:trPr>
        <w:tc>
          <w:tcPr>
            <w:tcW w:w="599" w:type="pct"/>
            <w:shd w:val="clear" w:color="auto" w:fill="auto"/>
            <w:vAlign w:val="center"/>
          </w:tcPr>
          <w:p w14:paraId="6598FA76" w14:textId="77777777" w:rsidR="00317AA1" w:rsidRDefault="00317AA1" w:rsidP="00317AA1">
            <w:pPr>
              <w:spacing w:after="0" w:line="240" w:lineRule="auto"/>
            </w:pPr>
          </w:p>
        </w:tc>
        <w:tc>
          <w:tcPr>
            <w:tcW w:w="745" w:type="pct"/>
            <w:shd w:val="clear" w:color="auto" w:fill="auto"/>
            <w:vAlign w:val="center"/>
          </w:tcPr>
          <w:p w14:paraId="38CD5CA8" w14:textId="1D2DF8DB" w:rsidR="00317AA1" w:rsidRDefault="00317AA1" w:rsidP="00317AA1">
            <w:pPr>
              <w:spacing w:after="0" w:line="240" w:lineRule="auto"/>
              <w:rPr>
                <w:color w:val="000000"/>
              </w:rPr>
            </w:pPr>
            <w:r>
              <w:rPr>
                <w:color w:val="000000"/>
              </w:rPr>
              <w:t>N102</w:t>
            </w:r>
          </w:p>
        </w:tc>
        <w:tc>
          <w:tcPr>
            <w:tcW w:w="818" w:type="pct"/>
            <w:shd w:val="clear" w:color="auto" w:fill="auto"/>
            <w:vAlign w:val="center"/>
          </w:tcPr>
          <w:p w14:paraId="39686010" w14:textId="388CD771" w:rsidR="00317AA1" w:rsidRPr="00317AA1" w:rsidRDefault="00317AA1" w:rsidP="00317AA1">
            <w:pPr>
              <w:spacing w:after="0" w:line="240" w:lineRule="auto"/>
              <w:rPr>
                <w:color w:val="000000" w:themeColor="text1"/>
              </w:rPr>
            </w:pPr>
            <w:r w:rsidRPr="0065515C">
              <w:rPr>
                <w:color w:val="000000" w:themeColor="text1"/>
              </w:rPr>
              <w:t>Member Reporting Category Name</w:t>
            </w:r>
          </w:p>
        </w:tc>
        <w:tc>
          <w:tcPr>
            <w:tcW w:w="915" w:type="pct"/>
            <w:shd w:val="clear" w:color="auto" w:fill="auto"/>
            <w:vAlign w:val="center"/>
          </w:tcPr>
          <w:p w14:paraId="743A2724" w14:textId="0E31D834" w:rsidR="00317AA1" w:rsidRPr="00317AA1" w:rsidRDefault="00317AA1" w:rsidP="00317AA1">
            <w:pPr>
              <w:spacing w:after="0" w:line="240" w:lineRule="auto"/>
              <w:jc w:val="center"/>
              <w:rPr>
                <w:color w:val="000000" w:themeColor="text1"/>
              </w:rPr>
            </w:pPr>
            <w:r w:rsidRPr="0065515C">
              <w:rPr>
                <w:color w:val="000000" w:themeColor="text1"/>
              </w:rPr>
              <w:t>SEXUAL ORIENTATION</w:t>
            </w:r>
          </w:p>
        </w:tc>
        <w:tc>
          <w:tcPr>
            <w:tcW w:w="1922" w:type="pct"/>
            <w:shd w:val="clear" w:color="auto" w:fill="auto"/>
            <w:vAlign w:val="center"/>
          </w:tcPr>
          <w:p w14:paraId="75FC8E67" w14:textId="77777777" w:rsidR="00317AA1" w:rsidRPr="00317AA1" w:rsidRDefault="00317AA1" w:rsidP="00317AA1">
            <w:pPr>
              <w:spacing w:after="0" w:line="240" w:lineRule="auto"/>
              <w:rPr>
                <w:color w:val="000000" w:themeColor="text1"/>
              </w:rPr>
            </w:pPr>
          </w:p>
        </w:tc>
      </w:tr>
      <w:tr w:rsidR="00317AA1" w:rsidRPr="004E5D15" w14:paraId="4D248FB7" w14:textId="77777777" w:rsidTr="005C18F2">
        <w:trPr>
          <w:trHeight w:val="871"/>
        </w:trPr>
        <w:tc>
          <w:tcPr>
            <w:tcW w:w="599" w:type="pct"/>
            <w:shd w:val="clear" w:color="auto" w:fill="auto"/>
            <w:vAlign w:val="center"/>
          </w:tcPr>
          <w:p w14:paraId="59CB9A30" w14:textId="77777777" w:rsidR="00317AA1" w:rsidRDefault="00317AA1" w:rsidP="00317AA1">
            <w:pPr>
              <w:spacing w:after="0" w:line="240" w:lineRule="auto"/>
            </w:pPr>
          </w:p>
        </w:tc>
        <w:tc>
          <w:tcPr>
            <w:tcW w:w="745" w:type="pct"/>
            <w:shd w:val="clear" w:color="auto" w:fill="auto"/>
            <w:vAlign w:val="center"/>
          </w:tcPr>
          <w:p w14:paraId="72E718B3" w14:textId="56DC30B8" w:rsidR="00317AA1" w:rsidRDefault="00317AA1" w:rsidP="00317AA1">
            <w:pPr>
              <w:spacing w:after="0" w:line="240" w:lineRule="auto"/>
              <w:rPr>
                <w:color w:val="000000"/>
              </w:rPr>
            </w:pPr>
            <w:r>
              <w:rPr>
                <w:color w:val="000000"/>
              </w:rPr>
              <w:t>REF01</w:t>
            </w:r>
          </w:p>
        </w:tc>
        <w:tc>
          <w:tcPr>
            <w:tcW w:w="818" w:type="pct"/>
            <w:shd w:val="clear" w:color="auto" w:fill="auto"/>
            <w:vAlign w:val="center"/>
          </w:tcPr>
          <w:p w14:paraId="26AB6F22" w14:textId="39C9BC4C" w:rsidR="00317AA1" w:rsidRPr="00317AA1" w:rsidRDefault="00317AA1" w:rsidP="00317AA1">
            <w:pPr>
              <w:spacing w:after="0" w:line="240" w:lineRule="auto"/>
              <w:rPr>
                <w:color w:val="000000" w:themeColor="text1"/>
              </w:rPr>
            </w:pPr>
            <w:r w:rsidRPr="0065515C">
              <w:rPr>
                <w:color w:val="000000" w:themeColor="text1"/>
              </w:rPr>
              <w:t>Reference Identification Qualifier</w:t>
            </w:r>
          </w:p>
        </w:tc>
        <w:tc>
          <w:tcPr>
            <w:tcW w:w="915" w:type="pct"/>
            <w:shd w:val="clear" w:color="auto" w:fill="auto"/>
            <w:vAlign w:val="center"/>
          </w:tcPr>
          <w:p w14:paraId="19D3389B" w14:textId="0B4984A8" w:rsidR="00317AA1" w:rsidRPr="00317AA1" w:rsidRDefault="00317AA1" w:rsidP="00317AA1">
            <w:pPr>
              <w:spacing w:after="0" w:line="240" w:lineRule="auto"/>
              <w:jc w:val="center"/>
              <w:rPr>
                <w:color w:val="000000" w:themeColor="text1"/>
              </w:rPr>
            </w:pPr>
            <w:r w:rsidRPr="0065515C">
              <w:rPr>
                <w:color w:val="000000" w:themeColor="text1"/>
              </w:rPr>
              <w:t>17</w:t>
            </w:r>
          </w:p>
        </w:tc>
        <w:tc>
          <w:tcPr>
            <w:tcW w:w="1922" w:type="pct"/>
            <w:shd w:val="clear" w:color="auto" w:fill="auto"/>
            <w:vAlign w:val="center"/>
          </w:tcPr>
          <w:p w14:paraId="572F5033" w14:textId="1E72DABA" w:rsidR="00317AA1" w:rsidRPr="00317AA1" w:rsidRDefault="00317AA1" w:rsidP="00317AA1">
            <w:pPr>
              <w:spacing w:after="0" w:line="240" w:lineRule="auto"/>
              <w:rPr>
                <w:color w:val="000000" w:themeColor="text1"/>
              </w:rPr>
            </w:pPr>
            <w:r w:rsidRPr="0065515C">
              <w:rPr>
                <w:color w:val="000000" w:themeColor="text1"/>
              </w:rPr>
              <w:t>Client Reporting Category</w:t>
            </w:r>
          </w:p>
        </w:tc>
      </w:tr>
      <w:tr w:rsidR="00317AA1" w:rsidRPr="004E5D15" w14:paraId="20700EA0" w14:textId="77777777" w:rsidTr="005C18F2">
        <w:trPr>
          <w:trHeight w:val="871"/>
        </w:trPr>
        <w:tc>
          <w:tcPr>
            <w:tcW w:w="599" w:type="pct"/>
            <w:shd w:val="clear" w:color="auto" w:fill="auto"/>
            <w:vAlign w:val="center"/>
          </w:tcPr>
          <w:p w14:paraId="2A185152" w14:textId="77777777" w:rsidR="00317AA1" w:rsidRDefault="00317AA1" w:rsidP="00317AA1">
            <w:pPr>
              <w:spacing w:after="0" w:line="240" w:lineRule="auto"/>
            </w:pPr>
          </w:p>
        </w:tc>
        <w:tc>
          <w:tcPr>
            <w:tcW w:w="745" w:type="pct"/>
            <w:shd w:val="clear" w:color="auto" w:fill="auto"/>
            <w:vAlign w:val="center"/>
          </w:tcPr>
          <w:p w14:paraId="01F48684" w14:textId="7C525179" w:rsidR="00317AA1" w:rsidRDefault="00317AA1" w:rsidP="00317AA1">
            <w:pPr>
              <w:spacing w:after="0" w:line="240" w:lineRule="auto"/>
              <w:rPr>
                <w:color w:val="000000"/>
              </w:rPr>
            </w:pPr>
            <w:r>
              <w:rPr>
                <w:color w:val="000000"/>
              </w:rPr>
              <w:t>REF02</w:t>
            </w:r>
          </w:p>
        </w:tc>
        <w:tc>
          <w:tcPr>
            <w:tcW w:w="818" w:type="pct"/>
            <w:shd w:val="clear" w:color="auto" w:fill="auto"/>
            <w:vAlign w:val="center"/>
          </w:tcPr>
          <w:p w14:paraId="1CD9339F" w14:textId="2E805161" w:rsidR="00317AA1" w:rsidRPr="00317AA1" w:rsidRDefault="00317AA1" w:rsidP="00317AA1">
            <w:pPr>
              <w:spacing w:after="0" w:line="240" w:lineRule="auto"/>
              <w:rPr>
                <w:color w:val="000000" w:themeColor="text1"/>
              </w:rPr>
            </w:pPr>
            <w:r w:rsidRPr="0065515C">
              <w:rPr>
                <w:color w:val="000000" w:themeColor="text1"/>
              </w:rPr>
              <w:t>Member Reporting Category Reference ID</w:t>
            </w:r>
          </w:p>
        </w:tc>
        <w:tc>
          <w:tcPr>
            <w:tcW w:w="915" w:type="pct"/>
            <w:shd w:val="clear" w:color="auto" w:fill="auto"/>
            <w:vAlign w:val="center"/>
          </w:tcPr>
          <w:p w14:paraId="0BBEBE66" w14:textId="77777777" w:rsidR="00317AA1" w:rsidRPr="0065515C" w:rsidRDefault="00317AA1" w:rsidP="00317AA1">
            <w:pPr>
              <w:spacing w:after="0" w:line="240" w:lineRule="auto"/>
              <w:jc w:val="center"/>
              <w:rPr>
                <w:color w:val="000000" w:themeColor="text1"/>
              </w:rPr>
            </w:pPr>
            <w:r w:rsidRPr="0065515C">
              <w:rPr>
                <w:color w:val="000000" w:themeColor="text1"/>
              </w:rPr>
              <w:t>1</w:t>
            </w:r>
          </w:p>
          <w:p w14:paraId="2F9AFF76" w14:textId="77777777" w:rsidR="00317AA1" w:rsidRPr="0065515C" w:rsidRDefault="00317AA1" w:rsidP="00317AA1">
            <w:pPr>
              <w:spacing w:after="0" w:line="240" w:lineRule="auto"/>
              <w:jc w:val="center"/>
              <w:rPr>
                <w:color w:val="000000" w:themeColor="text1"/>
              </w:rPr>
            </w:pPr>
            <w:r w:rsidRPr="0065515C">
              <w:rPr>
                <w:color w:val="000000" w:themeColor="text1"/>
              </w:rPr>
              <w:t>2</w:t>
            </w:r>
          </w:p>
          <w:p w14:paraId="68471261" w14:textId="77777777" w:rsidR="00317AA1" w:rsidRPr="0065515C" w:rsidRDefault="00317AA1" w:rsidP="00317AA1">
            <w:pPr>
              <w:spacing w:after="0" w:line="240" w:lineRule="auto"/>
              <w:jc w:val="center"/>
              <w:rPr>
                <w:color w:val="000000" w:themeColor="text1"/>
              </w:rPr>
            </w:pPr>
            <w:r w:rsidRPr="0065515C">
              <w:rPr>
                <w:color w:val="000000" w:themeColor="text1"/>
              </w:rPr>
              <w:t>3</w:t>
            </w:r>
          </w:p>
          <w:p w14:paraId="0998FC24" w14:textId="77777777" w:rsidR="00317AA1" w:rsidRPr="0065515C" w:rsidRDefault="00317AA1" w:rsidP="00317AA1">
            <w:pPr>
              <w:spacing w:after="0" w:line="240" w:lineRule="auto"/>
              <w:jc w:val="center"/>
              <w:rPr>
                <w:color w:val="000000" w:themeColor="text1"/>
              </w:rPr>
            </w:pPr>
            <w:r w:rsidRPr="0065515C">
              <w:rPr>
                <w:color w:val="000000" w:themeColor="text1"/>
              </w:rPr>
              <w:t>4</w:t>
            </w:r>
          </w:p>
          <w:p w14:paraId="4D0DAFF1" w14:textId="77777777" w:rsidR="00317AA1" w:rsidRPr="0065515C" w:rsidRDefault="00317AA1" w:rsidP="00317AA1">
            <w:pPr>
              <w:spacing w:after="0" w:line="240" w:lineRule="auto"/>
              <w:jc w:val="center"/>
              <w:rPr>
                <w:color w:val="000000" w:themeColor="text1"/>
              </w:rPr>
            </w:pPr>
            <w:r w:rsidRPr="0065515C">
              <w:rPr>
                <w:color w:val="000000" w:themeColor="text1"/>
              </w:rPr>
              <w:t>5</w:t>
            </w:r>
          </w:p>
          <w:p w14:paraId="539E210C" w14:textId="2123999A" w:rsidR="00317AA1" w:rsidRPr="00317AA1" w:rsidRDefault="00317AA1" w:rsidP="00317AA1">
            <w:pPr>
              <w:spacing w:after="0" w:line="240" w:lineRule="auto"/>
              <w:jc w:val="center"/>
              <w:rPr>
                <w:color w:val="000000" w:themeColor="text1"/>
              </w:rPr>
            </w:pPr>
            <w:r w:rsidRPr="0065515C">
              <w:rPr>
                <w:color w:val="000000" w:themeColor="text1"/>
              </w:rPr>
              <w:t>6</w:t>
            </w:r>
          </w:p>
        </w:tc>
        <w:tc>
          <w:tcPr>
            <w:tcW w:w="1922" w:type="pct"/>
            <w:shd w:val="clear" w:color="auto" w:fill="auto"/>
            <w:vAlign w:val="center"/>
          </w:tcPr>
          <w:p w14:paraId="6DC875BF" w14:textId="7CE18F6F" w:rsidR="00317AA1" w:rsidRPr="0065515C" w:rsidRDefault="00317AA1" w:rsidP="00317AA1">
            <w:pPr>
              <w:spacing w:after="0" w:line="240" w:lineRule="auto"/>
              <w:rPr>
                <w:color w:val="000000" w:themeColor="text1"/>
              </w:rPr>
            </w:pPr>
            <w:r w:rsidRPr="0065515C">
              <w:rPr>
                <w:color w:val="000000" w:themeColor="text1"/>
              </w:rPr>
              <w:t>“1” Straight or Heterosexual</w:t>
            </w:r>
          </w:p>
          <w:p w14:paraId="3E5A0132" w14:textId="06525887" w:rsidR="00317AA1" w:rsidRPr="0065515C" w:rsidRDefault="00317AA1" w:rsidP="00317AA1">
            <w:pPr>
              <w:spacing w:after="0" w:line="240" w:lineRule="auto"/>
              <w:rPr>
                <w:color w:val="000000" w:themeColor="text1"/>
              </w:rPr>
            </w:pPr>
            <w:r w:rsidRPr="0065515C">
              <w:rPr>
                <w:color w:val="000000" w:themeColor="text1"/>
              </w:rPr>
              <w:t>“2” Gay or Lesbian</w:t>
            </w:r>
          </w:p>
          <w:p w14:paraId="1DECA8B8" w14:textId="3530EB4C" w:rsidR="00317AA1" w:rsidRPr="0065515C" w:rsidRDefault="00317AA1" w:rsidP="00317AA1">
            <w:pPr>
              <w:spacing w:after="0" w:line="240" w:lineRule="auto"/>
              <w:rPr>
                <w:color w:val="000000" w:themeColor="text1"/>
              </w:rPr>
            </w:pPr>
            <w:r w:rsidRPr="0065515C">
              <w:rPr>
                <w:color w:val="000000" w:themeColor="text1"/>
              </w:rPr>
              <w:t>“3” Bisexual</w:t>
            </w:r>
          </w:p>
          <w:p w14:paraId="1B114E3F" w14:textId="46F835DC" w:rsidR="00317AA1" w:rsidRPr="0065515C" w:rsidRDefault="00317AA1" w:rsidP="00317AA1">
            <w:pPr>
              <w:spacing w:after="0" w:line="240" w:lineRule="auto"/>
              <w:rPr>
                <w:color w:val="000000" w:themeColor="text1"/>
              </w:rPr>
            </w:pPr>
            <w:r w:rsidRPr="0065515C">
              <w:rPr>
                <w:color w:val="000000" w:themeColor="text1"/>
              </w:rPr>
              <w:t>“4” Queer</w:t>
            </w:r>
          </w:p>
          <w:p w14:paraId="01F39198" w14:textId="2F6A1C08" w:rsidR="00317AA1" w:rsidRPr="0065515C" w:rsidRDefault="00317AA1" w:rsidP="00317AA1">
            <w:pPr>
              <w:spacing w:after="0" w:line="240" w:lineRule="auto"/>
              <w:rPr>
                <w:color w:val="000000" w:themeColor="text1"/>
              </w:rPr>
            </w:pPr>
            <w:r w:rsidRPr="0065515C">
              <w:rPr>
                <w:color w:val="000000" w:themeColor="text1"/>
              </w:rPr>
              <w:t>“5” Another Sexual Orientation</w:t>
            </w:r>
          </w:p>
          <w:p w14:paraId="7466A25F" w14:textId="2E18B0AA" w:rsidR="00317AA1" w:rsidRPr="00317AA1" w:rsidRDefault="00317AA1" w:rsidP="00317AA1">
            <w:pPr>
              <w:spacing w:after="0" w:line="240" w:lineRule="auto"/>
              <w:rPr>
                <w:color w:val="000000" w:themeColor="text1"/>
              </w:rPr>
            </w:pPr>
            <w:r w:rsidRPr="0065515C">
              <w:rPr>
                <w:color w:val="000000" w:themeColor="text1"/>
              </w:rPr>
              <w:t>“6” Unknown</w:t>
            </w:r>
          </w:p>
        </w:tc>
      </w:tr>
    </w:tbl>
    <w:p w14:paraId="1BE8B960" w14:textId="71C91522" w:rsidR="004B1D22" w:rsidRDefault="004B1D22" w:rsidP="004B1D22"/>
    <w:p w14:paraId="3DB108C5" w14:textId="14BC4DD9" w:rsidR="004B1D22" w:rsidRPr="004B1D22" w:rsidRDefault="004B1D22">
      <w:pPr>
        <w:pStyle w:val="Heading2"/>
        <w:spacing w:before="0"/>
        <w:rPr>
          <w:rFonts w:asciiTheme="minorHAnsi" w:hAnsiTheme="minorHAnsi" w:cstheme="minorHAnsi"/>
          <w:b/>
          <w:bCs/>
          <w:sz w:val="28"/>
          <w:szCs w:val="28"/>
        </w:rPr>
      </w:pPr>
      <w:bookmarkStart w:id="66" w:name="_Toc120479421"/>
      <w:bookmarkStart w:id="67" w:name="_Toc138087365"/>
      <w:r w:rsidRPr="005C18F2">
        <w:rPr>
          <w:rFonts w:asciiTheme="minorHAnsi" w:hAnsiTheme="minorHAnsi" w:cstheme="minorHAnsi"/>
          <w:b/>
          <w:bCs/>
          <w:sz w:val="28"/>
          <w:szCs w:val="28"/>
        </w:rPr>
        <w:lastRenderedPageBreak/>
        <w:t>8.</w:t>
      </w:r>
      <w:r w:rsidR="00C33C53">
        <w:rPr>
          <w:rFonts w:asciiTheme="minorHAnsi" w:hAnsiTheme="minorHAnsi" w:cstheme="minorHAnsi"/>
          <w:b/>
          <w:bCs/>
          <w:sz w:val="28"/>
          <w:szCs w:val="28"/>
        </w:rPr>
        <w:t>2</w:t>
      </w:r>
      <w:r w:rsidRPr="005C18F2">
        <w:rPr>
          <w:rFonts w:asciiTheme="minorHAnsi" w:hAnsiTheme="minorHAnsi" w:cstheme="minorHAnsi"/>
          <w:b/>
          <w:bCs/>
          <w:sz w:val="28"/>
          <w:szCs w:val="28"/>
        </w:rPr>
        <w:t xml:space="preserve">. Covered California to </w:t>
      </w:r>
      <w:r w:rsidR="00326DFF">
        <w:rPr>
          <w:rFonts w:asciiTheme="minorHAnsi" w:hAnsiTheme="minorHAnsi" w:cstheme="minorHAnsi"/>
          <w:b/>
          <w:bCs/>
          <w:sz w:val="28"/>
          <w:szCs w:val="28"/>
        </w:rPr>
        <w:t>Carrier</w:t>
      </w:r>
      <w:r w:rsidRPr="005C18F2">
        <w:rPr>
          <w:rFonts w:asciiTheme="minorHAnsi" w:hAnsiTheme="minorHAnsi" w:cstheme="minorHAnsi"/>
          <w:b/>
          <w:bCs/>
          <w:sz w:val="28"/>
          <w:szCs w:val="28"/>
        </w:rPr>
        <w:t xml:space="preserve"> - Cancellation Instructions (Outbound)</w:t>
      </w:r>
      <w:bookmarkEnd w:id="66"/>
      <w:bookmarkEnd w:id="67"/>
    </w:p>
    <w:p w14:paraId="71E0A959" w14:textId="4C6B0EE3" w:rsidR="00021B3B" w:rsidRDefault="00021B3B" w:rsidP="004E5D15">
      <w:pPr>
        <w:spacing w:after="0" w:line="240" w:lineRule="auto"/>
      </w:pPr>
      <w:r w:rsidRPr="005C18F2">
        <w:t xml:space="preserve">A Cancellation transaction is initiated when the enrollment is to be ended without a coverage period. A Cancellation can occur any time prior to or on the effective date of Initial coverage. A Cancellation is defined by the enrollment End date being </w:t>
      </w:r>
      <w:r w:rsidR="00594EE2" w:rsidRPr="005C18F2">
        <w:t>equal</w:t>
      </w:r>
      <w:r w:rsidRPr="005C18F2">
        <w:t xml:space="preserve"> to the enrollment Start date</w:t>
      </w:r>
      <w:r w:rsidR="0085706A">
        <w:t>.</w:t>
      </w:r>
    </w:p>
    <w:p w14:paraId="24B062FD" w14:textId="77777777" w:rsidR="00275703" w:rsidRPr="005C18F2" w:rsidRDefault="00275703" w:rsidP="005C18F2">
      <w:pPr>
        <w:spacing w:after="0" w:line="240" w:lineRule="auto"/>
      </w:pPr>
    </w:p>
    <w:p w14:paraId="35637708" w14:textId="2235D836" w:rsidR="00A3446E" w:rsidRPr="005C18F2" w:rsidRDefault="00021B3B" w:rsidP="005C18F2">
      <w:pPr>
        <w:spacing w:after="0" w:line="240" w:lineRule="auto"/>
      </w:pPr>
      <w:r w:rsidRPr="005C18F2">
        <w:t>Cancellation can occur at Enrollment Group level or Member Level</w:t>
      </w:r>
      <w:r w:rsidR="00532E76" w:rsidRPr="005C18F2">
        <w:t>.</w:t>
      </w:r>
      <w:r w:rsidR="00A20E5B" w:rsidRPr="005C18F2">
        <w:br/>
      </w:r>
    </w:p>
    <w:p w14:paraId="00F32922" w14:textId="173D5F25" w:rsidR="007A038E" w:rsidRPr="005C18F2" w:rsidRDefault="00982DF2" w:rsidP="005C18F2">
      <w:pPr>
        <w:pStyle w:val="Heading2"/>
        <w:spacing w:before="0"/>
        <w:rPr>
          <w:rFonts w:asciiTheme="minorHAnsi" w:hAnsiTheme="minorHAnsi" w:cstheme="minorHAnsi"/>
          <w:b/>
          <w:bCs/>
          <w:sz w:val="28"/>
          <w:szCs w:val="28"/>
        </w:rPr>
      </w:pPr>
      <w:r w:rsidRPr="005C18F2">
        <w:rPr>
          <w:rFonts w:asciiTheme="minorHAnsi" w:hAnsiTheme="minorHAnsi" w:cstheme="minorHAnsi"/>
          <w:b/>
          <w:bCs/>
          <w:sz w:val="28"/>
          <w:szCs w:val="28"/>
        </w:rPr>
        <w:t xml:space="preserve">  </w:t>
      </w:r>
      <w:r w:rsidR="001A6304">
        <w:rPr>
          <w:rFonts w:asciiTheme="minorHAnsi" w:hAnsiTheme="minorHAnsi" w:cstheme="minorHAnsi"/>
          <w:b/>
          <w:bCs/>
          <w:sz w:val="28"/>
          <w:szCs w:val="28"/>
        </w:rPr>
        <w:t xml:space="preserve">     </w:t>
      </w:r>
      <w:r w:rsidR="00DA1A10">
        <w:rPr>
          <w:rFonts w:asciiTheme="minorHAnsi" w:hAnsiTheme="minorHAnsi" w:cstheme="minorHAnsi"/>
          <w:b/>
          <w:bCs/>
          <w:sz w:val="28"/>
          <w:szCs w:val="28"/>
        </w:rPr>
        <w:t xml:space="preserve"> </w:t>
      </w:r>
      <w:bookmarkStart w:id="68" w:name="_Toc120479422"/>
      <w:bookmarkStart w:id="69" w:name="_Toc138087366"/>
      <w:r w:rsidR="007A038E" w:rsidRPr="005C18F2">
        <w:rPr>
          <w:rFonts w:asciiTheme="minorHAnsi" w:hAnsiTheme="minorHAnsi" w:cstheme="minorHAnsi"/>
          <w:b/>
          <w:bCs/>
          <w:sz w:val="28"/>
          <w:szCs w:val="28"/>
        </w:rPr>
        <w:t>8.</w:t>
      </w:r>
      <w:r w:rsidRPr="005C18F2">
        <w:rPr>
          <w:rFonts w:asciiTheme="minorHAnsi" w:hAnsiTheme="minorHAnsi" w:cstheme="minorHAnsi"/>
          <w:b/>
          <w:bCs/>
          <w:sz w:val="28"/>
          <w:szCs w:val="28"/>
        </w:rPr>
        <w:t>2.1</w:t>
      </w:r>
      <w:r w:rsidR="007A038E" w:rsidRPr="005C18F2">
        <w:rPr>
          <w:rFonts w:asciiTheme="minorHAnsi" w:hAnsiTheme="minorHAnsi" w:cstheme="minorHAnsi"/>
          <w:b/>
          <w:bCs/>
          <w:sz w:val="28"/>
          <w:szCs w:val="28"/>
        </w:rPr>
        <w:t>. Enrollment Group Level Cancellation Instructions</w:t>
      </w:r>
      <w:bookmarkEnd w:id="68"/>
      <w:bookmarkEnd w:id="69"/>
    </w:p>
    <w:p w14:paraId="102F902D" w14:textId="770A689E" w:rsidR="00A4080C" w:rsidRPr="005C18F2" w:rsidRDefault="009712F7" w:rsidP="005C18F2">
      <w:pPr>
        <w:spacing w:after="0" w:line="240" w:lineRule="auto"/>
      </w:pPr>
      <w:r w:rsidRPr="005C18F2">
        <w:t xml:space="preserve">This transaction is used when Covered California Cancels the entire enrollment group. </w:t>
      </w:r>
      <w:r w:rsidR="00021B3B" w:rsidRPr="005C18F2">
        <w:t xml:space="preserve">Covered California will send a Cancellation transaction to the </w:t>
      </w:r>
      <w:r w:rsidR="00326DFF">
        <w:t>Carrier</w:t>
      </w:r>
      <w:r w:rsidR="00021B3B" w:rsidRPr="005C18F2">
        <w:t xml:space="preserve"> for a variety of reasons including</w:t>
      </w:r>
      <w:r w:rsidR="001E2C34" w:rsidRPr="005C18F2">
        <w:t>, but not limited to,</w:t>
      </w:r>
      <w:r w:rsidR="00021B3B" w:rsidRPr="005C18F2">
        <w:t xml:space="preserve"> the individual </w:t>
      </w:r>
      <w:r w:rsidR="00BC5005" w:rsidRPr="005C18F2">
        <w:t xml:space="preserve">obtaining </w:t>
      </w:r>
      <w:r w:rsidR="00021B3B" w:rsidRPr="005C18F2">
        <w:t>coverage through an employer or moving out of a coverage area before coverage starts.</w:t>
      </w:r>
    </w:p>
    <w:p w14:paraId="4068114B" w14:textId="77777777" w:rsidR="00A20E5B" w:rsidRPr="005C18F2" w:rsidRDefault="00A20E5B" w:rsidP="005C18F2">
      <w:pPr>
        <w:spacing w:after="0" w:line="240" w:lineRule="auto"/>
      </w:pPr>
    </w:p>
    <w:p w14:paraId="2CBBFCE3" w14:textId="07943F0A" w:rsidR="00173C63" w:rsidRPr="005C18F2" w:rsidRDefault="00173C63" w:rsidP="005C18F2">
      <w:pPr>
        <w:spacing w:after="0" w:line="240" w:lineRule="auto"/>
        <w:rPr>
          <w:color w:val="000000" w:themeColor="text1"/>
        </w:rPr>
      </w:pPr>
      <w:r w:rsidRPr="005C18F2">
        <w:rPr>
          <w:b/>
          <w:bCs/>
          <w:color w:val="000000" w:themeColor="text1"/>
        </w:rPr>
        <w:t>Note:</w:t>
      </w:r>
      <w:r w:rsidRPr="005C18F2">
        <w:rPr>
          <w:color w:val="000000" w:themeColor="text1"/>
        </w:rPr>
        <w:t xml:space="preserve"> In the following table, Table 13, only the fields that are different from the fields specified in Table 12 are specifically called out. For the remaining fields, </w:t>
      </w:r>
      <w:r w:rsidR="00326DFF">
        <w:rPr>
          <w:color w:val="000000" w:themeColor="text1"/>
        </w:rPr>
        <w:t>Carrier</w:t>
      </w:r>
      <w:r w:rsidRPr="005C18F2">
        <w:rPr>
          <w:color w:val="000000" w:themeColor="text1"/>
        </w:rPr>
        <w:t xml:space="preserve">s are to refer to the field descriptions in Table 12 from section 8.1. Covered California to </w:t>
      </w:r>
      <w:r w:rsidR="00326DFF">
        <w:rPr>
          <w:color w:val="000000" w:themeColor="text1"/>
        </w:rPr>
        <w:t>Carrier</w:t>
      </w:r>
      <w:r w:rsidRPr="005C18F2">
        <w:rPr>
          <w:color w:val="000000" w:themeColor="text1"/>
        </w:rPr>
        <w:t xml:space="preserve"> - Initial Enrollment Instructions (Outbound).</w:t>
      </w:r>
    </w:p>
    <w:p w14:paraId="4A4031CB" w14:textId="77777777" w:rsidR="00FF1F4D" w:rsidRDefault="00FF1F4D" w:rsidP="005C18F2">
      <w:pPr>
        <w:spacing w:after="0" w:line="240" w:lineRule="auto"/>
        <w:jc w:val="center"/>
        <w:rPr>
          <w:b/>
          <w:bCs/>
          <w:color w:val="000000"/>
        </w:rPr>
      </w:pPr>
    </w:p>
    <w:p w14:paraId="77B7D1F7" w14:textId="1E69EE0D" w:rsidR="00BB6AD3" w:rsidRPr="005C18F2" w:rsidRDefault="00BB6AD3" w:rsidP="005C18F2">
      <w:pPr>
        <w:spacing w:after="0" w:line="240" w:lineRule="auto"/>
        <w:jc w:val="center"/>
        <w:rPr>
          <w:b/>
          <w:bCs/>
          <w:color w:val="000000"/>
        </w:rPr>
      </w:pPr>
      <w:r w:rsidRPr="005C18F2">
        <w:rPr>
          <w:b/>
          <w:bCs/>
          <w:color w:val="000000"/>
        </w:rPr>
        <w:t>Table 1</w:t>
      </w:r>
      <w:r w:rsidR="007F65F3" w:rsidRPr="005C18F2">
        <w:rPr>
          <w:b/>
          <w:bCs/>
          <w:color w:val="000000"/>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351"/>
        <w:gridCol w:w="1530"/>
        <w:gridCol w:w="1350"/>
        <w:gridCol w:w="3955"/>
      </w:tblGrid>
      <w:tr w:rsidR="005A66A7" w:rsidRPr="0088046A" w14:paraId="05BAF74E" w14:textId="77777777" w:rsidTr="005C18F2">
        <w:trPr>
          <w:trHeight w:val="289"/>
          <w:tblHeader/>
        </w:trPr>
        <w:tc>
          <w:tcPr>
            <w:tcW w:w="622" w:type="pct"/>
            <w:shd w:val="clear" w:color="auto" w:fill="D9E2F3" w:themeFill="accent1" w:themeFillTint="33"/>
            <w:vAlign w:val="center"/>
          </w:tcPr>
          <w:p w14:paraId="5BF24500" w14:textId="7DB9626B" w:rsidR="005A66A7" w:rsidRPr="005C18F2" w:rsidRDefault="005A66A7"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22" w:type="pct"/>
            <w:shd w:val="clear" w:color="auto" w:fill="D9E2F3" w:themeFill="accent1" w:themeFillTint="33"/>
            <w:vAlign w:val="center"/>
          </w:tcPr>
          <w:p w14:paraId="784DEEE2" w14:textId="4C0196A3" w:rsidR="005A66A7" w:rsidRPr="005C18F2" w:rsidRDefault="005A66A7"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shd w:val="clear" w:color="auto" w:fill="D9E2F3" w:themeFill="accent1" w:themeFillTint="33"/>
            <w:vAlign w:val="center"/>
          </w:tcPr>
          <w:p w14:paraId="60D244CB" w14:textId="73FCB71D" w:rsidR="005A66A7" w:rsidRPr="005C18F2" w:rsidRDefault="005A66A7"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22" w:type="pct"/>
            <w:shd w:val="clear" w:color="auto" w:fill="D9E2F3" w:themeFill="accent1" w:themeFillTint="33"/>
            <w:vAlign w:val="center"/>
          </w:tcPr>
          <w:p w14:paraId="7DA600C6" w14:textId="4109D3D0" w:rsidR="005A66A7" w:rsidRPr="005C18F2" w:rsidRDefault="005A66A7" w:rsidP="005C18F2">
            <w:pPr>
              <w:spacing w:after="0" w:line="240" w:lineRule="auto"/>
              <w:jc w:val="center"/>
              <w:rPr>
                <w:rFonts w:eastAsia="Times New Roman"/>
                <w:b/>
                <w:bCs/>
                <w:color w:val="000000"/>
              </w:rPr>
            </w:pPr>
            <w:r w:rsidRPr="005C18F2">
              <w:rPr>
                <w:rFonts w:eastAsia="Times New Roman"/>
                <w:b/>
                <w:bCs/>
                <w:color w:val="000000"/>
              </w:rPr>
              <w:t>VALUE</w:t>
            </w:r>
          </w:p>
        </w:tc>
        <w:tc>
          <w:tcPr>
            <w:tcW w:w="2115" w:type="pct"/>
            <w:shd w:val="clear" w:color="auto" w:fill="D9E2F3" w:themeFill="accent1" w:themeFillTint="33"/>
            <w:vAlign w:val="center"/>
          </w:tcPr>
          <w:p w14:paraId="6478B4BF" w14:textId="310FAB34" w:rsidR="005A66A7" w:rsidRPr="005C18F2" w:rsidRDefault="005A66A7"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5A66A7" w:rsidRPr="0088046A" w14:paraId="2FCC618C" w14:textId="77777777" w:rsidTr="005C18F2">
        <w:trPr>
          <w:trHeight w:val="550"/>
        </w:trPr>
        <w:tc>
          <w:tcPr>
            <w:tcW w:w="622" w:type="pct"/>
            <w:shd w:val="clear" w:color="auto" w:fill="auto"/>
            <w:vAlign w:val="center"/>
          </w:tcPr>
          <w:p w14:paraId="77F818E1"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2000</w:t>
            </w:r>
          </w:p>
        </w:tc>
        <w:tc>
          <w:tcPr>
            <w:tcW w:w="722" w:type="pct"/>
            <w:shd w:val="clear" w:color="auto" w:fill="auto"/>
            <w:vAlign w:val="center"/>
          </w:tcPr>
          <w:p w14:paraId="03DF62AF"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2BD97944" w14:textId="77777777" w:rsidR="005A66A7" w:rsidRPr="005C18F2" w:rsidRDefault="005A66A7" w:rsidP="005C18F2">
            <w:pPr>
              <w:spacing w:after="0" w:line="240" w:lineRule="auto"/>
              <w:rPr>
                <w:color w:val="000000"/>
              </w:rPr>
            </w:pPr>
            <w:r w:rsidRPr="005C18F2">
              <w:rPr>
                <w:color w:val="000000"/>
              </w:rPr>
              <w:t>Member Level Detail</w:t>
            </w:r>
          </w:p>
        </w:tc>
        <w:tc>
          <w:tcPr>
            <w:tcW w:w="722" w:type="pct"/>
            <w:shd w:val="clear" w:color="auto" w:fill="auto"/>
            <w:vAlign w:val="center"/>
          </w:tcPr>
          <w:p w14:paraId="510DE731" w14:textId="77777777" w:rsidR="005A66A7" w:rsidRPr="005C18F2" w:rsidRDefault="005A66A7" w:rsidP="005C18F2">
            <w:pPr>
              <w:spacing w:after="0" w:line="240" w:lineRule="auto"/>
              <w:jc w:val="center"/>
              <w:rPr>
                <w:rFonts w:eastAsia="Times New Roman"/>
                <w:color w:val="000000"/>
              </w:rPr>
            </w:pPr>
          </w:p>
        </w:tc>
        <w:tc>
          <w:tcPr>
            <w:tcW w:w="2115" w:type="pct"/>
            <w:shd w:val="clear" w:color="auto" w:fill="auto"/>
            <w:vAlign w:val="center"/>
          </w:tcPr>
          <w:p w14:paraId="1D6B1334" w14:textId="77777777" w:rsidR="005A66A7" w:rsidRPr="005C18F2" w:rsidRDefault="005A66A7" w:rsidP="005C18F2">
            <w:pPr>
              <w:spacing w:after="0" w:line="240" w:lineRule="auto"/>
              <w:rPr>
                <w:color w:val="000000"/>
              </w:rPr>
            </w:pPr>
          </w:p>
        </w:tc>
      </w:tr>
      <w:tr w:rsidR="005A66A7" w:rsidRPr="0088046A" w14:paraId="384A0CEE" w14:textId="77777777" w:rsidTr="005C18F2">
        <w:trPr>
          <w:trHeight w:val="550"/>
        </w:trPr>
        <w:tc>
          <w:tcPr>
            <w:tcW w:w="622" w:type="pct"/>
            <w:shd w:val="clear" w:color="auto" w:fill="auto"/>
            <w:vAlign w:val="center"/>
          </w:tcPr>
          <w:p w14:paraId="4EC6FF6A"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 </w:t>
            </w:r>
          </w:p>
        </w:tc>
        <w:tc>
          <w:tcPr>
            <w:tcW w:w="722" w:type="pct"/>
            <w:shd w:val="clear" w:color="auto" w:fill="auto"/>
            <w:vAlign w:val="center"/>
          </w:tcPr>
          <w:p w14:paraId="43417141"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40A2AC18" w14:textId="77777777" w:rsidR="005A66A7" w:rsidRPr="005C18F2" w:rsidRDefault="005A66A7" w:rsidP="005C18F2">
            <w:pPr>
              <w:spacing w:after="0" w:line="240" w:lineRule="auto"/>
              <w:rPr>
                <w:color w:val="000000"/>
              </w:rPr>
            </w:pPr>
            <w:r w:rsidRPr="005C18F2">
              <w:rPr>
                <w:color w:val="000000"/>
              </w:rPr>
              <w:t>Member Indicator</w:t>
            </w:r>
          </w:p>
        </w:tc>
        <w:tc>
          <w:tcPr>
            <w:tcW w:w="722" w:type="pct"/>
            <w:shd w:val="clear" w:color="auto" w:fill="auto"/>
            <w:vAlign w:val="center"/>
          </w:tcPr>
          <w:p w14:paraId="3BB0FA9F" w14:textId="77777777" w:rsidR="005A66A7" w:rsidRPr="005C18F2" w:rsidRDefault="005A66A7" w:rsidP="005C18F2">
            <w:pPr>
              <w:spacing w:after="0" w:line="240" w:lineRule="auto"/>
              <w:jc w:val="center"/>
              <w:rPr>
                <w:rFonts w:eastAsia="Times New Roman"/>
                <w:color w:val="000000"/>
              </w:rPr>
            </w:pPr>
            <w:r w:rsidRPr="005C18F2">
              <w:rPr>
                <w:rFonts w:eastAsia="Times New Roman"/>
                <w:color w:val="000000"/>
              </w:rPr>
              <w:t>Y</w:t>
            </w:r>
          </w:p>
        </w:tc>
        <w:tc>
          <w:tcPr>
            <w:tcW w:w="2115" w:type="pct"/>
            <w:shd w:val="clear" w:color="auto" w:fill="auto"/>
            <w:vAlign w:val="center"/>
          </w:tcPr>
          <w:p w14:paraId="75D9068C" w14:textId="1E977ED5" w:rsidR="005A66A7" w:rsidRPr="005C18F2" w:rsidRDefault="005A66A7" w:rsidP="005C18F2">
            <w:pPr>
              <w:spacing w:after="0" w:line="240" w:lineRule="auto"/>
              <w:rPr>
                <w:color w:val="000000"/>
              </w:rPr>
            </w:pPr>
            <w:r w:rsidRPr="005C18F2">
              <w:rPr>
                <w:color w:val="000000"/>
              </w:rPr>
              <w:t>Indicates that the member is the Subscriber.</w:t>
            </w:r>
          </w:p>
          <w:p w14:paraId="21DD0D0A" w14:textId="77777777" w:rsidR="005A66A7" w:rsidRPr="005C18F2" w:rsidRDefault="005A66A7" w:rsidP="005C18F2">
            <w:pPr>
              <w:spacing w:after="0" w:line="240" w:lineRule="auto"/>
              <w:rPr>
                <w:color w:val="000000"/>
              </w:rPr>
            </w:pPr>
            <w:r w:rsidRPr="005C18F2">
              <w:rPr>
                <w:color w:val="000000"/>
              </w:rPr>
              <w:t>Enrollment Group level Cancellation includes only the Subscriber.</w:t>
            </w:r>
          </w:p>
        </w:tc>
      </w:tr>
      <w:tr w:rsidR="005A66A7" w:rsidRPr="0088046A" w14:paraId="4547AC6D" w14:textId="77777777" w:rsidTr="005C18F2">
        <w:trPr>
          <w:trHeight w:val="550"/>
        </w:trPr>
        <w:tc>
          <w:tcPr>
            <w:tcW w:w="622" w:type="pct"/>
            <w:shd w:val="clear" w:color="auto" w:fill="auto"/>
            <w:vAlign w:val="center"/>
          </w:tcPr>
          <w:p w14:paraId="0BDEC734"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 </w:t>
            </w:r>
          </w:p>
        </w:tc>
        <w:tc>
          <w:tcPr>
            <w:tcW w:w="722" w:type="pct"/>
            <w:shd w:val="clear" w:color="auto" w:fill="auto"/>
            <w:vAlign w:val="center"/>
          </w:tcPr>
          <w:p w14:paraId="7C8CC6F7"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3FB9F0F6" w14:textId="77777777" w:rsidR="005A66A7" w:rsidRPr="005C18F2" w:rsidRDefault="005A66A7" w:rsidP="005C18F2">
            <w:pPr>
              <w:spacing w:after="0" w:line="240" w:lineRule="auto"/>
              <w:rPr>
                <w:color w:val="000000"/>
              </w:rPr>
            </w:pPr>
            <w:r w:rsidRPr="005C18F2">
              <w:rPr>
                <w:color w:val="000000"/>
              </w:rPr>
              <w:t>Individual Relationship Code</w:t>
            </w:r>
          </w:p>
        </w:tc>
        <w:tc>
          <w:tcPr>
            <w:tcW w:w="722" w:type="pct"/>
            <w:shd w:val="clear" w:color="auto" w:fill="auto"/>
            <w:vAlign w:val="center"/>
          </w:tcPr>
          <w:p w14:paraId="5B5DD153" w14:textId="77777777" w:rsidR="005A66A7" w:rsidRPr="005C18F2" w:rsidRDefault="005A66A7" w:rsidP="005C18F2">
            <w:pPr>
              <w:spacing w:after="0" w:line="240" w:lineRule="auto"/>
              <w:jc w:val="center"/>
              <w:rPr>
                <w:rFonts w:eastAsia="Times New Roman"/>
                <w:color w:val="000000"/>
              </w:rPr>
            </w:pPr>
            <w:r w:rsidRPr="005C18F2">
              <w:rPr>
                <w:rFonts w:eastAsia="Times New Roman"/>
                <w:color w:val="000000"/>
              </w:rPr>
              <w:t>18</w:t>
            </w:r>
          </w:p>
        </w:tc>
        <w:tc>
          <w:tcPr>
            <w:tcW w:w="2115" w:type="pct"/>
            <w:shd w:val="clear" w:color="auto" w:fill="auto"/>
            <w:vAlign w:val="center"/>
          </w:tcPr>
          <w:p w14:paraId="393453B1" w14:textId="77777777" w:rsidR="005A66A7" w:rsidRPr="005C18F2" w:rsidRDefault="005A66A7" w:rsidP="005C18F2">
            <w:pPr>
              <w:spacing w:after="0" w:line="240" w:lineRule="auto"/>
              <w:rPr>
                <w:color w:val="000000"/>
              </w:rPr>
            </w:pPr>
            <w:r w:rsidRPr="005C18F2">
              <w:rPr>
                <w:color w:val="000000"/>
              </w:rPr>
              <w:t>The code indicates the member’s relationship to the Subscriber.</w:t>
            </w:r>
          </w:p>
          <w:p w14:paraId="277B6E6A" w14:textId="2658C85B" w:rsidR="005A66A7" w:rsidRPr="005C18F2" w:rsidRDefault="005A66A7" w:rsidP="005C18F2">
            <w:pPr>
              <w:spacing w:after="0" w:line="240" w:lineRule="auto"/>
              <w:rPr>
                <w:color w:val="000000"/>
              </w:rPr>
            </w:pPr>
            <w:r w:rsidRPr="005C18F2">
              <w:rPr>
                <w:color w:val="000000"/>
              </w:rPr>
              <w:t>For the Subscriber, the value must always be “18”.</w:t>
            </w:r>
          </w:p>
        </w:tc>
      </w:tr>
      <w:tr w:rsidR="005A66A7" w:rsidRPr="0088046A" w14:paraId="37D7E0A0" w14:textId="77777777" w:rsidTr="005C18F2">
        <w:trPr>
          <w:trHeight w:val="550"/>
        </w:trPr>
        <w:tc>
          <w:tcPr>
            <w:tcW w:w="622" w:type="pct"/>
            <w:shd w:val="clear" w:color="auto" w:fill="auto"/>
            <w:vAlign w:val="center"/>
          </w:tcPr>
          <w:p w14:paraId="69AEBC38"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 xml:space="preserve"> </w:t>
            </w:r>
          </w:p>
        </w:tc>
        <w:tc>
          <w:tcPr>
            <w:tcW w:w="722" w:type="pct"/>
            <w:shd w:val="clear" w:color="auto" w:fill="auto"/>
            <w:vAlign w:val="center"/>
          </w:tcPr>
          <w:p w14:paraId="6F779C63"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5AB77F52" w14:textId="77777777" w:rsidR="005A66A7" w:rsidRPr="005C18F2" w:rsidRDefault="005A66A7" w:rsidP="005C18F2">
            <w:pPr>
              <w:spacing w:after="0" w:line="240" w:lineRule="auto"/>
              <w:rPr>
                <w:color w:val="000000"/>
              </w:rPr>
            </w:pPr>
            <w:r w:rsidRPr="005C18F2">
              <w:rPr>
                <w:color w:val="000000"/>
              </w:rPr>
              <w:t>Maintenance Type Code</w:t>
            </w:r>
          </w:p>
        </w:tc>
        <w:tc>
          <w:tcPr>
            <w:tcW w:w="722" w:type="pct"/>
            <w:shd w:val="clear" w:color="auto" w:fill="auto"/>
            <w:vAlign w:val="center"/>
          </w:tcPr>
          <w:p w14:paraId="4C9C4248" w14:textId="77777777" w:rsidR="005A66A7" w:rsidRPr="005C18F2" w:rsidRDefault="005A66A7" w:rsidP="005C18F2">
            <w:pPr>
              <w:spacing w:after="0" w:line="240" w:lineRule="auto"/>
              <w:jc w:val="center"/>
              <w:rPr>
                <w:rFonts w:eastAsia="Times New Roman"/>
                <w:color w:val="000000"/>
              </w:rPr>
            </w:pPr>
            <w:r w:rsidRPr="005C18F2">
              <w:rPr>
                <w:rFonts w:eastAsia="Times New Roman"/>
                <w:color w:val="000000"/>
              </w:rPr>
              <w:t>024</w:t>
            </w:r>
          </w:p>
        </w:tc>
        <w:tc>
          <w:tcPr>
            <w:tcW w:w="2115" w:type="pct"/>
            <w:shd w:val="clear" w:color="auto" w:fill="auto"/>
            <w:vAlign w:val="center"/>
          </w:tcPr>
          <w:p w14:paraId="21A7A7AA" w14:textId="120080EB" w:rsidR="005A66A7" w:rsidRPr="005C18F2" w:rsidRDefault="005A66A7" w:rsidP="005C18F2">
            <w:pPr>
              <w:spacing w:after="0" w:line="240" w:lineRule="auto"/>
              <w:rPr>
                <w:color w:val="000000"/>
              </w:rPr>
            </w:pPr>
            <w:r w:rsidRPr="005C18F2">
              <w:rPr>
                <w:color w:val="000000"/>
              </w:rPr>
              <w:t xml:space="preserve">Indicates Cancellation </w:t>
            </w:r>
            <w:r w:rsidR="00CB33E2" w:rsidRPr="005C18F2">
              <w:rPr>
                <w:color w:val="000000"/>
              </w:rPr>
              <w:t>of coverage as never effective for</w:t>
            </w:r>
            <w:r w:rsidRPr="005C18F2">
              <w:rPr>
                <w:color w:val="000000"/>
              </w:rPr>
              <w:t xml:space="preserve"> the Subscriber</w:t>
            </w:r>
            <w:r w:rsidR="00CB33E2" w:rsidRPr="005C18F2">
              <w:rPr>
                <w:color w:val="000000"/>
              </w:rPr>
              <w:t xml:space="preserve"> and all dependents, if any, in the enrollment policy</w:t>
            </w:r>
            <w:r w:rsidRPr="005C18F2">
              <w:rPr>
                <w:color w:val="000000"/>
              </w:rPr>
              <w:t>.</w:t>
            </w:r>
          </w:p>
        </w:tc>
      </w:tr>
      <w:tr w:rsidR="005A66A7" w:rsidRPr="0088046A" w14:paraId="7FDC157E" w14:textId="77777777" w:rsidTr="005C18F2">
        <w:trPr>
          <w:trHeight w:val="550"/>
        </w:trPr>
        <w:tc>
          <w:tcPr>
            <w:tcW w:w="622" w:type="pct"/>
            <w:shd w:val="clear" w:color="auto" w:fill="auto"/>
            <w:vAlign w:val="center"/>
          </w:tcPr>
          <w:p w14:paraId="6FD138FB" w14:textId="77777777" w:rsidR="005A66A7" w:rsidRPr="005C18F2" w:rsidRDefault="005A66A7" w:rsidP="005C18F2">
            <w:pPr>
              <w:spacing w:after="0" w:line="240" w:lineRule="auto"/>
              <w:rPr>
                <w:rFonts w:eastAsia="Times New Roman"/>
                <w:color w:val="000000"/>
              </w:rPr>
            </w:pPr>
          </w:p>
        </w:tc>
        <w:tc>
          <w:tcPr>
            <w:tcW w:w="722" w:type="pct"/>
            <w:shd w:val="clear" w:color="auto" w:fill="auto"/>
            <w:vAlign w:val="center"/>
          </w:tcPr>
          <w:p w14:paraId="4883F3BD"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092A6B8F" w14:textId="77777777" w:rsidR="005A66A7" w:rsidRPr="005C18F2" w:rsidRDefault="005A66A7" w:rsidP="005C18F2">
            <w:pPr>
              <w:spacing w:after="0" w:line="240" w:lineRule="auto"/>
              <w:rPr>
                <w:color w:val="000000"/>
              </w:rPr>
            </w:pPr>
            <w:r w:rsidRPr="005C18F2">
              <w:rPr>
                <w:color w:val="000000"/>
              </w:rPr>
              <w:t>Maintenance Reason Code</w:t>
            </w:r>
          </w:p>
        </w:tc>
        <w:tc>
          <w:tcPr>
            <w:tcW w:w="722" w:type="pct"/>
            <w:shd w:val="clear" w:color="auto" w:fill="auto"/>
            <w:vAlign w:val="center"/>
          </w:tcPr>
          <w:p w14:paraId="3B6D14E2" w14:textId="77777777" w:rsidR="005A66A7" w:rsidRPr="005C18F2" w:rsidRDefault="005A66A7" w:rsidP="005C18F2">
            <w:pPr>
              <w:spacing w:after="0" w:line="240" w:lineRule="auto"/>
              <w:jc w:val="center"/>
              <w:rPr>
                <w:rFonts w:eastAsia="Times New Roman"/>
                <w:color w:val="000000"/>
              </w:rPr>
            </w:pPr>
          </w:p>
        </w:tc>
        <w:tc>
          <w:tcPr>
            <w:tcW w:w="2115" w:type="pct"/>
            <w:shd w:val="clear" w:color="auto" w:fill="auto"/>
            <w:vAlign w:val="center"/>
          </w:tcPr>
          <w:p w14:paraId="0324479C" w14:textId="5D431B80" w:rsidR="005A66A7" w:rsidRPr="005C18F2" w:rsidRDefault="005A66A7" w:rsidP="005C18F2">
            <w:pPr>
              <w:spacing w:after="0" w:line="240" w:lineRule="auto"/>
              <w:rPr>
                <w:color w:val="000000"/>
              </w:rPr>
            </w:pPr>
            <w:r w:rsidRPr="005C18F2">
              <w:rPr>
                <w:color w:val="000000"/>
              </w:rPr>
              <w:t>For Outbound Cancellation 834s, (</w:t>
            </w:r>
            <w:r w:rsidR="00996797" w:rsidRPr="005C18F2">
              <w:rPr>
                <w:rFonts w:eastAsia="Times New Roman"/>
                <w:color w:val="000000"/>
              </w:rPr>
              <w:t>Covered California</w:t>
            </w:r>
            <w:r w:rsidR="00996797" w:rsidRPr="005C18F2">
              <w:rPr>
                <w:color w:val="000000"/>
              </w:rPr>
              <w:t xml:space="preserve"> </w:t>
            </w:r>
            <w:r w:rsidRPr="005C18F2">
              <w:rPr>
                <w:color w:val="000000"/>
              </w:rPr>
              <w:t xml:space="preserve">to </w:t>
            </w:r>
            <w:r w:rsidR="00326DFF">
              <w:rPr>
                <w:color w:val="000000"/>
              </w:rPr>
              <w:t>Carrier</w:t>
            </w:r>
            <w:r w:rsidRPr="005C18F2">
              <w:rPr>
                <w:color w:val="000000"/>
              </w:rPr>
              <w:t>s), the possible values are as follows:</w:t>
            </w:r>
          </w:p>
          <w:p w14:paraId="21DBED16" w14:textId="58C6D589" w:rsidR="005A66A7" w:rsidRPr="005C18F2" w:rsidRDefault="005A66A7" w:rsidP="005C18F2">
            <w:pPr>
              <w:spacing w:after="0" w:line="240" w:lineRule="auto"/>
              <w:rPr>
                <w:color w:val="000000"/>
              </w:rPr>
            </w:pPr>
            <w:r w:rsidRPr="005C18F2">
              <w:rPr>
                <w:color w:val="000000"/>
              </w:rPr>
              <w:t>“01” Divorce</w:t>
            </w:r>
          </w:p>
          <w:p w14:paraId="0D232E6D" w14:textId="56BD98AF" w:rsidR="005A66A7" w:rsidRPr="005C18F2" w:rsidRDefault="005A66A7" w:rsidP="005C18F2">
            <w:pPr>
              <w:spacing w:after="0" w:line="240" w:lineRule="auto"/>
              <w:rPr>
                <w:color w:val="000000"/>
              </w:rPr>
            </w:pPr>
            <w:r w:rsidRPr="005C18F2">
              <w:rPr>
                <w:color w:val="000000"/>
              </w:rPr>
              <w:t>“03” Death</w:t>
            </w:r>
          </w:p>
          <w:p w14:paraId="19B8D661" w14:textId="45008778" w:rsidR="005A66A7" w:rsidRPr="005C18F2" w:rsidRDefault="005A66A7" w:rsidP="005C18F2">
            <w:pPr>
              <w:spacing w:after="0" w:line="240" w:lineRule="auto"/>
              <w:rPr>
                <w:color w:val="000000"/>
              </w:rPr>
            </w:pPr>
            <w:r w:rsidRPr="005C18F2">
              <w:rPr>
                <w:color w:val="000000"/>
              </w:rPr>
              <w:t>“07” Termination of Benefits</w:t>
            </w:r>
          </w:p>
          <w:p w14:paraId="6305055A" w14:textId="512C6934" w:rsidR="005A66A7" w:rsidRPr="005C18F2" w:rsidRDefault="005A66A7" w:rsidP="005C18F2">
            <w:pPr>
              <w:spacing w:after="0" w:line="240" w:lineRule="auto"/>
              <w:rPr>
                <w:color w:val="000000"/>
              </w:rPr>
            </w:pPr>
            <w:r w:rsidRPr="005C18F2">
              <w:rPr>
                <w:color w:val="000000"/>
              </w:rPr>
              <w:t>“14” Voluntary Withdrawal</w:t>
            </w:r>
          </w:p>
          <w:p w14:paraId="52AB3DCA" w14:textId="61DEF483" w:rsidR="005A66A7" w:rsidRPr="005C18F2" w:rsidRDefault="005A66A7" w:rsidP="005C18F2">
            <w:pPr>
              <w:spacing w:after="0" w:line="240" w:lineRule="auto"/>
              <w:rPr>
                <w:color w:val="000000"/>
              </w:rPr>
            </w:pPr>
            <w:r w:rsidRPr="005C18F2">
              <w:rPr>
                <w:color w:val="000000"/>
              </w:rPr>
              <w:t>“43” Change of Location (Address Change)</w:t>
            </w:r>
          </w:p>
          <w:p w14:paraId="364E95F8" w14:textId="4A51631C" w:rsidR="005A66A7" w:rsidRPr="005C18F2" w:rsidRDefault="005A66A7" w:rsidP="005C18F2">
            <w:pPr>
              <w:spacing w:after="0" w:line="240" w:lineRule="auto"/>
              <w:rPr>
                <w:color w:val="000000"/>
              </w:rPr>
            </w:pPr>
            <w:r w:rsidRPr="005C18F2">
              <w:rPr>
                <w:color w:val="000000"/>
              </w:rPr>
              <w:t>“AI” No Reason Given</w:t>
            </w:r>
          </w:p>
        </w:tc>
      </w:tr>
      <w:tr w:rsidR="005A66A7" w:rsidRPr="0088046A" w14:paraId="1FCD33C5" w14:textId="77777777" w:rsidTr="005C18F2">
        <w:trPr>
          <w:trHeight w:val="550"/>
        </w:trPr>
        <w:tc>
          <w:tcPr>
            <w:tcW w:w="622" w:type="pct"/>
            <w:shd w:val="clear" w:color="auto" w:fill="auto"/>
            <w:vAlign w:val="center"/>
          </w:tcPr>
          <w:p w14:paraId="39319123" w14:textId="77777777" w:rsidR="005A66A7" w:rsidRPr="005C18F2" w:rsidRDefault="005A66A7" w:rsidP="005C18F2">
            <w:pPr>
              <w:spacing w:after="0" w:line="240" w:lineRule="auto"/>
              <w:rPr>
                <w:rFonts w:eastAsia="Times New Roman"/>
                <w:color w:val="000000"/>
              </w:rPr>
            </w:pPr>
          </w:p>
        </w:tc>
        <w:tc>
          <w:tcPr>
            <w:tcW w:w="722" w:type="pct"/>
            <w:shd w:val="clear" w:color="auto" w:fill="auto"/>
            <w:vAlign w:val="center"/>
          </w:tcPr>
          <w:p w14:paraId="3D99CA0D"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4FE9227F" w14:textId="77777777" w:rsidR="005A66A7" w:rsidRPr="005C18F2" w:rsidRDefault="005A66A7" w:rsidP="005C18F2">
            <w:pPr>
              <w:spacing w:after="0" w:line="240" w:lineRule="auto"/>
              <w:rPr>
                <w:color w:val="000000"/>
              </w:rPr>
            </w:pPr>
            <w:r w:rsidRPr="005C18F2">
              <w:rPr>
                <w:color w:val="000000"/>
              </w:rPr>
              <w:t>Benefit Status Code</w:t>
            </w:r>
          </w:p>
        </w:tc>
        <w:tc>
          <w:tcPr>
            <w:tcW w:w="722" w:type="pct"/>
            <w:shd w:val="clear" w:color="auto" w:fill="auto"/>
            <w:vAlign w:val="center"/>
          </w:tcPr>
          <w:p w14:paraId="3DDD50CE" w14:textId="77777777" w:rsidR="005A66A7" w:rsidRPr="005C18F2" w:rsidRDefault="005A66A7" w:rsidP="005C18F2">
            <w:pPr>
              <w:spacing w:after="0" w:line="240" w:lineRule="auto"/>
              <w:jc w:val="center"/>
              <w:rPr>
                <w:rFonts w:eastAsia="Times New Roman"/>
                <w:color w:val="000000"/>
              </w:rPr>
            </w:pPr>
            <w:r w:rsidRPr="005C18F2">
              <w:rPr>
                <w:color w:val="000000"/>
              </w:rPr>
              <w:t>A</w:t>
            </w:r>
          </w:p>
        </w:tc>
        <w:tc>
          <w:tcPr>
            <w:tcW w:w="2115" w:type="pct"/>
            <w:shd w:val="clear" w:color="auto" w:fill="auto"/>
            <w:vAlign w:val="center"/>
          </w:tcPr>
          <w:p w14:paraId="6E71D389" w14:textId="77777777" w:rsidR="005A66A7" w:rsidRPr="005C18F2" w:rsidRDefault="005A66A7" w:rsidP="005C18F2">
            <w:pPr>
              <w:spacing w:after="0" w:line="240" w:lineRule="auto"/>
              <w:rPr>
                <w:color w:val="000000"/>
              </w:rPr>
            </w:pPr>
            <w:r w:rsidRPr="005C18F2">
              <w:rPr>
                <w:color w:val="000000"/>
              </w:rPr>
              <w:t>Indicates Active Coverage.</w:t>
            </w:r>
          </w:p>
        </w:tc>
      </w:tr>
      <w:tr w:rsidR="005A66A7" w:rsidRPr="0088046A" w14:paraId="63C3DA10" w14:textId="77777777" w:rsidTr="005C18F2">
        <w:trPr>
          <w:trHeight w:val="550"/>
        </w:trPr>
        <w:tc>
          <w:tcPr>
            <w:tcW w:w="622" w:type="pct"/>
            <w:shd w:val="clear" w:color="auto" w:fill="auto"/>
            <w:vAlign w:val="center"/>
          </w:tcPr>
          <w:p w14:paraId="1E47CFEE"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 </w:t>
            </w:r>
          </w:p>
        </w:tc>
        <w:tc>
          <w:tcPr>
            <w:tcW w:w="722" w:type="pct"/>
            <w:shd w:val="clear" w:color="auto" w:fill="auto"/>
            <w:vAlign w:val="center"/>
          </w:tcPr>
          <w:p w14:paraId="44009C40"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INS08</w:t>
            </w:r>
          </w:p>
        </w:tc>
        <w:tc>
          <w:tcPr>
            <w:tcW w:w="818" w:type="pct"/>
            <w:shd w:val="clear" w:color="auto" w:fill="auto"/>
            <w:vAlign w:val="center"/>
          </w:tcPr>
          <w:p w14:paraId="66772554" w14:textId="77777777" w:rsidR="005A66A7" w:rsidRPr="005C18F2" w:rsidRDefault="005A66A7" w:rsidP="005C18F2">
            <w:pPr>
              <w:spacing w:after="0" w:line="240" w:lineRule="auto"/>
              <w:rPr>
                <w:color w:val="000000"/>
              </w:rPr>
            </w:pPr>
            <w:r w:rsidRPr="005C18F2">
              <w:rPr>
                <w:color w:val="000000"/>
              </w:rPr>
              <w:t>Employment Status Code</w:t>
            </w:r>
          </w:p>
        </w:tc>
        <w:tc>
          <w:tcPr>
            <w:tcW w:w="722" w:type="pct"/>
            <w:shd w:val="clear" w:color="auto" w:fill="auto"/>
            <w:vAlign w:val="center"/>
          </w:tcPr>
          <w:p w14:paraId="03DFFECE" w14:textId="77777777" w:rsidR="005A66A7" w:rsidRPr="005C18F2" w:rsidRDefault="005A66A7" w:rsidP="005C18F2">
            <w:pPr>
              <w:spacing w:after="0" w:line="240" w:lineRule="auto"/>
              <w:jc w:val="center"/>
              <w:rPr>
                <w:color w:val="000000"/>
              </w:rPr>
            </w:pPr>
          </w:p>
          <w:p w14:paraId="433EDEE8" w14:textId="77777777" w:rsidR="005A66A7" w:rsidRPr="005C18F2" w:rsidRDefault="005A66A7" w:rsidP="005C18F2">
            <w:pPr>
              <w:spacing w:after="0" w:line="240" w:lineRule="auto"/>
              <w:jc w:val="center"/>
              <w:rPr>
                <w:rFonts w:eastAsia="Times New Roman"/>
                <w:color w:val="000000"/>
              </w:rPr>
            </w:pPr>
            <w:r w:rsidRPr="005C18F2">
              <w:rPr>
                <w:color w:val="000000"/>
              </w:rPr>
              <w:t>TE</w:t>
            </w:r>
          </w:p>
        </w:tc>
        <w:tc>
          <w:tcPr>
            <w:tcW w:w="2115" w:type="pct"/>
            <w:shd w:val="clear" w:color="auto" w:fill="auto"/>
            <w:vAlign w:val="center"/>
          </w:tcPr>
          <w:p w14:paraId="5DFA3B5A" w14:textId="7282F888" w:rsidR="005A66A7" w:rsidRPr="005C18F2" w:rsidRDefault="005A66A7" w:rsidP="005C18F2">
            <w:pPr>
              <w:spacing w:after="0" w:line="240" w:lineRule="auto"/>
              <w:rPr>
                <w:color w:val="000000"/>
              </w:rPr>
            </w:pPr>
            <w:r w:rsidRPr="005C18F2">
              <w:rPr>
                <w:color w:val="000000"/>
              </w:rPr>
              <w:t xml:space="preserve">This code will be sent in Cancellation transactions to the </w:t>
            </w:r>
            <w:r w:rsidR="00326DFF">
              <w:rPr>
                <w:color w:val="000000"/>
              </w:rPr>
              <w:t>Carrier</w:t>
            </w:r>
            <w:r w:rsidRPr="005C18F2">
              <w:rPr>
                <w:color w:val="000000"/>
              </w:rPr>
              <w:t>s.</w:t>
            </w:r>
          </w:p>
        </w:tc>
      </w:tr>
      <w:tr w:rsidR="005A66A7" w:rsidRPr="0088046A" w14:paraId="6E725E25" w14:textId="77777777" w:rsidTr="005C18F2">
        <w:trPr>
          <w:trHeight w:val="550"/>
        </w:trPr>
        <w:tc>
          <w:tcPr>
            <w:tcW w:w="622" w:type="pct"/>
            <w:shd w:val="clear" w:color="auto" w:fill="auto"/>
            <w:vAlign w:val="center"/>
          </w:tcPr>
          <w:p w14:paraId="6E904789" w14:textId="77777777" w:rsidR="005A66A7" w:rsidRPr="005C18F2" w:rsidRDefault="005A66A7" w:rsidP="005C18F2">
            <w:pPr>
              <w:spacing w:after="0" w:line="240" w:lineRule="auto"/>
              <w:rPr>
                <w:rFonts w:eastAsia="Times New Roman"/>
                <w:color w:val="000000"/>
              </w:rPr>
            </w:pPr>
            <w:r w:rsidRPr="005C18F2">
              <w:rPr>
                <w:rFonts w:eastAsia="Times New Roman"/>
                <w:color w:val="000000"/>
              </w:rPr>
              <w:t>2000</w:t>
            </w:r>
          </w:p>
        </w:tc>
        <w:tc>
          <w:tcPr>
            <w:tcW w:w="722" w:type="pct"/>
            <w:shd w:val="clear" w:color="auto" w:fill="auto"/>
            <w:vAlign w:val="center"/>
          </w:tcPr>
          <w:p w14:paraId="30154B08" w14:textId="77777777" w:rsidR="005A66A7" w:rsidRPr="005C18F2" w:rsidRDefault="005A66A7" w:rsidP="005C18F2">
            <w:pPr>
              <w:spacing w:after="0" w:line="240" w:lineRule="auto"/>
              <w:rPr>
                <w:color w:val="000000"/>
              </w:rPr>
            </w:pPr>
            <w:r w:rsidRPr="005C18F2">
              <w:rPr>
                <w:color w:val="000000"/>
              </w:rPr>
              <w:t>DTP</w:t>
            </w:r>
          </w:p>
        </w:tc>
        <w:tc>
          <w:tcPr>
            <w:tcW w:w="818" w:type="pct"/>
            <w:shd w:val="clear" w:color="auto" w:fill="auto"/>
            <w:vAlign w:val="center"/>
          </w:tcPr>
          <w:p w14:paraId="3BEC39EA" w14:textId="77777777" w:rsidR="005A66A7" w:rsidRPr="005C18F2" w:rsidRDefault="005A66A7" w:rsidP="005C18F2">
            <w:pPr>
              <w:spacing w:after="0" w:line="240" w:lineRule="auto"/>
              <w:rPr>
                <w:color w:val="000000"/>
              </w:rPr>
            </w:pPr>
            <w:r w:rsidRPr="005C18F2">
              <w:rPr>
                <w:color w:val="000000"/>
              </w:rPr>
              <w:t>Member Level Dates</w:t>
            </w:r>
          </w:p>
        </w:tc>
        <w:tc>
          <w:tcPr>
            <w:tcW w:w="722" w:type="pct"/>
            <w:shd w:val="clear" w:color="auto" w:fill="auto"/>
            <w:vAlign w:val="center"/>
          </w:tcPr>
          <w:p w14:paraId="70768ED6" w14:textId="77777777" w:rsidR="005A66A7" w:rsidRPr="005C18F2" w:rsidRDefault="005A66A7" w:rsidP="005C18F2">
            <w:pPr>
              <w:spacing w:after="0" w:line="240" w:lineRule="auto"/>
              <w:jc w:val="center"/>
              <w:rPr>
                <w:color w:val="000000"/>
              </w:rPr>
            </w:pPr>
          </w:p>
        </w:tc>
        <w:tc>
          <w:tcPr>
            <w:tcW w:w="2115" w:type="pct"/>
            <w:shd w:val="clear" w:color="auto" w:fill="auto"/>
            <w:vAlign w:val="center"/>
          </w:tcPr>
          <w:p w14:paraId="0F5296DD" w14:textId="77777777" w:rsidR="005A66A7" w:rsidRPr="005C18F2" w:rsidRDefault="005A66A7" w:rsidP="005C18F2">
            <w:pPr>
              <w:spacing w:after="0" w:line="240" w:lineRule="auto"/>
              <w:rPr>
                <w:color w:val="000000"/>
              </w:rPr>
            </w:pPr>
            <w:r w:rsidRPr="005C18F2">
              <w:rPr>
                <w:color w:val="000000"/>
              </w:rPr>
              <w:t xml:space="preserve">Two iterations will be sent. </w:t>
            </w:r>
          </w:p>
        </w:tc>
      </w:tr>
      <w:tr w:rsidR="005A66A7" w:rsidRPr="0088046A" w14:paraId="796A280C" w14:textId="77777777" w:rsidTr="005C18F2">
        <w:trPr>
          <w:trHeight w:val="550"/>
        </w:trPr>
        <w:tc>
          <w:tcPr>
            <w:tcW w:w="622" w:type="pct"/>
            <w:shd w:val="clear" w:color="auto" w:fill="auto"/>
            <w:vAlign w:val="center"/>
          </w:tcPr>
          <w:p w14:paraId="3492A4AF" w14:textId="77777777" w:rsidR="005A66A7" w:rsidRPr="005C18F2" w:rsidRDefault="005A66A7" w:rsidP="005C18F2">
            <w:pPr>
              <w:spacing w:after="0" w:line="240" w:lineRule="auto"/>
              <w:rPr>
                <w:rFonts w:eastAsia="Times New Roman"/>
                <w:color w:val="000000"/>
              </w:rPr>
            </w:pPr>
          </w:p>
        </w:tc>
        <w:tc>
          <w:tcPr>
            <w:tcW w:w="722" w:type="pct"/>
            <w:shd w:val="clear" w:color="auto" w:fill="auto"/>
            <w:vAlign w:val="center"/>
          </w:tcPr>
          <w:p w14:paraId="78C48F22" w14:textId="77777777" w:rsidR="005A66A7" w:rsidRPr="005C18F2" w:rsidRDefault="005A66A7" w:rsidP="005C18F2">
            <w:pPr>
              <w:spacing w:after="0" w:line="240" w:lineRule="auto"/>
              <w:rPr>
                <w:color w:val="000000"/>
              </w:rPr>
            </w:pPr>
            <w:r w:rsidRPr="005C18F2">
              <w:rPr>
                <w:color w:val="000000"/>
              </w:rPr>
              <w:t>DTP01</w:t>
            </w:r>
          </w:p>
        </w:tc>
        <w:tc>
          <w:tcPr>
            <w:tcW w:w="818" w:type="pct"/>
            <w:shd w:val="clear" w:color="auto" w:fill="auto"/>
            <w:vAlign w:val="center"/>
          </w:tcPr>
          <w:p w14:paraId="27B40915" w14:textId="77777777" w:rsidR="005A66A7" w:rsidRPr="005C18F2" w:rsidRDefault="005A66A7" w:rsidP="005C18F2">
            <w:pPr>
              <w:spacing w:after="0" w:line="240" w:lineRule="auto"/>
              <w:rPr>
                <w:color w:val="000000"/>
              </w:rPr>
            </w:pPr>
            <w:r w:rsidRPr="005C18F2">
              <w:rPr>
                <w:color w:val="000000"/>
              </w:rPr>
              <w:t>Date Time Qualifier</w:t>
            </w:r>
          </w:p>
        </w:tc>
        <w:tc>
          <w:tcPr>
            <w:tcW w:w="722" w:type="pct"/>
            <w:shd w:val="clear" w:color="auto" w:fill="auto"/>
            <w:vAlign w:val="center"/>
          </w:tcPr>
          <w:p w14:paraId="0F3DE6A4" w14:textId="3BA63D38" w:rsidR="005A66A7" w:rsidRPr="005C18F2" w:rsidRDefault="005A66A7">
            <w:pPr>
              <w:pStyle w:val="NoSpacing"/>
              <w:jc w:val="center"/>
            </w:pPr>
            <w:r w:rsidRPr="005C18F2">
              <w:t>303</w:t>
            </w:r>
          </w:p>
          <w:p w14:paraId="132BE509" w14:textId="26FCA9E3" w:rsidR="005A66A7" w:rsidRPr="005C18F2" w:rsidRDefault="005A66A7">
            <w:pPr>
              <w:pStyle w:val="NoSpacing"/>
              <w:jc w:val="center"/>
            </w:pPr>
          </w:p>
          <w:p w14:paraId="4606BAB0" w14:textId="1E65E2F0" w:rsidR="005A66A7" w:rsidRPr="005C18F2" w:rsidRDefault="005A66A7">
            <w:pPr>
              <w:pStyle w:val="NoSpacing"/>
              <w:jc w:val="center"/>
            </w:pPr>
          </w:p>
          <w:p w14:paraId="45BFD24D" w14:textId="77777777" w:rsidR="005A66A7" w:rsidRPr="005C18F2" w:rsidRDefault="005A66A7">
            <w:pPr>
              <w:pStyle w:val="NoSpacing"/>
              <w:jc w:val="center"/>
            </w:pPr>
          </w:p>
          <w:p w14:paraId="0260AFA5" w14:textId="2FB93178" w:rsidR="005A66A7" w:rsidRPr="005C18F2" w:rsidRDefault="005A66A7">
            <w:pPr>
              <w:pStyle w:val="NoSpacing"/>
              <w:jc w:val="center"/>
            </w:pPr>
            <w:r w:rsidRPr="005C18F2">
              <w:t>357</w:t>
            </w:r>
          </w:p>
          <w:p w14:paraId="5336FA9E" w14:textId="77777777" w:rsidR="005A66A7" w:rsidRPr="005C18F2" w:rsidRDefault="005A66A7">
            <w:pPr>
              <w:pStyle w:val="NoSpacing"/>
              <w:jc w:val="center"/>
            </w:pPr>
          </w:p>
          <w:p w14:paraId="57719BB3" w14:textId="77777777" w:rsidR="005A66A7" w:rsidRPr="005C18F2" w:rsidRDefault="005A66A7">
            <w:pPr>
              <w:pStyle w:val="NoSpacing"/>
              <w:jc w:val="center"/>
            </w:pPr>
          </w:p>
          <w:p w14:paraId="0B2E2964" w14:textId="77777777" w:rsidR="005A66A7" w:rsidRPr="005C18F2" w:rsidRDefault="005A66A7">
            <w:pPr>
              <w:pStyle w:val="NoSpacing"/>
              <w:jc w:val="center"/>
            </w:pPr>
          </w:p>
          <w:p w14:paraId="40CD3CAD" w14:textId="70BBF8A4" w:rsidR="005A66A7" w:rsidRPr="005C18F2" w:rsidRDefault="005A66A7" w:rsidP="005C18F2">
            <w:pPr>
              <w:pStyle w:val="NoSpacing"/>
            </w:pPr>
          </w:p>
        </w:tc>
        <w:tc>
          <w:tcPr>
            <w:tcW w:w="2115" w:type="pct"/>
            <w:shd w:val="clear" w:color="auto" w:fill="auto"/>
            <w:vAlign w:val="center"/>
          </w:tcPr>
          <w:p w14:paraId="6378E276" w14:textId="4607101F" w:rsidR="005A66A7" w:rsidRPr="007A24B5" w:rsidRDefault="005A66A7" w:rsidP="005C18F2">
            <w:pPr>
              <w:spacing w:after="0" w:line="240" w:lineRule="auto"/>
              <w:rPr>
                <w:strike/>
                <w:color w:val="000000"/>
              </w:rPr>
            </w:pPr>
            <w:r w:rsidRPr="005C18F2">
              <w:rPr>
                <w:color w:val="000000"/>
              </w:rPr>
              <w:t>“303” Maintenance Effective Date. This is the initial plan selection date, or the date a change is made to an existing enrollment.</w:t>
            </w:r>
          </w:p>
          <w:p w14:paraId="3381E624" w14:textId="77777777" w:rsidR="0084792F" w:rsidRPr="005C18F2" w:rsidRDefault="0084792F" w:rsidP="005C18F2">
            <w:pPr>
              <w:spacing w:after="0" w:line="240" w:lineRule="auto"/>
              <w:rPr>
                <w:strike/>
                <w:color w:val="000000"/>
              </w:rPr>
            </w:pPr>
          </w:p>
          <w:p w14:paraId="781DFE4A" w14:textId="2D78D4E9" w:rsidR="005A66A7" w:rsidRPr="005C18F2" w:rsidRDefault="005A66A7" w:rsidP="005C18F2">
            <w:pPr>
              <w:spacing w:after="0" w:line="240" w:lineRule="auto"/>
            </w:pPr>
            <w:r w:rsidRPr="005C18F2">
              <w:rPr>
                <w:color w:val="000000"/>
              </w:rPr>
              <w:t>“357” Eligibility End Date. This is the last date of the coverage period for the enrollment.</w:t>
            </w:r>
          </w:p>
          <w:p w14:paraId="31B149D4" w14:textId="268A8590" w:rsidR="005A66A7" w:rsidRPr="005C18F2" w:rsidRDefault="005A66A7" w:rsidP="005C18F2">
            <w:pPr>
              <w:spacing w:after="0" w:line="240" w:lineRule="auto"/>
              <w:rPr>
                <w:color w:val="000000"/>
              </w:rPr>
            </w:pPr>
            <w:r w:rsidRPr="005C18F2">
              <w:rPr>
                <w:color w:val="000000"/>
              </w:rPr>
              <w:t xml:space="preserve">The Eligibility End date of the Cancellation </w:t>
            </w:r>
            <w:r w:rsidR="00BE36F7" w:rsidRPr="005C18F2">
              <w:rPr>
                <w:b/>
                <w:bCs/>
                <w:color w:val="000000"/>
              </w:rPr>
              <w:t xml:space="preserve">will </w:t>
            </w:r>
            <w:r w:rsidRPr="005C18F2">
              <w:rPr>
                <w:b/>
                <w:bCs/>
                <w:color w:val="000000"/>
              </w:rPr>
              <w:t>match</w:t>
            </w:r>
            <w:r w:rsidRPr="005C18F2">
              <w:rPr>
                <w:color w:val="000000"/>
              </w:rPr>
              <w:t xml:space="preserve"> the Benefit Begin date</w:t>
            </w:r>
            <w:r w:rsidR="001E6DAA" w:rsidRPr="005C18F2">
              <w:rPr>
                <w:color w:val="000000"/>
              </w:rPr>
              <w:t>.</w:t>
            </w:r>
            <w:r w:rsidRPr="005C18F2">
              <w:rPr>
                <w:color w:val="000000"/>
              </w:rPr>
              <w:t xml:space="preserve"> </w:t>
            </w:r>
          </w:p>
        </w:tc>
      </w:tr>
      <w:tr w:rsidR="005A66A7" w:rsidRPr="0088046A" w14:paraId="11D79CF4" w14:textId="77777777" w:rsidTr="005C18F2">
        <w:trPr>
          <w:trHeight w:val="550"/>
        </w:trPr>
        <w:tc>
          <w:tcPr>
            <w:tcW w:w="622" w:type="pct"/>
            <w:shd w:val="clear" w:color="auto" w:fill="auto"/>
            <w:vAlign w:val="center"/>
          </w:tcPr>
          <w:p w14:paraId="367457CD" w14:textId="77777777" w:rsidR="005A66A7" w:rsidRPr="005C18F2" w:rsidRDefault="005A66A7" w:rsidP="005C18F2">
            <w:pPr>
              <w:spacing w:after="0" w:line="240" w:lineRule="auto"/>
              <w:rPr>
                <w:color w:val="000000"/>
              </w:rPr>
            </w:pPr>
            <w:r w:rsidRPr="005C18F2">
              <w:rPr>
                <w:color w:val="000000"/>
              </w:rPr>
              <w:t>2300</w:t>
            </w:r>
          </w:p>
        </w:tc>
        <w:tc>
          <w:tcPr>
            <w:tcW w:w="722" w:type="pct"/>
            <w:shd w:val="clear" w:color="auto" w:fill="auto"/>
            <w:vAlign w:val="center"/>
          </w:tcPr>
          <w:p w14:paraId="28592FA3" w14:textId="77777777" w:rsidR="005A66A7" w:rsidRPr="005C18F2" w:rsidRDefault="005A66A7" w:rsidP="005C18F2">
            <w:pPr>
              <w:spacing w:after="0" w:line="240" w:lineRule="auto"/>
              <w:rPr>
                <w:color w:val="000000"/>
              </w:rPr>
            </w:pPr>
            <w:r w:rsidRPr="005C18F2">
              <w:rPr>
                <w:color w:val="000000"/>
              </w:rPr>
              <w:t>HD</w:t>
            </w:r>
          </w:p>
        </w:tc>
        <w:tc>
          <w:tcPr>
            <w:tcW w:w="818" w:type="pct"/>
            <w:shd w:val="clear" w:color="auto" w:fill="auto"/>
            <w:vAlign w:val="center"/>
          </w:tcPr>
          <w:p w14:paraId="008543BB" w14:textId="77777777" w:rsidR="005A66A7" w:rsidRPr="005C18F2" w:rsidRDefault="005A66A7" w:rsidP="005C18F2">
            <w:pPr>
              <w:spacing w:after="0" w:line="240" w:lineRule="auto"/>
              <w:rPr>
                <w:color w:val="000000"/>
              </w:rPr>
            </w:pPr>
            <w:r w:rsidRPr="005C18F2">
              <w:rPr>
                <w:color w:val="000000"/>
              </w:rPr>
              <w:t>Health Coverage</w:t>
            </w:r>
          </w:p>
        </w:tc>
        <w:tc>
          <w:tcPr>
            <w:tcW w:w="722" w:type="pct"/>
            <w:shd w:val="clear" w:color="auto" w:fill="auto"/>
            <w:vAlign w:val="center"/>
          </w:tcPr>
          <w:p w14:paraId="1384034D" w14:textId="77777777" w:rsidR="005A66A7" w:rsidRPr="005C18F2" w:rsidRDefault="005A66A7" w:rsidP="005C18F2">
            <w:pPr>
              <w:spacing w:after="0" w:line="240" w:lineRule="auto"/>
              <w:jc w:val="center"/>
            </w:pPr>
          </w:p>
        </w:tc>
        <w:tc>
          <w:tcPr>
            <w:tcW w:w="2115" w:type="pct"/>
            <w:shd w:val="clear" w:color="auto" w:fill="auto"/>
            <w:vAlign w:val="center"/>
          </w:tcPr>
          <w:p w14:paraId="4A7F5473" w14:textId="77777777" w:rsidR="005A66A7" w:rsidRPr="005C18F2" w:rsidRDefault="005A66A7" w:rsidP="005C18F2">
            <w:pPr>
              <w:spacing w:after="0" w:line="240" w:lineRule="auto"/>
              <w:rPr>
                <w:color w:val="000000"/>
              </w:rPr>
            </w:pPr>
          </w:p>
        </w:tc>
      </w:tr>
      <w:tr w:rsidR="005A66A7" w:rsidRPr="0088046A" w14:paraId="04B6B85F" w14:textId="77777777" w:rsidTr="005C18F2">
        <w:trPr>
          <w:trHeight w:val="550"/>
        </w:trPr>
        <w:tc>
          <w:tcPr>
            <w:tcW w:w="622" w:type="pct"/>
            <w:shd w:val="clear" w:color="auto" w:fill="auto"/>
            <w:vAlign w:val="center"/>
          </w:tcPr>
          <w:p w14:paraId="17ACFE48" w14:textId="77777777" w:rsidR="005A66A7" w:rsidRPr="005C18F2" w:rsidRDefault="005A66A7" w:rsidP="005C18F2">
            <w:pPr>
              <w:spacing w:after="0" w:line="240" w:lineRule="auto"/>
              <w:rPr>
                <w:color w:val="000000"/>
              </w:rPr>
            </w:pPr>
          </w:p>
        </w:tc>
        <w:tc>
          <w:tcPr>
            <w:tcW w:w="722" w:type="pct"/>
            <w:shd w:val="clear" w:color="auto" w:fill="auto"/>
            <w:vAlign w:val="center"/>
          </w:tcPr>
          <w:p w14:paraId="62A3C820" w14:textId="77777777" w:rsidR="005A66A7" w:rsidRPr="005C18F2" w:rsidRDefault="005A66A7" w:rsidP="005C18F2">
            <w:pPr>
              <w:spacing w:after="0" w:line="240" w:lineRule="auto"/>
              <w:rPr>
                <w:color w:val="000000"/>
              </w:rPr>
            </w:pPr>
            <w:r w:rsidRPr="005C18F2">
              <w:rPr>
                <w:color w:val="000000"/>
              </w:rPr>
              <w:t>HD01</w:t>
            </w:r>
          </w:p>
        </w:tc>
        <w:tc>
          <w:tcPr>
            <w:tcW w:w="818" w:type="pct"/>
            <w:shd w:val="clear" w:color="auto" w:fill="auto"/>
            <w:vAlign w:val="center"/>
          </w:tcPr>
          <w:p w14:paraId="404167C4" w14:textId="77777777" w:rsidR="005A66A7" w:rsidRPr="005C18F2" w:rsidRDefault="005A66A7" w:rsidP="005C18F2">
            <w:pPr>
              <w:spacing w:after="0" w:line="240" w:lineRule="auto"/>
              <w:rPr>
                <w:color w:val="000000"/>
              </w:rPr>
            </w:pPr>
            <w:r w:rsidRPr="005C18F2">
              <w:rPr>
                <w:color w:val="000000"/>
              </w:rPr>
              <w:t>Maintenance Type Code</w:t>
            </w:r>
          </w:p>
        </w:tc>
        <w:tc>
          <w:tcPr>
            <w:tcW w:w="722" w:type="pct"/>
            <w:shd w:val="clear" w:color="auto" w:fill="auto"/>
            <w:vAlign w:val="center"/>
          </w:tcPr>
          <w:p w14:paraId="509F69EE" w14:textId="77777777" w:rsidR="005A66A7" w:rsidRPr="005C18F2" w:rsidRDefault="005A66A7" w:rsidP="005C18F2">
            <w:pPr>
              <w:spacing w:after="0" w:line="240" w:lineRule="auto"/>
              <w:jc w:val="center"/>
            </w:pPr>
            <w:r w:rsidRPr="005C18F2">
              <w:t>024</w:t>
            </w:r>
          </w:p>
        </w:tc>
        <w:tc>
          <w:tcPr>
            <w:tcW w:w="2115" w:type="pct"/>
            <w:shd w:val="clear" w:color="auto" w:fill="auto"/>
            <w:vAlign w:val="center"/>
          </w:tcPr>
          <w:p w14:paraId="0EAFAE19" w14:textId="53C81941" w:rsidR="005A66A7" w:rsidRPr="005C18F2" w:rsidRDefault="005A66A7" w:rsidP="005C18F2">
            <w:pPr>
              <w:spacing w:after="0" w:line="240" w:lineRule="auto"/>
              <w:rPr>
                <w:color w:val="000000"/>
              </w:rPr>
            </w:pPr>
            <w:r w:rsidRPr="005C18F2">
              <w:rPr>
                <w:color w:val="000000"/>
              </w:rPr>
              <w:t xml:space="preserve">Indicates Cancellation </w:t>
            </w:r>
            <w:r w:rsidR="00603AF7" w:rsidRPr="005C18F2">
              <w:rPr>
                <w:color w:val="000000"/>
              </w:rPr>
              <w:t>of coverage for</w:t>
            </w:r>
            <w:r w:rsidRPr="005C18F2">
              <w:rPr>
                <w:color w:val="000000"/>
              </w:rPr>
              <w:t xml:space="preserve"> the Subscriber</w:t>
            </w:r>
            <w:r w:rsidR="00603AF7" w:rsidRPr="005C18F2">
              <w:rPr>
                <w:color w:val="000000"/>
              </w:rPr>
              <w:t xml:space="preserve"> and all dependents, if any, in the enrollment policy.</w:t>
            </w:r>
          </w:p>
        </w:tc>
      </w:tr>
      <w:tr w:rsidR="005A66A7" w:rsidRPr="0088046A" w14:paraId="0B33D88C" w14:textId="77777777" w:rsidTr="005C18F2">
        <w:trPr>
          <w:trHeight w:val="550"/>
        </w:trPr>
        <w:tc>
          <w:tcPr>
            <w:tcW w:w="622" w:type="pct"/>
            <w:shd w:val="clear" w:color="auto" w:fill="auto"/>
            <w:vAlign w:val="center"/>
          </w:tcPr>
          <w:p w14:paraId="70CBCC55" w14:textId="77777777" w:rsidR="005A66A7" w:rsidRPr="005C18F2" w:rsidRDefault="005A66A7" w:rsidP="005C18F2">
            <w:pPr>
              <w:spacing w:after="0" w:line="240" w:lineRule="auto"/>
              <w:rPr>
                <w:color w:val="000000"/>
              </w:rPr>
            </w:pPr>
          </w:p>
        </w:tc>
        <w:tc>
          <w:tcPr>
            <w:tcW w:w="722" w:type="pct"/>
            <w:shd w:val="clear" w:color="auto" w:fill="auto"/>
            <w:vAlign w:val="center"/>
          </w:tcPr>
          <w:p w14:paraId="556ABF15" w14:textId="77777777" w:rsidR="005A66A7" w:rsidRPr="005C18F2" w:rsidRDefault="005A66A7" w:rsidP="005C18F2">
            <w:pPr>
              <w:spacing w:after="0" w:line="240" w:lineRule="auto"/>
              <w:rPr>
                <w:color w:val="000000"/>
              </w:rPr>
            </w:pPr>
            <w:r w:rsidRPr="005C18F2">
              <w:rPr>
                <w:color w:val="000000"/>
              </w:rPr>
              <w:t>HD03</w:t>
            </w:r>
          </w:p>
        </w:tc>
        <w:tc>
          <w:tcPr>
            <w:tcW w:w="818" w:type="pct"/>
            <w:shd w:val="clear" w:color="auto" w:fill="auto"/>
            <w:vAlign w:val="center"/>
          </w:tcPr>
          <w:p w14:paraId="7B31592C" w14:textId="77777777" w:rsidR="005A66A7" w:rsidRPr="005C18F2" w:rsidRDefault="005A66A7" w:rsidP="005C18F2">
            <w:pPr>
              <w:spacing w:after="0" w:line="240" w:lineRule="auto"/>
              <w:rPr>
                <w:color w:val="000000"/>
              </w:rPr>
            </w:pPr>
            <w:r w:rsidRPr="005C18F2">
              <w:rPr>
                <w:color w:val="000000"/>
              </w:rPr>
              <w:t>Insurance Line Code</w:t>
            </w:r>
          </w:p>
        </w:tc>
        <w:tc>
          <w:tcPr>
            <w:tcW w:w="722" w:type="pct"/>
            <w:shd w:val="clear" w:color="auto" w:fill="auto"/>
            <w:vAlign w:val="center"/>
          </w:tcPr>
          <w:p w14:paraId="0F61AAE0" w14:textId="4B2DFB47" w:rsidR="005A66A7" w:rsidRPr="005C18F2" w:rsidRDefault="005A66A7">
            <w:pPr>
              <w:pStyle w:val="NoSpacing"/>
              <w:jc w:val="center"/>
            </w:pPr>
            <w:r w:rsidRPr="005C18F2">
              <w:t>HLT</w:t>
            </w:r>
          </w:p>
          <w:p w14:paraId="1B18E69B" w14:textId="45121546" w:rsidR="005A66A7" w:rsidRDefault="005A66A7">
            <w:pPr>
              <w:pStyle w:val="NoSpacing"/>
              <w:jc w:val="center"/>
            </w:pPr>
          </w:p>
          <w:p w14:paraId="61C6FD10" w14:textId="39429ACF" w:rsidR="00360135" w:rsidRDefault="00360135">
            <w:pPr>
              <w:pStyle w:val="NoSpacing"/>
              <w:jc w:val="center"/>
            </w:pPr>
          </w:p>
          <w:p w14:paraId="4B39BAC9" w14:textId="0E5BBFA4" w:rsidR="00360135" w:rsidRPr="005C18F2" w:rsidRDefault="00360135">
            <w:pPr>
              <w:pStyle w:val="NoSpacing"/>
              <w:jc w:val="center"/>
            </w:pPr>
            <w:r>
              <w:t>DEN</w:t>
            </w:r>
          </w:p>
          <w:p w14:paraId="0308CE8C" w14:textId="084D18D3" w:rsidR="005A66A7" w:rsidRPr="005C18F2" w:rsidRDefault="005A66A7" w:rsidP="005C18F2">
            <w:pPr>
              <w:pStyle w:val="NoSpacing"/>
              <w:jc w:val="center"/>
            </w:pPr>
          </w:p>
        </w:tc>
        <w:tc>
          <w:tcPr>
            <w:tcW w:w="2115" w:type="pct"/>
            <w:shd w:val="clear" w:color="auto" w:fill="auto"/>
            <w:vAlign w:val="center"/>
          </w:tcPr>
          <w:p w14:paraId="1E650A96" w14:textId="5A09FA81" w:rsidR="00A20E5B" w:rsidRDefault="005A66A7" w:rsidP="005C18F2">
            <w:pPr>
              <w:spacing w:after="0" w:line="240" w:lineRule="auto"/>
              <w:rPr>
                <w:color w:val="000000"/>
              </w:rPr>
            </w:pPr>
            <w:r w:rsidRPr="005C18F2">
              <w:rPr>
                <w:color w:val="000000"/>
              </w:rPr>
              <w:t xml:space="preserve">“HLT” Is transmitted if the enrollment is </w:t>
            </w:r>
            <w:r w:rsidR="0081509F" w:rsidRPr="005C18F2">
              <w:rPr>
                <w:color w:val="000000"/>
              </w:rPr>
              <w:t xml:space="preserve">for </w:t>
            </w:r>
            <w:r w:rsidRPr="005C18F2">
              <w:rPr>
                <w:color w:val="000000"/>
              </w:rPr>
              <w:t>a Health plan.</w:t>
            </w:r>
          </w:p>
          <w:p w14:paraId="4BDC050C" w14:textId="77777777" w:rsidR="00360135" w:rsidRPr="005C18F2" w:rsidRDefault="00360135" w:rsidP="005C18F2">
            <w:pPr>
              <w:spacing w:after="0" w:line="240" w:lineRule="auto"/>
              <w:rPr>
                <w:color w:val="000000"/>
              </w:rPr>
            </w:pPr>
          </w:p>
          <w:p w14:paraId="0904761C" w14:textId="73BA4B1C" w:rsidR="005A66A7" w:rsidRPr="005C18F2" w:rsidRDefault="005A66A7" w:rsidP="005C18F2">
            <w:pPr>
              <w:spacing w:after="0" w:line="240" w:lineRule="auto"/>
              <w:rPr>
                <w:color w:val="000000"/>
              </w:rPr>
            </w:pPr>
            <w:r w:rsidRPr="005C18F2">
              <w:rPr>
                <w:color w:val="000000"/>
              </w:rPr>
              <w:t xml:space="preserve">“DEN” Is transmitted if the enrollment is </w:t>
            </w:r>
            <w:r w:rsidR="0081509F" w:rsidRPr="005C18F2">
              <w:rPr>
                <w:color w:val="000000"/>
              </w:rPr>
              <w:t xml:space="preserve">for </w:t>
            </w:r>
            <w:r w:rsidRPr="005C18F2">
              <w:rPr>
                <w:color w:val="000000"/>
              </w:rPr>
              <w:t>a Dental plan.</w:t>
            </w:r>
          </w:p>
        </w:tc>
      </w:tr>
      <w:tr w:rsidR="005A66A7" w:rsidRPr="0088046A" w14:paraId="59C6A344" w14:textId="77777777" w:rsidTr="005C18F2">
        <w:trPr>
          <w:trHeight w:val="550"/>
        </w:trPr>
        <w:tc>
          <w:tcPr>
            <w:tcW w:w="622" w:type="pct"/>
            <w:shd w:val="clear" w:color="auto" w:fill="auto"/>
            <w:vAlign w:val="center"/>
          </w:tcPr>
          <w:p w14:paraId="5F0728E9" w14:textId="77777777" w:rsidR="005A66A7" w:rsidRPr="005C18F2" w:rsidRDefault="005A66A7" w:rsidP="005C18F2">
            <w:pPr>
              <w:spacing w:after="0" w:line="240" w:lineRule="auto"/>
              <w:rPr>
                <w:color w:val="000000"/>
              </w:rPr>
            </w:pPr>
          </w:p>
          <w:p w14:paraId="30B95278" w14:textId="77777777" w:rsidR="005A66A7" w:rsidRPr="005C18F2" w:rsidRDefault="005A66A7" w:rsidP="005C18F2">
            <w:pPr>
              <w:spacing w:after="0" w:line="240" w:lineRule="auto"/>
              <w:rPr>
                <w:color w:val="000000"/>
              </w:rPr>
            </w:pPr>
            <w:r w:rsidRPr="005C18F2">
              <w:rPr>
                <w:color w:val="000000"/>
              </w:rPr>
              <w:t>2300</w:t>
            </w:r>
          </w:p>
        </w:tc>
        <w:tc>
          <w:tcPr>
            <w:tcW w:w="722" w:type="pct"/>
            <w:shd w:val="clear" w:color="auto" w:fill="auto"/>
            <w:vAlign w:val="center"/>
          </w:tcPr>
          <w:p w14:paraId="509D9C5C" w14:textId="77777777" w:rsidR="005A66A7" w:rsidRPr="005C18F2" w:rsidRDefault="005A66A7" w:rsidP="005C18F2">
            <w:pPr>
              <w:spacing w:after="0" w:line="240" w:lineRule="auto"/>
              <w:rPr>
                <w:color w:val="000000"/>
              </w:rPr>
            </w:pPr>
            <w:r w:rsidRPr="005C18F2">
              <w:rPr>
                <w:color w:val="000000"/>
              </w:rPr>
              <w:t>DTP</w:t>
            </w:r>
          </w:p>
        </w:tc>
        <w:tc>
          <w:tcPr>
            <w:tcW w:w="818" w:type="pct"/>
            <w:shd w:val="clear" w:color="auto" w:fill="auto"/>
            <w:vAlign w:val="center"/>
          </w:tcPr>
          <w:p w14:paraId="49845C4C" w14:textId="77777777" w:rsidR="005A66A7" w:rsidRPr="005C18F2" w:rsidRDefault="005A66A7" w:rsidP="005C18F2">
            <w:pPr>
              <w:spacing w:after="0" w:line="240" w:lineRule="auto"/>
              <w:rPr>
                <w:color w:val="000000"/>
              </w:rPr>
            </w:pPr>
            <w:r w:rsidRPr="005C18F2">
              <w:rPr>
                <w:color w:val="000000"/>
              </w:rPr>
              <w:t>Health Coverage Dates</w:t>
            </w:r>
          </w:p>
        </w:tc>
        <w:tc>
          <w:tcPr>
            <w:tcW w:w="722" w:type="pct"/>
            <w:shd w:val="clear" w:color="auto" w:fill="auto"/>
            <w:vAlign w:val="center"/>
          </w:tcPr>
          <w:p w14:paraId="75D5B882" w14:textId="77777777" w:rsidR="005A66A7" w:rsidRPr="005C18F2" w:rsidRDefault="005A66A7" w:rsidP="005C18F2">
            <w:pPr>
              <w:spacing w:after="0" w:line="240" w:lineRule="auto"/>
              <w:jc w:val="center"/>
              <w:rPr>
                <w:color w:val="000000"/>
              </w:rPr>
            </w:pPr>
          </w:p>
        </w:tc>
        <w:tc>
          <w:tcPr>
            <w:tcW w:w="2115" w:type="pct"/>
            <w:shd w:val="clear" w:color="auto" w:fill="auto"/>
            <w:vAlign w:val="center"/>
          </w:tcPr>
          <w:p w14:paraId="23143875" w14:textId="77777777" w:rsidR="005A66A7" w:rsidRPr="005C18F2" w:rsidRDefault="005A66A7" w:rsidP="005C18F2">
            <w:pPr>
              <w:spacing w:after="0" w:line="240" w:lineRule="auto"/>
              <w:rPr>
                <w:color w:val="000000"/>
              </w:rPr>
            </w:pPr>
            <w:r w:rsidRPr="005C18F2">
              <w:rPr>
                <w:color w:val="000000"/>
              </w:rPr>
              <w:t>Two iterations will be sent.</w:t>
            </w:r>
          </w:p>
        </w:tc>
      </w:tr>
      <w:tr w:rsidR="005A66A7" w:rsidRPr="0088046A" w14:paraId="5F07A5B8" w14:textId="77777777" w:rsidTr="005C18F2">
        <w:trPr>
          <w:trHeight w:val="550"/>
        </w:trPr>
        <w:tc>
          <w:tcPr>
            <w:tcW w:w="622" w:type="pct"/>
            <w:shd w:val="clear" w:color="auto" w:fill="auto"/>
            <w:vAlign w:val="center"/>
          </w:tcPr>
          <w:p w14:paraId="34723B79" w14:textId="77777777" w:rsidR="005A66A7" w:rsidRPr="005C18F2" w:rsidRDefault="005A66A7" w:rsidP="005C18F2">
            <w:pPr>
              <w:spacing w:after="0" w:line="240" w:lineRule="auto"/>
              <w:rPr>
                <w:color w:val="000000"/>
              </w:rPr>
            </w:pPr>
          </w:p>
        </w:tc>
        <w:tc>
          <w:tcPr>
            <w:tcW w:w="722" w:type="pct"/>
            <w:shd w:val="clear" w:color="auto" w:fill="auto"/>
            <w:vAlign w:val="center"/>
          </w:tcPr>
          <w:p w14:paraId="1D606DA5" w14:textId="77777777" w:rsidR="005A66A7" w:rsidRPr="005C18F2" w:rsidRDefault="005A66A7" w:rsidP="005C18F2">
            <w:pPr>
              <w:spacing w:after="0" w:line="240" w:lineRule="auto"/>
              <w:rPr>
                <w:color w:val="000000"/>
              </w:rPr>
            </w:pPr>
            <w:r w:rsidRPr="005C18F2">
              <w:rPr>
                <w:color w:val="000000"/>
              </w:rPr>
              <w:t>DTP01</w:t>
            </w:r>
          </w:p>
        </w:tc>
        <w:tc>
          <w:tcPr>
            <w:tcW w:w="818" w:type="pct"/>
            <w:shd w:val="clear" w:color="auto" w:fill="auto"/>
            <w:vAlign w:val="center"/>
          </w:tcPr>
          <w:p w14:paraId="175B20DF" w14:textId="77777777" w:rsidR="005A66A7" w:rsidRPr="005C18F2" w:rsidRDefault="005A66A7" w:rsidP="005C18F2">
            <w:pPr>
              <w:spacing w:after="0" w:line="240" w:lineRule="auto"/>
              <w:rPr>
                <w:color w:val="000000"/>
              </w:rPr>
            </w:pPr>
            <w:r w:rsidRPr="005C18F2">
              <w:rPr>
                <w:color w:val="000000"/>
              </w:rPr>
              <w:t>Date</w:t>
            </w:r>
            <w:r w:rsidRPr="005C18F2">
              <w:rPr>
                <w:color w:val="7030A0"/>
              </w:rPr>
              <w:t xml:space="preserve"> </w:t>
            </w:r>
            <w:r w:rsidRPr="005C18F2">
              <w:rPr>
                <w:color w:val="000000"/>
              </w:rPr>
              <w:t>Time Qualifier</w:t>
            </w:r>
          </w:p>
        </w:tc>
        <w:tc>
          <w:tcPr>
            <w:tcW w:w="722" w:type="pct"/>
            <w:shd w:val="clear" w:color="auto" w:fill="auto"/>
            <w:vAlign w:val="center"/>
          </w:tcPr>
          <w:p w14:paraId="5ABF2033" w14:textId="0CC5F99B" w:rsidR="005A66A7" w:rsidRDefault="005A66A7">
            <w:pPr>
              <w:spacing w:after="0" w:line="240" w:lineRule="auto"/>
              <w:jc w:val="center"/>
              <w:rPr>
                <w:color w:val="000000"/>
              </w:rPr>
            </w:pPr>
          </w:p>
          <w:p w14:paraId="370D8C87" w14:textId="0373D925" w:rsidR="001E48DF" w:rsidRDefault="001E48DF">
            <w:pPr>
              <w:spacing w:after="0" w:line="240" w:lineRule="auto"/>
              <w:jc w:val="center"/>
              <w:rPr>
                <w:color w:val="000000"/>
              </w:rPr>
            </w:pPr>
          </w:p>
          <w:p w14:paraId="0E5E2348" w14:textId="77777777" w:rsidR="00EE598D" w:rsidRDefault="00EE598D">
            <w:pPr>
              <w:spacing w:after="0" w:line="240" w:lineRule="auto"/>
              <w:jc w:val="center"/>
              <w:rPr>
                <w:color w:val="000000"/>
              </w:rPr>
            </w:pPr>
          </w:p>
          <w:p w14:paraId="0CAB6578" w14:textId="458FF7B6" w:rsidR="001E48DF" w:rsidRDefault="007B0C1F">
            <w:pPr>
              <w:spacing w:after="0" w:line="240" w:lineRule="auto"/>
              <w:jc w:val="center"/>
              <w:rPr>
                <w:color w:val="000000"/>
              </w:rPr>
            </w:pPr>
            <w:r>
              <w:rPr>
                <w:color w:val="000000"/>
              </w:rPr>
              <w:t>348</w:t>
            </w:r>
          </w:p>
          <w:p w14:paraId="58AEB717" w14:textId="773F2B1C" w:rsidR="001E48DF" w:rsidRDefault="001E48DF">
            <w:pPr>
              <w:spacing w:after="0" w:line="240" w:lineRule="auto"/>
              <w:jc w:val="center"/>
              <w:rPr>
                <w:color w:val="000000"/>
              </w:rPr>
            </w:pPr>
          </w:p>
          <w:p w14:paraId="066D6E5A" w14:textId="77777777" w:rsidR="001E48DF" w:rsidRDefault="001E48DF">
            <w:pPr>
              <w:spacing w:after="0" w:line="240" w:lineRule="auto"/>
              <w:jc w:val="center"/>
              <w:rPr>
                <w:color w:val="000000"/>
              </w:rPr>
            </w:pPr>
          </w:p>
          <w:p w14:paraId="3F0BF554" w14:textId="52D8BA93" w:rsidR="001E48DF" w:rsidRDefault="001E48DF">
            <w:pPr>
              <w:spacing w:after="0" w:line="240" w:lineRule="auto"/>
              <w:jc w:val="center"/>
              <w:rPr>
                <w:color w:val="000000"/>
              </w:rPr>
            </w:pPr>
          </w:p>
          <w:p w14:paraId="598CFE1C" w14:textId="1833DEA3" w:rsidR="001E48DF" w:rsidRDefault="001E48DF">
            <w:pPr>
              <w:spacing w:after="0" w:line="240" w:lineRule="auto"/>
              <w:jc w:val="center"/>
              <w:rPr>
                <w:color w:val="000000"/>
              </w:rPr>
            </w:pPr>
          </w:p>
          <w:p w14:paraId="1E08BAE5" w14:textId="7D2E07A1" w:rsidR="001E48DF" w:rsidRPr="005C18F2" w:rsidRDefault="007B0C1F">
            <w:pPr>
              <w:spacing w:after="0" w:line="240" w:lineRule="auto"/>
              <w:jc w:val="center"/>
              <w:rPr>
                <w:color w:val="000000"/>
              </w:rPr>
            </w:pPr>
            <w:r>
              <w:rPr>
                <w:color w:val="000000"/>
              </w:rPr>
              <w:t>349</w:t>
            </w:r>
          </w:p>
        </w:tc>
        <w:tc>
          <w:tcPr>
            <w:tcW w:w="2115" w:type="pct"/>
            <w:shd w:val="clear" w:color="auto" w:fill="auto"/>
            <w:vAlign w:val="center"/>
          </w:tcPr>
          <w:p w14:paraId="4FF6994A" w14:textId="10BE1200" w:rsidR="005A66A7" w:rsidRPr="005C18F2" w:rsidRDefault="005A66A7" w:rsidP="005C18F2">
            <w:pPr>
              <w:spacing w:after="0" w:line="240" w:lineRule="auto"/>
              <w:rPr>
                <w:color w:val="000000"/>
              </w:rPr>
            </w:pPr>
            <w:r w:rsidRPr="005C18F2">
              <w:rPr>
                <w:color w:val="000000"/>
              </w:rPr>
              <w:t>In Outbound Cancellation 834 files, (</w:t>
            </w:r>
            <w:r w:rsidR="00996797" w:rsidRPr="005C18F2">
              <w:rPr>
                <w:rFonts w:eastAsia="Times New Roman"/>
                <w:color w:val="000000"/>
              </w:rPr>
              <w:t>Covered California</w:t>
            </w:r>
            <w:r w:rsidR="00996797" w:rsidRPr="005C18F2">
              <w:rPr>
                <w:color w:val="000000"/>
              </w:rPr>
              <w:t xml:space="preserve"> </w:t>
            </w:r>
            <w:r w:rsidRPr="005C18F2">
              <w:rPr>
                <w:color w:val="000000"/>
              </w:rPr>
              <w:t xml:space="preserve">to </w:t>
            </w:r>
            <w:r w:rsidR="00326DFF">
              <w:rPr>
                <w:color w:val="000000"/>
              </w:rPr>
              <w:t>Carrier</w:t>
            </w:r>
            <w:r w:rsidRPr="005C18F2">
              <w:rPr>
                <w:color w:val="000000"/>
              </w:rPr>
              <w:t>s), the following elements will be included:</w:t>
            </w:r>
          </w:p>
          <w:p w14:paraId="42638B44" w14:textId="77777777" w:rsidR="005A66A7" w:rsidRPr="005C18F2" w:rsidRDefault="005A66A7" w:rsidP="005C18F2">
            <w:pPr>
              <w:spacing w:after="0" w:line="240" w:lineRule="auto"/>
              <w:rPr>
                <w:color w:val="000000"/>
              </w:rPr>
            </w:pPr>
          </w:p>
          <w:p w14:paraId="3213BC0A" w14:textId="5A95342C" w:rsidR="005A66A7" w:rsidRPr="005C18F2" w:rsidRDefault="005A66A7" w:rsidP="005C18F2">
            <w:pPr>
              <w:spacing w:after="0" w:line="240" w:lineRule="auto"/>
            </w:pPr>
            <w:r w:rsidRPr="005C18F2">
              <w:rPr>
                <w:color w:val="000000"/>
              </w:rPr>
              <w:t>“348” Benefit Begin Date. This is the effective date of coverage and will be</w:t>
            </w:r>
            <w:r w:rsidRPr="005C18F2">
              <w:t xml:space="preserve"> transmitted in the associated DTP02 element in CCYYMMDD format.</w:t>
            </w:r>
          </w:p>
          <w:p w14:paraId="7B16CB66" w14:textId="77777777" w:rsidR="00A20E5B" w:rsidRPr="005C18F2" w:rsidRDefault="00A20E5B" w:rsidP="005C18F2">
            <w:pPr>
              <w:spacing w:after="0" w:line="240" w:lineRule="auto"/>
              <w:rPr>
                <w:color w:val="000000"/>
              </w:rPr>
            </w:pPr>
          </w:p>
          <w:p w14:paraId="3A218F4B" w14:textId="28FF55C0" w:rsidR="005A66A7" w:rsidRPr="005C18F2" w:rsidRDefault="005A66A7" w:rsidP="005C18F2">
            <w:pPr>
              <w:spacing w:after="0" w:line="240" w:lineRule="auto"/>
            </w:pPr>
            <w:r w:rsidRPr="005C18F2">
              <w:rPr>
                <w:color w:val="000000"/>
              </w:rPr>
              <w:t>“349” Benefit End Date.</w:t>
            </w:r>
            <w:r w:rsidR="00BB62AF" w:rsidRPr="005C18F2">
              <w:rPr>
                <w:color w:val="000000"/>
              </w:rPr>
              <w:t xml:space="preserve"> </w:t>
            </w:r>
            <w:r w:rsidRPr="005C18F2">
              <w:rPr>
                <w:color w:val="000000"/>
              </w:rPr>
              <w:t>This is the Enrollment Period End Date and will be</w:t>
            </w:r>
            <w:r w:rsidRPr="005C18F2">
              <w:t xml:space="preserve"> transmitted in the associated DTP02 element in CCYYMMDD format</w:t>
            </w:r>
            <w:r w:rsidR="00E93197" w:rsidRPr="005C18F2">
              <w:t>.</w:t>
            </w:r>
          </w:p>
          <w:p w14:paraId="34830AE9" w14:textId="77777777" w:rsidR="005A66A7" w:rsidRPr="005C18F2" w:rsidRDefault="005A66A7" w:rsidP="005C18F2">
            <w:pPr>
              <w:spacing w:after="0" w:line="240" w:lineRule="auto"/>
              <w:rPr>
                <w:color w:val="000000"/>
              </w:rPr>
            </w:pPr>
          </w:p>
          <w:p w14:paraId="22465E3E" w14:textId="2DAB6314" w:rsidR="005A66A7" w:rsidRPr="005C18F2" w:rsidRDefault="005A66A7" w:rsidP="005C18F2">
            <w:pPr>
              <w:spacing w:after="0" w:line="240" w:lineRule="auto"/>
              <w:rPr>
                <w:b/>
                <w:bCs/>
              </w:rPr>
            </w:pPr>
            <w:r w:rsidRPr="005C18F2">
              <w:rPr>
                <w:b/>
                <w:bCs/>
              </w:rPr>
              <w:t>For Cancellation transaction</w:t>
            </w:r>
            <w:r w:rsidR="002066E2" w:rsidRPr="005C18F2">
              <w:rPr>
                <w:b/>
                <w:bCs/>
              </w:rPr>
              <w:t>s</w:t>
            </w:r>
            <w:r w:rsidRPr="005C18F2">
              <w:rPr>
                <w:b/>
                <w:bCs/>
              </w:rPr>
              <w:t xml:space="preserve">: </w:t>
            </w:r>
          </w:p>
          <w:p w14:paraId="009A42F3" w14:textId="41D24CA7" w:rsidR="005A66A7" w:rsidRPr="005C18F2" w:rsidRDefault="005A66A7" w:rsidP="005C18F2">
            <w:pPr>
              <w:spacing w:after="0" w:line="240" w:lineRule="auto"/>
            </w:pPr>
            <w:r w:rsidRPr="005C18F2">
              <w:t xml:space="preserve">Benefit </w:t>
            </w:r>
            <w:r w:rsidR="004635BD" w:rsidRPr="005C18F2">
              <w:t xml:space="preserve">End </w:t>
            </w:r>
            <w:r w:rsidRPr="005C18F2">
              <w:t xml:space="preserve">Date = Benefit </w:t>
            </w:r>
            <w:r w:rsidR="00F65702" w:rsidRPr="005C18F2">
              <w:t xml:space="preserve">Begin </w:t>
            </w:r>
            <w:r w:rsidRPr="005C18F2">
              <w:t>Date and</w:t>
            </w:r>
          </w:p>
          <w:p w14:paraId="39071043" w14:textId="39906D97" w:rsidR="005A66A7" w:rsidRPr="005C18F2" w:rsidRDefault="005A66A7" w:rsidP="005C18F2">
            <w:pPr>
              <w:spacing w:after="0" w:line="240" w:lineRule="auto"/>
              <w:rPr>
                <w:color w:val="000000"/>
              </w:rPr>
            </w:pPr>
            <w:r w:rsidRPr="005C18F2">
              <w:t xml:space="preserve">Eligibility End Date = Benefit </w:t>
            </w:r>
            <w:r w:rsidR="00BF5205">
              <w:t>End</w:t>
            </w:r>
            <w:r w:rsidR="00F65702" w:rsidRPr="005C18F2">
              <w:t xml:space="preserve"> </w:t>
            </w:r>
            <w:r w:rsidRPr="005C18F2">
              <w:t>Date</w:t>
            </w:r>
          </w:p>
        </w:tc>
      </w:tr>
      <w:tr w:rsidR="005A66A7" w:rsidRPr="0088046A" w14:paraId="2E3565AE" w14:textId="77777777" w:rsidTr="005C18F2">
        <w:trPr>
          <w:trHeight w:val="550"/>
        </w:trPr>
        <w:tc>
          <w:tcPr>
            <w:tcW w:w="622" w:type="pct"/>
            <w:shd w:val="clear" w:color="auto" w:fill="auto"/>
            <w:vAlign w:val="center"/>
          </w:tcPr>
          <w:p w14:paraId="0A70F755" w14:textId="77777777" w:rsidR="005A66A7" w:rsidRPr="005C18F2" w:rsidRDefault="005A66A7" w:rsidP="005C18F2">
            <w:pPr>
              <w:spacing w:after="0" w:line="240" w:lineRule="auto"/>
            </w:pPr>
            <w:r w:rsidRPr="005C18F2">
              <w:lastRenderedPageBreak/>
              <w:t>2700</w:t>
            </w:r>
          </w:p>
        </w:tc>
        <w:tc>
          <w:tcPr>
            <w:tcW w:w="722" w:type="pct"/>
            <w:shd w:val="clear" w:color="auto" w:fill="auto"/>
            <w:vAlign w:val="center"/>
          </w:tcPr>
          <w:p w14:paraId="2ACD3266" w14:textId="77777777" w:rsidR="005A66A7" w:rsidRPr="005C18F2" w:rsidRDefault="005A66A7" w:rsidP="005C18F2">
            <w:pPr>
              <w:spacing w:after="0" w:line="240" w:lineRule="auto"/>
            </w:pPr>
            <w:r w:rsidRPr="005C18F2">
              <w:t>LX</w:t>
            </w:r>
          </w:p>
        </w:tc>
        <w:tc>
          <w:tcPr>
            <w:tcW w:w="818" w:type="pct"/>
            <w:shd w:val="clear" w:color="auto" w:fill="auto"/>
            <w:vAlign w:val="center"/>
          </w:tcPr>
          <w:p w14:paraId="1D134794" w14:textId="77777777" w:rsidR="005A66A7" w:rsidRPr="005C18F2" w:rsidRDefault="005A66A7" w:rsidP="005C18F2">
            <w:pPr>
              <w:spacing w:after="0" w:line="240" w:lineRule="auto"/>
            </w:pPr>
            <w:r w:rsidRPr="005C18F2">
              <w:t>Member Reporting Categories</w:t>
            </w:r>
          </w:p>
        </w:tc>
        <w:tc>
          <w:tcPr>
            <w:tcW w:w="722" w:type="pct"/>
            <w:shd w:val="clear" w:color="auto" w:fill="auto"/>
            <w:vAlign w:val="center"/>
          </w:tcPr>
          <w:p w14:paraId="07ADA80D" w14:textId="77777777" w:rsidR="005A66A7" w:rsidRPr="005C18F2" w:rsidRDefault="005A66A7" w:rsidP="005C18F2">
            <w:pPr>
              <w:spacing w:after="0" w:line="240" w:lineRule="auto"/>
              <w:jc w:val="center"/>
            </w:pPr>
          </w:p>
        </w:tc>
        <w:tc>
          <w:tcPr>
            <w:tcW w:w="2115" w:type="pct"/>
            <w:shd w:val="clear" w:color="auto" w:fill="auto"/>
            <w:vAlign w:val="center"/>
          </w:tcPr>
          <w:p w14:paraId="2C149F70" w14:textId="4BC43D30" w:rsidR="005A66A7" w:rsidRPr="005C18F2" w:rsidRDefault="005A66A7" w:rsidP="005C18F2">
            <w:pPr>
              <w:spacing w:after="0" w:line="240" w:lineRule="auto"/>
            </w:pPr>
            <w:r w:rsidRPr="005C18F2">
              <w:t xml:space="preserve">For Cancellation transactions, </w:t>
            </w:r>
            <w:r w:rsidR="00D20CC5">
              <w:t>multiple</w:t>
            </w:r>
            <w:r w:rsidRPr="005C18F2">
              <w:t xml:space="preserve"> iterations of this loop (2750) will be sent.</w:t>
            </w:r>
          </w:p>
        </w:tc>
      </w:tr>
      <w:tr w:rsidR="005A66A7" w:rsidRPr="0088046A" w14:paraId="058ECE17" w14:textId="77777777" w:rsidTr="005C18F2">
        <w:trPr>
          <w:trHeight w:val="550"/>
        </w:trPr>
        <w:tc>
          <w:tcPr>
            <w:tcW w:w="622" w:type="pct"/>
            <w:shd w:val="clear" w:color="auto" w:fill="auto"/>
            <w:vAlign w:val="center"/>
          </w:tcPr>
          <w:p w14:paraId="518A7D75" w14:textId="77777777" w:rsidR="005A66A7" w:rsidRPr="005C18F2" w:rsidRDefault="005A66A7" w:rsidP="005C18F2">
            <w:pPr>
              <w:spacing w:after="0" w:line="240" w:lineRule="auto"/>
            </w:pPr>
            <w:r w:rsidRPr="005C18F2">
              <w:t>2750</w:t>
            </w:r>
          </w:p>
        </w:tc>
        <w:tc>
          <w:tcPr>
            <w:tcW w:w="722" w:type="pct"/>
            <w:shd w:val="clear" w:color="auto" w:fill="auto"/>
            <w:vAlign w:val="center"/>
          </w:tcPr>
          <w:p w14:paraId="48FBC2A7" w14:textId="77777777" w:rsidR="005A66A7" w:rsidRPr="005C18F2" w:rsidRDefault="005A66A7" w:rsidP="005C18F2">
            <w:pPr>
              <w:spacing w:after="0" w:line="240" w:lineRule="auto"/>
            </w:pPr>
            <w:r w:rsidRPr="005C18F2">
              <w:t>N1</w:t>
            </w:r>
          </w:p>
        </w:tc>
        <w:tc>
          <w:tcPr>
            <w:tcW w:w="818" w:type="pct"/>
            <w:shd w:val="clear" w:color="auto" w:fill="auto"/>
            <w:vAlign w:val="center"/>
          </w:tcPr>
          <w:p w14:paraId="7D674FA4" w14:textId="77777777" w:rsidR="005A66A7" w:rsidRPr="005C18F2" w:rsidRDefault="005A66A7" w:rsidP="005C18F2">
            <w:pPr>
              <w:spacing w:after="0" w:line="240" w:lineRule="auto"/>
            </w:pPr>
            <w:r w:rsidRPr="005C18F2">
              <w:t>Reporting Category</w:t>
            </w:r>
          </w:p>
        </w:tc>
        <w:tc>
          <w:tcPr>
            <w:tcW w:w="722" w:type="pct"/>
            <w:shd w:val="clear" w:color="auto" w:fill="auto"/>
            <w:vAlign w:val="center"/>
          </w:tcPr>
          <w:p w14:paraId="7F6731A6" w14:textId="77777777" w:rsidR="005A66A7" w:rsidRPr="005C18F2" w:rsidRDefault="005A66A7" w:rsidP="005C18F2">
            <w:pPr>
              <w:spacing w:after="0" w:line="240" w:lineRule="auto"/>
              <w:jc w:val="center"/>
            </w:pPr>
          </w:p>
          <w:p w14:paraId="34E89CE0" w14:textId="77777777" w:rsidR="005A66A7" w:rsidRPr="005C18F2" w:rsidRDefault="005A66A7" w:rsidP="005C18F2">
            <w:pPr>
              <w:spacing w:after="0" w:line="240" w:lineRule="auto"/>
              <w:jc w:val="center"/>
            </w:pPr>
          </w:p>
        </w:tc>
        <w:tc>
          <w:tcPr>
            <w:tcW w:w="2115" w:type="pct"/>
            <w:shd w:val="clear" w:color="auto" w:fill="auto"/>
            <w:vAlign w:val="center"/>
          </w:tcPr>
          <w:p w14:paraId="5AD702AF" w14:textId="77777777" w:rsidR="005A66A7" w:rsidRPr="005C18F2" w:rsidRDefault="005A66A7" w:rsidP="005C18F2">
            <w:pPr>
              <w:spacing w:after="0" w:line="240" w:lineRule="auto"/>
            </w:pPr>
            <w:r w:rsidRPr="005C18F2">
              <w:t xml:space="preserve">Reporting Category for enrollment event creation date and time.  </w:t>
            </w:r>
          </w:p>
        </w:tc>
      </w:tr>
      <w:tr w:rsidR="005A66A7" w:rsidRPr="0088046A" w14:paraId="4177F8FD" w14:textId="77777777" w:rsidTr="005C18F2">
        <w:trPr>
          <w:trHeight w:val="550"/>
        </w:trPr>
        <w:tc>
          <w:tcPr>
            <w:tcW w:w="622" w:type="pct"/>
            <w:shd w:val="clear" w:color="auto" w:fill="auto"/>
            <w:vAlign w:val="center"/>
          </w:tcPr>
          <w:p w14:paraId="52850C04" w14:textId="77777777" w:rsidR="005A66A7" w:rsidRPr="005C18F2" w:rsidRDefault="005A66A7" w:rsidP="005C18F2">
            <w:pPr>
              <w:spacing w:after="0" w:line="240" w:lineRule="auto"/>
            </w:pPr>
          </w:p>
        </w:tc>
        <w:tc>
          <w:tcPr>
            <w:tcW w:w="722" w:type="pct"/>
            <w:shd w:val="clear" w:color="auto" w:fill="auto"/>
            <w:vAlign w:val="center"/>
          </w:tcPr>
          <w:p w14:paraId="552AD01E" w14:textId="77777777" w:rsidR="005A66A7" w:rsidRPr="005C18F2" w:rsidRDefault="005A66A7" w:rsidP="005C18F2">
            <w:pPr>
              <w:spacing w:after="0" w:line="240" w:lineRule="auto"/>
            </w:pPr>
            <w:r w:rsidRPr="005C18F2">
              <w:t>N101</w:t>
            </w:r>
          </w:p>
        </w:tc>
        <w:tc>
          <w:tcPr>
            <w:tcW w:w="818" w:type="pct"/>
            <w:shd w:val="clear" w:color="auto" w:fill="auto"/>
            <w:vAlign w:val="center"/>
          </w:tcPr>
          <w:p w14:paraId="667EE07E" w14:textId="77777777" w:rsidR="005A66A7" w:rsidRPr="005C18F2" w:rsidRDefault="005A66A7" w:rsidP="005C18F2">
            <w:pPr>
              <w:spacing w:after="0" w:line="240" w:lineRule="auto"/>
            </w:pPr>
            <w:r w:rsidRPr="005C18F2">
              <w:t>Entity Identifier Code</w:t>
            </w:r>
          </w:p>
        </w:tc>
        <w:tc>
          <w:tcPr>
            <w:tcW w:w="722" w:type="pct"/>
            <w:shd w:val="clear" w:color="auto" w:fill="auto"/>
            <w:vAlign w:val="center"/>
          </w:tcPr>
          <w:p w14:paraId="2C773A8F" w14:textId="77777777" w:rsidR="005A66A7" w:rsidRPr="005C18F2" w:rsidRDefault="005A66A7" w:rsidP="005C18F2">
            <w:pPr>
              <w:spacing w:after="0" w:line="240" w:lineRule="auto"/>
              <w:jc w:val="center"/>
            </w:pPr>
            <w:r w:rsidRPr="005C18F2">
              <w:t>75</w:t>
            </w:r>
          </w:p>
        </w:tc>
        <w:tc>
          <w:tcPr>
            <w:tcW w:w="2115" w:type="pct"/>
            <w:shd w:val="clear" w:color="auto" w:fill="auto"/>
            <w:vAlign w:val="center"/>
          </w:tcPr>
          <w:p w14:paraId="750E524B" w14:textId="77777777" w:rsidR="005A66A7" w:rsidRPr="005C18F2" w:rsidRDefault="005A66A7" w:rsidP="005C18F2">
            <w:pPr>
              <w:spacing w:after="0" w:line="240" w:lineRule="auto"/>
            </w:pPr>
            <w:r w:rsidRPr="005C18F2">
              <w:t>Participant</w:t>
            </w:r>
          </w:p>
        </w:tc>
      </w:tr>
      <w:tr w:rsidR="005A66A7" w:rsidRPr="0088046A" w14:paraId="5F7FDA7A" w14:textId="77777777" w:rsidTr="005C18F2">
        <w:trPr>
          <w:trHeight w:val="550"/>
        </w:trPr>
        <w:tc>
          <w:tcPr>
            <w:tcW w:w="622" w:type="pct"/>
            <w:shd w:val="clear" w:color="auto" w:fill="auto"/>
            <w:vAlign w:val="center"/>
          </w:tcPr>
          <w:p w14:paraId="3297D18F" w14:textId="77777777" w:rsidR="005A66A7" w:rsidRPr="005C18F2" w:rsidRDefault="005A66A7" w:rsidP="005C18F2">
            <w:pPr>
              <w:spacing w:after="0" w:line="240" w:lineRule="auto"/>
            </w:pPr>
          </w:p>
        </w:tc>
        <w:tc>
          <w:tcPr>
            <w:tcW w:w="722" w:type="pct"/>
            <w:shd w:val="clear" w:color="auto" w:fill="auto"/>
            <w:vAlign w:val="center"/>
          </w:tcPr>
          <w:p w14:paraId="054F3804" w14:textId="77777777" w:rsidR="005A66A7" w:rsidRPr="005C18F2" w:rsidRDefault="005A66A7" w:rsidP="005C18F2">
            <w:pPr>
              <w:spacing w:after="0" w:line="240" w:lineRule="auto"/>
            </w:pPr>
            <w:r w:rsidRPr="005C18F2">
              <w:t>N102</w:t>
            </w:r>
          </w:p>
        </w:tc>
        <w:tc>
          <w:tcPr>
            <w:tcW w:w="818" w:type="pct"/>
            <w:shd w:val="clear" w:color="auto" w:fill="auto"/>
            <w:vAlign w:val="center"/>
          </w:tcPr>
          <w:p w14:paraId="4B24957E" w14:textId="77777777" w:rsidR="005A66A7" w:rsidRPr="005C18F2" w:rsidRDefault="005A66A7" w:rsidP="005C18F2">
            <w:pPr>
              <w:spacing w:after="0" w:line="240" w:lineRule="auto"/>
            </w:pPr>
            <w:r w:rsidRPr="005C18F2">
              <w:t>Member Reporting Category Name</w:t>
            </w:r>
          </w:p>
        </w:tc>
        <w:tc>
          <w:tcPr>
            <w:tcW w:w="722" w:type="pct"/>
            <w:shd w:val="clear" w:color="auto" w:fill="auto"/>
            <w:vAlign w:val="center"/>
          </w:tcPr>
          <w:p w14:paraId="5587EAC6" w14:textId="77777777" w:rsidR="005A66A7" w:rsidRPr="005C18F2" w:rsidRDefault="005A66A7" w:rsidP="005C18F2">
            <w:pPr>
              <w:spacing w:after="0" w:line="240" w:lineRule="auto"/>
              <w:jc w:val="center"/>
            </w:pPr>
            <w:r w:rsidRPr="005C18F2">
              <w:t>REQUEST SUBMIT TIMESTAMP</w:t>
            </w:r>
          </w:p>
        </w:tc>
        <w:tc>
          <w:tcPr>
            <w:tcW w:w="2115" w:type="pct"/>
            <w:shd w:val="clear" w:color="auto" w:fill="auto"/>
            <w:vAlign w:val="center"/>
          </w:tcPr>
          <w:p w14:paraId="5A468C43" w14:textId="77777777" w:rsidR="005A66A7" w:rsidRPr="005C18F2" w:rsidRDefault="005A66A7" w:rsidP="005C18F2">
            <w:pPr>
              <w:spacing w:after="0" w:line="240" w:lineRule="auto"/>
            </w:pPr>
          </w:p>
        </w:tc>
      </w:tr>
      <w:tr w:rsidR="005A66A7" w:rsidRPr="0088046A" w14:paraId="0CCBA2F5" w14:textId="77777777" w:rsidTr="005C18F2">
        <w:trPr>
          <w:trHeight w:val="550"/>
        </w:trPr>
        <w:tc>
          <w:tcPr>
            <w:tcW w:w="622" w:type="pct"/>
            <w:shd w:val="clear" w:color="auto" w:fill="auto"/>
            <w:vAlign w:val="center"/>
          </w:tcPr>
          <w:p w14:paraId="46ED68FD" w14:textId="77777777" w:rsidR="005A66A7" w:rsidRPr="005C18F2" w:rsidRDefault="005A66A7" w:rsidP="005C18F2">
            <w:pPr>
              <w:spacing w:after="0" w:line="240" w:lineRule="auto"/>
            </w:pPr>
          </w:p>
        </w:tc>
        <w:tc>
          <w:tcPr>
            <w:tcW w:w="722" w:type="pct"/>
            <w:shd w:val="clear" w:color="auto" w:fill="auto"/>
            <w:vAlign w:val="center"/>
          </w:tcPr>
          <w:p w14:paraId="1CE1969E" w14:textId="77777777" w:rsidR="005A66A7" w:rsidRPr="005C18F2" w:rsidRDefault="005A66A7" w:rsidP="005C18F2">
            <w:pPr>
              <w:spacing w:after="0" w:line="240" w:lineRule="auto"/>
            </w:pPr>
            <w:r w:rsidRPr="005C18F2">
              <w:rPr>
                <w:color w:val="000000"/>
              </w:rPr>
              <w:t>REF01</w:t>
            </w:r>
          </w:p>
        </w:tc>
        <w:tc>
          <w:tcPr>
            <w:tcW w:w="818" w:type="pct"/>
            <w:shd w:val="clear" w:color="auto" w:fill="auto"/>
            <w:vAlign w:val="center"/>
          </w:tcPr>
          <w:p w14:paraId="155BE3AC" w14:textId="77777777" w:rsidR="005A66A7" w:rsidRPr="005C18F2" w:rsidRDefault="005A66A7" w:rsidP="005C18F2">
            <w:pPr>
              <w:spacing w:after="0" w:line="240" w:lineRule="auto"/>
            </w:pPr>
            <w:r w:rsidRPr="005C18F2">
              <w:t>Reference Identification Qualifier</w:t>
            </w:r>
          </w:p>
        </w:tc>
        <w:tc>
          <w:tcPr>
            <w:tcW w:w="722" w:type="pct"/>
            <w:shd w:val="clear" w:color="auto" w:fill="auto"/>
            <w:vAlign w:val="center"/>
          </w:tcPr>
          <w:p w14:paraId="013A00C6" w14:textId="77777777" w:rsidR="005A66A7" w:rsidRPr="005C18F2" w:rsidRDefault="005A66A7" w:rsidP="005C18F2">
            <w:pPr>
              <w:spacing w:after="0" w:line="240" w:lineRule="auto"/>
              <w:jc w:val="center"/>
            </w:pPr>
            <w:r w:rsidRPr="005C18F2">
              <w:rPr>
                <w:color w:val="000000"/>
              </w:rPr>
              <w:t>17</w:t>
            </w:r>
          </w:p>
        </w:tc>
        <w:tc>
          <w:tcPr>
            <w:tcW w:w="2115" w:type="pct"/>
            <w:shd w:val="clear" w:color="auto" w:fill="auto"/>
            <w:vAlign w:val="center"/>
          </w:tcPr>
          <w:p w14:paraId="293C63C1" w14:textId="77777777" w:rsidR="005A66A7" w:rsidRPr="005C18F2" w:rsidRDefault="005A66A7" w:rsidP="005C18F2">
            <w:pPr>
              <w:spacing w:after="0" w:line="240" w:lineRule="auto"/>
            </w:pPr>
            <w:r w:rsidRPr="005C18F2">
              <w:rPr>
                <w:color w:val="000000"/>
              </w:rPr>
              <w:t>Client Reporting Category</w:t>
            </w:r>
          </w:p>
        </w:tc>
      </w:tr>
      <w:tr w:rsidR="005A66A7" w:rsidRPr="0088046A" w14:paraId="65D98CB7" w14:textId="77777777" w:rsidTr="005C18F2">
        <w:trPr>
          <w:trHeight w:val="550"/>
        </w:trPr>
        <w:tc>
          <w:tcPr>
            <w:tcW w:w="622" w:type="pct"/>
            <w:shd w:val="clear" w:color="auto" w:fill="auto"/>
            <w:vAlign w:val="center"/>
          </w:tcPr>
          <w:p w14:paraId="7B3746B0" w14:textId="77777777" w:rsidR="005A66A7" w:rsidRPr="005C18F2" w:rsidRDefault="005A66A7" w:rsidP="005C18F2">
            <w:pPr>
              <w:spacing w:after="0" w:line="240" w:lineRule="auto"/>
            </w:pPr>
          </w:p>
        </w:tc>
        <w:tc>
          <w:tcPr>
            <w:tcW w:w="722" w:type="pct"/>
            <w:shd w:val="clear" w:color="auto" w:fill="auto"/>
            <w:vAlign w:val="center"/>
          </w:tcPr>
          <w:p w14:paraId="129FC08B" w14:textId="77777777" w:rsidR="005A66A7" w:rsidRPr="005C18F2" w:rsidRDefault="005A66A7" w:rsidP="005C18F2">
            <w:pPr>
              <w:spacing w:after="0" w:line="240" w:lineRule="auto"/>
            </w:pPr>
            <w:r w:rsidRPr="005C18F2">
              <w:rPr>
                <w:color w:val="000000"/>
              </w:rPr>
              <w:t>REF02</w:t>
            </w:r>
          </w:p>
        </w:tc>
        <w:tc>
          <w:tcPr>
            <w:tcW w:w="818" w:type="pct"/>
            <w:shd w:val="clear" w:color="auto" w:fill="auto"/>
            <w:vAlign w:val="center"/>
          </w:tcPr>
          <w:p w14:paraId="15AA5443" w14:textId="77777777" w:rsidR="005A66A7" w:rsidRPr="005C18F2" w:rsidRDefault="005A66A7" w:rsidP="005C18F2">
            <w:pPr>
              <w:spacing w:after="0" w:line="240" w:lineRule="auto"/>
            </w:pPr>
            <w:r w:rsidRPr="005C18F2">
              <w:t>Member Reporting Category Reference ID</w:t>
            </w:r>
          </w:p>
        </w:tc>
        <w:tc>
          <w:tcPr>
            <w:tcW w:w="722" w:type="pct"/>
            <w:shd w:val="clear" w:color="auto" w:fill="auto"/>
            <w:vAlign w:val="center"/>
          </w:tcPr>
          <w:p w14:paraId="426F57EB" w14:textId="0017235F" w:rsidR="005A66A7" w:rsidRPr="005C18F2" w:rsidRDefault="005A66A7" w:rsidP="005C18F2">
            <w:pPr>
              <w:spacing w:after="0" w:line="240" w:lineRule="auto"/>
              <w:jc w:val="center"/>
            </w:pPr>
          </w:p>
        </w:tc>
        <w:tc>
          <w:tcPr>
            <w:tcW w:w="2115" w:type="pct"/>
            <w:shd w:val="clear" w:color="auto" w:fill="auto"/>
            <w:vAlign w:val="center"/>
          </w:tcPr>
          <w:p w14:paraId="448CBA72" w14:textId="2D93078F" w:rsidR="005A66A7" w:rsidRPr="005C18F2" w:rsidRDefault="005A66A7" w:rsidP="005C18F2">
            <w:pPr>
              <w:spacing w:after="0" w:line="240" w:lineRule="auto"/>
            </w:pPr>
            <w:r w:rsidRPr="005C18F2">
              <w:rPr>
                <w:color w:val="000000"/>
              </w:rPr>
              <w:t xml:space="preserve">Date/Time in </w:t>
            </w:r>
            <w:r w:rsidRPr="005C18F2">
              <w:t>CCYYMMDDHHMMSSDD format</w:t>
            </w:r>
            <w:r w:rsidR="00E93197" w:rsidRPr="005C18F2">
              <w:t>.</w:t>
            </w:r>
          </w:p>
        </w:tc>
      </w:tr>
      <w:tr w:rsidR="005A66A7" w:rsidRPr="0088046A" w14:paraId="4787B91E" w14:textId="77777777" w:rsidTr="005C18F2">
        <w:trPr>
          <w:trHeight w:val="550"/>
        </w:trPr>
        <w:tc>
          <w:tcPr>
            <w:tcW w:w="622" w:type="pct"/>
            <w:shd w:val="clear" w:color="auto" w:fill="auto"/>
            <w:vAlign w:val="center"/>
          </w:tcPr>
          <w:p w14:paraId="65F8387F" w14:textId="77777777" w:rsidR="005A66A7" w:rsidRPr="005C18F2" w:rsidRDefault="005A66A7" w:rsidP="005C18F2">
            <w:pPr>
              <w:spacing w:after="0" w:line="240" w:lineRule="auto"/>
            </w:pPr>
          </w:p>
        </w:tc>
        <w:tc>
          <w:tcPr>
            <w:tcW w:w="722" w:type="pct"/>
            <w:shd w:val="clear" w:color="auto" w:fill="auto"/>
            <w:vAlign w:val="center"/>
          </w:tcPr>
          <w:p w14:paraId="7E9C4F2D" w14:textId="77777777" w:rsidR="005A66A7" w:rsidRPr="005C18F2" w:rsidRDefault="005A66A7" w:rsidP="005C18F2">
            <w:pPr>
              <w:spacing w:after="0" w:line="240" w:lineRule="auto"/>
            </w:pPr>
            <w:r w:rsidRPr="005C18F2">
              <w:rPr>
                <w:color w:val="000000"/>
              </w:rPr>
              <w:t>DTP01</w:t>
            </w:r>
          </w:p>
        </w:tc>
        <w:tc>
          <w:tcPr>
            <w:tcW w:w="818" w:type="pct"/>
            <w:shd w:val="clear" w:color="auto" w:fill="auto"/>
            <w:vAlign w:val="center"/>
          </w:tcPr>
          <w:p w14:paraId="4D9678E4" w14:textId="77777777" w:rsidR="005A66A7" w:rsidRPr="005C18F2" w:rsidRDefault="005A66A7" w:rsidP="005C18F2">
            <w:pPr>
              <w:spacing w:after="0" w:line="240" w:lineRule="auto"/>
            </w:pPr>
            <w:r w:rsidRPr="005C18F2">
              <w:t>Date Time Qualifier</w:t>
            </w:r>
          </w:p>
        </w:tc>
        <w:tc>
          <w:tcPr>
            <w:tcW w:w="722" w:type="pct"/>
            <w:shd w:val="clear" w:color="auto" w:fill="auto"/>
            <w:vAlign w:val="center"/>
          </w:tcPr>
          <w:p w14:paraId="20A8B34C" w14:textId="77777777" w:rsidR="005A66A7" w:rsidRPr="005C18F2" w:rsidRDefault="005A66A7" w:rsidP="005C18F2">
            <w:pPr>
              <w:spacing w:after="0" w:line="240" w:lineRule="auto"/>
              <w:jc w:val="center"/>
            </w:pPr>
            <w:r w:rsidRPr="005C18F2">
              <w:rPr>
                <w:color w:val="000000"/>
              </w:rPr>
              <w:t>007</w:t>
            </w:r>
          </w:p>
        </w:tc>
        <w:tc>
          <w:tcPr>
            <w:tcW w:w="2115" w:type="pct"/>
            <w:shd w:val="clear" w:color="auto" w:fill="auto"/>
            <w:vAlign w:val="center"/>
          </w:tcPr>
          <w:p w14:paraId="02F336BE" w14:textId="3233030B" w:rsidR="005A66A7" w:rsidRPr="005C18F2" w:rsidRDefault="005A66A7" w:rsidP="005C18F2">
            <w:pPr>
              <w:spacing w:after="0" w:line="240" w:lineRule="auto"/>
            </w:pPr>
            <w:r w:rsidRPr="005C18F2">
              <w:rPr>
                <w:color w:val="000000"/>
              </w:rPr>
              <w:t>Effective Date</w:t>
            </w:r>
          </w:p>
        </w:tc>
      </w:tr>
      <w:tr w:rsidR="005A66A7" w:rsidRPr="0088046A" w14:paraId="1931F145" w14:textId="77777777" w:rsidTr="00F27C0A">
        <w:trPr>
          <w:trHeight w:val="144"/>
        </w:trPr>
        <w:tc>
          <w:tcPr>
            <w:tcW w:w="622" w:type="pct"/>
            <w:shd w:val="clear" w:color="auto" w:fill="auto"/>
            <w:vAlign w:val="center"/>
          </w:tcPr>
          <w:p w14:paraId="3CD5802E" w14:textId="77777777" w:rsidR="005A66A7" w:rsidRPr="005C18F2" w:rsidRDefault="005A66A7" w:rsidP="005C18F2">
            <w:pPr>
              <w:spacing w:after="0" w:line="240" w:lineRule="auto"/>
            </w:pPr>
          </w:p>
        </w:tc>
        <w:tc>
          <w:tcPr>
            <w:tcW w:w="722" w:type="pct"/>
            <w:shd w:val="clear" w:color="auto" w:fill="auto"/>
            <w:vAlign w:val="center"/>
          </w:tcPr>
          <w:p w14:paraId="65A32BBE" w14:textId="77777777" w:rsidR="005A66A7" w:rsidRPr="005C18F2" w:rsidRDefault="005A66A7" w:rsidP="005C18F2">
            <w:pPr>
              <w:spacing w:after="0" w:line="240" w:lineRule="auto"/>
            </w:pPr>
            <w:r w:rsidRPr="005C18F2">
              <w:rPr>
                <w:color w:val="000000"/>
              </w:rPr>
              <w:t>DTP02</w:t>
            </w:r>
          </w:p>
        </w:tc>
        <w:tc>
          <w:tcPr>
            <w:tcW w:w="818" w:type="pct"/>
            <w:shd w:val="clear" w:color="auto" w:fill="auto"/>
            <w:vAlign w:val="center"/>
          </w:tcPr>
          <w:p w14:paraId="3FD1F95B" w14:textId="77777777" w:rsidR="005A66A7" w:rsidRPr="005C18F2" w:rsidRDefault="005A66A7" w:rsidP="005C18F2">
            <w:pPr>
              <w:spacing w:after="0" w:line="240" w:lineRule="auto"/>
            </w:pPr>
          </w:p>
        </w:tc>
        <w:tc>
          <w:tcPr>
            <w:tcW w:w="722" w:type="pct"/>
            <w:shd w:val="clear" w:color="auto" w:fill="auto"/>
            <w:vAlign w:val="center"/>
          </w:tcPr>
          <w:p w14:paraId="7557F005" w14:textId="77777777" w:rsidR="005A66A7" w:rsidRPr="005C18F2" w:rsidRDefault="005A66A7" w:rsidP="005C18F2">
            <w:pPr>
              <w:spacing w:after="0" w:line="240" w:lineRule="auto"/>
              <w:jc w:val="center"/>
            </w:pPr>
            <w:r w:rsidRPr="005C18F2">
              <w:rPr>
                <w:color w:val="000000"/>
              </w:rPr>
              <w:t>D8</w:t>
            </w:r>
          </w:p>
        </w:tc>
        <w:tc>
          <w:tcPr>
            <w:tcW w:w="2115" w:type="pct"/>
            <w:shd w:val="clear" w:color="auto" w:fill="auto"/>
            <w:vAlign w:val="center"/>
          </w:tcPr>
          <w:p w14:paraId="499FF976" w14:textId="7C95CDD7" w:rsidR="005A66A7" w:rsidRPr="005C18F2" w:rsidRDefault="005A66A7" w:rsidP="005C18F2">
            <w:pPr>
              <w:spacing w:after="0" w:line="240" w:lineRule="auto"/>
            </w:pPr>
            <w:r w:rsidRPr="005C18F2">
              <w:rPr>
                <w:color w:val="000000"/>
              </w:rPr>
              <w:t>Date in CCYYMMDD format</w:t>
            </w:r>
            <w:r w:rsidR="00E93197" w:rsidRPr="005C18F2">
              <w:rPr>
                <w:color w:val="000000"/>
              </w:rPr>
              <w:t>.</w:t>
            </w:r>
          </w:p>
        </w:tc>
      </w:tr>
      <w:tr w:rsidR="005A66A7" w:rsidRPr="0088046A" w14:paraId="7B6C4547" w14:textId="77777777" w:rsidTr="005C18F2">
        <w:trPr>
          <w:trHeight w:val="550"/>
        </w:trPr>
        <w:tc>
          <w:tcPr>
            <w:tcW w:w="622" w:type="pct"/>
            <w:shd w:val="clear" w:color="auto" w:fill="auto"/>
            <w:vAlign w:val="center"/>
          </w:tcPr>
          <w:p w14:paraId="2C01AFE5" w14:textId="77777777" w:rsidR="005A66A7" w:rsidRPr="005C18F2" w:rsidRDefault="005A66A7" w:rsidP="005C18F2">
            <w:pPr>
              <w:spacing w:after="0" w:line="240" w:lineRule="auto"/>
            </w:pPr>
          </w:p>
        </w:tc>
        <w:tc>
          <w:tcPr>
            <w:tcW w:w="722" w:type="pct"/>
            <w:shd w:val="clear" w:color="auto" w:fill="auto"/>
            <w:vAlign w:val="center"/>
          </w:tcPr>
          <w:p w14:paraId="57C5B723" w14:textId="77777777" w:rsidR="005A66A7" w:rsidRPr="005C18F2" w:rsidRDefault="005A66A7" w:rsidP="005C18F2">
            <w:pPr>
              <w:spacing w:after="0" w:line="240" w:lineRule="auto"/>
            </w:pPr>
            <w:r w:rsidRPr="005C18F2">
              <w:rPr>
                <w:color w:val="000000"/>
              </w:rPr>
              <w:t>DTP03</w:t>
            </w:r>
          </w:p>
        </w:tc>
        <w:tc>
          <w:tcPr>
            <w:tcW w:w="818" w:type="pct"/>
            <w:shd w:val="clear" w:color="auto" w:fill="auto"/>
            <w:vAlign w:val="center"/>
          </w:tcPr>
          <w:p w14:paraId="570F967A" w14:textId="77777777" w:rsidR="005A66A7" w:rsidRPr="005C18F2" w:rsidRDefault="005A66A7" w:rsidP="005C18F2">
            <w:pPr>
              <w:spacing w:after="0" w:line="240" w:lineRule="auto"/>
            </w:pPr>
            <w:r w:rsidRPr="005C18F2">
              <w:t>Member Reporting Category Effective Date</w:t>
            </w:r>
          </w:p>
        </w:tc>
        <w:tc>
          <w:tcPr>
            <w:tcW w:w="722" w:type="pct"/>
            <w:shd w:val="clear" w:color="auto" w:fill="auto"/>
            <w:vAlign w:val="center"/>
          </w:tcPr>
          <w:p w14:paraId="0C0C9B38" w14:textId="6A0879FC" w:rsidR="005A66A7" w:rsidRPr="005C18F2" w:rsidRDefault="005A66A7" w:rsidP="005C18F2">
            <w:pPr>
              <w:spacing w:after="0" w:line="240" w:lineRule="auto"/>
            </w:pPr>
          </w:p>
        </w:tc>
        <w:tc>
          <w:tcPr>
            <w:tcW w:w="2115" w:type="pct"/>
            <w:shd w:val="clear" w:color="auto" w:fill="auto"/>
            <w:vAlign w:val="center"/>
          </w:tcPr>
          <w:p w14:paraId="5AAB5F1A" w14:textId="77777777" w:rsidR="005A66A7" w:rsidRPr="005C18F2" w:rsidRDefault="005A66A7" w:rsidP="005C18F2">
            <w:pPr>
              <w:spacing w:after="0" w:line="240" w:lineRule="auto"/>
            </w:pPr>
            <w:r w:rsidRPr="005C18F2">
              <w:rPr>
                <w:color w:val="000000"/>
              </w:rPr>
              <w:t>Effective Date in CCYYMMDD format.</w:t>
            </w:r>
          </w:p>
        </w:tc>
      </w:tr>
      <w:tr w:rsidR="005A66A7" w:rsidRPr="0088046A" w14:paraId="0305AF23" w14:textId="77777777" w:rsidTr="005C18F2">
        <w:trPr>
          <w:trHeight w:val="550"/>
        </w:trPr>
        <w:tc>
          <w:tcPr>
            <w:tcW w:w="622" w:type="pct"/>
            <w:shd w:val="clear" w:color="auto" w:fill="auto"/>
            <w:vAlign w:val="center"/>
          </w:tcPr>
          <w:p w14:paraId="03AAB706" w14:textId="77777777" w:rsidR="005A66A7" w:rsidRPr="005C18F2" w:rsidRDefault="005A66A7" w:rsidP="005C18F2">
            <w:pPr>
              <w:spacing w:after="0" w:line="240" w:lineRule="auto"/>
            </w:pPr>
            <w:r w:rsidRPr="005C18F2">
              <w:t>2750</w:t>
            </w:r>
          </w:p>
        </w:tc>
        <w:tc>
          <w:tcPr>
            <w:tcW w:w="722" w:type="pct"/>
            <w:shd w:val="clear" w:color="auto" w:fill="auto"/>
            <w:vAlign w:val="center"/>
          </w:tcPr>
          <w:p w14:paraId="473C08F7" w14:textId="77777777" w:rsidR="005A66A7" w:rsidRPr="005C18F2" w:rsidRDefault="005A66A7" w:rsidP="005C18F2">
            <w:pPr>
              <w:spacing w:after="0" w:line="240" w:lineRule="auto"/>
            </w:pPr>
            <w:r w:rsidRPr="005C18F2">
              <w:t>N1</w:t>
            </w:r>
          </w:p>
        </w:tc>
        <w:tc>
          <w:tcPr>
            <w:tcW w:w="818" w:type="pct"/>
            <w:shd w:val="clear" w:color="auto" w:fill="auto"/>
            <w:vAlign w:val="center"/>
          </w:tcPr>
          <w:p w14:paraId="6530D6E0" w14:textId="77777777" w:rsidR="005A66A7" w:rsidRPr="005C18F2" w:rsidRDefault="005A66A7" w:rsidP="005C18F2">
            <w:pPr>
              <w:spacing w:after="0" w:line="240" w:lineRule="auto"/>
            </w:pPr>
            <w:r w:rsidRPr="005C18F2">
              <w:t>Reporting Category</w:t>
            </w:r>
          </w:p>
        </w:tc>
        <w:tc>
          <w:tcPr>
            <w:tcW w:w="722" w:type="pct"/>
            <w:shd w:val="clear" w:color="auto" w:fill="auto"/>
            <w:vAlign w:val="center"/>
          </w:tcPr>
          <w:p w14:paraId="1DB045D7" w14:textId="77777777" w:rsidR="005A66A7" w:rsidRPr="005C18F2" w:rsidRDefault="005A66A7" w:rsidP="005C18F2">
            <w:pPr>
              <w:spacing w:after="0" w:line="240" w:lineRule="auto"/>
              <w:jc w:val="center"/>
            </w:pPr>
          </w:p>
          <w:p w14:paraId="0E740341" w14:textId="77777777" w:rsidR="005A66A7" w:rsidRPr="005C18F2" w:rsidRDefault="005A66A7" w:rsidP="005C18F2">
            <w:pPr>
              <w:spacing w:after="0" w:line="240" w:lineRule="auto"/>
              <w:jc w:val="center"/>
            </w:pPr>
          </w:p>
        </w:tc>
        <w:tc>
          <w:tcPr>
            <w:tcW w:w="2115" w:type="pct"/>
            <w:shd w:val="clear" w:color="auto" w:fill="auto"/>
            <w:vAlign w:val="center"/>
          </w:tcPr>
          <w:p w14:paraId="13AD864B" w14:textId="620819B2" w:rsidR="005A66A7" w:rsidRPr="005C18F2" w:rsidRDefault="005A66A7" w:rsidP="005C18F2">
            <w:pPr>
              <w:spacing w:after="0" w:line="240" w:lineRule="auto"/>
            </w:pPr>
            <w:r w:rsidRPr="005C18F2">
              <w:t xml:space="preserve">Reporting Category for the Cancellation. Always transmitted for the </w:t>
            </w:r>
            <w:r w:rsidR="002F0830" w:rsidRPr="005C18F2">
              <w:t>Enrollment</w:t>
            </w:r>
            <w:r w:rsidR="007E57FD" w:rsidRPr="005C18F2">
              <w:t xml:space="preserve"> Group Level Cancellations</w:t>
            </w:r>
            <w:r w:rsidRPr="005C18F2">
              <w:t>.</w:t>
            </w:r>
          </w:p>
        </w:tc>
      </w:tr>
      <w:tr w:rsidR="005A66A7" w:rsidRPr="0088046A" w14:paraId="2FF376A8" w14:textId="77777777" w:rsidTr="005C18F2">
        <w:trPr>
          <w:trHeight w:val="550"/>
        </w:trPr>
        <w:tc>
          <w:tcPr>
            <w:tcW w:w="622" w:type="pct"/>
            <w:shd w:val="clear" w:color="auto" w:fill="auto"/>
            <w:vAlign w:val="center"/>
          </w:tcPr>
          <w:p w14:paraId="0C1C748F" w14:textId="77777777" w:rsidR="005A66A7" w:rsidRPr="005C18F2" w:rsidRDefault="005A66A7" w:rsidP="005C18F2">
            <w:pPr>
              <w:spacing w:after="0" w:line="240" w:lineRule="auto"/>
            </w:pPr>
          </w:p>
        </w:tc>
        <w:tc>
          <w:tcPr>
            <w:tcW w:w="722" w:type="pct"/>
            <w:shd w:val="clear" w:color="auto" w:fill="auto"/>
            <w:vAlign w:val="center"/>
          </w:tcPr>
          <w:p w14:paraId="3AB05730" w14:textId="77777777" w:rsidR="005A66A7" w:rsidRPr="005C18F2" w:rsidRDefault="005A66A7" w:rsidP="005C18F2">
            <w:pPr>
              <w:spacing w:after="0" w:line="240" w:lineRule="auto"/>
            </w:pPr>
            <w:r w:rsidRPr="005C18F2">
              <w:t>N101</w:t>
            </w:r>
          </w:p>
        </w:tc>
        <w:tc>
          <w:tcPr>
            <w:tcW w:w="818" w:type="pct"/>
            <w:shd w:val="clear" w:color="auto" w:fill="auto"/>
            <w:vAlign w:val="center"/>
          </w:tcPr>
          <w:p w14:paraId="1A0D909E" w14:textId="77777777" w:rsidR="005A66A7" w:rsidRPr="005C18F2" w:rsidRDefault="005A66A7" w:rsidP="005C18F2">
            <w:pPr>
              <w:spacing w:after="0" w:line="240" w:lineRule="auto"/>
            </w:pPr>
            <w:r w:rsidRPr="005C18F2">
              <w:t>Entity Identifier Code</w:t>
            </w:r>
          </w:p>
        </w:tc>
        <w:tc>
          <w:tcPr>
            <w:tcW w:w="722" w:type="pct"/>
            <w:shd w:val="clear" w:color="auto" w:fill="auto"/>
            <w:vAlign w:val="center"/>
          </w:tcPr>
          <w:p w14:paraId="1571ACD5" w14:textId="77777777" w:rsidR="005A66A7" w:rsidRPr="005C18F2" w:rsidRDefault="005A66A7" w:rsidP="005C18F2">
            <w:pPr>
              <w:spacing w:after="0" w:line="240" w:lineRule="auto"/>
              <w:jc w:val="center"/>
            </w:pPr>
            <w:r w:rsidRPr="005C18F2">
              <w:t>75</w:t>
            </w:r>
          </w:p>
        </w:tc>
        <w:tc>
          <w:tcPr>
            <w:tcW w:w="2115" w:type="pct"/>
            <w:shd w:val="clear" w:color="auto" w:fill="auto"/>
            <w:vAlign w:val="center"/>
          </w:tcPr>
          <w:p w14:paraId="45001A08" w14:textId="77777777" w:rsidR="005A66A7" w:rsidRPr="005C18F2" w:rsidRDefault="005A66A7" w:rsidP="005C18F2">
            <w:pPr>
              <w:spacing w:after="0" w:line="240" w:lineRule="auto"/>
            </w:pPr>
            <w:r w:rsidRPr="005C18F2">
              <w:t>Participant</w:t>
            </w:r>
          </w:p>
        </w:tc>
      </w:tr>
      <w:tr w:rsidR="005A66A7" w:rsidRPr="0088046A" w14:paraId="520F8837" w14:textId="77777777" w:rsidTr="005C18F2">
        <w:trPr>
          <w:trHeight w:val="550"/>
        </w:trPr>
        <w:tc>
          <w:tcPr>
            <w:tcW w:w="622" w:type="pct"/>
            <w:shd w:val="clear" w:color="auto" w:fill="auto"/>
            <w:vAlign w:val="center"/>
          </w:tcPr>
          <w:p w14:paraId="2A1BC507" w14:textId="77777777" w:rsidR="005A66A7" w:rsidRPr="005C18F2" w:rsidRDefault="005A66A7" w:rsidP="005C18F2">
            <w:pPr>
              <w:spacing w:after="0" w:line="240" w:lineRule="auto"/>
            </w:pPr>
          </w:p>
        </w:tc>
        <w:tc>
          <w:tcPr>
            <w:tcW w:w="722" w:type="pct"/>
            <w:shd w:val="clear" w:color="auto" w:fill="auto"/>
            <w:vAlign w:val="center"/>
          </w:tcPr>
          <w:p w14:paraId="066267A7" w14:textId="77777777" w:rsidR="005A66A7" w:rsidRPr="005C18F2" w:rsidRDefault="005A66A7" w:rsidP="005C18F2">
            <w:pPr>
              <w:spacing w:after="0" w:line="240" w:lineRule="auto"/>
            </w:pPr>
            <w:r w:rsidRPr="005C18F2">
              <w:t>N102</w:t>
            </w:r>
          </w:p>
        </w:tc>
        <w:tc>
          <w:tcPr>
            <w:tcW w:w="818" w:type="pct"/>
            <w:shd w:val="clear" w:color="auto" w:fill="auto"/>
            <w:vAlign w:val="center"/>
          </w:tcPr>
          <w:p w14:paraId="082F1770" w14:textId="77777777" w:rsidR="005A66A7" w:rsidRPr="005C18F2" w:rsidRDefault="005A66A7" w:rsidP="005C18F2">
            <w:pPr>
              <w:spacing w:after="0" w:line="240" w:lineRule="auto"/>
            </w:pPr>
            <w:r w:rsidRPr="005C18F2">
              <w:t>Member Reporting Category Name</w:t>
            </w:r>
          </w:p>
        </w:tc>
        <w:tc>
          <w:tcPr>
            <w:tcW w:w="722" w:type="pct"/>
            <w:shd w:val="clear" w:color="auto" w:fill="auto"/>
            <w:vAlign w:val="center"/>
          </w:tcPr>
          <w:p w14:paraId="11A2C5C8" w14:textId="77777777" w:rsidR="005A66A7" w:rsidRPr="005C18F2" w:rsidRDefault="005A66A7" w:rsidP="005C18F2">
            <w:pPr>
              <w:spacing w:after="0" w:line="240" w:lineRule="auto"/>
              <w:jc w:val="center"/>
            </w:pPr>
            <w:r w:rsidRPr="005C18F2">
              <w:rPr>
                <w:color w:val="000000"/>
              </w:rPr>
              <w:t>ADDL MAINT REASON</w:t>
            </w:r>
          </w:p>
        </w:tc>
        <w:tc>
          <w:tcPr>
            <w:tcW w:w="2115" w:type="pct"/>
            <w:shd w:val="clear" w:color="auto" w:fill="auto"/>
            <w:vAlign w:val="center"/>
          </w:tcPr>
          <w:p w14:paraId="2C8A55EF" w14:textId="77777777" w:rsidR="005A66A7" w:rsidRPr="005C18F2" w:rsidRDefault="005A66A7" w:rsidP="005C18F2">
            <w:pPr>
              <w:spacing w:after="0" w:line="240" w:lineRule="auto"/>
            </w:pPr>
          </w:p>
        </w:tc>
      </w:tr>
      <w:tr w:rsidR="005A66A7" w:rsidRPr="0088046A" w14:paraId="16F61887" w14:textId="77777777" w:rsidTr="005C18F2">
        <w:trPr>
          <w:trHeight w:val="550"/>
        </w:trPr>
        <w:tc>
          <w:tcPr>
            <w:tcW w:w="622" w:type="pct"/>
            <w:shd w:val="clear" w:color="auto" w:fill="auto"/>
            <w:vAlign w:val="center"/>
          </w:tcPr>
          <w:p w14:paraId="38E99061" w14:textId="77777777" w:rsidR="005A66A7" w:rsidRPr="005C18F2" w:rsidRDefault="005A66A7" w:rsidP="005C18F2">
            <w:pPr>
              <w:spacing w:after="0" w:line="240" w:lineRule="auto"/>
            </w:pPr>
          </w:p>
        </w:tc>
        <w:tc>
          <w:tcPr>
            <w:tcW w:w="722" w:type="pct"/>
            <w:shd w:val="clear" w:color="auto" w:fill="auto"/>
            <w:vAlign w:val="center"/>
          </w:tcPr>
          <w:p w14:paraId="7354B061" w14:textId="77777777" w:rsidR="005A66A7" w:rsidRPr="005C18F2" w:rsidRDefault="005A66A7" w:rsidP="005C18F2">
            <w:pPr>
              <w:spacing w:after="0" w:line="240" w:lineRule="auto"/>
            </w:pPr>
            <w:r w:rsidRPr="005C18F2">
              <w:rPr>
                <w:color w:val="000000"/>
              </w:rPr>
              <w:t>REF01</w:t>
            </w:r>
          </w:p>
        </w:tc>
        <w:tc>
          <w:tcPr>
            <w:tcW w:w="818" w:type="pct"/>
            <w:shd w:val="clear" w:color="auto" w:fill="auto"/>
            <w:vAlign w:val="center"/>
          </w:tcPr>
          <w:p w14:paraId="12FF5C99" w14:textId="77777777" w:rsidR="005A66A7" w:rsidRPr="005C18F2" w:rsidRDefault="005A66A7" w:rsidP="005C18F2">
            <w:pPr>
              <w:spacing w:after="0" w:line="240" w:lineRule="auto"/>
            </w:pPr>
            <w:r w:rsidRPr="005C18F2">
              <w:t>Reference Identification Qualifier</w:t>
            </w:r>
          </w:p>
        </w:tc>
        <w:tc>
          <w:tcPr>
            <w:tcW w:w="722" w:type="pct"/>
            <w:shd w:val="clear" w:color="auto" w:fill="auto"/>
            <w:vAlign w:val="center"/>
          </w:tcPr>
          <w:p w14:paraId="699007A9" w14:textId="77777777" w:rsidR="005A66A7" w:rsidRPr="005C18F2" w:rsidRDefault="005A66A7" w:rsidP="005C18F2">
            <w:pPr>
              <w:spacing w:after="0" w:line="240" w:lineRule="auto"/>
              <w:jc w:val="center"/>
            </w:pPr>
            <w:r w:rsidRPr="005C18F2">
              <w:rPr>
                <w:color w:val="000000"/>
              </w:rPr>
              <w:t>17</w:t>
            </w:r>
          </w:p>
        </w:tc>
        <w:tc>
          <w:tcPr>
            <w:tcW w:w="2115" w:type="pct"/>
            <w:shd w:val="clear" w:color="auto" w:fill="auto"/>
            <w:vAlign w:val="center"/>
          </w:tcPr>
          <w:p w14:paraId="5582D36E" w14:textId="77777777" w:rsidR="005A66A7" w:rsidRPr="005C18F2" w:rsidRDefault="005A66A7" w:rsidP="005C18F2">
            <w:pPr>
              <w:spacing w:after="0" w:line="240" w:lineRule="auto"/>
            </w:pPr>
            <w:r w:rsidRPr="005C18F2">
              <w:rPr>
                <w:color w:val="000000"/>
              </w:rPr>
              <w:t>Client Reporting Category</w:t>
            </w:r>
          </w:p>
        </w:tc>
      </w:tr>
      <w:tr w:rsidR="005A66A7" w:rsidRPr="0088046A" w14:paraId="4F50BB82" w14:textId="77777777" w:rsidTr="005C18F2">
        <w:trPr>
          <w:trHeight w:val="550"/>
        </w:trPr>
        <w:tc>
          <w:tcPr>
            <w:tcW w:w="622" w:type="pct"/>
            <w:shd w:val="clear" w:color="auto" w:fill="auto"/>
            <w:vAlign w:val="center"/>
          </w:tcPr>
          <w:p w14:paraId="7A17A64A" w14:textId="77777777" w:rsidR="005A66A7" w:rsidRPr="005C18F2" w:rsidRDefault="005A66A7" w:rsidP="005C18F2">
            <w:pPr>
              <w:spacing w:after="0" w:line="240" w:lineRule="auto"/>
            </w:pPr>
          </w:p>
        </w:tc>
        <w:tc>
          <w:tcPr>
            <w:tcW w:w="722" w:type="pct"/>
            <w:shd w:val="clear" w:color="auto" w:fill="auto"/>
            <w:vAlign w:val="center"/>
          </w:tcPr>
          <w:p w14:paraId="78536E60" w14:textId="77777777" w:rsidR="005A66A7" w:rsidRPr="005C18F2" w:rsidRDefault="005A66A7" w:rsidP="005C18F2">
            <w:pPr>
              <w:spacing w:after="0" w:line="240" w:lineRule="auto"/>
              <w:rPr>
                <w:color w:val="000000"/>
              </w:rPr>
            </w:pPr>
            <w:r w:rsidRPr="005C18F2">
              <w:rPr>
                <w:color w:val="000000"/>
              </w:rPr>
              <w:t>REF02</w:t>
            </w:r>
          </w:p>
        </w:tc>
        <w:tc>
          <w:tcPr>
            <w:tcW w:w="818" w:type="pct"/>
            <w:shd w:val="clear" w:color="auto" w:fill="auto"/>
            <w:vAlign w:val="center"/>
          </w:tcPr>
          <w:p w14:paraId="33BE3EB4" w14:textId="77777777" w:rsidR="005A66A7" w:rsidRPr="005C18F2" w:rsidRDefault="005A66A7" w:rsidP="005C18F2">
            <w:pPr>
              <w:spacing w:after="0" w:line="240" w:lineRule="auto"/>
            </w:pPr>
            <w:r w:rsidRPr="005C18F2">
              <w:t>Member Reporting Category Reference ID</w:t>
            </w:r>
          </w:p>
        </w:tc>
        <w:tc>
          <w:tcPr>
            <w:tcW w:w="722" w:type="pct"/>
            <w:shd w:val="clear" w:color="auto" w:fill="auto"/>
            <w:vAlign w:val="center"/>
          </w:tcPr>
          <w:p w14:paraId="24785389" w14:textId="77777777" w:rsidR="005A66A7" w:rsidRPr="005C18F2" w:rsidRDefault="005A66A7" w:rsidP="005C18F2">
            <w:pPr>
              <w:spacing w:after="0" w:line="240" w:lineRule="auto"/>
              <w:jc w:val="center"/>
              <w:rPr>
                <w:color w:val="000000"/>
              </w:rPr>
            </w:pPr>
            <w:r w:rsidRPr="005C18F2">
              <w:t>CANCEL</w:t>
            </w:r>
          </w:p>
        </w:tc>
        <w:tc>
          <w:tcPr>
            <w:tcW w:w="2115" w:type="pct"/>
            <w:shd w:val="clear" w:color="auto" w:fill="auto"/>
            <w:vAlign w:val="center"/>
          </w:tcPr>
          <w:p w14:paraId="372987EF" w14:textId="77777777" w:rsidR="005A66A7" w:rsidRPr="005C18F2" w:rsidRDefault="005A66A7" w:rsidP="005C18F2">
            <w:pPr>
              <w:spacing w:after="0" w:line="240" w:lineRule="auto"/>
              <w:rPr>
                <w:color w:val="000000"/>
              </w:rPr>
            </w:pPr>
          </w:p>
        </w:tc>
      </w:tr>
      <w:tr w:rsidR="005A66A7" w:rsidRPr="0088046A" w14:paraId="57F371E5" w14:textId="77777777" w:rsidTr="005C18F2">
        <w:trPr>
          <w:trHeight w:val="550"/>
        </w:trPr>
        <w:tc>
          <w:tcPr>
            <w:tcW w:w="622" w:type="pct"/>
            <w:shd w:val="clear" w:color="auto" w:fill="auto"/>
            <w:vAlign w:val="center"/>
          </w:tcPr>
          <w:p w14:paraId="67364257" w14:textId="77777777" w:rsidR="005A66A7" w:rsidRPr="005C18F2" w:rsidRDefault="005A66A7" w:rsidP="005C18F2">
            <w:pPr>
              <w:spacing w:after="0" w:line="240" w:lineRule="auto"/>
            </w:pPr>
          </w:p>
        </w:tc>
        <w:tc>
          <w:tcPr>
            <w:tcW w:w="722" w:type="pct"/>
            <w:shd w:val="clear" w:color="auto" w:fill="auto"/>
            <w:vAlign w:val="center"/>
          </w:tcPr>
          <w:p w14:paraId="279BF4D3" w14:textId="77777777" w:rsidR="005A66A7" w:rsidRPr="005C18F2" w:rsidRDefault="005A66A7" w:rsidP="005C18F2">
            <w:pPr>
              <w:spacing w:after="0" w:line="240" w:lineRule="auto"/>
              <w:rPr>
                <w:color w:val="000000"/>
              </w:rPr>
            </w:pPr>
            <w:r w:rsidRPr="005C18F2">
              <w:rPr>
                <w:color w:val="000000"/>
              </w:rPr>
              <w:t>DTP01</w:t>
            </w:r>
          </w:p>
        </w:tc>
        <w:tc>
          <w:tcPr>
            <w:tcW w:w="818" w:type="pct"/>
            <w:shd w:val="clear" w:color="auto" w:fill="auto"/>
            <w:vAlign w:val="center"/>
          </w:tcPr>
          <w:p w14:paraId="250C07BD" w14:textId="77777777" w:rsidR="005A66A7" w:rsidRPr="005C18F2" w:rsidRDefault="005A66A7" w:rsidP="005C18F2">
            <w:pPr>
              <w:spacing w:after="0" w:line="240" w:lineRule="auto"/>
            </w:pPr>
            <w:r w:rsidRPr="005C18F2">
              <w:t>Date Time Qualifier</w:t>
            </w:r>
          </w:p>
        </w:tc>
        <w:tc>
          <w:tcPr>
            <w:tcW w:w="722" w:type="pct"/>
            <w:shd w:val="clear" w:color="auto" w:fill="auto"/>
            <w:vAlign w:val="center"/>
          </w:tcPr>
          <w:p w14:paraId="5991A344" w14:textId="77777777" w:rsidR="005A66A7" w:rsidRPr="005C18F2" w:rsidRDefault="005A66A7" w:rsidP="005C18F2">
            <w:pPr>
              <w:spacing w:after="0" w:line="240" w:lineRule="auto"/>
              <w:jc w:val="center"/>
            </w:pPr>
            <w:r w:rsidRPr="005C18F2">
              <w:t>007</w:t>
            </w:r>
          </w:p>
        </w:tc>
        <w:tc>
          <w:tcPr>
            <w:tcW w:w="2115" w:type="pct"/>
            <w:shd w:val="clear" w:color="auto" w:fill="auto"/>
            <w:vAlign w:val="center"/>
          </w:tcPr>
          <w:p w14:paraId="43315E17" w14:textId="4FBE2225" w:rsidR="005A66A7" w:rsidRPr="005C18F2" w:rsidRDefault="005A66A7" w:rsidP="005C18F2">
            <w:pPr>
              <w:spacing w:after="0" w:line="240" w:lineRule="auto"/>
              <w:rPr>
                <w:color w:val="000000"/>
              </w:rPr>
            </w:pPr>
            <w:r w:rsidRPr="005C18F2">
              <w:rPr>
                <w:color w:val="000000"/>
              </w:rPr>
              <w:t>Effective Date</w:t>
            </w:r>
          </w:p>
        </w:tc>
      </w:tr>
      <w:tr w:rsidR="005A66A7" w:rsidRPr="0088046A" w14:paraId="4F08CE83" w14:textId="77777777" w:rsidTr="00F27C0A">
        <w:trPr>
          <w:trHeight w:val="144"/>
        </w:trPr>
        <w:tc>
          <w:tcPr>
            <w:tcW w:w="622" w:type="pct"/>
            <w:shd w:val="clear" w:color="auto" w:fill="auto"/>
            <w:vAlign w:val="center"/>
          </w:tcPr>
          <w:p w14:paraId="31653A5B" w14:textId="77777777" w:rsidR="005A66A7" w:rsidRPr="005C18F2" w:rsidRDefault="005A66A7" w:rsidP="005C18F2">
            <w:pPr>
              <w:spacing w:after="0" w:line="240" w:lineRule="auto"/>
            </w:pPr>
          </w:p>
        </w:tc>
        <w:tc>
          <w:tcPr>
            <w:tcW w:w="722" w:type="pct"/>
            <w:shd w:val="clear" w:color="auto" w:fill="auto"/>
            <w:vAlign w:val="center"/>
          </w:tcPr>
          <w:p w14:paraId="137C7892" w14:textId="77777777" w:rsidR="005A66A7" w:rsidRPr="005C18F2" w:rsidRDefault="005A66A7" w:rsidP="005C18F2">
            <w:pPr>
              <w:spacing w:after="0" w:line="240" w:lineRule="auto"/>
              <w:rPr>
                <w:color w:val="000000"/>
              </w:rPr>
            </w:pPr>
            <w:r w:rsidRPr="005C18F2">
              <w:rPr>
                <w:color w:val="000000"/>
              </w:rPr>
              <w:t>DTP02</w:t>
            </w:r>
          </w:p>
        </w:tc>
        <w:tc>
          <w:tcPr>
            <w:tcW w:w="818" w:type="pct"/>
            <w:shd w:val="clear" w:color="auto" w:fill="auto"/>
            <w:vAlign w:val="center"/>
          </w:tcPr>
          <w:p w14:paraId="292A45C4" w14:textId="77777777" w:rsidR="005A66A7" w:rsidRPr="005C18F2" w:rsidRDefault="005A66A7" w:rsidP="005C18F2">
            <w:pPr>
              <w:spacing w:after="0" w:line="240" w:lineRule="auto"/>
            </w:pPr>
          </w:p>
        </w:tc>
        <w:tc>
          <w:tcPr>
            <w:tcW w:w="722" w:type="pct"/>
            <w:shd w:val="clear" w:color="auto" w:fill="auto"/>
            <w:vAlign w:val="center"/>
          </w:tcPr>
          <w:p w14:paraId="55C34A0B" w14:textId="77777777" w:rsidR="005A66A7" w:rsidRPr="005C18F2" w:rsidRDefault="005A66A7" w:rsidP="005C18F2">
            <w:pPr>
              <w:spacing w:after="0" w:line="240" w:lineRule="auto"/>
              <w:jc w:val="center"/>
            </w:pPr>
            <w:r w:rsidRPr="005C18F2">
              <w:t>D8</w:t>
            </w:r>
          </w:p>
        </w:tc>
        <w:tc>
          <w:tcPr>
            <w:tcW w:w="2115" w:type="pct"/>
            <w:shd w:val="clear" w:color="auto" w:fill="auto"/>
            <w:vAlign w:val="center"/>
          </w:tcPr>
          <w:p w14:paraId="3FFC59AB" w14:textId="1A06A998" w:rsidR="005A66A7" w:rsidRPr="005C18F2" w:rsidRDefault="005A66A7" w:rsidP="005C18F2">
            <w:pPr>
              <w:spacing w:after="0" w:line="240" w:lineRule="auto"/>
              <w:rPr>
                <w:color w:val="000000"/>
              </w:rPr>
            </w:pPr>
            <w:r w:rsidRPr="005C18F2">
              <w:rPr>
                <w:color w:val="000000"/>
              </w:rPr>
              <w:t>Date in CCYYMMDD format</w:t>
            </w:r>
            <w:r w:rsidR="00E93197" w:rsidRPr="005C18F2">
              <w:rPr>
                <w:color w:val="000000"/>
              </w:rPr>
              <w:t>.</w:t>
            </w:r>
          </w:p>
        </w:tc>
      </w:tr>
      <w:tr w:rsidR="005A66A7" w:rsidRPr="0088046A" w14:paraId="37289D58" w14:textId="77777777" w:rsidTr="005C18F2">
        <w:trPr>
          <w:trHeight w:val="550"/>
        </w:trPr>
        <w:tc>
          <w:tcPr>
            <w:tcW w:w="622" w:type="pct"/>
            <w:shd w:val="clear" w:color="auto" w:fill="auto"/>
            <w:vAlign w:val="center"/>
          </w:tcPr>
          <w:p w14:paraId="1FE745D1" w14:textId="77777777" w:rsidR="005A66A7" w:rsidRPr="005C18F2" w:rsidRDefault="005A66A7" w:rsidP="005C18F2">
            <w:pPr>
              <w:spacing w:after="0" w:line="240" w:lineRule="auto"/>
            </w:pPr>
          </w:p>
        </w:tc>
        <w:tc>
          <w:tcPr>
            <w:tcW w:w="722" w:type="pct"/>
            <w:shd w:val="clear" w:color="auto" w:fill="auto"/>
            <w:vAlign w:val="center"/>
          </w:tcPr>
          <w:p w14:paraId="066E2EAF" w14:textId="77777777" w:rsidR="005A66A7" w:rsidRPr="005C18F2" w:rsidRDefault="005A66A7" w:rsidP="005C18F2">
            <w:pPr>
              <w:spacing w:after="0" w:line="240" w:lineRule="auto"/>
              <w:rPr>
                <w:color w:val="000000"/>
              </w:rPr>
            </w:pPr>
            <w:r w:rsidRPr="005C18F2">
              <w:rPr>
                <w:color w:val="000000"/>
              </w:rPr>
              <w:t>DTP03</w:t>
            </w:r>
          </w:p>
        </w:tc>
        <w:tc>
          <w:tcPr>
            <w:tcW w:w="818" w:type="pct"/>
            <w:shd w:val="clear" w:color="auto" w:fill="auto"/>
            <w:vAlign w:val="center"/>
          </w:tcPr>
          <w:p w14:paraId="4C019530" w14:textId="77777777" w:rsidR="005A66A7" w:rsidRPr="005C18F2" w:rsidRDefault="005A66A7" w:rsidP="005C18F2">
            <w:pPr>
              <w:spacing w:after="0" w:line="240" w:lineRule="auto"/>
            </w:pPr>
            <w:r w:rsidRPr="005C18F2">
              <w:t>Member Reporting Category Effective Date</w:t>
            </w:r>
          </w:p>
        </w:tc>
        <w:tc>
          <w:tcPr>
            <w:tcW w:w="722" w:type="pct"/>
            <w:shd w:val="clear" w:color="auto" w:fill="auto"/>
            <w:vAlign w:val="center"/>
          </w:tcPr>
          <w:p w14:paraId="73C53351" w14:textId="4C30BEAC" w:rsidR="005A66A7" w:rsidRPr="005C18F2" w:rsidRDefault="005A66A7" w:rsidP="005C18F2">
            <w:pPr>
              <w:spacing w:after="0" w:line="240" w:lineRule="auto"/>
              <w:jc w:val="center"/>
            </w:pPr>
          </w:p>
        </w:tc>
        <w:tc>
          <w:tcPr>
            <w:tcW w:w="2115" w:type="pct"/>
            <w:shd w:val="clear" w:color="auto" w:fill="auto"/>
            <w:vAlign w:val="center"/>
          </w:tcPr>
          <w:p w14:paraId="6F4EA54E" w14:textId="77777777" w:rsidR="005A66A7" w:rsidRPr="005C18F2" w:rsidRDefault="005A66A7" w:rsidP="005C18F2">
            <w:pPr>
              <w:spacing w:after="0" w:line="240" w:lineRule="auto"/>
              <w:rPr>
                <w:color w:val="000000"/>
              </w:rPr>
            </w:pPr>
            <w:r w:rsidRPr="005C18F2">
              <w:rPr>
                <w:color w:val="000000"/>
              </w:rPr>
              <w:t>Effective Date in CCYYMMDD format.</w:t>
            </w:r>
          </w:p>
        </w:tc>
      </w:tr>
      <w:tr w:rsidR="00D00E03" w:rsidRPr="005C18F2" w14:paraId="0111725A" w14:textId="77777777" w:rsidTr="00D00E03">
        <w:trPr>
          <w:trHeight w:val="550"/>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6ADA586C" w14:textId="77777777" w:rsidR="00D00E03" w:rsidRPr="005C18F2" w:rsidRDefault="00D00E03" w:rsidP="00D11ED3">
            <w:pPr>
              <w:spacing w:after="0" w:line="240" w:lineRule="auto"/>
            </w:pPr>
            <w:r w:rsidRPr="005C18F2">
              <w:t>2750</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557F1CCC" w14:textId="77777777" w:rsidR="00D00E03" w:rsidRPr="005C18F2" w:rsidRDefault="00D00E03" w:rsidP="00D11ED3">
            <w:pPr>
              <w:spacing w:after="0" w:line="240" w:lineRule="auto"/>
              <w:rPr>
                <w:color w:val="000000"/>
              </w:rPr>
            </w:pPr>
            <w:r w:rsidRPr="005C18F2">
              <w:rPr>
                <w:color w:val="000000"/>
              </w:rPr>
              <w:t>N1</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088097CD" w14:textId="77777777" w:rsidR="00D00E03" w:rsidRPr="005C18F2" w:rsidRDefault="00D00E03" w:rsidP="00D11ED3">
            <w:pPr>
              <w:spacing w:after="0" w:line="240" w:lineRule="auto"/>
            </w:pPr>
            <w:r w:rsidRPr="005C18F2">
              <w:t>Reporting Category</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484C5735" w14:textId="77777777" w:rsidR="00D00E03" w:rsidRPr="005C18F2" w:rsidRDefault="00D00E03" w:rsidP="00D11ED3">
            <w:pPr>
              <w:spacing w:after="0" w:line="240" w:lineRule="auto"/>
              <w:jc w:val="center"/>
            </w:pPr>
          </w:p>
          <w:p w14:paraId="33BA6DE3" w14:textId="77777777" w:rsidR="00D00E03" w:rsidRPr="005C18F2" w:rsidRDefault="00D00E03" w:rsidP="00D11ED3">
            <w:pPr>
              <w:spacing w:after="0" w:line="240" w:lineRule="auto"/>
              <w:jc w:val="center"/>
            </w:pPr>
          </w:p>
        </w:tc>
        <w:tc>
          <w:tcPr>
            <w:tcW w:w="2115" w:type="pct"/>
            <w:tcBorders>
              <w:top w:val="single" w:sz="4" w:space="0" w:color="auto"/>
              <w:left w:val="single" w:sz="4" w:space="0" w:color="auto"/>
              <w:bottom w:val="single" w:sz="4" w:space="0" w:color="auto"/>
              <w:right w:val="single" w:sz="4" w:space="0" w:color="auto"/>
            </w:tcBorders>
            <w:shd w:val="clear" w:color="auto" w:fill="auto"/>
            <w:vAlign w:val="center"/>
          </w:tcPr>
          <w:p w14:paraId="12166AF2" w14:textId="28AA3A44" w:rsidR="00D00E03" w:rsidRPr="005C18F2" w:rsidRDefault="00D00E03" w:rsidP="00D11ED3">
            <w:pPr>
              <w:spacing w:after="0" w:line="240" w:lineRule="auto"/>
              <w:rPr>
                <w:color w:val="000000"/>
              </w:rPr>
            </w:pPr>
            <w:r w:rsidRPr="00D00E03">
              <w:rPr>
                <w:color w:val="000000"/>
              </w:rPr>
              <w:t xml:space="preserve">SEP REASON for enrollment event creation date and time. </w:t>
            </w:r>
          </w:p>
        </w:tc>
      </w:tr>
      <w:tr w:rsidR="00D00E03" w:rsidRPr="005C18F2" w14:paraId="42C0AB94" w14:textId="77777777" w:rsidTr="00D00E03">
        <w:trPr>
          <w:trHeight w:val="550"/>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155C8F29" w14:textId="77777777" w:rsidR="00D00E03" w:rsidRPr="005C18F2" w:rsidRDefault="00D00E03" w:rsidP="00D11ED3">
            <w:pPr>
              <w:spacing w:after="0" w:line="240" w:lineRule="auto"/>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1AECCEAC" w14:textId="77777777" w:rsidR="00D00E03" w:rsidRPr="005C18F2" w:rsidRDefault="00D00E03" w:rsidP="00D11ED3">
            <w:pPr>
              <w:spacing w:after="0" w:line="240" w:lineRule="auto"/>
              <w:rPr>
                <w:color w:val="000000"/>
              </w:rPr>
            </w:pPr>
            <w:r w:rsidRPr="005C18F2">
              <w:rPr>
                <w:color w:val="000000"/>
              </w:rPr>
              <w:t>N101</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09C15300" w14:textId="77777777" w:rsidR="00D00E03" w:rsidRPr="005C18F2" w:rsidRDefault="00D00E03" w:rsidP="00D11ED3">
            <w:pPr>
              <w:spacing w:after="0" w:line="240" w:lineRule="auto"/>
            </w:pPr>
            <w:r w:rsidRPr="005C18F2">
              <w:t>Entity Identifier Code</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5899CCCD" w14:textId="77777777" w:rsidR="00D00E03" w:rsidRPr="005C18F2" w:rsidRDefault="00D00E03" w:rsidP="00D11ED3">
            <w:pPr>
              <w:spacing w:after="0" w:line="240" w:lineRule="auto"/>
              <w:jc w:val="center"/>
            </w:pPr>
            <w:r w:rsidRPr="005C18F2">
              <w:t>75</w:t>
            </w:r>
          </w:p>
        </w:tc>
        <w:tc>
          <w:tcPr>
            <w:tcW w:w="2115" w:type="pct"/>
            <w:tcBorders>
              <w:top w:val="single" w:sz="4" w:space="0" w:color="auto"/>
              <w:left w:val="single" w:sz="4" w:space="0" w:color="auto"/>
              <w:bottom w:val="single" w:sz="4" w:space="0" w:color="auto"/>
              <w:right w:val="single" w:sz="4" w:space="0" w:color="auto"/>
            </w:tcBorders>
            <w:shd w:val="clear" w:color="auto" w:fill="auto"/>
            <w:vAlign w:val="center"/>
          </w:tcPr>
          <w:p w14:paraId="1F52B399" w14:textId="77777777" w:rsidR="00D00E03" w:rsidRPr="005C18F2" w:rsidRDefault="00D00E03" w:rsidP="00D11ED3">
            <w:pPr>
              <w:spacing w:after="0" w:line="240" w:lineRule="auto"/>
              <w:rPr>
                <w:color w:val="000000"/>
              </w:rPr>
            </w:pPr>
            <w:r w:rsidRPr="005C18F2">
              <w:rPr>
                <w:color w:val="000000"/>
              </w:rPr>
              <w:t>Participant</w:t>
            </w:r>
          </w:p>
        </w:tc>
      </w:tr>
      <w:tr w:rsidR="00D00E03" w:rsidRPr="005C18F2" w14:paraId="15CFA8B7" w14:textId="77777777" w:rsidTr="00D00E03">
        <w:trPr>
          <w:trHeight w:val="550"/>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7483330A" w14:textId="77777777" w:rsidR="00D00E03" w:rsidRPr="005C18F2" w:rsidRDefault="00D00E03" w:rsidP="00D11ED3">
            <w:pPr>
              <w:spacing w:after="0" w:line="240" w:lineRule="auto"/>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684A0483" w14:textId="77777777" w:rsidR="00D00E03" w:rsidRPr="005C18F2" w:rsidRDefault="00D00E03" w:rsidP="00D11ED3">
            <w:pPr>
              <w:spacing w:after="0" w:line="240" w:lineRule="auto"/>
              <w:rPr>
                <w:color w:val="000000"/>
              </w:rPr>
            </w:pPr>
            <w:r w:rsidRPr="005C18F2">
              <w:rPr>
                <w:color w:val="000000"/>
              </w:rPr>
              <w:t>N102</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7A9BF56B" w14:textId="77777777" w:rsidR="00D00E03" w:rsidRPr="005C18F2" w:rsidRDefault="00D00E03" w:rsidP="00D11ED3">
            <w:pPr>
              <w:spacing w:after="0" w:line="240" w:lineRule="auto"/>
            </w:pPr>
            <w:r w:rsidRPr="005C18F2">
              <w:t>Member Reporting Category Name</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4C231649" w14:textId="77777777" w:rsidR="00D00E03" w:rsidRPr="005C18F2" w:rsidRDefault="00D00E03" w:rsidP="00D11ED3">
            <w:pPr>
              <w:spacing w:after="0" w:line="240" w:lineRule="auto"/>
              <w:jc w:val="center"/>
            </w:pPr>
            <w:r w:rsidRPr="005C18F2">
              <w:t>SEP REASON</w:t>
            </w:r>
          </w:p>
        </w:tc>
        <w:tc>
          <w:tcPr>
            <w:tcW w:w="2115" w:type="pct"/>
            <w:tcBorders>
              <w:top w:val="single" w:sz="4" w:space="0" w:color="auto"/>
              <w:left w:val="single" w:sz="4" w:space="0" w:color="auto"/>
              <w:bottom w:val="single" w:sz="4" w:space="0" w:color="auto"/>
              <w:right w:val="single" w:sz="4" w:space="0" w:color="auto"/>
            </w:tcBorders>
            <w:shd w:val="clear" w:color="auto" w:fill="auto"/>
            <w:vAlign w:val="center"/>
          </w:tcPr>
          <w:p w14:paraId="791AD7A4" w14:textId="77777777" w:rsidR="00D00E03" w:rsidRPr="005C18F2" w:rsidRDefault="00D00E03" w:rsidP="00D11ED3">
            <w:pPr>
              <w:spacing w:after="0" w:line="240" w:lineRule="auto"/>
              <w:rPr>
                <w:color w:val="000000"/>
              </w:rPr>
            </w:pPr>
          </w:p>
        </w:tc>
      </w:tr>
      <w:tr w:rsidR="00D00E03" w:rsidRPr="005C18F2" w14:paraId="58415314" w14:textId="77777777" w:rsidTr="00D00E03">
        <w:trPr>
          <w:trHeight w:val="550"/>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5A882AF4" w14:textId="77777777" w:rsidR="00D00E03" w:rsidRPr="005C18F2" w:rsidRDefault="00D00E03" w:rsidP="00D11ED3">
            <w:pPr>
              <w:spacing w:after="0" w:line="240" w:lineRule="auto"/>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34E4AE81" w14:textId="77777777" w:rsidR="00D00E03" w:rsidRPr="005C18F2" w:rsidRDefault="00D00E03" w:rsidP="00D11ED3">
            <w:pPr>
              <w:spacing w:after="0" w:line="240" w:lineRule="auto"/>
              <w:rPr>
                <w:color w:val="000000"/>
              </w:rPr>
            </w:pPr>
            <w:r w:rsidRPr="005C18F2">
              <w:rPr>
                <w:color w:val="000000"/>
              </w:rPr>
              <w:t>REF01</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440758DD" w14:textId="77777777" w:rsidR="00D00E03" w:rsidRPr="005C18F2" w:rsidRDefault="00D00E03" w:rsidP="00D11ED3">
            <w:pPr>
              <w:spacing w:after="0" w:line="240" w:lineRule="auto"/>
            </w:pPr>
            <w:r w:rsidRPr="005C18F2">
              <w:t>Reference Identification Qualifier</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68E8F37E" w14:textId="77777777" w:rsidR="00D00E03" w:rsidRPr="005C18F2" w:rsidRDefault="00D00E03" w:rsidP="00D11ED3">
            <w:pPr>
              <w:spacing w:after="0" w:line="240" w:lineRule="auto"/>
              <w:jc w:val="center"/>
            </w:pPr>
            <w:r w:rsidRPr="005C18F2">
              <w:t>17</w:t>
            </w:r>
          </w:p>
        </w:tc>
        <w:tc>
          <w:tcPr>
            <w:tcW w:w="2115" w:type="pct"/>
            <w:tcBorders>
              <w:top w:val="single" w:sz="4" w:space="0" w:color="auto"/>
              <w:left w:val="single" w:sz="4" w:space="0" w:color="auto"/>
              <w:bottom w:val="single" w:sz="4" w:space="0" w:color="auto"/>
              <w:right w:val="single" w:sz="4" w:space="0" w:color="auto"/>
            </w:tcBorders>
            <w:shd w:val="clear" w:color="auto" w:fill="auto"/>
            <w:vAlign w:val="center"/>
          </w:tcPr>
          <w:p w14:paraId="4BD2277A" w14:textId="77777777" w:rsidR="00D00E03" w:rsidRPr="005C18F2" w:rsidRDefault="00D00E03" w:rsidP="00D11ED3">
            <w:pPr>
              <w:spacing w:after="0" w:line="240" w:lineRule="auto"/>
              <w:rPr>
                <w:color w:val="000000"/>
              </w:rPr>
            </w:pPr>
            <w:r w:rsidRPr="005C18F2">
              <w:rPr>
                <w:color w:val="000000"/>
              </w:rPr>
              <w:t>Client Reporting Category</w:t>
            </w:r>
          </w:p>
        </w:tc>
      </w:tr>
      <w:tr w:rsidR="00D00E03" w:rsidRPr="005C18F2" w14:paraId="16992D74" w14:textId="77777777" w:rsidTr="00D00E03">
        <w:trPr>
          <w:trHeight w:val="550"/>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5D1D0559" w14:textId="77777777" w:rsidR="00D00E03" w:rsidRPr="005C18F2" w:rsidRDefault="00D00E03" w:rsidP="00D11ED3">
            <w:pPr>
              <w:spacing w:after="0" w:line="240" w:lineRule="auto"/>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3D63146E" w14:textId="77777777" w:rsidR="00D00E03" w:rsidRPr="005C18F2" w:rsidRDefault="00D00E03" w:rsidP="00D11ED3">
            <w:pPr>
              <w:spacing w:after="0" w:line="240" w:lineRule="auto"/>
              <w:rPr>
                <w:color w:val="000000"/>
              </w:rPr>
            </w:pPr>
            <w:r w:rsidRPr="005C18F2">
              <w:rPr>
                <w:color w:val="000000"/>
              </w:rPr>
              <w:t>REF02</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1D13856C" w14:textId="77777777" w:rsidR="00D00E03" w:rsidRPr="005C18F2" w:rsidRDefault="00D00E03" w:rsidP="00D11ED3">
            <w:pPr>
              <w:spacing w:after="0" w:line="240" w:lineRule="auto"/>
            </w:pPr>
            <w:r w:rsidRPr="005C18F2">
              <w:t>Member Reporting Category Reference ID</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10F24253" w14:textId="77777777" w:rsidR="00D00E03" w:rsidRPr="005C18F2" w:rsidRDefault="00D00E03" w:rsidP="00D11ED3">
            <w:pPr>
              <w:spacing w:after="0" w:line="240" w:lineRule="auto"/>
              <w:jc w:val="center"/>
            </w:pPr>
          </w:p>
        </w:tc>
        <w:tc>
          <w:tcPr>
            <w:tcW w:w="2115" w:type="pct"/>
            <w:tcBorders>
              <w:top w:val="single" w:sz="4" w:space="0" w:color="auto"/>
              <w:left w:val="single" w:sz="4" w:space="0" w:color="auto"/>
              <w:bottom w:val="single" w:sz="4" w:space="0" w:color="auto"/>
              <w:right w:val="single" w:sz="4" w:space="0" w:color="auto"/>
            </w:tcBorders>
            <w:shd w:val="clear" w:color="auto" w:fill="auto"/>
            <w:vAlign w:val="center"/>
          </w:tcPr>
          <w:p w14:paraId="27F04CF3" w14:textId="77777777" w:rsidR="00D00E03" w:rsidRDefault="00D00E03" w:rsidP="00D11ED3">
            <w:pPr>
              <w:spacing w:after="0" w:line="240" w:lineRule="auto"/>
              <w:rPr>
                <w:color w:val="000000"/>
              </w:rPr>
            </w:pPr>
            <w:r w:rsidRPr="005C18F2">
              <w:rPr>
                <w:color w:val="000000"/>
              </w:rPr>
              <w:t xml:space="preserve">The Reason for the event that caused the </w:t>
            </w:r>
            <w:r>
              <w:rPr>
                <w:color w:val="000000"/>
              </w:rPr>
              <w:t>group level c</w:t>
            </w:r>
            <w:r w:rsidRPr="005C18F2">
              <w:rPr>
                <w:color w:val="000000"/>
              </w:rPr>
              <w:t>ancellation.</w:t>
            </w:r>
          </w:p>
          <w:p w14:paraId="42809FF6" w14:textId="77777777" w:rsidR="002F2744" w:rsidRDefault="002F2744" w:rsidP="00D11ED3">
            <w:pPr>
              <w:spacing w:after="0" w:line="240" w:lineRule="auto"/>
              <w:rPr>
                <w:color w:val="000000"/>
              </w:rPr>
            </w:pPr>
          </w:p>
          <w:p w14:paraId="38E72592" w14:textId="5B857170" w:rsidR="002F2744" w:rsidRPr="005C18F2" w:rsidRDefault="002F2744" w:rsidP="00D11ED3">
            <w:pPr>
              <w:spacing w:after="0" w:line="240" w:lineRule="auto"/>
              <w:rPr>
                <w:color w:val="000000"/>
              </w:rPr>
            </w:pPr>
            <w:r w:rsidRPr="005C18F2">
              <w:rPr>
                <w:color w:val="000000"/>
              </w:rPr>
              <w:t>Refer to section 1</w:t>
            </w:r>
            <w:r>
              <w:rPr>
                <w:color w:val="000000"/>
              </w:rPr>
              <w:t xml:space="preserve">3 </w:t>
            </w:r>
            <w:r w:rsidRPr="005C18F2">
              <w:rPr>
                <w:color w:val="000000"/>
              </w:rPr>
              <w:t>of this document for possible SEP Reason Codes.</w:t>
            </w:r>
          </w:p>
        </w:tc>
      </w:tr>
      <w:tr w:rsidR="00D00E03" w:rsidRPr="005C18F2" w14:paraId="0507E477" w14:textId="77777777" w:rsidTr="00D00E03">
        <w:trPr>
          <w:trHeight w:val="550"/>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0D7185B3" w14:textId="77777777" w:rsidR="00D00E03" w:rsidRPr="005C18F2" w:rsidRDefault="00D00E03" w:rsidP="00D11ED3">
            <w:pPr>
              <w:spacing w:after="0" w:line="240" w:lineRule="auto"/>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5722CD3D" w14:textId="77777777" w:rsidR="00D00E03" w:rsidRPr="005C18F2" w:rsidRDefault="00D00E03" w:rsidP="00D11ED3">
            <w:pPr>
              <w:spacing w:after="0" w:line="240" w:lineRule="auto"/>
              <w:rPr>
                <w:color w:val="000000"/>
              </w:rPr>
            </w:pPr>
            <w:r w:rsidRPr="005C18F2">
              <w:rPr>
                <w:color w:val="000000"/>
              </w:rPr>
              <w:t>DTP01</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6D287340" w14:textId="77777777" w:rsidR="00D00E03" w:rsidRPr="005C18F2" w:rsidRDefault="00D00E03" w:rsidP="00D11ED3">
            <w:pPr>
              <w:spacing w:after="0" w:line="240" w:lineRule="auto"/>
            </w:pPr>
            <w:r w:rsidRPr="005C18F2">
              <w:t>Date Time Qualifier</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43DA5323" w14:textId="77777777" w:rsidR="00D00E03" w:rsidRPr="005C18F2" w:rsidRDefault="00D00E03" w:rsidP="00D11ED3">
            <w:pPr>
              <w:spacing w:after="0" w:line="240" w:lineRule="auto"/>
              <w:jc w:val="center"/>
            </w:pPr>
            <w:r w:rsidRPr="005C18F2">
              <w:t>007</w:t>
            </w:r>
          </w:p>
        </w:tc>
        <w:tc>
          <w:tcPr>
            <w:tcW w:w="2115" w:type="pct"/>
            <w:tcBorders>
              <w:top w:val="single" w:sz="4" w:space="0" w:color="auto"/>
              <w:left w:val="single" w:sz="4" w:space="0" w:color="auto"/>
              <w:bottom w:val="single" w:sz="4" w:space="0" w:color="auto"/>
              <w:right w:val="single" w:sz="4" w:space="0" w:color="auto"/>
            </w:tcBorders>
            <w:shd w:val="clear" w:color="auto" w:fill="auto"/>
            <w:vAlign w:val="center"/>
          </w:tcPr>
          <w:p w14:paraId="29B44D58" w14:textId="77777777" w:rsidR="00D00E03" w:rsidRPr="005C18F2" w:rsidRDefault="00D00E03" w:rsidP="00D11ED3">
            <w:pPr>
              <w:spacing w:after="0" w:line="240" w:lineRule="auto"/>
              <w:rPr>
                <w:color w:val="000000"/>
              </w:rPr>
            </w:pPr>
            <w:r w:rsidRPr="005C18F2">
              <w:rPr>
                <w:color w:val="000000"/>
              </w:rPr>
              <w:t>Effective Date</w:t>
            </w:r>
          </w:p>
        </w:tc>
      </w:tr>
      <w:tr w:rsidR="00D00E03" w:rsidRPr="005C18F2" w14:paraId="5DA03FA5" w14:textId="77777777" w:rsidTr="00D00E03">
        <w:trPr>
          <w:trHeight w:val="550"/>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1AD46540" w14:textId="77777777" w:rsidR="00D00E03" w:rsidRPr="005C18F2" w:rsidRDefault="00D00E03" w:rsidP="00D11ED3">
            <w:pPr>
              <w:spacing w:after="0" w:line="240" w:lineRule="auto"/>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613D0EAE" w14:textId="77777777" w:rsidR="00D00E03" w:rsidRPr="005C18F2" w:rsidRDefault="00D00E03" w:rsidP="00D11ED3">
            <w:pPr>
              <w:spacing w:after="0" w:line="240" w:lineRule="auto"/>
              <w:rPr>
                <w:color w:val="000000"/>
              </w:rPr>
            </w:pPr>
            <w:r w:rsidRPr="005C18F2">
              <w:rPr>
                <w:color w:val="000000"/>
              </w:rPr>
              <w:t>DTP02</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7E691F85" w14:textId="77777777" w:rsidR="00D00E03" w:rsidRPr="005C18F2" w:rsidRDefault="00D00E03" w:rsidP="00D11ED3">
            <w:pPr>
              <w:spacing w:after="0" w:line="240" w:lineRule="auto"/>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21EB2A41" w14:textId="77777777" w:rsidR="00D00E03" w:rsidRPr="005C18F2" w:rsidRDefault="00D00E03" w:rsidP="00D11ED3">
            <w:pPr>
              <w:spacing w:after="0" w:line="240" w:lineRule="auto"/>
              <w:jc w:val="center"/>
            </w:pPr>
            <w:r w:rsidRPr="005C18F2">
              <w:t>D8</w:t>
            </w:r>
          </w:p>
        </w:tc>
        <w:tc>
          <w:tcPr>
            <w:tcW w:w="2115" w:type="pct"/>
            <w:tcBorders>
              <w:top w:val="single" w:sz="4" w:space="0" w:color="auto"/>
              <w:left w:val="single" w:sz="4" w:space="0" w:color="auto"/>
              <w:bottom w:val="single" w:sz="4" w:space="0" w:color="auto"/>
              <w:right w:val="single" w:sz="4" w:space="0" w:color="auto"/>
            </w:tcBorders>
            <w:shd w:val="clear" w:color="auto" w:fill="auto"/>
            <w:vAlign w:val="center"/>
          </w:tcPr>
          <w:p w14:paraId="55C0B9AF" w14:textId="77777777" w:rsidR="00D00E03" w:rsidRPr="005C18F2" w:rsidRDefault="00D00E03" w:rsidP="00D11ED3">
            <w:pPr>
              <w:spacing w:after="0" w:line="240" w:lineRule="auto"/>
              <w:rPr>
                <w:color w:val="000000"/>
              </w:rPr>
            </w:pPr>
            <w:r w:rsidRPr="005C18F2">
              <w:rPr>
                <w:color w:val="000000"/>
              </w:rPr>
              <w:t>Date in CCYYMMDD format.</w:t>
            </w:r>
          </w:p>
        </w:tc>
      </w:tr>
      <w:tr w:rsidR="00D00E03" w:rsidRPr="005C18F2" w14:paraId="61E66886" w14:textId="77777777" w:rsidTr="00D00E03">
        <w:trPr>
          <w:trHeight w:val="550"/>
        </w:trPr>
        <w:tc>
          <w:tcPr>
            <w:tcW w:w="622" w:type="pct"/>
            <w:tcBorders>
              <w:top w:val="single" w:sz="4" w:space="0" w:color="auto"/>
              <w:left w:val="single" w:sz="4" w:space="0" w:color="auto"/>
              <w:bottom w:val="single" w:sz="4" w:space="0" w:color="auto"/>
              <w:right w:val="single" w:sz="4" w:space="0" w:color="auto"/>
            </w:tcBorders>
            <w:shd w:val="clear" w:color="auto" w:fill="auto"/>
            <w:vAlign w:val="center"/>
          </w:tcPr>
          <w:p w14:paraId="67B68B4F" w14:textId="77777777" w:rsidR="00D00E03" w:rsidRPr="005C18F2" w:rsidRDefault="00D00E03" w:rsidP="00D11ED3">
            <w:pPr>
              <w:spacing w:after="0" w:line="240" w:lineRule="auto"/>
            </w:pP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610B44E4" w14:textId="77777777" w:rsidR="00D00E03" w:rsidRPr="005C18F2" w:rsidRDefault="00D00E03" w:rsidP="00D11ED3">
            <w:pPr>
              <w:spacing w:after="0" w:line="240" w:lineRule="auto"/>
              <w:rPr>
                <w:color w:val="000000"/>
              </w:rPr>
            </w:pPr>
            <w:r w:rsidRPr="005C18F2">
              <w:rPr>
                <w:color w:val="000000"/>
              </w:rPr>
              <w:t>DTP03</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tcPr>
          <w:p w14:paraId="085ECDF3" w14:textId="77777777" w:rsidR="00D00E03" w:rsidRPr="005C18F2" w:rsidRDefault="00D00E03" w:rsidP="00D11ED3">
            <w:pPr>
              <w:spacing w:after="0" w:line="240" w:lineRule="auto"/>
            </w:pPr>
            <w:r w:rsidRPr="005C18F2">
              <w:t>Member Reporting Category Effective Date</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14:paraId="380FA511" w14:textId="77777777" w:rsidR="00D00E03" w:rsidRPr="005C18F2" w:rsidRDefault="00D00E03" w:rsidP="00D11ED3">
            <w:pPr>
              <w:spacing w:after="0" w:line="240" w:lineRule="auto"/>
              <w:jc w:val="center"/>
            </w:pPr>
          </w:p>
        </w:tc>
        <w:tc>
          <w:tcPr>
            <w:tcW w:w="2115" w:type="pct"/>
            <w:tcBorders>
              <w:top w:val="single" w:sz="4" w:space="0" w:color="auto"/>
              <w:left w:val="single" w:sz="4" w:space="0" w:color="auto"/>
              <w:bottom w:val="single" w:sz="4" w:space="0" w:color="auto"/>
              <w:right w:val="single" w:sz="4" w:space="0" w:color="auto"/>
            </w:tcBorders>
            <w:shd w:val="clear" w:color="auto" w:fill="auto"/>
            <w:vAlign w:val="center"/>
          </w:tcPr>
          <w:p w14:paraId="4B3C4315" w14:textId="77777777" w:rsidR="00D00E03" w:rsidRPr="005C18F2" w:rsidRDefault="00D00E03" w:rsidP="00D11ED3">
            <w:pPr>
              <w:spacing w:after="0" w:line="240" w:lineRule="auto"/>
              <w:rPr>
                <w:color w:val="000000"/>
              </w:rPr>
            </w:pPr>
            <w:r w:rsidRPr="005C18F2">
              <w:rPr>
                <w:color w:val="000000"/>
              </w:rPr>
              <w:t>Effective Date in CCYYMMDD format.</w:t>
            </w:r>
          </w:p>
        </w:tc>
      </w:tr>
    </w:tbl>
    <w:p w14:paraId="52FB269E" w14:textId="77777777" w:rsidR="00EE598D" w:rsidRDefault="00BF6CCE" w:rsidP="00EE598D">
      <w:pPr>
        <w:pStyle w:val="Bodycopy"/>
      </w:pPr>
      <w:bookmarkStart w:id="70" w:name="_Toc120479423"/>
      <w:bookmarkStart w:id="71" w:name="_Toc138087367"/>
      <w:r w:rsidRPr="005C18F2">
        <w:t xml:space="preserve">  </w:t>
      </w:r>
      <w:r>
        <w:t xml:space="preserve">     </w:t>
      </w:r>
    </w:p>
    <w:p w14:paraId="1EB68C8D" w14:textId="1FF69D3E" w:rsidR="00FD4764" w:rsidRPr="005B22AE" w:rsidRDefault="00BF6CCE" w:rsidP="00BF6CCE">
      <w:pPr>
        <w:pStyle w:val="Heading2"/>
        <w:spacing w:before="0"/>
      </w:pPr>
      <w:r>
        <w:rPr>
          <w:rFonts w:asciiTheme="minorHAnsi" w:hAnsiTheme="minorHAnsi" w:cstheme="minorHAnsi"/>
          <w:b/>
          <w:bCs/>
          <w:sz w:val="28"/>
          <w:szCs w:val="28"/>
        </w:rPr>
        <w:lastRenderedPageBreak/>
        <w:t xml:space="preserve"> </w:t>
      </w:r>
      <w:r w:rsidRPr="005C18F2">
        <w:rPr>
          <w:rFonts w:asciiTheme="minorHAnsi" w:hAnsiTheme="minorHAnsi" w:cstheme="minorHAnsi"/>
          <w:b/>
          <w:bCs/>
          <w:sz w:val="28"/>
          <w:szCs w:val="28"/>
        </w:rPr>
        <w:t>8.2.</w:t>
      </w:r>
      <w:r>
        <w:rPr>
          <w:rFonts w:asciiTheme="minorHAnsi" w:hAnsiTheme="minorHAnsi" w:cstheme="minorHAnsi"/>
          <w:b/>
          <w:bCs/>
          <w:sz w:val="28"/>
          <w:szCs w:val="28"/>
        </w:rPr>
        <w:t>2</w:t>
      </w:r>
      <w:r w:rsidRPr="005C18F2">
        <w:rPr>
          <w:rFonts w:asciiTheme="minorHAnsi" w:hAnsiTheme="minorHAnsi" w:cstheme="minorHAnsi"/>
          <w:b/>
          <w:bCs/>
          <w:sz w:val="28"/>
          <w:szCs w:val="28"/>
        </w:rPr>
        <w:t xml:space="preserve">. </w:t>
      </w:r>
      <w:r w:rsidRPr="00BF6CCE">
        <w:rPr>
          <w:rFonts w:asciiTheme="minorHAnsi" w:hAnsiTheme="minorHAnsi" w:cstheme="minorHAnsi"/>
          <w:b/>
          <w:bCs/>
          <w:sz w:val="28"/>
          <w:szCs w:val="28"/>
        </w:rPr>
        <w:t xml:space="preserve">Member Level Cancellation </w:t>
      </w:r>
      <w:bookmarkEnd w:id="70"/>
      <w:bookmarkEnd w:id="71"/>
    </w:p>
    <w:p w14:paraId="76C1E7DB" w14:textId="77777777" w:rsidR="00EC11C5" w:rsidRDefault="00FD4764">
      <w:pPr>
        <w:pBdr>
          <w:top w:val="nil"/>
          <w:left w:val="nil"/>
          <w:bottom w:val="nil"/>
          <w:right w:val="nil"/>
          <w:between w:val="nil"/>
        </w:pBdr>
        <w:spacing w:after="0" w:line="240" w:lineRule="auto"/>
        <w:rPr>
          <w:color w:val="000000"/>
        </w:rPr>
      </w:pPr>
      <w:r w:rsidRPr="005C18F2">
        <w:rPr>
          <w:color w:val="000000"/>
        </w:rPr>
        <w:t xml:space="preserve">This transaction is used when Covered California Cancels </w:t>
      </w:r>
      <w:r w:rsidR="00584057" w:rsidRPr="005C18F2">
        <w:rPr>
          <w:color w:val="000000"/>
        </w:rPr>
        <w:t xml:space="preserve">one or more </w:t>
      </w:r>
      <w:r w:rsidRPr="005C18F2">
        <w:rPr>
          <w:color w:val="000000"/>
        </w:rPr>
        <w:t xml:space="preserve">individuals in the enrollment group rather than the entire enrollment group. This will only be used by Covered California to </w:t>
      </w:r>
    </w:p>
    <w:p w14:paraId="0E8AE558" w14:textId="614D1B89" w:rsidR="0025126D" w:rsidRPr="005C18F2" w:rsidRDefault="00FD4764">
      <w:pPr>
        <w:pBdr>
          <w:top w:val="nil"/>
          <w:left w:val="nil"/>
          <w:bottom w:val="nil"/>
          <w:right w:val="nil"/>
          <w:between w:val="nil"/>
        </w:pBdr>
        <w:spacing w:after="0" w:line="240" w:lineRule="auto"/>
        <w:rPr>
          <w:color w:val="000000"/>
        </w:rPr>
      </w:pPr>
      <w:r w:rsidRPr="005C18F2">
        <w:rPr>
          <w:color w:val="000000"/>
        </w:rPr>
        <w:t xml:space="preserve">communicate member level cancellations to </w:t>
      </w:r>
      <w:r w:rsidR="00326DFF">
        <w:rPr>
          <w:color w:val="000000"/>
        </w:rPr>
        <w:t>Carrier</w:t>
      </w:r>
      <w:r w:rsidRPr="005C18F2">
        <w:rPr>
          <w:color w:val="000000"/>
        </w:rPr>
        <w:t xml:space="preserve">s. </w:t>
      </w:r>
      <w:r w:rsidR="00326DFF">
        <w:rPr>
          <w:color w:val="000000"/>
        </w:rPr>
        <w:t>Carrier</w:t>
      </w:r>
      <w:r w:rsidRPr="005C18F2">
        <w:rPr>
          <w:color w:val="000000"/>
        </w:rPr>
        <w:t xml:space="preserve">s </w:t>
      </w:r>
      <w:r w:rsidR="00132119" w:rsidRPr="005C18F2">
        <w:rPr>
          <w:color w:val="000000"/>
        </w:rPr>
        <w:t xml:space="preserve">must </w:t>
      </w:r>
      <w:r w:rsidRPr="005C18F2">
        <w:rPr>
          <w:b/>
          <w:color w:val="000000"/>
        </w:rPr>
        <w:t>not</w:t>
      </w:r>
      <w:r w:rsidRPr="005C18F2">
        <w:rPr>
          <w:color w:val="000000"/>
        </w:rPr>
        <w:t xml:space="preserve"> use this transaction to send cancellations to Covered California.</w:t>
      </w:r>
    </w:p>
    <w:p w14:paraId="4D4940D9" w14:textId="0E49A93D" w:rsidR="0018650D" w:rsidRPr="005C18F2" w:rsidRDefault="0018650D" w:rsidP="005C18F2">
      <w:pPr>
        <w:pBdr>
          <w:top w:val="nil"/>
          <w:left w:val="nil"/>
          <w:bottom w:val="nil"/>
          <w:right w:val="nil"/>
          <w:between w:val="nil"/>
        </w:pBdr>
        <w:spacing w:after="0" w:line="240" w:lineRule="auto"/>
        <w:rPr>
          <w:color w:val="000000"/>
        </w:rPr>
      </w:pPr>
    </w:p>
    <w:p w14:paraId="49A4A32D" w14:textId="4144A5B0" w:rsidR="00662E28" w:rsidRPr="005C18F2" w:rsidRDefault="0018650D" w:rsidP="005C18F2">
      <w:pPr>
        <w:pBdr>
          <w:top w:val="nil"/>
          <w:left w:val="nil"/>
          <w:bottom w:val="nil"/>
          <w:right w:val="nil"/>
          <w:between w:val="nil"/>
        </w:pBdr>
        <w:spacing w:after="0" w:line="240" w:lineRule="auto"/>
        <w:rPr>
          <w:color w:val="000000"/>
        </w:rPr>
      </w:pPr>
      <w:r w:rsidRPr="005C18F2">
        <w:rPr>
          <w:b/>
          <w:bCs/>
          <w:color w:val="000000"/>
        </w:rPr>
        <w:t xml:space="preserve">Note: </w:t>
      </w:r>
      <w:r w:rsidRPr="005C18F2">
        <w:rPr>
          <w:color w:val="000000"/>
        </w:rPr>
        <w:t xml:space="preserve">In the following table, Table 14, only the fields that are different from the fields specified in Table 12 are specifically called out. For the remaining fields, </w:t>
      </w:r>
      <w:r w:rsidR="00326DFF">
        <w:rPr>
          <w:color w:val="000000"/>
        </w:rPr>
        <w:t>Carrier</w:t>
      </w:r>
      <w:r w:rsidRPr="005C18F2">
        <w:rPr>
          <w:color w:val="000000"/>
        </w:rPr>
        <w:t xml:space="preserve">s are to refer to the field descriptions in Table 12 from section 8.1. Covered California to </w:t>
      </w:r>
      <w:r w:rsidR="00326DFF">
        <w:rPr>
          <w:color w:val="000000"/>
        </w:rPr>
        <w:t>Carrier</w:t>
      </w:r>
      <w:r w:rsidRPr="005C18F2">
        <w:rPr>
          <w:color w:val="000000"/>
        </w:rPr>
        <w:t xml:space="preserve"> </w:t>
      </w:r>
      <w:r w:rsidR="00360135">
        <w:rPr>
          <w:color w:val="000000"/>
        </w:rPr>
        <w:t>–</w:t>
      </w:r>
      <w:r w:rsidRPr="005C18F2">
        <w:rPr>
          <w:color w:val="000000"/>
        </w:rPr>
        <w:t xml:space="preserve"> Initial Enrollment Instructions (Outbound).</w:t>
      </w:r>
    </w:p>
    <w:p w14:paraId="2B303C7C" w14:textId="77777777" w:rsidR="0094344A" w:rsidRPr="005C18F2" w:rsidRDefault="0094344A" w:rsidP="005C18F2">
      <w:pPr>
        <w:spacing w:after="0" w:line="240" w:lineRule="auto"/>
        <w:rPr>
          <w:b/>
          <w:bCs/>
          <w:color w:val="000000"/>
        </w:rPr>
      </w:pPr>
    </w:p>
    <w:p w14:paraId="71D4A509" w14:textId="018D1CC4" w:rsidR="001302C7" w:rsidRPr="005C18F2" w:rsidRDefault="00BB6AD3" w:rsidP="005C18F2">
      <w:pPr>
        <w:spacing w:after="0" w:line="240" w:lineRule="auto"/>
        <w:jc w:val="center"/>
        <w:rPr>
          <w:b/>
          <w:bCs/>
          <w:color w:val="000000"/>
        </w:rPr>
      </w:pPr>
      <w:r w:rsidRPr="005C18F2">
        <w:rPr>
          <w:b/>
          <w:bCs/>
          <w:color w:val="000000"/>
        </w:rPr>
        <w:t>Table 1</w:t>
      </w:r>
      <w:r w:rsidR="007F65F3" w:rsidRPr="005C18F2">
        <w:rPr>
          <w:b/>
          <w:bCs/>
          <w:color w:val="000000"/>
        </w:rPr>
        <w:t>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394"/>
        <w:gridCol w:w="1530"/>
        <w:gridCol w:w="1440"/>
        <w:gridCol w:w="3865"/>
      </w:tblGrid>
      <w:tr w:rsidR="00FD4764" w:rsidRPr="004A565D" w14:paraId="11F46A24" w14:textId="77777777" w:rsidTr="005C18F2">
        <w:trPr>
          <w:trHeight w:val="519"/>
          <w:tblHeader/>
          <w:jc w:val="center"/>
        </w:trPr>
        <w:tc>
          <w:tcPr>
            <w:tcW w:w="599" w:type="pct"/>
            <w:shd w:val="clear" w:color="000000" w:fill="DBE5F1"/>
            <w:vAlign w:val="center"/>
            <w:hideMark/>
          </w:tcPr>
          <w:p w14:paraId="58EB1C99"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45" w:type="pct"/>
            <w:shd w:val="clear" w:color="000000" w:fill="DBE5F1"/>
            <w:vAlign w:val="center"/>
            <w:hideMark/>
          </w:tcPr>
          <w:p w14:paraId="4EB50C73"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shd w:val="clear" w:color="000000" w:fill="DBE5F1"/>
            <w:vAlign w:val="center"/>
            <w:hideMark/>
          </w:tcPr>
          <w:p w14:paraId="12AB682E"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70" w:type="pct"/>
            <w:shd w:val="clear" w:color="000000" w:fill="DBE5F1"/>
            <w:vAlign w:val="center"/>
            <w:hideMark/>
          </w:tcPr>
          <w:p w14:paraId="54C85C5D"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VALUE</w:t>
            </w:r>
          </w:p>
        </w:tc>
        <w:tc>
          <w:tcPr>
            <w:tcW w:w="2067" w:type="pct"/>
            <w:shd w:val="clear" w:color="000000" w:fill="DBE5F1"/>
            <w:vAlign w:val="center"/>
            <w:hideMark/>
          </w:tcPr>
          <w:p w14:paraId="258C49B5"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DF5D00" w:rsidRPr="004A565D" w14:paraId="626E0A65" w14:textId="77777777" w:rsidTr="005C18F2">
        <w:trPr>
          <w:trHeight w:val="550"/>
          <w:jc w:val="center"/>
        </w:trPr>
        <w:tc>
          <w:tcPr>
            <w:tcW w:w="599" w:type="pct"/>
            <w:shd w:val="clear" w:color="auto" w:fill="auto"/>
            <w:vAlign w:val="center"/>
          </w:tcPr>
          <w:p w14:paraId="249F824C" w14:textId="46728AC6" w:rsidR="00DF5D00" w:rsidRPr="005C18F2" w:rsidRDefault="00DF5D00" w:rsidP="005C18F2">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1656513D" w14:textId="3342ACB7" w:rsidR="00DF5D00" w:rsidRPr="005C18F2" w:rsidRDefault="00DF5D00" w:rsidP="005C18F2">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08774A69" w14:textId="1FE8B9B4" w:rsidR="00DF5D00" w:rsidRPr="005C18F2" w:rsidRDefault="00DF5D00" w:rsidP="005C18F2">
            <w:pPr>
              <w:spacing w:after="0" w:line="240" w:lineRule="auto"/>
              <w:rPr>
                <w:color w:val="000000"/>
              </w:rPr>
            </w:pPr>
            <w:r w:rsidRPr="005C18F2">
              <w:rPr>
                <w:color w:val="000000"/>
              </w:rPr>
              <w:t>Member Level Detail</w:t>
            </w:r>
          </w:p>
        </w:tc>
        <w:tc>
          <w:tcPr>
            <w:tcW w:w="770" w:type="pct"/>
            <w:shd w:val="clear" w:color="auto" w:fill="auto"/>
            <w:vAlign w:val="center"/>
          </w:tcPr>
          <w:p w14:paraId="636E48ED" w14:textId="77777777" w:rsidR="00DF5D00" w:rsidRPr="005C18F2" w:rsidRDefault="00DF5D00" w:rsidP="005C18F2">
            <w:pPr>
              <w:spacing w:after="0" w:line="240" w:lineRule="auto"/>
              <w:jc w:val="center"/>
              <w:rPr>
                <w:rFonts w:eastAsia="Times New Roman"/>
                <w:color w:val="000000"/>
              </w:rPr>
            </w:pPr>
          </w:p>
        </w:tc>
        <w:tc>
          <w:tcPr>
            <w:tcW w:w="2067" w:type="pct"/>
            <w:shd w:val="clear" w:color="auto" w:fill="auto"/>
            <w:vAlign w:val="center"/>
          </w:tcPr>
          <w:p w14:paraId="18F0A170" w14:textId="77777777" w:rsidR="00DF5D00" w:rsidRPr="005C18F2" w:rsidRDefault="00DF5D00" w:rsidP="005C18F2">
            <w:pPr>
              <w:spacing w:after="0" w:line="240" w:lineRule="auto"/>
              <w:rPr>
                <w:color w:val="000000"/>
                <w:highlight w:val="yellow"/>
              </w:rPr>
            </w:pPr>
          </w:p>
        </w:tc>
      </w:tr>
      <w:tr w:rsidR="00DF5D00" w:rsidRPr="004A565D" w14:paraId="227C00BF" w14:textId="77777777" w:rsidTr="005C18F2">
        <w:trPr>
          <w:trHeight w:val="550"/>
          <w:jc w:val="center"/>
        </w:trPr>
        <w:tc>
          <w:tcPr>
            <w:tcW w:w="599" w:type="pct"/>
            <w:shd w:val="clear" w:color="auto" w:fill="auto"/>
            <w:vAlign w:val="center"/>
          </w:tcPr>
          <w:p w14:paraId="3291B430" w14:textId="3E290455" w:rsidR="00DF5D00" w:rsidRPr="005C18F2" w:rsidRDefault="00DF5D00"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1ABA53B5" w14:textId="469817D5" w:rsidR="00DF5D00" w:rsidRPr="005C18F2" w:rsidRDefault="00DF5D00" w:rsidP="005C18F2">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7929F80E" w14:textId="53D70FE2" w:rsidR="00DF5D00" w:rsidRPr="005C18F2" w:rsidRDefault="00DF5D00" w:rsidP="005C18F2">
            <w:pPr>
              <w:spacing w:after="0" w:line="240" w:lineRule="auto"/>
              <w:rPr>
                <w:color w:val="000000"/>
              </w:rPr>
            </w:pPr>
            <w:r w:rsidRPr="005C18F2">
              <w:rPr>
                <w:color w:val="000000"/>
              </w:rPr>
              <w:t>Member Indicator</w:t>
            </w:r>
          </w:p>
        </w:tc>
        <w:tc>
          <w:tcPr>
            <w:tcW w:w="770" w:type="pct"/>
            <w:shd w:val="clear" w:color="auto" w:fill="auto"/>
            <w:vAlign w:val="center"/>
          </w:tcPr>
          <w:p w14:paraId="5A1E1EDB" w14:textId="46040154" w:rsidR="00DF5D00" w:rsidRPr="005C18F2" w:rsidRDefault="002873CD" w:rsidP="002873CD">
            <w:pPr>
              <w:spacing w:after="0" w:line="240" w:lineRule="auto"/>
              <w:jc w:val="center"/>
              <w:rPr>
                <w:rFonts w:eastAsia="Times New Roman"/>
                <w:color w:val="000000"/>
              </w:rPr>
            </w:pPr>
            <w:r>
              <w:rPr>
                <w:rFonts w:eastAsia="Times New Roman"/>
                <w:color w:val="000000"/>
              </w:rPr>
              <w:t xml:space="preserve">Y </w:t>
            </w:r>
          </w:p>
        </w:tc>
        <w:tc>
          <w:tcPr>
            <w:tcW w:w="2067" w:type="pct"/>
            <w:shd w:val="clear" w:color="auto" w:fill="auto"/>
            <w:vAlign w:val="center"/>
          </w:tcPr>
          <w:p w14:paraId="50929571" w14:textId="55DCC443" w:rsidR="00DF5D00" w:rsidRPr="00E06500" w:rsidRDefault="00DF5D00" w:rsidP="005C18F2">
            <w:pPr>
              <w:spacing w:after="0" w:line="240" w:lineRule="auto"/>
              <w:rPr>
                <w:color w:val="000000"/>
              </w:rPr>
            </w:pPr>
            <w:r w:rsidRPr="005C18F2">
              <w:rPr>
                <w:color w:val="000000"/>
              </w:rPr>
              <w:t>“Y” Indicates tha</w:t>
            </w:r>
            <w:r w:rsidR="00E06500">
              <w:rPr>
                <w:color w:val="000000"/>
              </w:rPr>
              <w:t>t the member is the Subscriber.</w:t>
            </w:r>
          </w:p>
        </w:tc>
      </w:tr>
      <w:tr w:rsidR="00DF5D00" w:rsidRPr="004A565D" w14:paraId="0F230EA0" w14:textId="77777777" w:rsidTr="005C18F2">
        <w:trPr>
          <w:trHeight w:val="550"/>
          <w:jc w:val="center"/>
        </w:trPr>
        <w:tc>
          <w:tcPr>
            <w:tcW w:w="599" w:type="pct"/>
            <w:shd w:val="clear" w:color="auto" w:fill="auto"/>
            <w:vAlign w:val="center"/>
          </w:tcPr>
          <w:p w14:paraId="0A355A0F" w14:textId="5C6F5922" w:rsidR="00DF5D00" w:rsidRPr="005C18F2" w:rsidRDefault="00DF5D00"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3BCCAD8B" w14:textId="36BB5C3F" w:rsidR="00DF5D00" w:rsidRPr="005C18F2" w:rsidRDefault="00DF5D00" w:rsidP="005C18F2">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362A7AE6" w14:textId="4CCEB022" w:rsidR="00DF5D00" w:rsidRPr="005C18F2" w:rsidRDefault="00DF5D00" w:rsidP="005C18F2">
            <w:pPr>
              <w:spacing w:after="0" w:line="240" w:lineRule="auto"/>
              <w:rPr>
                <w:color w:val="000000"/>
              </w:rPr>
            </w:pPr>
            <w:r w:rsidRPr="005C18F2">
              <w:rPr>
                <w:color w:val="000000"/>
              </w:rPr>
              <w:t>Individual Relationship Code</w:t>
            </w:r>
          </w:p>
        </w:tc>
        <w:tc>
          <w:tcPr>
            <w:tcW w:w="770" w:type="pct"/>
            <w:shd w:val="clear" w:color="auto" w:fill="auto"/>
            <w:vAlign w:val="center"/>
          </w:tcPr>
          <w:p w14:paraId="16B99563" w14:textId="61831858" w:rsidR="00DF5D00" w:rsidRPr="005C18F2" w:rsidRDefault="00DF5D00" w:rsidP="005C18F2">
            <w:pPr>
              <w:spacing w:after="0" w:line="240" w:lineRule="auto"/>
              <w:jc w:val="center"/>
              <w:rPr>
                <w:rFonts w:eastAsia="Times New Roman"/>
                <w:color w:val="000000"/>
              </w:rPr>
            </w:pPr>
            <w:r w:rsidRPr="005C18F2">
              <w:rPr>
                <w:rFonts w:eastAsia="Times New Roman"/>
                <w:color w:val="000000"/>
              </w:rPr>
              <w:t>18</w:t>
            </w:r>
          </w:p>
        </w:tc>
        <w:tc>
          <w:tcPr>
            <w:tcW w:w="2067" w:type="pct"/>
            <w:shd w:val="clear" w:color="auto" w:fill="auto"/>
            <w:vAlign w:val="center"/>
          </w:tcPr>
          <w:p w14:paraId="68A4A38C" w14:textId="1F40A2B7" w:rsidR="00DF5D00" w:rsidRPr="005C18F2" w:rsidRDefault="00DF5D00" w:rsidP="005C18F2">
            <w:pPr>
              <w:spacing w:after="0" w:line="240" w:lineRule="auto"/>
              <w:rPr>
                <w:color w:val="000000"/>
              </w:rPr>
            </w:pPr>
            <w:r w:rsidRPr="005C18F2">
              <w:rPr>
                <w:color w:val="000000"/>
              </w:rPr>
              <w:t>For the Subscriber, the value must always be “18”.</w:t>
            </w:r>
          </w:p>
        </w:tc>
      </w:tr>
      <w:tr w:rsidR="00DF5D00" w:rsidRPr="004A565D" w14:paraId="17E8E2C1" w14:textId="77777777" w:rsidTr="005C18F2">
        <w:trPr>
          <w:trHeight w:val="550"/>
          <w:jc w:val="center"/>
        </w:trPr>
        <w:tc>
          <w:tcPr>
            <w:tcW w:w="599" w:type="pct"/>
            <w:shd w:val="clear" w:color="auto" w:fill="auto"/>
            <w:vAlign w:val="center"/>
          </w:tcPr>
          <w:p w14:paraId="4EF4BEA8" w14:textId="5D924A14" w:rsidR="00DF5D00" w:rsidRPr="005C18F2" w:rsidRDefault="00DF5D00" w:rsidP="005C18F2">
            <w:pPr>
              <w:spacing w:after="0" w:line="240" w:lineRule="auto"/>
              <w:rPr>
                <w:rFonts w:eastAsia="Times New Roman"/>
                <w:color w:val="000000"/>
              </w:rPr>
            </w:pPr>
            <w:r w:rsidRPr="005C18F2">
              <w:rPr>
                <w:rFonts w:eastAsia="Times New Roman"/>
                <w:color w:val="000000"/>
              </w:rPr>
              <w:t xml:space="preserve"> </w:t>
            </w:r>
          </w:p>
        </w:tc>
        <w:tc>
          <w:tcPr>
            <w:tcW w:w="745" w:type="pct"/>
            <w:shd w:val="clear" w:color="auto" w:fill="auto"/>
            <w:vAlign w:val="center"/>
          </w:tcPr>
          <w:p w14:paraId="1E430528" w14:textId="5030B76F" w:rsidR="00DF5D00" w:rsidRPr="005C18F2" w:rsidRDefault="00DF5D00" w:rsidP="005C18F2">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0C298602" w14:textId="77F9F2D0" w:rsidR="00DF5D00" w:rsidRPr="005C18F2" w:rsidRDefault="00DF5D00" w:rsidP="005C18F2">
            <w:pPr>
              <w:spacing w:after="0" w:line="240" w:lineRule="auto"/>
              <w:rPr>
                <w:color w:val="000000"/>
              </w:rPr>
            </w:pPr>
            <w:r w:rsidRPr="005C18F2">
              <w:rPr>
                <w:color w:val="000000"/>
              </w:rPr>
              <w:t>Maintenance Type Code</w:t>
            </w:r>
          </w:p>
        </w:tc>
        <w:tc>
          <w:tcPr>
            <w:tcW w:w="770" w:type="pct"/>
            <w:shd w:val="clear" w:color="auto" w:fill="auto"/>
            <w:vAlign w:val="center"/>
          </w:tcPr>
          <w:p w14:paraId="3006B03A" w14:textId="51A4C179" w:rsidR="00DF5D00" w:rsidRPr="005C18F2" w:rsidRDefault="00DF5D00" w:rsidP="005C18F2">
            <w:pPr>
              <w:spacing w:after="0" w:line="240" w:lineRule="auto"/>
              <w:jc w:val="center"/>
              <w:rPr>
                <w:rFonts w:eastAsia="Times New Roman"/>
                <w:color w:val="000000"/>
              </w:rPr>
            </w:pPr>
            <w:r w:rsidRPr="005C18F2">
              <w:rPr>
                <w:rFonts w:eastAsia="Times New Roman"/>
                <w:color w:val="000000"/>
              </w:rPr>
              <w:t>001</w:t>
            </w:r>
          </w:p>
        </w:tc>
        <w:tc>
          <w:tcPr>
            <w:tcW w:w="2067" w:type="pct"/>
            <w:shd w:val="clear" w:color="auto" w:fill="auto"/>
            <w:vAlign w:val="center"/>
          </w:tcPr>
          <w:p w14:paraId="0BA36F13" w14:textId="7B759E5C" w:rsidR="00DF5D00" w:rsidRPr="005C18F2" w:rsidRDefault="00C31EE4" w:rsidP="005C18F2">
            <w:pPr>
              <w:spacing w:after="0" w:line="240" w:lineRule="auto"/>
              <w:rPr>
                <w:color w:val="000000"/>
                <w:highlight w:val="yellow"/>
              </w:rPr>
            </w:pPr>
            <w:r w:rsidRPr="005C18F2">
              <w:rPr>
                <w:color w:val="000000"/>
              </w:rPr>
              <w:t>Indicates a change to an existing Subscriber.</w:t>
            </w:r>
          </w:p>
        </w:tc>
      </w:tr>
      <w:tr w:rsidR="00DF5D00" w:rsidRPr="004A565D" w14:paraId="3E99CA21" w14:textId="77777777" w:rsidTr="005C18F2">
        <w:trPr>
          <w:trHeight w:val="550"/>
          <w:jc w:val="center"/>
        </w:trPr>
        <w:tc>
          <w:tcPr>
            <w:tcW w:w="599" w:type="pct"/>
            <w:shd w:val="clear" w:color="auto" w:fill="auto"/>
            <w:vAlign w:val="center"/>
          </w:tcPr>
          <w:p w14:paraId="59F1CDDE" w14:textId="77777777" w:rsidR="00DF5D00" w:rsidRPr="005C18F2" w:rsidRDefault="00DF5D00" w:rsidP="005C18F2">
            <w:pPr>
              <w:spacing w:after="0" w:line="240" w:lineRule="auto"/>
              <w:rPr>
                <w:rFonts w:eastAsia="Times New Roman"/>
                <w:color w:val="000000"/>
              </w:rPr>
            </w:pPr>
          </w:p>
        </w:tc>
        <w:tc>
          <w:tcPr>
            <w:tcW w:w="745" w:type="pct"/>
            <w:shd w:val="clear" w:color="auto" w:fill="auto"/>
            <w:vAlign w:val="center"/>
          </w:tcPr>
          <w:p w14:paraId="2C73AA12" w14:textId="222A3C50" w:rsidR="00DF5D00" w:rsidRPr="005C18F2" w:rsidRDefault="00DF5D00" w:rsidP="005C18F2">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6C504802" w14:textId="495895B7" w:rsidR="00DF5D00" w:rsidRPr="005C18F2" w:rsidRDefault="00DF5D00" w:rsidP="005C18F2">
            <w:pPr>
              <w:spacing w:after="0" w:line="240" w:lineRule="auto"/>
              <w:rPr>
                <w:color w:val="000000"/>
              </w:rPr>
            </w:pPr>
            <w:r w:rsidRPr="005C18F2">
              <w:rPr>
                <w:color w:val="000000"/>
              </w:rPr>
              <w:t>Maintenance Reason Code</w:t>
            </w:r>
          </w:p>
        </w:tc>
        <w:tc>
          <w:tcPr>
            <w:tcW w:w="770" w:type="pct"/>
            <w:shd w:val="clear" w:color="auto" w:fill="auto"/>
            <w:vAlign w:val="center"/>
          </w:tcPr>
          <w:p w14:paraId="5EE75BE7" w14:textId="1D906002" w:rsidR="00DF5D00" w:rsidRPr="005C18F2" w:rsidRDefault="00DF5D00" w:rsidP="005C18F2">
            <w:pPr>
              <w:spacing w:after="0" w:line="240" w:lineRule="auto"/>
              <w:jc w:val="center"/>
              <w:rPr>
                <w:rFonts w:eastAsia="Times New Roman"/>
                <w:color w:val="000000"/>
              </w:rPr>
            </w:pPr>
            <w:r w:rsidRPr="005C18F2">
              <w:rPr>
                <w:rFonts w:eastAsia="Times New Roman"/>
                <w:color w:val="000000"/>
              </w:rPr>
              <w:t>AI</w:t>
            </w:r>
          </w:p>
        </w:tc>
        <w:tc>
          <w:tcPr>
            <w:tcW w:w="2067" w:type="pct"/>
            <w:shd w:val="clear" w:color="auto" w:fill="auto"/>
            <w:vAlign w:val="center"/>
          </w:tcPr>
          <w:p w14:paraId="6CBD8B66" w14:textId="46BFF974" w:rsidR="00DF5D00" w:rsidRPr="005C18F2" w:rsidRDefault="00DF5D00" w:rsidP="005C18F2">
            <w:pPr>
              <w:spacing w:after="0" w:line="240" w:lineRule="auto"/>
              <w:rPr>
                <w:color w:val="000000"/>
                <w:highlight w:val="yellow"/>
              </w:rPr>
            </w:pPr>
          </w:p>
        </w:tc>
      </w:tr>
      <w:tr w:rsidR="00DF5D00" w:rsidRPr="004A565D" w14:paraId="51246471" w14:textId="77777777" w:rsidTr="005C18F2">
        <w:trPr>
          <w:trHeight w:val="550"/>
          <w:jc w:val="center"/>
        </w:trPr>
        <w:tc>
          <w:tcPr>
            <w:tcW w:w="599" w:type="pct"/>
            <w:shd w:val="clear" w:color="auto" w:fill="auto"/>
            <w:vAlign w:val="center"/>
          </w:tcPr>
          <w:p w14:paraId="2CEC3A6B" w14:textId="77777777" w:rsidR="00DF5D00" w:rsidRPr="005C18F2" w:rsidRDefault="00DF5D00" w:rsidP="005C18F2">
            <w:pPr>
              <w:spacing w:after="0" w:line="240" w:lineRule="auto"/>
              <w:rPr>
                <w:rFonts w:eastAsia="Times New Roman"/>
                <w:color w:val="000000"/>
              </w:rPr>
            </w:pPr>
          </w:p>
        </w:tc>
        <w:tc>
          <w:tcPr>
            <w:tcW w:w="745" w:type="pct"/>
            <w:shd w:val="clear" w:color="auto" w:fill="auto"/>
            <w:vAlign w:val="center"/>
          </w:tcPr>
          <w:p w14:paraId="7D89D9F5" w14:textId="581ABE6C" w:rsidR="00DF5D00" w:rsidRPr="005C18F2" w:rsidRDefault="00DF5D00" w:rsidP="005C18F2">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2C7B89F6" w14:textId="15082D59" w:rsidR="00DF5D00" w:rsidRPr="005C18F2" w:rsidRDefault="00DF5D00" w:rsidP="005C18F2">
            <w:pPr>
              <w:spacing w:after="0" w:line="240" w:lineRule="auto"/>
              <w:rPr>
                <w:color w:val="000000"/>
              </w:rPr>
            </w:pPr>
            <w:r w:rsidRPr="005C18F2">
              <w:rPr>
                <w:color w:val="000000"/>
              </w:rPr>
              <w:t>Benefit Status Code</w:t>
            </w:r>
          </w:p>
        </w:tc>
        <w:tc>
          <w:tcPr>
            <w:tcW w:w="770" w:type="pct"/>
            <w:shd w:val="clear" w:color="auto" w:fill="auto"/>
            <w:vAlign w:val="center"/>
          </w:tcPr>
          <w:p w14:paraId="1A6862E2" w14:textId="75C06953" w:rsidR="00DF5D00" w:rsidRPr="005C18F2" w:rsidRDefault="00DF5D00" w:rsidP="005C18F2">
            <w:pPr>
              <w:spacing w:after="0" w:line="240" w:lineRule="auto"/>
              <w:jc w:val="center"/>
              <w:rPr>
                <w:rFonts w:eastAsia="Times New Roman"/>
                <w:color w:val="000000"/>
              </w:rPr>
            </w:pPr>
            <w:r w:rsidRPr="005C18F2">
              <w:rPr>
                <w:color w:val="000000"/>
              </w:rPr>
              <w:t>A</w:t>
            </w:r>
          </w:p>
        </w:tc>
        <w:tc>
          <w:tcPr>
            <w:tcW w:w="2067" w:type="pct"/>
            <w:shd w:val="clear" w:color="auto" w:fill="auto"/>
            <w:vAlign w:val="center"/>
          </w:tcPr>
          <w:p w14:paraId="31A63AA4" w14:textId="7195859E" w:rsidR="00DF5D00" w:rsidRPr="005C18F2" w:rsidRDefault="00DF5D00" w:rsidP="005C18F2">
            <w:pPr>
              <w:spacing w:after="0" w:line="240" w:lineRule="auto"/>
              <w:rPr>
                <w:color w:val="000000"/>
                <w:highlight w:val="yellow"/>
              </w:rPr>
            </w:pPr>
            <w:r w:rsidRPr="005C18F2">
              <w:rPr>
                <w:color w:val="000000"/>
              </w:rPr>
              <w:t>Indicates Active Coverage.</w:t>
            </w:r>
          </w:p>
        </w:tc>
      </w:tr>
      <w:tr w:rsidR="00DF5D00" w:rsidRPr="004A565D" w14:paraId="3F6F4072" w14:textId="77777777" w:rsidTr="005C18F2">
        <w:trPr>
          <w:trHeight w:val="550"/>
          <w:jc w:val="center"/>
        </w:trPr>
        <w:tc>
          <w:tcPr>
            <w:tcW w:w="599" w:type="pct"/>
            <w:shd w:val="clear" w:color="auto" w:fill="auto"/>
            <w:vAlign w:val="center"/>
          </w:tcPr>
          <w:p w14:paraId="244E65CE" w14:textId="1033F0F8" w:rsidR="00DF5D00" w:rsidRPr="005C18F2" w:rsidRDefault="00DF5D00"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6EA4627B" w14:textId="33B0033B" w:rsidR="00DF5D00" w:rsidRPr="005C18F2" w:rsidRDefault="00DF5D00" w:rsidP="005C18F2">
            <w:pPr>
              <w:spacing w:after="0" w:line="240" w:lineRule="auto"/>
              <w:rPr>
                <w:rFonts w:eastAsia="Times New Roman"/>
                <w:color w:val="000000"/>
              </w:rPr>
            </w:pPr>
            <w:r w:rsidRPr="005C18F2">
              <w:rPr>
                <w:rFonts w:eastAsia="Times New Roman"/>
                <w:color w:val="000000"/>
              </w:rPr>
              <w:t>INS08</w:t>
            </w:r>
          </w:p>
        </w:tc>
        <w:tc>
          <w:tcPr>
            <w:tcW w:w="818" w:type="pct"/>
            <w:shd w:val="clear" w:color="auto" w:fill="auto"/>
            <w:vAlign w:val="center"/>
          </w:tcPr>
          <w:p w14:paraId="3362EFF0" w14:textId="0278BD90" w:rsidR="00DF5D00" w:rsidRPr="005C18F2" w:rsidRDefault="00DF5D00" w:rsidP="005C18F2">
            <w:pPr>
              <w:spacing w:after="0" w:line="240" w:lineRule="auto"/>
              <w:rPr>
                <w:color w:val="000000"/>
              </w:rPr>
            </w:pPr>
            <w:r w:rsidRPr="005C18F2">
              <w:rPr>
                <w:color w:val="000000"/>
              </w:rPr>
              <w:t>Employment Status Code</w:t>
            </w:r>
          </w:p>
        </w:tc>
        <w:tc>
          <w:tcPr>
            <w:tcW w:w="770" w:type="pct"/>
            <w:shd w:val="clear" w:color="auto" w:fill="auto"/>
            <w:vAlign w:val="center"/>
          </w:tcPr>
          <w:p w14:paraId="759B8959" w14:textId="236A5379" w:rsidR="00DF5D00" w:rsidRPr="005C18F2" w:rsidRDefault="00DF5D00" w:rsidP="005C18F2">
            <w:pPr>
              <w:spacing w:after="0" w:line="240" w:lineRule="auto"/>
              <w:jc w:val="center"/>
              <w:rPr>
                <w:rFonts w:eastAsia="Times New Roman"/>
                <w:color w:val="000000"/>
              </w:rPr>
            </w:pPr>
            <w:r w:rsidRPr="005C18F2">
              <w:rPr>
                <w:color w:val="000000"/>
              </w:rPr>
              <w:t>AC</w:t>
            </w:r>
          </w:p>
        </w:tc>
        <w:tc>
          <w:tcPr>
            <w:tcW w:w="2067" w:type="pct"/>
            <w:shd w:val="clear" w:color="auto" w:fill="auto"/>
            <w:vAlign w:val="center"/>
          </w:tcPr>
          <w:p w14:paraId="6AF12041" w14:textId="25D97CCF" w:rsidR="00DF5D00" w:rsidRPr="005C18F2" w:rsidRDefault="00DF5D00" w:rsidP="005C18F2">
            <w:pPr>
              <w:spacing w:after="0" w:line="240" w:lineRule="auto"/>
              <w:rPr>
                <w:color w:val="000000"/>
                <w:highlight w:val="yellow"/>
              </w:rPr>
            </w:pPr>
            <w:r w:rsidRPr="005C18F2">
              <w:rPr>
                <w:color w:val="000000"/>
              </w:rPr>
              <w:t>Indicates Active Coverage Status for the Subscriber.</w:t>
            </w:r>
            <w:r w:rsidR="00510F01">
              <w:rPr>
                <w:color w:val="000000"/>
              </w:rPr>
              <w:t xml:space="preserve"> </w:t>
            </w:r>
            <w:r w:rsidRPr="005C18F2">
              <w:rPr>
                <w:color w:val="000000"/>
              </w:rPr>
              <w:t>Will</w:t>
            </w:r>
            <w:r w:rsidR="00DC20C4" w:rsidRPr="005C18F2">
              <w:rPr>
                <w:color w:val="000000"/>
              </w:rPr>
              <w:t xml:space="preserve"> </w:t>
            </w:r>
            <w:r w:rsidRPr="005C18F2">
              <w:rPr>
                <w:color w:val="000000"/>
              </w:rPr>
              <w:t xml:space="preserve">be sent </w:t>
            </w:r>
            <w:r w:rsidR="00D45C1F" w:rsidRPr="005C18F2">
              <w:rPr>
                <w:color w:val="000000"/>
              </w:rPr>
              <w:t xml:space="preserve">only </w:t>
            </w:r>
            <w:r w:rsidRPr="005C18F2">
              <w:rPr>
                <w:color w:val="000000"/>
              </w:rPr>
              <w:t>for</w:t>
            </w:r>
            <w:r w:rsidR="00510F01">
              <w:rPr>
                <w:color w:val="000000"/>
              </w:rPr>
              <w:t xml:space="preserve"> </w:t>
            </w:r>
            <w:r w:rsidRPr="005C18F2">
              <w:rPr>
                <w:color w:val="000000"/>
              </w:rPr>
              <w:t xml:space="preserve">Subscriber (INS01 = </w:t>
            </w:r>
            <w:r w:rsidR="00FF1F4D">
              <w:rPr>
                <w:color w:val="000000"/>
              </w:rPr>
              <w:t>“</w:t>
            </w:r>
            <w:r w:rsidRPr="005C18F2">
              <w:rPr>
                <w:color w:val="000000"/>
              </w:rPr>
              <w:t>Y</w:t>
            </w:r>
            <w:r w:rsidR="00FF1F4D">
              <w:rPr>
                <w:color w:val="000000"/>
              </w:rPr>
              <w:t>”</w:t>
            </w:r>
            <w:r w:rsidRPr="005C18F2">
              <w:rPr>
                <w:color w:val="000000"/>
              </w:rPr>
              <w:t>).</w:t>
            </w:r>
          </w:p>
        </w:tc>
      </w:tr>
      <w:tr w:rsidR="00DF5D00" w:rsidRPr="004A565D" w14:paraId="32DF4566" w14:textId="77777777" w:rsidTr="005C18F2">
        <w:trPr>
          <w:trHeight w:val="550"/>
          <w:jc w:val="center"/>
        </w:trPr>
        <w:tc>
          <w:tcPr>
            <w:tcW w:w="599" w:type="pct"/>
            <w:shd w:val="clear" w:color="auto" w:fill="auto"/>
            <w:vAlign w:val="center"/>
          </w:tcPr>
          <w:p w14:paraId="7EE6FA85" w14:textId="3EFCF56A" w:rsidR="00DF5D00" w:rsidRPr="005C18F2" w:rsidRDefault="00DF5D00" w:rsidP="005C18F2">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7E25BE0B" w14:textId="095FAAEB" w:rsidR="00DF5D00" w:rsidRPr="005C18F2" w:rsidRDefault="00DF5D00" w:rsidP="005C18F2">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08F8A469" w14:textId="362CB0D2" w:rsidR="00DF5D00" w:rsidRPr="005C18F2" w:rsidRDefault="00DF5D00" w:rsidP="005C18F2">
            <w:pPr>
              <w:spacing w:after="0" w:line="240" w:lineRule="auto"/>
              <w:rPr>
                <w:color w:val="000000"/>
              </w:rPr>
            </w:pPr>
            <w:r w:rsidRPr="005C18F2">
              <w:rPr>
                <w:color w:val="000000"/>
              </w:rPr>
              <w:t>Member Level Detail</w:t>
            </w:r>
          </w:p>
        </w:tc>
        <w:tc>
          <w:tcPr>
            <w:tcW w:w="770" w:type="pct"/>
            <w:shd w:val="clear" w:color="auto" w:fill="auto"/>
            <w:vAlign w:val="center"/>
          </w:tcPr>
          <w:p w14:paraId="45C7FFB9" w14:textId="77777777" w:rsidR="00DF5D00" w:rsidRPr="005C18F2" w:rsidRDefault="00DF5D00" w:rsidP="005C18F2">
            <w:pPr>
              <w:spacing w:after="0" w:line="240" w:lineRule="auto"/>
              <w:jc w:val="center"/>
              <w:rPr>
                <w:rFonts w:eastAsia="Times New Roman"/>
                <w:color w:val="000000"/>
              </w:rPr>
            </w:pPr>
          </w:p>
        </w:tc>
        <w:tc>
          <w:tcPr>
            <w:tcW w:w="2067" w:type="pct"/>
            <w:shd w:val="clear" w:color="auto" w:fill="auto"/>
            <w:vAlign w:val="center"/>
          </w:tcPr>
          <w:p w14:paraId="24AA4329" w14:textId="4DD1B0FB" w:rsidR="00DF5D00" w:rsidRPr="005C18F2" w:rsidRDefault="00DF5D00" w:rsidP="005C18F2">
            <w:pPr>
              <w:spacing w:after="0" w:line="240" w:lineRule="auto"/>
              <w:rPr>
                <w:color w:val="000000"/>
                <w:highlight w:val="yellow"/>
              </w:rPr>
            </w:pPr>
          </w:p>
        </w:tc>
      </w:tr>
      <w:tr w:rsidR="00DF5D00" w:rsidRPr="004A565D" w14:paraId="674BEB2A" w14:textId="77777777" w:rsidTr="005C18F2">
        <w:trPr>
          <w:trHeight w:val="550"/>
          <w:jc w:val="center"/>
        </w:trPr>
        <w:tc>
          <w:tcPr>
            <w:tcW w:w="599" w:type="pct"/>
            <w:shd w:val="clear" w:color="auto" w:fill="auto"/>
            <w:vAlign w:val="center"/>
          </w:tcPr>
          <w:p w14:paraId="5E5AEFD0" w14:textId="77777777" w:rsidR="00DF5D00" w:rsidRPr="005C18F2" w:rsidRDefault="00DF5D00"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61AEDCF8" w14:textId="77777777" w:rsidR="00DF5D00" w:rsidRPr="005C18F2" w:rsidRDefault="00DF5D00" w:rsidP="005C18F2">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0C601134" w14:textId="77777777" w:rsidR="00DF5D00" w:rsidRPr="005C18F2" w:rsidRDefault="00DF5D00" w:rsidP="005C18F2">
            <w:pPr>
              <w:spacing w:after="0" w:line="240" w:lineRule="auto"/>
              <w:rPr>
                <w:color w:val="000000"/>
              </w:rPr>
            </w:pPr>
            <w:r w:rsidRPr="005C18F2">
              <w:rPr>
                <w:color w:val="000000"/>
              </w:rPr>
              <w:t>Subscriber Indicator</w:t>
            </w:r>
          </w:p>
        </w:tc>
        <w:tc>
          <w:tcPr>
            <w:tcW w:w="770" w:type="pct"/>
            <w:shd w:val="clear" w:color="auto" w:fill="auto"/>
            <w:vAlign w:val="center"/>
          </w:tcPr>
          <w:p w14:paraId="5C80BC13" w14:textId="77777777" w:rsidR="00DF5D00" w:rsidRPr="005C18F2" w:rsidRDefault="00DF5D00" w:rsidP="005C18F2">
            <w:pPr>
              <w:spacing w:after="0" w:line="240" w:lineRule="auto"/>
              <w:jc w:val="center"/>
              <w:rPr>
                <w:rFonts w:eastAsia="Times New Roman"/>
                <w:color w:val="000000"/>
              </w:rPr>
            </w:pPr>
            <w:r w:rsidRPr="005C18F2">
              <w:rPr>
                <w:rFonts w:eastAsia="Times New Roman"/>
                <w:color w:val="000000"/>
              </w:rPr>
              <w:t>N</w:t>
            </w:r>
          </w:p>
        </w:tc>
        <w:tc>
          <w:tcPr>
            <w:tcW w:w="2067" w:type="pct"/>
            <w:shd w:val="clear" w:color="auto" w:fill="auto"/>
            <w:vAlign w:val="center"/>
          </w:tcPr>
          <w:p w14:paraId="35D7BD4C" w14:textId="60B596D1" w:rsidR="00DF5D00" w:rsidRPr="005C18F2" w:rsidRDefault="00DF5D00" w:rsidP="005C18F2">
            <w:pPr>
              <w:spacing w:after="0" w:line="240" w:lineRule="auto"/>
              <w:rPr>
                <w:color w:val="000000"/>
              </w:rPr>
            </w:pPr>
            <w:r w:rsidRPr="005C18F2">
              <w:rPr>
                <w:color w:val="000000"/>
              </w:rPr>
              <w:t>Indicates that the member is a Dependent(s).</w:t>
            </w:r>
          </w:p>
          <w:p w14:paraId="1B2EA3BB" w14:textId="03534095" w:rsidR="00DF5D00" w:rsidRPr="005C18F2" w:rsidRDefault="00D45C1F">
            <w:pPr>
              <w:spacing w:after="0" w:line="240" w:lineRule="auto"/>
              <w:rPr>
                <w:color w:val="000000"/>
              </w:rPr>
            </w:pPr>
            <w:r w:rsidRPr="005C18F2">
              <w:rPr>
                <w:color w:val="000000"/>
              </w:rPr>
              <w:t xml:space="preserve">A </w:t>
            </w:r>
            <w:r w:rsidR="00DF5D00" w:rsidRPr="005C18F2">
              <w:rPr>
                <w:color w:val="000000"/>
              </w:rPr>
              <w:t xml:space="preserve">Member level Cancellation includes </w:t>
            </w:r>
            <w:r w:rsidRPr="005C18F2">
              <w:rPr>
                <w:color w:val="000000"/>
              </w:rPr>
              <w:t xml:space="preserve">the Maintenance Type Code </w:t>
            </w:r>
            <w:r w:rsidR="00FF1F4D">
              <w:rPr>
                <w:color w:val="000000"/>
              </w:rPr>
              <w:t>“</w:t>
            </w:r>
            <w:r w:rsidRPr="005C18F2">
              <w:rPr>
                <w:color w:val="000000"/>
              </w:rPr>
              <w:t>001</w:t>
            </w:r>
            <w:r w:rsidR="00FF1F4D">
              <w:rPr>
                <w:color w:val="000000"/>
              </w:rPr>
              <w:t>”</w:t>
            </w:r>
            <w:r w:rsidRPr="005C18F2">
              <w:rPr>
                <w:color w:val="000000"/>
              </w:rPr>
              <w:t xml:space="preserve"> for </w:t>
            </w:r>
            <w:r w:rsidR="00DF5D00" w:rsidRPr="005C18F2">
              <w:rPr>
                <w:color w:val="000000"/>
              </w:rPr>
              <w:t>the Subscriber</w:t>
            </w:r>
            <w:r w:rsidRPr="005C18F2">
              <w:rPr>
                <w:color w:val="000000"/>
              </w:rPr>
              <w:t>,</w:t>
            </w:r>
            <w:r w:rsidR="00DF5D00" w:rsidRPr="005C18F2">
              <w:rPr>
                <w:color w:val="000000"/>
              </w:rPr>
              <w:t xml:space="preserve"> </w:t>
            </w:r>
            <w:r w:rsidRPr="005C18F2">
              <w:rPr>
                <w:color w:val="000000"/>
              </w:rPr>
              <w:t xml:space="preserve">as well as any Dependents who are retaining coverage, </w:t>
            </w:r>
            <w:r w:rsidR="00DF5D00" w:rsidRPr="005C18F2">
              <w:rPr>
                <w:color w:val="000000"/>
              </w:rPr>
              <w:t xml:space="preserve">and </w:t>
            </w:r>
            <w:r w:rsidRPr="005C18F2">
              <w:rPr>
                <w:color w:val="000000"/>
              </w:rPr>
              <w:t xml:space="preserve">a Maintenance Type Code of </w:t>
            </w:r>
            <w:r w:rsidR="00FF1F4D">
              <w:rPr>
                <w:color w:val="000000"/>
              </w:rPr>
              <w:t>“</w:t>
            </w:r>
            <w:r w:rsidRPr="005C18F2">
              <w:rPr>
                <w:color w:val="000000"/>
              </w:rPr>
              <w:t>024</w:t>
            </w:r>
            <w:r w:rsidR="00FF1F4D">
              <w:rPr>
                <w:color w:val="000000"/>
              </w:rPr>
              <w:t>”</w:t>
            </w:r>
            <w:r w:rsidRPr="005C18F2">
              <w:rPr>
                <w:color w:val="000000"/>
              </w:rPr>
              <w:t xml:space="preserve"> for </w:t>
            </w:r>
            <w:r w:rsidR="00DF5D00" w:rsidRPr="005C18F2">
              <w:rPr>
                <w:color w:val="000000"/>
              </w:rPr>
              <w:t xml:space="preserve">the Dependent(s) </w:t>
            </w:r>
            <w:r w:rsidRPr="005C18F2">
              <w:rPr>
                <w:color w:val="000000"/>
              </w:rPr>
              <w:t>whose coverage is being Cancelled</w:t>
            </w:r>
            <w:r w:rsidR="00DF5D00" w:rsidRPr="005C18F2">
              <w:rPr>
                <w:color w:val="000000"/>
              </w:rPr>
              <w:t>.</w:t>
            </w:r>
          </w:p>
        </w:tc>
      </w:tr>
      <w:tr w:rsidR="00DF5D00" w:rsidRPr="004A565D" w14:paraId="654A3A79" w14:textId="77777777" w:rsidTr="005C18F2">
        <w:trPr>
          <w:trHeight w:val="550"/>
          <w:jc w:val="center"/>
        </w:trPr>
        <w:tc>
          <w:tcPr>
            <w:tcW w:w="599" w:type="pct"/>
            <w:shd w:val="clear" w:color="auto" w:fill="auto"/>
            <w:vAlign w:val="center"/>
          </w:tcPr>
          <w:p w14:paraId="668986DE" w14:textId="77777777" w:rsidR="00DF5D00" w:rsidRPr="005C18F2" w:rsidRDefault="00DF5D00" w:rsidP="005C18F2">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4507DFF8" w14:textId="77777777" w:rsidR="00DF5D00" w:rsidRPr="005C18F2" w:rsidRDefault="00DF5D00" w:rsidP="005C18F2">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5A280775" w14:textId="77777777" w:rsidR="00DF5D00" w:rsidRPr="005C18F2" w:rsidRDefault="00DF5D00" w:rsidP="005C18F2">
            <w:pPr>
              <w:spacing w:after="0" w:line="240" w:lineRule="auto"/>
              <w:rPr>
                <w:color w:val="000000"/>
              </w:rPr>
            </w:pPr>
            <w:r w:rsidRPr="005C18F2">
              <w:rPr>
                <w:color w:val="000000"/>
              </w:rPr>
              <w:t>Individual Relationship Code</w:t>
            </w:r>
          </w:p>
        </w:tc>
        <w:tc>
          <w:tcPr>
            <w:tcW w:w="770" w:type="pct"/>
            <w:shd w:val="clear" w:color="auto" w:fill="auto"/>
            <w:vAlign w:val="center"/>
          </w:tcPr>
          <w:p w14:paraId="4CB2EF97" w14:textId="77777777" w:rsidR="00DF5D00" w:rsidRPr="005C18F2" w:rsidRDefault="00DF5D00" w:rsidP="005C18F2">
            <w:pPr>
              <w:spacing w:after="0" w:line="240" w:lineRule="auto"/>
              <w:jc w:val="center"/>
              <w:rPr>
                <w:rFonts w:eastAsia="Times New Roman"/>
                <w:color w:val="000000"/>
              </w:rPr>
            </w:pPr>
          </w:p>
        </w:tc>
        <w:tc>
          <w:tcPr>
            <w:tcW w:w="2067" w:type="pct"/>
            <w:shd w:val="clear" w:color="auto" w:fill="auto"/>
            <w:vAlign w:val="center"/>
          </w:tcPr>
          <w:p w14:paraId="079E56C4" w14:textId="1D8A4FFC" w:rsidR="00DF5D00" w:rsidRDefault="00DF5D00" w:rsidP="005C18F2">
            <w:pPr>
              <w:spacing w:after="0" w:line="240" w:lineRule="auto"/>
              <w:rPr>
                <w:color w:val="000000"/>
              </w:rPr>
            </w:pPr>
            <w:r w:rsidRPr="005C18F2">
              <w:rPr>
                <w:color w:val="000000"/>
              </w:rPr>
              <w:t>The code indicates the member’s relationship to the Subscriber.</w:t>
            </w:r>
            <w:r w:rsidR="00271B75" w:rsidRPr="005C18F2">
              <w:rPr>
                <w:color w:val="000000"/>
              </w:rPr>
              <w:t xml:space="preserve"> </w:t>
            </w:r>
          </w:p>
          <w:p w14:paraId="5E2B3CE7" w14:textId="77777777" w:rsidR="00201764" w:rsidRPr="005C18F2" w:rsidRDefault="00201764" w:rsidP="005C18F2">
            <w:pPr>
              <w:spacing w:after="0" w:line="240" w:lineRule="auto"/>
              <w:rPr>
                <w:color w:val="000000"/>
              </w:rPr>
            </w:pPr>
          </w:p>
          <w:p w14:paraId="6B1A26AA" w14:textId="50F5A5A2" w:rsidR="00DF5D00" w:rsidRPr="005C18F2" w:rsidRDefault="00DF5D00" w:rsidP="005C18F2">
            <w:pPr>
              <w:spacing w:after="0" w:line="240" w:lineRule="auto"/>
              <w:rPr>
                <w:color w:val="000000"/>
              </w:rPr>
            </w:pPr>
            <w:r w:rsidRPr="005C18F2">
              <w:rPr>
                <w:color w:val="000000"/>
              </w:rPr>
              <w:lastRenderedPageBreak/>
              <w:t xml:space="preserve">Refer to </w:t>
            </w:r>
            <w:r w:rsidR="00BC3B5D" w:rsidRPr="005C18F2">
              <w:rPr>
                <w:color w:val="000000"/>
              </w:rPr>
              <w:t>s</w:t>
            </w:r>
            <w:r w:rsidRPr="005C18F2">
              <w:rPr>
                <w:color w:val="000000"/>
              </w:rPr>
              <w:t>ection 1</w:t>
            </w:r>
            <w:r w:rsidR="00421DB1">
              <w:rPr>
                <w:color w:val="000000"/>
              </w:rPr>
              <w:t>4</w:t>
            </w:r>
            <w:r w:rsidRPr="005C18F2">
              <w:rPr>
                <w:color w:val="000000"/>
              </w:rPr>
              <w:t xml:space="preserve"> of this document for </w:t>
            </w:r>
            <w:r w:rsidR="00A35A65">
              <w:rPr>
                <w:color w:val="000000"/>
              </w:rPr>
              <w:t xml:space="preserve">the </w:t>
            </w:r>
            <w:r w:rsidRPr="005C18F2">
              <w:rPr>
                <w:color w:val="000000"/>
              </w:rPr>
              <w:t>list of Relationship Codes supported by Covered California.</w:t>
            </w:r>
          </w:p>
        </w:tc>
      </w:tr>
      <w:tr w:rsidR="00DF5D00" w:rsidRPr="004A565D" w14:paraId="19C1B6C8" w14:textId="77777777" w:rsidTr="005C18F2">
        <w:trPr>
          <w:trHeight w:val="550"/>
          <w:jc w:val="center"/>
        </w:trPr>
        <w:tc>
          <w:tcPr>
            <w:tcW w:w="599" w:type="pct"/>
            <w:shd w:val="clear" w:color="auto" w:fill="auto"/>
            <w:vAlign w:val="center"/>
          </w:tcPr>
          <w:p w14:paraId="6BB21164" w14:textId="77777777" w:rsidR="00DF5D00" w:rsidRPr="005C18F2" w:rsidRDefault="00DF5D00" w:rsidP="005C18F2">
            <w:pPr>
              <w:spacing w:after="0" w:line="240" w:lineRule="auto"/>
              <w:rPr>
                <w:rFonts w:eastAsia="Times New Roman"/>
                <w:color w:val="000000"/>
              </w:rPr>
            </w:pPr>
            <w:r w:rsidRPr="005C18F2">
              <w:rPr>
                <w:rFonts w:eastAsia="Times New Roman"/>
                <w:color w:val="000000"/>
              </w:rPr>
              <w:lastRenderedPageBreak/>
              <w:t xml:space="preserve"> </w:t>
            </w:r>
          </w:p>
        </w:tc>
        <w:tc>
          <w:tcPr>
            <w:tcW w:w="745" w:type="pct"/>
            <w:shd w:val="clear" w:color="auto" w:fill="auto"/>
            <w:vAlign w:val="center"/>
          </w:tcPr>
          <w:p w14:paraId="29521693" w14:textId="77777777" w:rsidR="00DF5D00" w:rsidRPr="005C18F2" w:rsidRDefault="00DF5D00" w:rsidP="005C18F2">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4D38D8F2" w14:textId="77777777" w:rsidR="00DF5D00" w:rsidRPr="005C18F2" w:rsidRDefault="00DF5D00" w:rsidP="005C18F2">
            <w:pPr>
              <w:spacing w:after="0" w:line="240" w:lineRule="auto"/>
              <w:rPr>
                <w:color w:val="000000"/>
              </w:rPr>
            </w:pPr>
            <w:r w:rsidRPr="005C18F2">
              <w:rPr>
                <w:color w:val="000000"/>
              </w:rPr>
              <w:t>Maintenance Type Code</w:t>
            </w:r>
          </w:p>
        </w:tc>
        <w:tc>
          <w:tcPr>
            <w:tcW w:w="770" w:type="pct"/>
            <w:shd w:val="clear" w:color="auto" w:fill="auto"/>
            <w:vAlign w:val="center"/>
          </w:tcPr>
          <w:p w14:paraId="18E7AA10" w14:textId="77777777" w:rsidR="00DF5D00" w:rsidRPr="005C18F2" w:rsidRDefault="00DF5D00" w:rsidP="005C18F2">
            <w:pPr>
              <w:spacing w:after="0" w:line="240" w:lineRule="auto"/>
              <w:jc w:val="center"/>
              <w:rPr>
                <w:rFonts w:eastAsia="Times New Roman"/>
                <w:color w:val="000000"/>
              </w:rPr>
            </w:pPr>
            <w:r w:rsidRPr="005C18F2">
              <w:rPr>
                <w:rFonts w:eastAsia="Times New Roman"/>
                <w:color w:val="000000"/>
              </w:rPr>
              <w:t>024</w:t>
            </w:r>
          </w:p>
        </w:tc>
        <w:tc>
          <w:tcPr>
            <w:tcW w:w="2067" w:type="pct"/>
            <w:shd w:val="clear" w:color="auto" w:fill="auto"/>
            <w:vAlign w:val="center"/>
          </w:tcPr>
          <w:p w14:paraId="0A73DBBE" w14:textId="209D3E40" w:rsidR="00DF5D00" w:rsidRPr="005C18F2" w:rsidRDefault="00DF5D00" w:rsidP="005C18F2">
            <w:pPr>
              <w:spacing w:after="0" w:line="240" w:lineRule="auto"/>
              <w:rPr>
                <w:color w:val="000000"/>
              </w:rPr>
            </w:pPr>
            <w:r w:rsidRPr="005C18F2">
              <w:rPr>
                <w:color w:val="000000"/>
              </w:rPr>
              <w:t>Indicates Cancellation of the Dependent(s).</w:t>
            </w:r>
          </w:p>
        </w:tc>
      </w:tr>
      <w:tr w:rsidR="00DF5D00" w:rsidRPr="004A565D" w14:paraId="1EF3DA77" w14:textId="77777777" w:rsidTr="005C18F2">
        <w:trPr>
          <w:trHeight w:val="550"/>
          <w:jc w:val="center"/>
        </w:trPr>
        <w:tc>
          <w:tcPr>
            <w:tcW w:w="599" w:type="pct"/>
            <w:shd w:val="clear" w:color="auto" w:fill="auto"/>
            <w:vAlign w:val="center"/>
          </w:tcPr>
          <w:p w14:paraId="378DD752" w14:textId="77777777" w:rsidR="00DF5D00" w:rsidRPr="005C18F2" w:rsidRDefault="00DF5D00" w:rsidP="005C18F2">
            <w:pPr>
              <w:spacing w:after="0" w:line="240" w:lineRule="auto"/>
              <w:rPr>
                <w:rFonts w:eastAsia="Times New Roman"/>
                <w:color w:val="000000"/>
              </w:rPr>
            </w:pPr>
          </w:p>
        </w:tc>
        <w:tc>
          <w:tcPr>
            <w:tcW w:w="745" w:type="pct"/>
            <w:shd w:val="clear" w:color="auto" w:fill="auto"/>
            <w:vAlign w:val="center"/>
          </w:tcPr>
          <w:p w14:paraId="578A3543" w14:textId="77777777" w:rsidR="00DF5D00" w:rsidRPr="005C18F2" w:rsidRDefault="00DF5D00" w:rsidP="005C18F2">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6C2A2853" w14:textId="77777777" w:rsidR="00DF5D00" w:rsidRPr="005C18F2" w:rsidRDefault="00DF5D00" w:rsidP="005C18F2">
            <w:pPr>
              <w:spacing w:after="0" w:line="240" w:lineRule="auto"/>
              <w:rPr>
                <w:color w:val="000000"/>
              </w:rPr>
            </w:pPr>
            <w:r w:rsidRPr="005C18F2">
              <w:rPr>
                <w:color w:val="000000"/>
              </w:rPr>
              <w:t>Maintenance Reason Code</w:t>
            </w:r>
          </w:p>
        </w:tc>
        <w:tc>
          <w:tcPr>
            <w:tcW w:w="770" w:type="pct"/>
            <w:shd w:val="clear" w:color="auto" w:fill="auto"/>
            <w:vAlign w:val="center"/>
          </w:tcPr>
          <w:p w14:paraId="2859E1F4" w14:textId="77777777" w:rsidR="00DF5D00" w:rsidRPr="005C18F2" w:rsidRDefault="00DF5D00" w:rsidP="005C18F2">
            <w:pPr>
              <w:spacing w:after="0" w:line="240" w:lineRule="auto"/>
              <w:jc w:val="center"/>
              <w:rPr>
                <w:rFonts w:eastAsia="Times New Roman"/>
                <w:color w:val="000000"/>
              </w:rPr>
            </w:pPr>
          </w:p>
        </w:tc>
        <w:tc>
          <w:tcPr>
            <w:tcW w:w="2067" w:type="pct"/>
            <w:shd w:val="clear" w:color="auto" w:fill="auto"/>
            <w:vAlign w:val="center"/>
          </w:tcPr>
          <w:p w14:paraId="1B3E1367" w14:textId="01951E0B" w:rsidR="00DF5D00" w:rsidRPr="005C18F2" w:rsidRDefault="00DF5D00" w:rsidP="005C18F2">
            <w:pPr>
              <w:spacing w:after="0" w:line="240" w:lineRule="auto"/>
              <w:rPr>
                <w:color w:val="000000"/>
              </w:rPr>
            </w:pPr>
            <w:r w:rsidRPr="005C18F2">
              <w:rPr>
                <w:color w:val="000000"/>
              </w:rPr>
              <w:t>For Outbound Cancellation 834s, (</w:t>
            </w:r>
            <w:r w:rsidR="00996797" w:rsidRPr="005C18F2">
              <w:rPr>
                <w:rFonts w:eastAsia="Times New Roman"/>
                <w:color w:val="000000"/>
              </w:rPr>
              <w:t>Covered California</w:t>
            </w:r>
            <w:r w:rsidR="00996797" w:rsidRPr="005C18F2">
              <w:rPr>
                <w:color w:val="000000"/>
              </w:rPr>
              <w:t xml:space="preserve"> </w:t>
            </w:r>
            <w:r w:rsidRPr="005C18F2">
              <w:rPr>
                <w:color w:val="000000"/>
              </w:rPr>
              <w:t xml:space="preserve">to </w:t>
            </w:r>
            <w:r w:rsidR="00326DFF">
              <w:rPr>
                <w:color w:val="000000"/>
              </w:rPr>
              <w:t>Carrier</w:t>
            </w:r>
            <w:r w:rsidRPr="005C18F2">
              <w:rPr>
                <w:color w:val="000000"/>
              </w:rPr>
              <w:t>s), the possible values are as follows:</w:t>
            </w:r>
          </w:p>
          <w:p w14:paraId="377B0E04" w14:textId="138AB4EB" w:rsidR="00DF5D00" w:rsidRPr="005C18F2" w:rsidRDefault="00DF5D00" w:rsidP="005C18F2">
            <w:pPr>
              <w:spacing w:after="0" w:line="240" w:lineRule="auto"/>
              <w:rPr>
                <w:color w:val="000000"/>
              </w:rPr>
            </w:pPr>
            <w:r w:rsidRPr="005C18F2">
              <w:rPr>
                <w:color w:val="000000"/>
              </w:rPr>
              <w:t>“01” Divorce</w:t>
            </w:r>
          </w:p>
          <w:p w14:paraId="06D580C1" w14:textId="224DB5D1" w:rsidR="00DF5D00" w:rsidRPr="005C18F2" w:rsidRDefault="00DF5D00" w:rsidP="005C18F2">
            <w:pPr>
              <w:spacing w:after="0" w:line="240" w:lineRule="auto"/>
              <w:rPr>
                <w:color w:val="000000"/>
              </w:rPr>
            </w:pPr>
            <w:r w:rsidRPr="005C18F2">
              <w:rPr>
                <w:color w:val="000000"/>
              </w:rPr>
              <w:t>“03” Death</w:t>
            </w:r>
          </w:p>
          <w:p w14:paraId="47B922A9" w14:textId="5FA3BF3D" w:rsidR="00DF5D00" w:rsidRPr="005C18F2" w:rsidRDefault="00DF5D00" w:rsidP="005C18F2">
            <w:pPr>
              <w:spacing w:after="0" w:line="240" w:lineRule="auto"/>
              <w:rPr>
                <w:color w:val="000000"/>
              </w:rPr>
            </w:pPr>
            <w:r w:rsidRPr="005C18F2">
              <w:rPr>
                <w:color w:val="000000"/>
              </w:rPr>
              <w:t>“07” Termination of Benefits</w:t>
            </w:r>
          </w:p>
          <w:p w14:paraId="2473903A" w14:textId="33B67EA3" w:rsidR="00DF5D00" w:rsidRPr="005C18F2" w:rsidRDefault="00DF5D00" w:rsidP="005C18F2">
            <w:pPr>
              <w:spacing w:after="0" w:line="240" w:lineRule="auto"/>
              <w:rPr>
                <w:color w:val="000000"/>
              </w:rPr>
            </w:pPr>
            <w:r w:rsidRPr="005C18F2">
              <w:rPr>
                <w:color w:val="000000"/>
              </w:rPr>
              <w:t>“14” Voluntary Withdrawal</w:t>
            </w:r>
          </w:p>
          <w:p w14:paraId="0070CAF4" w14:textId="5589F9BE" w:rsidR="00DF5D00" w:rsidRPr="005C18F2" w:rsidRDefault="00DF5D00" w:rsidP="005C18F2">
            <w:pPr>
              <w:spacing w:after="0" w:line="240" w:lineRule="auto"/>
              <w:rPr>
                <w:color w:val="000000"/>
              </w:rPr>
            </w:pPr>
            <w:r w:rsidRPr="005C18F2">
              <w:rPr>
                <w:color w:val="000000"/>
              </w:rPr>
              <w:t>“43” Change of Location (Address Change)</w:t>
            </w:r>
          </w:p>
          <w:p w14:paraId="204F581B" w14:textId="69F62A67" w:rsidR="00DF5D00" w:rsidRPr="005C18F2" w:rsidRDefault="00DF5D00" w:rsidP="005C18F2">
            <w:pPr>
              <w:spacing w:after="0" w:line="240" w:lineRule="auto"/>
              <w:rPr>
                <w:color w:val="000000"/>
              </w:rPr>
            </w:pPr>
            <w:r w:rsidRPr="005C18F2">
              <w:rPr>
                <w:color w:val="000000"/>
              </w:rPr>
              <w:t>“AI” No Reason Given</w:t>
            </w:r>
          </w:p>
        </w:tc>
      </w:tr>
      <w:tr w:rsidR="00DF5D00" w:rsidRPr="004A565D" w14:paraId="28CE0974" w14:textId="77777777" w:rsidTr="005C18F2">
        <w:trPr>
          <w:trHeight w:val="550"/>
          <w:jc w:val="center"/>
        </w:trPr>
        <w:tc>
          <w:tcPr>
            <w:tcW w:w="599" w:type="pct"/>
            <w:shd w:val="clear" w:color="auto" w:fill="auto"/>
            <w:vAlign w:val="center"/>
          </w:tcPr>
          <w:p w14:paraId="0C10B979" w14:textId="77777777" w:rsidR="00DF5D00" w:rsidRPr="005C18F2" w:rsidRDefault="00DF5D00" w:rsidP="005C18F2">
            <w:pPr>
              <w:spacing w:after="0" w:line="240" w:lineRule="auto"/>
              <w:rPr>
                <w:rFonts w:eastAsia="Times New Roman"/>
                <w:color w:val="000000"/>
              </w:rPr>
            </w:pPr>
          </w:p>
        </w:tc>
        <w:tc>
          <w:tcPr>
            <w:tcW w:w="745" w:type="pct"/>
            <w:shd w:val="clear" w:color="auto" w:fill="auto"/>
            <w:vAlign w:val="center"/>
          </w:tcPr>
          <w:p w14:paraId="78A8158E" w14:textId="77777777" w:rsidR="00DF5D00" w:rsidRPr="005C18F2" w:rsidRDefault="00DF5D00" w:rsidP="005C18F2">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634FF2CA" w14:textId="77777777" w:rsidR="00DF5D00" w:rsidRPr="005C18F2" w:rsidRDefault="00DF5D00" w:rsidP="005C18F2">
            <w:pPr>
              <w:spacing w:after="0" w:line="240" w:lineRule="auto"/>
              <w:rPr>
                <w:color w:val="000000"/>
              </w:rPr>
            </w:pPr>
            <w:r w:rsidRPr="005C18F2">
              <w:rPr>
                <w:color w:val="000000"/>
              </w:rPr>
              <w:t>Benefit Status Code</w:t>
            </w:r>
          </w:p>
        </w:tc>
        <w:tc>
          <w:tcPr>
            <w:tcW w:w="770" w:type="pct"/>
            <w:shd w:val="clear" w:color="auto" w:fill="auto"/>
            <w:vAlign w:val="center"/>
          </w:tcPr>
          <w:p w14:paraId="0D221DE8" w14:textId="77777777" w:rsidR="00DF5D00" w:rsidRPr="005C18F2" w:rsidRDefault="00DF5D00" w:rsidP="005C18F2">
            <w:pPr>
              <w:spacing w:after="0" w:line="240" w:lineRule="auto"/>
              <w:jc w:val="center"/>
              <w:rPr>
                <w:rFonts w:eastAsia="Times New Roman"/>
                <w:color w:val="000000"/>
              </w:rPr>
            </w:pPr>
            <w:r w:rsidRPr="005C18F2">
              <w:rPr>
                <w:color w:val="000000"/>
              </w:rPr>
              <w:t>A</w:t>
            </w:r>
          </w:p>
        </w:tc>
        <w:tc>
          <w:tcPr>
            <w:tcW w:w="2067" w:type="pct"/>
            <w:shd w:val="clear" w:color="auto" w:fill="auto"/>
            <w:vAlign w:val="center"/>
          </w:tcPr>
          <w:p w14:paraId="70E1FDAF" w14:textId="77777777" w:rsidR="00DF5D00" w:rsidRPr="005C18F2" w:rsidRDefault="00DF5D00" w:rsidP="005C18F2">
            <w:pPr>
              <w:spacing w:after="0" w:line="240" w:lineRule="auto"/>
              <w:rPr>
                <w:color w:val="000000"/>
              </w:rPr>
            </w:pPr>
            <w:r w:rsidRPr="005C18F2">
              <w:rPr>
                <w:color w:val="000000"/>
              </w:rPr>
              <w:t>Indicates Active Coverage.</w:t>
            </w:r>
          </w:p>
        </w:tc>
      </w:tr>
      <w:tr w:rsidR="000C2B2B" w:rsidRPr="004A565D" w14:paraId="45EFBD41" w14:textId="77777777" w:rsidTr="004A565D">
        <w:trPr>
          <w:trHeight w:val="550"/>
          <w:jc w:val="center"/>
        </w:trPr>
        <w:tc>
          <w:tcPr>
            <w:tcW w:w="599" w:type="pct"/>
            <w:shd w:val="clear" w:color="auto" w:fill="auto"/>
            <w:vAlign w:val="center"/>
          </w:tcPr>
          <w:p w14:paraId="37211F0A" w14:textId="5BAC355E" w:rsidR="000C2B2B" w:rsidRPr="004A565D" w:rsidRDefault="000C2B2B" w:rsidP="000C2B2B">
            <w:pPr>
              <w:spacing w:after="0" w:line="240" w:lineRule="auto"/>
              <w:rPr>
                <w:rFonts w:eastAsia="Times New Roman"/>
                <w:color w:val="000000"/>
              </w:rPr>
            </w:pPr>
            <w:r w:rsidRPr="008E772A">
              <w:rPr>
                <w:rFonts w:eastAsia="Times New Roman"/>
                <w:color w:val="000000"/>
              </w:rPr>
              <w:t> </w:t>
            </w:r>
          </w:p>
        </w:tc>
        <w:tc>
          <w:tcPr>
            <w:tcW w:w="745" w:type="pct"/>
            <w:shd w:val="clear" w:color="auto" w:fill="auto"/>
            <w:vAlign w:val="center"/>
          </w:tcPr>
          <w:p w14:paraId="0CB0A3F8" w14:textId="1B08B461" w:rsidR="000C2B2B" w:rsidRPr="004A565D" w:rsidRDefault="000C2B2B" w:rsidP="000C2B2B">
            <w:pPr>
              <w:spacing w:after="0" w:line="240" w:lineRule="auto"/>
              <w:rPr>
                <w:rFonts w:eastAsia="Times New Roman"/>
                <w:color w:val="000000"/>
              </w:rPr>
            </w:pPr>
            <w:r w:rsidRPr="008E772A">
              <w:rPr>
                <w:rFonts w:eastAsia="Times New Roman"/>
                <w:color w:val="000000"/>
              </w:rPr>
              <w:t>INS12</w:t>
            </w:r>
          </w:p>
        </w:tc>
        <w:tc>
          <w:tcPr>
            <w:tcW w:w="818" w:type="pct"/>
            <w:shd w:val="clear" w:color="auto" w:fill="auto"/>
            <w:vAlign w:val="center"/>
          </w:tcPr>
          <w:p w14:paraId="6F8F12B2" w14:textId="37FCAC1B" w:rsidR="000C2B2B" w:rsidRPr="004A565D" w:rsidRDefault="000C2B2B" w:rsidP="000C2B2B">
            <w:pPr>
              <w:spacing w:after="0" w:line="240" w:lineRule="auto"/>
              <w:rPr>
                <w:color w:val="000000"/>
              </w:rPr>
            </w:pPr>
            <w:r w:rsidRPr="008E772A">
              <w:rPr>
                <w:color w:val="000000"/>
              </w:rPr>
              <w:t>Member Individual Death Date</w:t>
            </w:r>
          </w:p>
        </w:tc>
        <w:tc>
          <w:tcPr>
            <w:tcW w:w="770" w:type="pct"/>
            <w:shd w:val="clear" w:color="auto" w:fill="auto"/>
            <w:vAlign w:val="center"/>
          </w:tcPr>
          <w:p w14:paraId="5ECD19F1" w14:textId="73634A7E" w:rsidR="000C2B2B" w:rsidRPr="004A565D" w:rsidRDefault="000C2B2B" w:rsidP="000C2B2B">
            <w:pPr>
              <w:spacing w:after="0" w:line="240" w:lineRule="auto"/>
              <w:jc w:val="center"/>
              <w:rPr>
                <w:color w:val="000000"/>
              </w:rPr>
            </w:pPr>
            <w:r w:rsidRPr="008E772A">
              <w:rPr>
                <w:rFonts w:eastAsia="Times New Roman"/>
                <w:color w:val="000000"/>
              </w:rPr>
              <w:t>CCYYMMDD</w:t>
            </w:r>
          </w:p>
        </w:tc>
        <w:tc>
          <w:tcPr>
            <w:tcW w:w="2067" w:type="pct"/>
            <w:shd w:val="clear" w:color="auto" w:fill="auto"/>
            <w:vAlign w:val="center"/>
          </w:tcPr>
          <w:p w14:paraId="7D692650" w14:textId="4EDED2EC" w:rsidR="000C2B2B" w:rsidRPr="004A565D" w:rsidRDefault="000C2B2B" w:rsidP="000C2B2B">
            <w:pPr>
              <w:spacing w:after="0" w:line="240" w:lineRule="auto"/>
              <w:rPr>
                <w:color w:val="000000"/>
              </w:rPr>
            </w:pPr>
            <w:r w:rsidRPr="008E772A">
              <w:rPr>
                <w:color w:val="000000"/>
              </w:rPr>
              <w:t xml:space="preserve">This is the date of Death for the </w:t>
            </w:r>
            <w:r w:rsidR="00A60742">
              <w:rPr>
                <w:color w:val="000000"/>
              </w:rPr>
              <w:t>D</w:t>
            </w:r>
            <w:r w:rsidRPr="008E772A">
              <w:rPr>
                <w:color w:val="000000"/>
              </w:rPr>
              <w:t>ependent(s) and does not replace the use of the Termination date within the 2300 loop</w:t>
            </w:r>
            <w:r>
              <w:rPr>
                <w:color w:val="000000"/>
              </w:rPr>
              <w:t>.</w:t>
            </w:r>
          </w:p>
        </w:tc>
      </w:tr>
      <w:tr w:rsidR="000C2B2B" w:rsidRPr="004A565D" w14:paraId="0C9D57E7" w14:textId="77777777" w:rsidTr="005C18F2">
        <w:trPr>
          <w:trHeight w:val="550"/>
          <w:jc w:val="center"/>
        </w:trPr>
        <w:tc>
          <w:tcPr>
            <w:tcW w:w="599" w:type="pct"/>
            <w:shd w:val="clear" w:color="auto" w:fill="auto"/>
            <w:vAlign w:val="center"/>
          </w:tcPr>
          <w:p w14:paraId="1A169CD6" w14:textId="77777777" w:rsidR="000C2B2B" w:rsidRPr="005C18F2" w:rsidRDefault="000C2B2B" w:rsidP="005C18F2">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708B8FC9" w14:textId="77777777" w:rsidR="000C2B2B" w:rsidRPr="005C18F2" w:rsidRDefault="000C2B2B" w:rsidP="005C18F2">
            <w:pPr>
              <w:spacing w:after="0" w:line="240" w:lineRule="auto"/>
              <w:rPr>
                <w:color w:val="000000"/>
              </w:rPr>
            </w:pPr>
            <w:r w:rsidRPr="005C18F2">
              <w:rPr>
                <w:color w:val="000000"/>
              </w:rPr>
              <w:t>DTP</w:t>
            </w:r>
          </w:p>
        </w:tc>
        <w:tc>
          <w:tcPr>
            <w:tcW w:w="818" w:type="pct"/>
            <w:shd w:val="clear" w:color="auto" w:fill="auto"/>
            <w:vAlign w:val="center"/>
          </w:tcPr>
          <w:p w14:paraId="35180E40" w14:textId="77777777" w:rsidR="000C2B2B" w:rsidRPr="005C18F2" w:rsidRDefault="000C2B2B" w:rsidP="005C18F2">
            <w:pPr>
              <w:spacing w:after="0" w:line="240" w:lineRule="auto"/>
              <w:rPr>
                <w:color w:val="000000"/>
              </w:rPr>
            </w:pPr>
            <w:r w:rsidRPr="005C18F2">
              <w:rPr>
                <w:color w:val="000000"/>
              </w:rPr>
              <w:t>Member Level Dates</w:t>
            </w:r>
          </w:p>
        </w:tc>
        <w:tc>
          <w:tcPr>
            <w:tcW w:w="770" w:type="pct"/>
            <w:shd w:val="clear" w:color="auto" w:fill="auto"/>
            <w:vAlign w:val="center"/>
          </w:tcPr>
          <w:p w14:paraId="76E78D61" w14:textId="77777777" w:rsidR="000C2B2B" w:rsidRPr="005C18F2" w:rsidRDefault="000C2B2B" w:rsidP="005C18F2">
            <w:pPr>
              <w:spacing w:after="0" w:line="240" w:lineRule="auto"/>
              <w:jc w:val="center"/>
              <w:rPr>
                <w:color w:val="000000"/>
              </w:rPr>
            </w:pPr>
          </w:p>
        </w:tc>
        <w:tc>
          <w:tcPr>
            <w:tcW w:w="2067" w:type="pct"/>
            <w:shd w:val="clear" w:color="auto" w:fill="auto"/>
            <w:vAlign w:val="center"/>
          </w:tcPr>
          <w:p w14:paraId="2C27C42A" w14:textId="77777777" w:rsidR="000C2B2B" w:rsidRPr="005C18F2" w:rsidRDefault="000C2B2B" w:rsidP="005C18F2">
            <w:pPr>
              <w:spacing w:after="0" w:line="240" w:lineRule="auto"/>
              <w:rPr>
                <w:color w:val="000000"/>
              </w:rPr>
            </w:pPr>
            <w:r w:rsidRPr="005C18F2">
              <w:rPr>
                <w:color w:val="000000"/>
              </w:rPr>
              <w:t xml:space="preserve">Two iterations will be sent. </w:t>
            </w:r>
          </w:p>
        </w:tc>
      </w:tr>
      <w:tr w:rsidR="000C2B2B" w:rsidRPr="004A565D" w14:paraId="4C6DC142" w14:textId="77777777" w:rsidTr="005C18F2">
        <w:trPr>
          <w:trHeight w:val="550"/>
          <w:jc w:val="center"/>
        </w:trPr>
        <w:tc>
          <w:tcPr>
            <w:tcW w:w="599" w:type="pct"/>
            <w:shd w:val="clear" w:color="auto" w:fill="auto"/>
            <w:vAlign w:val="center"/>
          </w:tcPr>
          <w:p w14:paraId="0B41E7D4" w14:textId="77777777" w:rsidR="000C2B2B" w:rsidRPr="005C18F2" w:rsidRDefault="000C2B2B" w:rsidP="005C18F2">
            <w:pPr>
              <w:spacing w:after="0" w:line="240" w:lineRule="auto"/>
              <w:rPr>
                <w:rFonts w:eastAsia="Times New Roman"/>
                <w:color w:val="000000"/>
              </w:rPr>
            </w:pPr>
          </w:p>
        </w:tc>
        <w:tc>
          <w:tcPr>
            <w:tcW w:w="745" w:type="pct"/>
            <w:shd w:val="clear" w:color="auto" w:fill="auto"/>
            <w:vAlign w:val="center"/>
          </w:tcPr>
          <w:p w14:paraId="7A675840" w14:textId="77777777" w:rsidR="000C2B2B" w:rsidRPr="005C18F2" w:rsidRDefault="000C2B2B" w:rsidP="005C18F2">
            <w:pPr>
              <w:spacing w:after="0" w:line="240" w:lineRule="auto"/>
              <w:rPr>
                <w:color w:val="000000"/>
              </w:rPr>
            </w:pPr>
            <w:r w:rsidRPr="005C18F2">
              <w:rPr>
                <w:color w:val="000000"/>
              </w:rPr>
              <w:t>DTP01</w:t>
            </w:r>
          </w:p>
        </w:tc>
        <w:tc>
          <w:tcPr>
            <w:tcW w:w="818" w:type="pct"/>
            <w:shd w:val="clear" w:color="auto" w:fill="auto"/>
            <w:vAlign w:val="center"/>
          </w:tcPr>
          <w:p w14:paraId="69B17DD8" w14:textId="77777777" w:rsidR="000C2B2B" w:rsidRPr="005C18F2" w:rsidRDefault="000C2B2B" w:rsidP="005C18F2">
            <w:pPr>
              <w:spacing w:after="0" w:line="240" w:lineRule="auto"/>
              <w:rPr>
                <w:color w:val="000000"/>
              </w:rPr>
            </w:pPr>
            <w:r w:rsidRPr="005C18F2">
              <w:rPr>
                <w:color w:val="000000"/>
              </w:rPr>
              <w:t>Date Time Qualifier</w:t>
            </w:r>
          </w:p>
        </w:tc>
        <w:tc>
          <w:tcPr>
            <w:tcW w:w="770" w:type="pct"/>
            <w:shd w:val="clear" w:color="auto" w:fill="auto"/>
            <w:vAlign w:val="center"/>
          </w:tcPr>
          <w:p w14:paraId="1AAE6D7E" w14:textId="6FF42547" w:rsidR="000C2B2B" w:rsidRPr="005C18F2" w:rsidRDefault="000C2B2B">
            <w:pPr>
              <w:pStyle w:val="NoSpacing"/>
              <w:jc w:val="center"/>
            </w:pPr>
            <w:r w:rsidRPr="005C18F2">
              <w:t>303</w:t>
            </w:r>
          </w:p>
          <w:p w14:paraId="62C892EE" w14:textId="77777777" w:rsidR="000C2B2B" w:rsidRPr="005C18F2" w:rsidRDefault="000C2B2B">
            <w:pPr>
              <w:pStyle w:val="NoSpacing"/>
              <w:jc w:val="center"/>
            </w:pPr>
          </w:p>
          <w:p w14:paraId="7643D1E8" w14:textId="4DF37A13" w:rsidR="000C2B2B" w:rsidRDefault="000C2B2B">
            <w:pPr>
              <w:pStyle w:val="NoSpacing"/>
              <w:jc w:val="center"/>
            </w:pPr>
          </w:p>
          <w:p w14:paraId="109F10E2" w14:textId="77777777" w:rsidR="00E06500" w:rsidRPr="005C18F2" w:rsidRDefault="00E06500">
            <w:pPr>
              <w:pStyle w:val="NoSpacing"/>
              <w:jc w:val="center"/>
            </w:pPr>
          </w:p>
          <w:p w14:paraId="6C65E7A7" w14:textId="1C74E9B5" w:rsidR="000C2B2B" w:rsidRPr="005C18F2" w:rsidRDefault="000C2B2B">
            <w:pPr>
              <w:pStyle w:val="NoSpacing"/>
              <w:jc w:val="center"/>
            </w:pPr>
          </w:p>
          <w:p w14:paraId="4C3677EE" w14:textId="43B98E86" w:rsidR="000C2B2B" w:rsidRPr="005C18F2" w:rsidRDefault="000C2B2B">
            <w:pPr>
              <w:pStyle w:val="NoSpacing"/>
              <w:jc w:val="center"/>
            </w:pPr>
            <w:r w:rsidRPr="005C18F2">
              <w:t>357</w:t>
            </w:r>
          </w:p>
          <w:p w14:paraId="0547DAA4" w14:textId="309B6BF1" w:rsidR="000C2B2B" w:rsidRPr="005C18F2" w:rsidRDefault="000C2B2B">
            <w:pPr>
              <w:pStyle w:val="NoSpacing"/>
              <w:jc w:val="center"/>
            </w:pPr>
          </w:p>
          <w:p w14:paraId="5588D664" w14:textId="7D958BFF" w:rsidR="000C2B2B" w:rsidRPr="005C18F2" w:rsidRDefault="000C2B2B">
            <w:pPr>
              <w:pStyle w:val="NoSpacing"/>
              <w:jc w:val="center"/>
            </w:pPr>
          </w:p>
          <w:p w14:paraId="6D28B563" w14:textId="4DC38BA1" w:rsidR="000C2B2B" w:rsidRPr="005C18F2" w:rsidRDefault="000C2B2B">
            <w:pPr>
              <w:pStyle w:val="NoSpacing"/>
              <w:jc w:val="center"/>
            </w:pPr>
          </w:p>
          <w:p w14:paraId="61D07248" w14:textId="77777777" w:rsidR="000C2B2B" w:rsidRPr="005C18F2" w:rsidRDefault="000C2B2B">
            <w:pPr>
              <w:pStyle w:val="NoSpacing"/>
              <w:jc w:val="center"/>
            </w:pPr>
          </w:p>
          <w:p w14:paraId="5935A534" w14:textId="37E7F21B" w:rsidR="000C2B2B" w:rsidRPr="005C18F2" w:rsidRDefault="000C2B2B">
            <w:pPr>
              <w:pStyle w:val="NoSpacing"/>
              <w:jc w:val="center"/>
            </w:pPr>
          </w:p>
        </w:tc>
        <w:tc>
          <w:tcPr>
            <w:tcW w:w="2067" w:type="pct"/>
            <w:shd w:val="clear" w:color="auto" w:fill="auto"/>
            <w:vAlign w:val="center"/>
          </w:tcPr>
          <w:p w14:paraId="4DDC64C3" w14:textId="2C64FED6" w:rsidR="000C2B2B" w:rsidRDefault="000C2B2B" w:rsidP="005C18F2">
            <w:pPr>
              <w:spacing w:after="0" w:line="240" w:lineRule="auto"/>
              <w:rPr>
                <w:color w:val="000000"/>
              </w:rPr>
            </w:pPr>
            <w:r w:rsidRPr="005C18F2">
              <w:rPr>
                <w:color w:val="000000"/>
              </w:rPr>
              <w:t>“303” Maintenance Effective Date. This is the initial plan selection date, or the date a change is made to an existing enrollment.</w:t>
            </w:r>
          </w:p>
          <w:p w14:paraId="39911A94" w14:textId="77777777" w:rsidR="00E06500" w:rsidRPr="005C18F2" w:rsidRDefault="00E06500" w:rsidP="005C18F2">
            <w:pPr>
              <w:spacing w:after="0" w:line="240" w:lineRule="auto"/>
              <w:rPr>
                <w:strike/>
                <w:color w:val="000000"/>
              </w:rPr>
            </w:pPr>
          </w:p>
          <w:p w14:paraId="2C36502B" w14:textId="4F98BCB3" w:rsidR="000C2B2B" w:rsidRPr="005C18F2" w:rsidRDefault="000C2B2B" w:rsidP="005C18F2">
            <w:pPr>
              <w:spacing w:after="0" w:line="240" w:lineRule="auto"/>
            </w:pPr>
            <w:r w:rsidRPr="005C18F2">
              <w:rPr>
                <w:color w:val="000000"/>
              </w:rPr>
              <w:t>“357” Eligibility End Date. This is the last date of the coverage period for the enrollment.</w:t>
            </w:r>
          </w:p>
          <w:p w14:paraId="3AAE5132" w14:textId="77777777" w:rsidR="000C2B2B" w:rsidRPr="005C18F2" w:rsidRDefault="000C2B2B" w:rsidP="005C18F2">
            <w:pPr>
              <w:spacing w:after="0" w:line="240" w:lineRule="auto"/>
              <w:rPr>
                <w:color w:val="000000"/>
              </w:rPr>
            </w:pPr>
            <w:r w:rsidRPr="005C18F2">
              <w:rPr>
                <w:color w:val="000000"/>
              </w:rPr>
              <w:t xml:space="preserve">The Eligibility End date of the Cancellation </w:t>
            </w:r>
            <w:r w:rsidRPr="005C18F2">
              <w:rPr>
                <w:b/>
                <w:bCs/>
                <w:color w:val="000000"/>
              </w:rPr>
              <w:t>must match</w:t>
            </w:r>
            <w:r w:rsidRPr="005C18F2">
              <w:rPr>
                <w:color w:val="000000"/>
              </w:rPr>
              <w:t xml:space="preserve"> the Benefit Begin date sent on the Initial Enrollment.</w:t>
            </w:r>
          </w:p>
        </w:tc>
      </w:tr>
      <w:tr w:rsidR="000C2B2B" w:rsidRPr="004A565D" w14:paraId="21DA8CB9" w14:textId="77777777" w:rsidTr="005C18F2">
        <w:trPr>
          <w:trHeight w:val="550"/>
          <w:jc w:val="center"/>
        </w:trPr>
        <w:tc>
          <w:tcPr>
            <w:tcW w:w="599" w:type="pct"/>
            <w:shd w:val="clear" w:color="auto" w:fill="auto"/>
            <w:vAlign w:val="center"/>
          </w:tcPr>
          <w:p w14:paraId="6E8E524F" w14:textId="77777777" w:rsidR="000C2B2B" w:rsidRPr="005C18F2" w:rsidRDefault="000C2B2B" w:rsidP="005C18F2">
            <w:pPr>
              <w:spacing w:after="0" w:line="240" w:lineRule="auto"/>
              <w:rPr>
                <w:color w:val="000000"/>
              </w:rPr>
            </w:pPr>
            <w:r w:rsidRPr="005C18F2">
              <w:rPr>
                <w:color w:val="000000"/>
              </w:rPr>
              <w:t>2300</w:t>
            </w:r>
          </w:p>
        </w:tc>
        <w:tc>
          <w:tcPr>
            <w:tcW w:w="745" w:type="pct"/>
            <w:shd w:val="clear" w:color="auto" w:fill="auto"/>
            <w:vAlign w:val="center"/>
          </w:tcPr>
          <w:p w14:paraId="64F88926" w14:textId="77777777" w:rsidR="000C2B2B" w:rsidRPr="005C18F2" w:rsidRDefault="000C2B2B" w:rsidP="005C18F2">
            <w:pPr>
              <w:spacing w:after="0" w:line="240" w:lineRule="auto"/>
              <w:rPr>
                <w:color w:val="000000"/>
              </w:rPr>
            </w:pPr>
            <w:r w:rsidRPr="005C18F2">
              <w:rPr>
                <w:color w:val="000000"/>
              </w:rPr>
              <w:t>HD</w:t>
            </w:r>
          </w:p>
        </w:tc>
        <w:tc>
          <w:tcPr>
            <w:tcW w:w="818" w:type="pct"/>
            <w:shd w:val="clear" w:color="auto" w:fill="auto"/>
            <w:vAlign w:val="center"/>
          </w:tcPr>
          <w:p w14:paraId="2DB258BD" w14:textId="77777777" w:rsidR="000C2B2B" w:rsidRPr="005C18F2" w:rsidRDefault="000C2B2B" w:rsidP="005C18F2">
            <w:pPr>
              <w:spacing w:after="0" w:line="240" w:lineRule="auto"/>
              <w:rPr>
                <w:color w:val="000000"/>
              </w:rPr>
            </w:pPr>
            <w:r w:rsidRPr="005C18F2">
              <w:rPr>
                <w:color w:val="000000"/>
              </w:rPr>
              <w:t>Health Coverage</w:t>
            </w:r>
          </w:p>
        </w:tc>
        <w:tc>
          <w:tcPr>
            <w:tcW w:w="770" w:type="pct"/>
            <w:shd w:val="clear" w:color="auto" w:fill="auto"/>
            <w:vAlign w:val="center"/>
          </w:tcPr>
          <w:p w14:paraId="2E030DA6" w14:textId="77777777" w:rsidR="000C2B2B" w:rsidRPr="005C18F2" w:rsidRDefault="000C2B2B" w:rsidP="005C18F2">
            <w:pPr>
              <w:spacing w:after="0" w:line="240" w:lineRule="auto"/>
              <w:jc w:val="center"/>
            </w:pPr>
          </w:p>
        </w:tc>
        <w:tc>
          <w:tcPr>
            <w:tcW w:w="2067" w:type="pct"/>
            <w:shd w:val="clear" w:color="auto" w:fill="auto"/>
            <w:vAlign w:val="center"/>
          </w:tcPr>
          <w:p w14:paraId="462F5B9E" w14:textId="77777777" w:rsidR="000C2B2B" w:rsidRPr="005C18F2" w:rsidRDefault="000C2B2B" w:rsidP="005C18F2">
            <w:pPr>
              <w:spacing w:after="0" w:line="240" w:lineRule="auto"/>
              <w:rPr>
                <w:color w:val="000000"/>
              </w:rPr>
            </w:pPr>
          </w:p>
        </w:tc>
      </w:tr>
      <w:tr w:rsidR="000C2B2B" w:rsidRPr="004A565D" w14:paraId="3BF48A53" w14:textId="77777777" w:rsidTr="005C18F2">
        <w:trPr>
          <w:trHeight w:val="550"/>
          <w:jc w:val="center"/>
        </w:trPr>
        <w:tc>
          <w:tcPr>
            <w:tcW w:w="599" w:type="pct"/>
            <w:shd w:val="clear" w:color="auto" w:fill="auto"/>
            <w:vAlign w:val="center"/>
          </w:tcPr>
          <w:p w14:paraId="58556441" w14:textId="77777777" w:rsidR="000C2B2B" w:rsidRPr="005C18F2" w:rsidRDefault="000C2B2B" w:rsidP="005C18F2">
            <w:pPr>
              <w:spacing w:after="0" w:line="240" w:lineRule="auto"/>
              <w:rPr>
                <w:color w:val="000000"/>
              </w:rPr>
            </w:pPr>
          </w:p>
        </w:tc>
        <w:tc>
          <w:tcPr>
            <w:tcW w:w="745" w:type="pct"/>
            <w:shd w:val="clear" w:color="auto" w:fill="auto"/>
            <w:vAlign w:val="center"/>
          </w:tcPr>
          <w:p w14:paraId="5EF403A7" w14:textId="77777777" w:rsidR="000C2B2B" w:rsidRPr="005C18F2" w:rsidRDefault="000C2B2B" w:rsidP="005C18F2">
            <w:pPr>
              <w:spacing w:after="0" w:line="240" w:lineRule="auto"/>
              <w:rPr>
                <w:color w:val="000000"/>
              </w:rPr>
            </w:pPr>
            <w:r w:rsidRPr="005C18F2">
              <w:rPr>
                <w:color w:val="000000"/>
              </w:rPr>
              <w:t>HD01</w:t>
            </w:r>
          </w:p>
        </w:tc>
        <w:tc>
          <w:tcPr>
            <w:tcW w:w="818" w:type="pct"/>
            <w:shd w:val="clear" w:color="auto" w:fill="auto"/>
            <w:vAlign w:val="center"/>
          </w:tcPr>
          <w:p w14:paraId="523D090A" w14:textId="77777777" w:rsidR="000C2B2B" w:rsidRPr="005C18F2" w:rsidRDefault="000C2B2B" w:rsidP="005C18F2">
            <w:pPr>
              <w:spacing w:after="0" w:line="240" w:lineRule="auto"/>
              <w:rPr>
                <w:color w:val="000000"/>
              </w:rPr>
            </w:pPr>
            <w:r w:rsidRPr="005C18F2">
              <w:rPr>
                <w:color w:val="000000"/>
              </w:rPr>
              <w:t>Maintenance Type Code</w:t>
            </w:r>
          </w:p>
        </w:tc>
        <w:tc>
          <w:tcPr>
            <w:tcW w:w="770" w:type="pct"/>
            <w:shd w:val="clear" w:color="auto" w:fill="auto"/>
            <w:vAlign w:val="center"/>
          </w:tcPr>
          <w:p w14:paraId="6AC8A65B" w14:textId="1B2A5172" w:rsidR="000C2B2B" w:rsidRPr="005C18F2" w:rsidRDefault="000C2B2B" w:rsidP="005C18F2">
            <w:pPr>
              <w:spacing w:after="0" w:line="240" w:lineRule="auto"/>
              <w:jc w:val="center"/>
              <w:rPr>
                <w:color w:val="000000"/>
              </w:rPr>
            </w:pPr>
            <w:r w:rsidRPr="005C18F2">
              <w:rPr>
                <w:color w:val="000000"/>
              </w:rPr>
              <w:t>024</w:t>
            </w:r>
          </w:p>
        </w:tc>
        <w:tc>
          <w:tcPr>
            <w:tcW w:w="2067" w:type="pct"/>
            <w:shd w:val="clear" w:color="auto" w:fill="auto"/>
            <w:vAlign w:val="center"/>
          </w:tcPr>
          <w:p w14:paraId="2EA2F097" w14:textId="574299A1" w:rsidR="000C2B2B" w:rsidRPr="005C18F2" w:rsidRDefault="000C2B2B" w:rsidP="005C18F2">
            <w:pPr>
              <w:spacing w:after="0" w:line="240" w:lineRule="auto"/>
              <w:rPr>
                <w:color w:val="000000"/>
              </w:rPr>
            </w:pPr>
            <w:r w:rsidRPr="005C18F2">
              <w:rPr>
                <w:color w:val="000000"/>
              </w:rPr>
              <w:t>Indicates Cancellation of the Dependent(s).</w:t>
            </w:r>
          </w:p>
        </w:tc>
      </w:tr>
      <w:tr w:rsidR="000C2B2B" w:rsidRPr="004A565D" w14:paraId="342C504A" w14:textId="77777777" w:rsidTr="005C18F2">
        <w:trPr>
          <w:trHeight w:val="550"/>
          <w:jc w:val="center"/>
        </w:trPr>
        <w:tc>
          <w:tcPr>
            <w:tcW w:w="599" w:type="pct"/>
            <w:shd w:val="clear" w:color="auto" w:fill="auto"/>
            <w:vAlign w:val="center"/>
          </w:tcPr>
          <w:p w14:paraId="2F6B7835" w14:textId="77777777" w:rsidR="000C2B2B" w:rsidRPr="005C18F2" w:rsidRDefault="000C2B2B" w:rsidP="005C18F2">
            <w:pPr>
              <w:spacing w:after="0" w:line="240" w:lineRule="auto"/>
              <w:rPr>
                <w:color w:val="000000"/>
              </w:rPr>
            </w:pPr>
          </w:p>
        </w:tc>
        <w:tc>
          <w:tcPr>
            <w:tcW w:w="745" w:type="pct"/>
            <w:shd w:val="clear" w:color="auto" w:fill="auto"/>
            <w:vAlign w:val="center"/>
          </w:tcPr>
          <w:p w14:paraId="48EF4BDD" w14:textId="77777777" w:rsidR="000C2B2B" w:rsidRPr="005C18F2" w:rsidRDefault="000C2B2B" w:rsidP="005C18F2">
            <w:pPr>
              <w:spacing w:after="0" w:line="240" w:lineRule="auto"/>
              <w:rPr>
                <w:color w:val="000000"/>
              </w:rPr>
            </w:pPr>
            <w:r w:rsidRPr="005C18F2">
              <w:rPr>
                <w:color w:val="000000"/>
              </w:rPr>
              <w:t>HD03</w:t>
            </w:r>
          </w:p>
        </w:tc>
        <w:tc>
          <w:tcPr>
            <w:tcW w:w="818" w:type="pct"/>
            <w:shd w:val="clear" w:color="auto" w:fill="auto"/>
            <w:vAlign w:val="center"/>
          </w:tcPr>
          <w:p w14:paraId="1F3E497C" w14:textId="77777777" w:rsidR="000C2B2B" w:rsidRPr="005C18F2" w:rsidRDefault="000C2B2B" w:rsidP="005C18F2">
            <w:pPr>
              <w:spacing w:after="0" w:line="240" w:lineRule="auto"/>
              <w:rPr>
                <w:color w:val="000000"/>
              </w:rPr>
            </w:pPr>
            <w:r w:rsidRPr="005C18F2">
              <w:rPr>
                <w:color w:val="000000"/>
              </w:rPr>
              <w:t>Insurance Line Code</w:t>
            </w:r>
          </w:p>
        </w:tc>
        <w:tc>
          <w:tcPr>
            <w:tcW w:w="770" w:type="pct"/>
            <w:shd w:val="clear" w:color="auto" w:fill="auto"/>
            <w:vAlign w:val="center"/>
          </w:tcPr>
          <w:p w14:paraId="293DC3A6" w14:textId="0B307806" w:rsidR="000C2B2B" w:rsidRPr="005C18F2" w:rsidRDefault="00360135" w:rsidP="005C18F2">
            <w:pPr>
              <w:spacing w:after="0" w:line="240" w:lineRule="auto"/>
              <w:jc w:val="center"/>
              <w:rPr>
                <w:color w:val="000000"/>
              </w:rPr>
            </w:pPr>
            <w:r>
              <w:rPr>
                <w:color w:val="000000"/>
              </w:rPr>
              <w:t>HLT</w:t>
            </w:r>
          </w:p>
          <w:p w14:paraId="16A3CC37" w14:textId="25E69E23" w:rsidR="000C2B2B" w:rsidRPr="005C18F2" w:rsidRDefault="000C2B2B" w:rsidP="005C18F2">
            <w:pPr>
              <w:spacing w:after="0" w:line="240" w:lineRule="auto"/>
              <w:jc w:val="center"/>
              <w:rPr>
                <w:color w:val="000000"/>
              </w:rPr>
            </w:pPr>
            <w:r w:rsidRPr="005C18F2">
              <w:rPr>
                <w:color w:val="000000"/>
              </w:rPr>
              <w:br/>
              <w:t>DEN</w:t>
            </w:r>
          </w:p>
          <w:p w14:paraId="24DE10E8" w14:textId="77777777" w:rsidR="000C2B2B" w:rsidRPr="005C18F2" w:rsidRDefault="000C2B2B" w:rsidP="005C18F2">
            <w:pPr>
              <w:spacing w:after="0" w:line="240" w:lineRule="auto"/>
              <w:jc w:val="center"/>
            </w:pPr>
          </w:p>
        </w:tc>
        <w:tc>
          <w:tcPr>
            <w:tcW w:w="2067" w:type="pct"/>
            <w:shd w:val="clear" w:color="auto" w:fill="auto"/>
            <w:vAlign w:val="center"/>
          </w:tcPr>
          <w:p w14:paraId="4885DBB2" w14:textId="3394086D" w:rsidR="00360135" w:rsidRDefault="000C2B2B" w:rsidP="005C18F2">
            <w:pPr>
              <w:spacing w:after="0" w:line="240" w:lineRule="auto"/>
              <w:rPr>
                <w:color w:val="000000"/>
              </w:rPr>
            </w:pPr>
            <w:r w:rsidRPr="005C18F2">
              <w:rPr>
                <w:color w:val="000000"/>
              </w:rPr>
              <w:t>“HLT” Is transmitted if the enrollment is for a Health plan.</w:t>
            </w:r>
          </w:p>
          <w:p w14:paraId="5C0E85B5" w14:textId="11FD943E" w:rsidR="000C2B2B" w:rsidRPr="005C18F2" w:rsidRDefault="000C2B2B" w:rsidP="005C18F2">
            <w:pPr>
              <w:spacing w:after="0" w:line="240" w:lineRule="auto"/>
              <w:rPr>
                <w:color w:val="000000"/>
              </w:rPr>
            </w:pPr>
            <w:r w:rsidRPr="005C18F2">
              <w:rPr>
                <w:color w:val="000000"/>
              </w:rPr>
              <w:t>“DEN” Is transmitted if the enrollment is for a Dental plan.</w:t>
            </w:r>
          </w:p>
        </w:tc>
      </w:tr>
      <w:tr w:rsidR="000C2B2B" w:rsidRPr="004A565D" w14:paraId="393E8A1B" w14:textId="77777777" w:rsidTr="005C18F2">
        <w:trPr>
          <w:trHeight w:val="550"/>
          <w:jc w:val="center"/>
        </w:trPr>
        <w:tc>
          <w:tcPr>
            <w:tcW w:w="599" w:type="pct"/>
            <w:shd w:val="clear" w:color="auto" w:fill="auto"/>
            <w:vAlign w:val="center"/>
          </w:tcPr>
          <w:p w14:paraId="2310F110" w14:textId="77777777" w:rsidR="000C2B2B" w:rsidRPr="005C18F2" w:rsidRDefault="000C2B2B" w:rsidP="005C18F2">
            <w:pPr>
              <w:spacing w:after="0" w:line="240" w:lineRule="auto"/>
              <w:rPr>
                <w:color w:val="000000"/>
              </w:rPr>
            </w:pPr>
          </w:p>
          <w:p w14:paraId="5BFCC5E8" w14:textId="77777777" w:rsidR="000C2B2B" w:rsidRPr="005C18F2" w:rsidRDefault="000C2B2B" w:rsidP="005C18F2">
            <w:pPr>
              <w:spacing w:after="0" w:line="240" w:lineRule="auto"/>
              <w:rPr>
                <w:color w:val="000000"/>
              </w:rPr>
            </w:pPr>
            <w:r w:rsidRPr="005C18F2">
              <w:rPr>
                <w:color w:val="000000"/>
              </w:rPr>
              <w:t>2300</w:t>
            </w:r>
          </w:p>
        </w:tc>
        <w:tc>
          <w:tcPr>
            <w:tcW w:w="745" w:type="pct"/>
            <w:shd w:val="clear" w:color="auto" w:fill="auto"/>
            <w:vAlign w:val="center"/>
          </w:tcPr>
          <w:p w14:paraId="0B413FFC" w14:textId="77777777" w:rsidR="000C2B2B" w:rsidRPr="005C18F2" w:rsidRDefault="000C2B2B" w:rsidP="005C18F2">
            <w:pPr>
              <w:spacing w:after="0" w:line="240" w:lineRule="auto"/>
              <w:rPr>
                <w:color w:val="000000"/>
              </w:rPr>
            </w:pPr>
            <w:r w:rsidRPr="005C18F2">
              <w:rPr>
                <w:color w:val="000000"/>
              </w:rPr>
              <w:t>DTP</w:t>
            </w:r>
          </w:p>
        </w:tc>
        <w:tc>
          <w:tcPr>
            <w:tcW w:w="818" w:type="pct"/>
            <w:shd w:val="clear" w:color="auto" w:fill="auto"/>
            <w:vAlign w:val="center"/>
          </w:tcPr>
          <w:p w14:paraId="61404CD5" w14:textId="77777777" w:rsidR="000C2B2B" w:rsidRPr="005C18F2" w:rsidRDefault="000C2B2B" w:rsidP="005C18F2">
            <w:pPr>
              <w:spacing w:after="0" w:line="240" w:lineRule="auto"/>
              <w:rPr>
                <w:color w:val="000000"/>
              </w:rPr>
            </w:pPr>
            <w:r w:rsidRPr="005C18F2">
              <w:rPr>
                <w:color w:val="000000"/>
              </w:rPr>
              <w:t>Health Coverage Dates</w:t>
            </w:r>
          </w:p>
        </w:tc>
        <w:tc>
          <w:tcPr>
            <w:tcW w:w="770" w:type="pct"/>
            <w:shd w:val="clear" w:color="auto" w:fill="auto"/>
            <w:vAlign w:val="center"/>
          </w:tcPr>
          <w:p w14:paraId="7AD0809C" w14:textId="77777777" w:rsidR="000C2B2B" w:rsidRPr="005C18F2" w:rsidRDefault="000C2B2B" w:rsidP="005C18F2">
            <w:pPr>
              <w:spacing w:after="0" w:line="240" w:lineRule="auto"/>
              <w:jc w:val="center"/>
              <w:rPr>
                <w:color w:val="000000"/>
              </w:rPr>
            </w:pPr>
          </w:p>
        </w:tc>
        <w:tc>
          <w:tcPr>
            <w:tcW w:w="2067" w:type="pct"/>
            <w:shd w:val="clear" w:color="auto" w:fill="auto"/>
            <w:vAlign w:val="center"/>
          </w:tcPr>
          <w:p w14:paraId="2BE2DCD4" w14:textId="77777777" w:rsidR="000C2B2B" w:rsidRPr="005C18F2" w:rsidRDefault="000C2B2B" w:rsidP="005C18F2">
            <w:pPr>
              <w:spacing w:after="0" w:line="240" w:lineRule="auto"/>
              <w:rPr>
                <w:color w:val="000000"/>
              </w:rPr>
            </w:pPr>
            <w:r w:rsidRPr="005C18F2">
              <w:rPr>
                <w:color w:val="000000"/>
              </w:rPr>
              <w:t>Two iterations will be sent.</w:t>
            </w:r>
          </w:p>
        </w:tc>
      </w:tr>
      <w:tr w:rsidR="000C2B2B" w:rsidRPr="004A565D" w14:paraId="19EB822D" w14:textId="77777777" w:rsidTr="005C18F2">
        <w:trPr>
          <w:trHeight w:val="550"/>
          <w:jc w:val="center"/>
        </w:trPr>
        <w:tc>
          <w:tcPr>
            <w:tcW w:w="599" w:type="pct"/>
            <w:shd w:val="clear" w:color="auto" w:fill="auto"/>
            <w:vAlign w:val="center"/>
          </w:tcPr>
          <w:p w14:paraId="2F450686" w14:textId="77777777" w:rsidR="000C2B2B" w:rsidRPr="005C18F2" w:rsidRDefault="000C2B2B" w:rsidP="005C18F2">
            <w:pPr>
              <w:spacing w:after="0" w:line="240" w:lineRule="auto"/>
              <w:rPr>
                <w:color w:val="000000"/>
              </w:rPr>
            </w:pPr>
          </w:p>
        </w:tc>
        <w:tc>
          <w:tcPr>
            <w:tcW w:w="745" w:type="pct"/>
            <w:shd w:val="clear" w:color="auto" w:fill="auto"/>
            <w:vAlign w:val="center"/>
          </w:tcPr>
          <w:p w14:paraId="06181EEC" w14:textId="77777777" w:rsidR="000C2B2B" w:rsidRPr="005C18F2" w:rsidRDefault="000C2B2B" w:rsidP="005C18F2">
            <w:pPr>
              <w:spacing w:after="0" w:line="240" w:lineRule="auto"/>
              <w:rPr>
                <w:color w:val="000000"/>
              </w:rPr>
            </w:pPr>
            <w:r w:rsidRPr="005C18F2">
              <w:rPr>
                <w:color w:val="000000"/>
              </w:rPr>
              <w:t>DTP01</w:t>
            </w:r>
          </w:p>
        </w:tc>
        <w:tc>
          <w:tcPr>
            <w:tcW w:w="818" w:type="pct"/>
            <w:shd w:val="clear" w:color="auto" w:fill="auto"/>
            <w:vAlign w:val="center"/>
          </w:tcPr>
          <w:p w14:paraId="6666E7D9" w14:textId="77777777" w:rsidR="000C2B2B" w:rsidRPr="005C18F2" w:rsidRDefault="000C2B2B" w:rsidP="005C18F2">
            <w:pPr>
              <w:spacing w:after="0" w:line="240" w:lineRule="auto"/>
              <w:rPr>
                <w:color w:val="000000"/>
              </w:rPr>
            </w:pPr>
            <w:r w:rsidRPr="005C18F2">
              <w:rPr>
                <w:color w:val="000000"/>
              </w:rPr>
              <w:t>Date</w:t>
            </w:r>
            <w:r w:rsidRPr="005C18F2">
              <w:rPr>
                <w:color w:val="7030A0"/>
              </w:rPr>
              <w:t xml:space="preserve"> </w:t>
            </w:r>
            <w:r w:rsidRPr="005C18F2">
              <w:rPr>
                <w:color w:val="000000"/>
              </w:rPr>
              <w:t>Time Qualifier</w:t>
            </w:r>
          </w:p>
        </w:tc>
        <w:tc>
          <w:tcPr>
            <w:tcW w:w="770" w:type="pct"/>
            <w:shd w:val="clear" w:color="auto" w:fill="auto"/>
            <w:vAlign w:val="center"/>
          </w:tcPr>
          <w:p w14:paraId="5DA59AEF" w14:textId="77777777" w:rsidR="00CD48D7" w:rsidRDefault="00CD48D7" w:rsidP="005C18F2">
            <w:pPr>
              <w:spacing w:after="0" w:line="240" w:lineRule="auto"/>
              <w:jc w:val="center"/>
              <w:rPr>
                <w:color w:val="000000"/>
              </w:rPr>
            </w:pPr>
          </w:p>
          <w:p w14:paraId="633C881B" w14:textId="6FC1173E" w:rsidR="000C2B2B" w:rsidRPr="005C18F2" w:rsidRDefault="000C2B2B" w:rsidP="005C18F2">
            <w:pPr>
              <w:spacing w:after="0" w:line="240" w:lineRule="auto"/>
              <w:jc w:val="center"/>
              <w:rPr>
                <w:color w:val="000000"/>
              </w:rPr>
            </w:pPr>
            <w:r w:rsidRPr="005C18F2">
              <w:rPr>
                <w:color w:val="000000"/>
              </w:rPr>
              <w:t>348</w:t>
            </w:r>
          </w:p>
          <w:p w14:paraId="5440A458" w14:textId="77777777" w:rsidR="000C2B2B" w:rsidRPr="005C18F2" w:rsidRDefault="000C2B2B" w:rsidP="005C18F2">
            <w:pPr>
              <w:spacing w:after="0" w:line="240" w:lineRule="auto"/>
              <w:jc w:val="center"/>
              <w:rPr>
                <w:color w:val="000000"/>
              </w:rPr>
            </w:pPr>
          </w:p>
          <w:p w14:paraId="10247956" w14:textId="77777777" w:rsidR="000C2B2B" w:rsidRPr="005C18F2" w:rsidRDefault="000C2B2B" w:rsidP="005C18F2">
            <w:pPr>
              <w:spacing w:after="0" w:line="240" w:lineRule="auto"/>
              <w:jc w:val="center"/>
              <w:rPr>
                <w:color w:val="000000"/>
              </w:rPr>
            </w:pPr>
          </w:p>
          <w:p w14:paraId="11C489C1" w14:textId="77777777" w:rsidR="000C2B2B" w:rsidRDefault="000C2B2B">
            <w:pPr>
              <w:spacing w:after="0" w:line="240" w:lineRule="auto"/>
              <w:jc w:val="center"/>
              <w:rPr>
                <w:color w:val="000000"/>
              </w:rPr>
            </w:pPr>
          </w:p>
          <w:p w14:paraId="693FB2D0" w14:textId="77777777" w:rsidR="000C2B2B" w:rsidRDefault="000C2B2B">
            <w:pPr>
              <w:spacing w:after="0" w:line="240" w:lineRule="auto"/>
              <w:jc w:val="center"/>
              <w:rPr>
                <w:color w:val="000000"/>
              </w:rPr>
            </w:pPr>
          </w:p>
          <w:p w14:paraId="7B616749" w14:textId="2C755054" w:rsidR="000C2B2B" w:rsidRDefault="002C0C36">
            <w:pPr>
              <w:spacing w:after="0" w:line="240" w:lineRule="auto"/>
              <w:jc w:val="center"/>
              <w:rPr>
                <w:color w:val="000000"/>
              </w:rPr>
            </w:pPr>
            <w:r>
              <w:rPr>
                <w:color w:val="000000"/>
              </w:rPr>
              <w:t>349</w:t>
            </w:r>
          </w:p>
          <w:p w14:paraId="14D95ECE" w14:textId="5DB7FEBF" w:rsidR="000C2B2B" w:rsidRPr="005C18F2" w:rsidRDefault="000C2B2B" w:rsidP="005C18F2">
            <w:pPr>
              <w:spacing w:after="0" w:line="240" w:lineRule="auto"/>
              <w:jc w:val="center"/>
              <w:rPr>
                <w:color w:val="000000"/>
              </w:rPr>
            </w:pPr>
          </w:p>
        </w:tc>
        <w:tc>
          <w:tcPr>
            <w:tcW w:w="2067" w:type="pct"/>
            <w:shd w:val="clear" w:color="auto" w:fill="auto"/>
            <w:vAlign w:val="center"/>
          </w:tcPr>
          <w:p w14:paraId="6CB80616" w14:textId="4CDA527B" w:rsidR="000C2B2B" w:rsidRPr="005C18F2" w:rsidRDefault="000C2B2B" w:rsidP="005C18F2">
            <w:pPr>
              <w:spacing w:after="0" w:line="240" w:lineRule="auto"/>
              <w:rPr>
                <w:color w:val="000000"/>
              </w:rPr>
            </w:pPr>
            <w:r w:rsidRPr="005C18F2">
              <w:rPr>
                <w:color w:val="000000"/>
              </w:rPr>
              <w:t>In Outbound Cancellation 834 files, (</w:t>
            </w:r>
            <w:r w:rsidRPr="005C18F2">
              <w:rPr>
                <w:rFonts w:eastAsia="Times New Roman"/>
                <w:color w:val="000000"/>
              </w:rPr>
              <w:t>Covered California</w:t>
            </w:r>
            <w:r w:rsidRPr="005C18F2">
              <w:rPr>
                <w:color w:val="000000"/>
              </w:rPr>
              <w:t xml:space="preserve"> to </w:t>
            </w:r>
            <w:r w:rsidR="00326DFF">
              <w:rPr>
                <w:color w:val="000000"/>
              </w:rPr>
              <w:t>Carrier</w:t>
            </w:r>
            <w:r w:rsidRPr="005C18F2">
              <w:rPr>
                <w:color w:val="000000"/>
              </w:rPr>
              <w:t>s), the following elements will be included:</w:t>
            </w:r>
          </w:p>
          <w:p w14:paraId="1C7EDD74" w14:textId="77777777" w:rsidR="000C2B2B" w:rsidRPr="005C18F2" w:rsidRDefault="000C2B2B" w:rsidP="005C18F2">
            <w:pPr>
              <w:spacing w:after="0" w:line="240" w:lineRule="auto"/>
              <w:rPr>
                <w:color w:val="000000"/>
              </w:rPr>
            </w:pPr>
          </w:p>
          <w:p w14:paraId="6ACE6536" w14:textId="79D5F7C1" w:rsidR="000C2B2B" w:rsidRPr="005C18F2" w:rsidRDefault="000C2B2B" w:rsidP="005C18F2">
            <w:pPr>
              <w:spacing w:after="0" w:line="240" w:lineRule="auto"/>
              <w:rPr>
                <w:color w:val="000000"/>
              </w:rPr>
            </w:pPr>
            <w:r w:rsidRPr="005C18F2">
              <w:rPr>
                <w:color w:val="000000"/>
              </w:rPr>
              <w:t>“348” Benefit Begin Date. This is the effective date of coverage and will be</w:t>
            </w:r>
            <w:r w:rsidRPr="005C18F2">
              <w:t xml:space="preserve"> transmitted in the associated DTP02 element in CCYYMMDD format.</w:t>
            </w:r>
          </w:p>
          <w:p w14:paraId="0B0DC620" w14:textId="77777777" w:rsidR="000C2B2B" w:rsidRPr="005C18F2" w:rsidRDefault="000C2B2B" w:rsidP="005C18F2">
            <w:pPr>
              <w:spacing w:after="0" w:line="240" w:lineRule="auto"/>
              <w:rPr>
                <w:color w:val="000000"/>
              </w:rPr>
            </w:pPr>
          </w:p>
          <w:p w14:paraId="1DB43F91" w14:textId="208E920A" w:rsidR="000C2B2B" w:rsidRPr="005C18F2" w:rsidRDefault="000C2B2B" w:rsidP="005C18F2">
            <w:pPr>
              <w:spacing w:after="0" w:line="240" w:lineRule="auto"/>
            </w:pPr>
            <w:r w:rsidRPr="005C18F2">
              <w:rPr>
                <w:color w:val="000000"/>
              </w:rPr>
              <w:t>“349” Benefit End Date. This is the Enrollment Period End Date and will be</w:t>
            </w:r>
            <w:r w:rsidRPr="005C18F2">
              <w:t xml:space="preserve"> transmitted in the associated DTP02 element in CCYYMMDD format.</w:t>
            </w:r>
          </w:p>
          <w:p w14:paraId="4E3049A8" w14:textId="77777777" w:rsidR="000C2B2B" w:rsidRPr="005C18F2" w:rsidRDefault="000C2B2B" w:rsidP="005C18F2">
            <w:pPr>
              <w:spacing w:after="0" w:line="240" w:lineRule="auto"/>
            </w:pPr>
          </w:p>
          <w:p w14:paraId="26F75A4B" w14:textId="5080A7BB" w:rsidR="000C2B2B" w:rsidRPr="005C18F2" w:rsidRDefault="000C2B2B" w:rsidP="005C18F2">
            <w:pPr>
              <w:spacing w:after="0" w:line="240" w:lineRule="auto"/>
              <w:rPr>
                <w:b/>
                <w:bCs/>
              </w:rPr>
            </w:pPr>
            <w:r w:rsidRPr="005C18F2">
              <w:rPr>
                <w:b/>
                <w:bCs/>
              </w:rPr>
              <w:t xml:space="preserve">For Cancellation transactions: </w:t>
            </w:r>
          </w:p>
          <w:p w14:paraId="7A4FC70F" w14:textId="4BB11F65" w:rsidR="000C2B2B" w:rsidRPr="005C18F2" w:rsidRDefault="000C2B2B" w:rsidP="005C18F2">
            <w:pPr>
              <w:spacing w:after="0" w:line="240" w:lineRule="auto"/>
            </w:pPr>
            <w:r w:rsidRPr="005C18F2">
              <w:t>Benefit End Date = Benefit Begin Date and</w:t>
            </w:r>
          </w:p>
          <w:p w14:paraId="61948627" w14:textId="6D99E23B" w:rsidR="000C2B2B" w:rsidRPr="005C18F2" w:rsidRDefault="000C2B2B" w:rsidP="005C18F2">
            <w:pPr>
              <w:spacing w:after="0" w:line="240" w:lineRule="auto"/>
              <w:rPr>
                <w:color w:val="000000"/>
              </w:rPr>
            </w:pPr>
            <w:r w:rsidRPr="005C18F2">
              <w:t xml:space="preserve">Eligibility End Date = Benefit </w:t>
            </w:r>
            <w:r w:rsidR="0048419A">
              <w:t>End</w:t>
            </w:r>
            <w:r w:rsidRPr="005C18F2">
              <w:t xml:space="preserve"> Date</w:t>
            </w:r>
          </w:p>
        </w:tc>
      </w:tr>
      <w:tr w:rsidR="000C2B2B" w:rsidRPr="004A565D" w14:paraId="599FADA6" w14:textId="77777777" w:rsidTr="005C18F2">
        <w:trPr>
          <w:trHeight w:val="550"/>
          <w:jc w:val="center"/>
        </w:trPr>
        <w:tc>
          <w:tcPr>
            <w:tcW w:w="599" w:type="pct"/>
            <w:shd w:val="clear" w:color="auto" w:fill="auto"/>
            <w:vAlign w:val="center"/>
          </w:tcPr>
          <w:p w14:paraId="2CB05C16" w14:textId="77777777" w:rsidR="000C2B2B" w:rsidRPr="005C18F2" w:rsidRDefault="000C2B2B" w:rsidP="005C18F2">
            <w:pPr>
              <w:spacing w:after="0" w:line="240" w:lineRule="auto"/>
            </w:pPr>
            <w:r w:rsidRPr="005C18F2">
              <w:t>2700</w:t>
            </w:r>
          </w:p>
        </w:tc>
        <w:tc>
          <w:tcPr>
            <w:tcW w:w="745" w:type="pct"/>
            <w:shd w:val="clear" w:color="auto" w:fill="auto"/>
            <w:vAlign w:val="center"/>
          </w:tcPr>
          <w:p w14:paraId="04C976A3" w14:textId="77777777" w:rsidR="000C2B2B" w:rsidRPr="005C18F2" w:rsidRDefault="000C2B2B" w:rsidP="005C18F2">
            <w:pPr>
              <w:spacing w:after="0" w:line="240" w:lineRule="auto"/>
            </w:pPr>
            <w:r w:rsidRPr="005C18F2">
              <w:t>LX</w:t>
            </w:r>
          </w:p>
        </w:tc>
        <w:tc>
          <w:tcPr>
            <w:tcW w:w="818" w:type="pct"/>
            <w:shd w:val="clear" w:color="auto" w:fill="auto"/>
            <w:vAlign w:val="center"/>
          </w:tcPr>
          <w:p w14:paraId="3FD8F8FF" w14:textId="77777777" w:rsidR="000C2B2B" w:rsidRPr="005C18F2" w:rsidRDefault="000C2B2B" w:rsidP="005C18F2">
            <w:pPr>
              <w:spacing w:after="0" w:line="240" w:lineRule="auto"/>
            </w:pPr>
            <w:r w:rsidRPr="005C18F2">
              <w:t>Member Reporting Categories</w:t>
            </w:r>
          </w:p>
        </w:tc>
        <w:tc>
          <w:tcPr>
            <w:tcW w:w="770" w:type="pct"/>
            <w:shd w:val="clear" w:color="auto" w:fill="auto"/>
            <w:vAlign w:val="center"/>
          </w:tcPr>
          <w:p w14:paraId="01D527CE" w14:textId="77777777" w:rsidR="000C2B2B" w:rsidRPr="005C18F2" w:rsidRDefault="000C2B2B" w:rsidP="005C18F2">
            <w:pPr>
              <w:spacing w:after="0" w:line="240" w:lineRule="auto"/>
              <w:jc w:val="center"/>
            </w:pPr>
          </w:p>
        </w:tc>
        <w:tc>
          <w:tcPr>
            <w:tcW w:w="2067" w:type="pct"/>
            <w:shd w:val="clear" w:color="auto" w:fill="auto"/>
            <w:vAlign w:val="center"/>
          </w:tcPr>
          <w:p w14:paraId="6964C327" w14:textId="426C3B65" w:rsidR="000C2B2B" w:rsidRPr="005C18F2" w:rsidRDefault="000C2B2B" w:rsidP="005C18F2">
            <w:pPr>
              <w:spacing w:after="0" w:line="240" w:lineRule="auto"/>
            </w:pPr>
            <w:r w:rsidRPr="005C18F2">
              <w:t xml:space="preserve">For Cancellation transactions, </w:t>
            </w:r>
            <w:r w:rsidR="00E721A9">
              <w:t>multiple</w:t>
            </w:r>
            <w:r w:rsidRPr="005C18F2">
              <w:t xml:space="preserve"> iterations of this loop (2750) will be sent.</w:t>
            </w:r>
          </w:p>
        </w:tc>
      </w:tr>
      <w:tr w:rsidR="000C2B2B" w:rsidRPr="004A565D" w14:paraId="3D21C763" w14:textId="77777777" w:rsidTr="005C18F2">
        <w:trPr>
          <w:trHeight w:val="550"/>
          <w:jc w:val="center"/>
        </w:trPr>
        <w:tc>
          <w:tcPr>
            <w:tcW w:w="599" w:type="pct"/>
            <w:shd w:val="clear" w:color="auto" w:fill="auto"/>
            <w:vAlign w:val="center"/>
          </w:tcPr>
          <w:p w14:paraId="5DD59B29" w14:textId="77777777" w:rsidR="000C2B2B" w:rsidRPr="005C18F2" w:rsidRDefault="000C2B2B" w:rsidP="005C18F2">
            <w:pPr>
              <w:spacing w:after="0" w:line="240" w:lineRule="auto"/>
            </w:pPr>
            <w:r w:rsidRPr="005C18F2">
              <w:t>2750</w:t>
            </w:r>
          </w:p>
        </w:tc>
        <w:tc>
          <w:tcPr>
            <w:tcW w:w="745" w:type="pct"/>
            <w:shd w:val="clear" w:color="auto" w:fill="auto"/>
            <w:vAlign w:val="center"/>
          </w:tcPr>
          <w:p w14:paraId="66AE5646" w14:textId="77777777" w:rsidR="000C2B2B" w:rsidRPr="005C18F2" w:rsidRDefault="000C2B2B" w:rsidP="005C18F2">
            <w:pPr>
              <w:spacing w:after="0" w:line="240" w:lineRule="auto"/>
            </w:pPr>
            <w:r w:rsidRPr="005C18F2">
              <w:t>N1</w:t>
            </w:r>
          </w:p>
        </w:tc>
        <w:tc>
          <w:tcPr>
            <w:tcW w:w="818" w:type="pct"/>
            <w:shd w:val="clear" w:color="auto" w:fill="auto"/>
            <w:vAlign w:val="center"/>
          </w:tcPr>
          <w:p w14:paraId="4930A83A" w14:textId="77777777" w:rsidR="000C2B2B" w:rsidRPr="005C18F2" w:rsidRDefault="000C2B2B" w:rsidP="005C18F2">
            <w:pPr>
              <w:spacing w:after="0" w:line="240" w:lineRule="auto"/>
            </w:pPr>
            <w:r w:rsidRPr="005C18F2">
              <w:t>Reporting Category</w:t>
            </w:r>
          </w:p>
        </w:tc>
        <w:tc>
          <w:tcPr>
            <w:tcW w:w="770" w:type="pct"/>
            <w:shd w:val="clear" w:color="auto" w:fill="auto"/>
            <w:vAlign w:val="center"/>
          </w:tcPr>
          <w:p w14:paraId="6AB28904" w14:textId="77777777" w:rsidR="000C2B2B" w:rsidRPr="005C18F2" w:rsidRDefault="000C2B2B" w:rsidP="005C18F2">
            <w:pPr>
              <w:spacing w:after="0" w:line="240" w:lineRule="auto"/>
              <w:jc w:val="center"/>
            </w:pPr>
          </w:p>
          <w:p w14:paraId="5E3F5763" w14:textId="77777777" w:rsidR="000C2B2B" w:rsidRPr="005C18F2" w:rsidRDefault="000C2B2B" w:rsidP="005C18F2">
            <w:pPr>
              <w:spacing w:after="0" w:line="240" w:lineRule="auto"/>
              <w:jc w:val="center"/>
            </w:pPr>
          </w:p>
        </w:tc>
        <w:tc>
          <w:tcPr>
            <w:tcW w:w="2067" w:type="pct"/>
            <w:shd w:val="clear" w:color="auto" w:fill="auto"/>
            <w:vAlign w:val="center"/>
          </w:tcPr>
          <w:p w14:paraId="3F085140" w14:textId="4388F4EF" w:rsidR="000C2B2B" w:rsidRPr="005C18F2" w:rsidRDefault="000C2B2B" w:rsidP="005C18F2">
            <w:pPr>
              <w:spacing w:after="0" w:line="240" w:lineRule="auto"/>
            </w:pPr>
            <w:r w:rsidRPr="005C18F2">
              <w:t>Reporting Category for enrollment event creation date and time. Always transmitted for each member.</w:t>
            </w:r>
          </w:p>
        </w:tc>
      </w:tr>
      <w:tr w:rsidR="000C2B2B" w:rsidRPr="004A565D" w14:paraId="1F3E6396" w14:textId="77777777" w:rsidTr="005C18F2">
        <w:trPr>
          <w:trHeight w:val="550"/>
          <w:jc w:val="center"/>
        </w:trPr>
        <w:tc>
          <w:tcPr>
            <w:tcW w:w="599" w:type="pct"/>
            <w:shd w:val="clear" w:color="auto" w:fill="auto"/>
            <w:vAlign w:val="center"/>
          </w:tcPr>
          <w:p w14:paraId="53EAF136" w14:textId="77777777" w:rsidR="000C2B2B" w:rsidRPr="005C18F2" w:rsidRDefault="000C2B2B" w:rsidP="005C18F2">
            <w:pPr>
              <w:spacing w:after="0" w:line="240" w:lineRule="auto"/>
            </w:pPr>
          </w:p>
        </w:tc>
        <w:tc>
          <w:tcPr>
            <w:tcW w:w="745" w:type="pct"/>
            <w:shd w:val="clear" w:color="auto" w:fill="auto"/>
            <w:vAlign w:val="center"/>
          </w:tcPr>
          <w:p w14:paraId="7734930F" w14:textId="77777777" w:rsidR="000C2B2B" w:rsidRPr="005C18F2" w:rsidRDefault="000C2B2B" w:rsidP="005C18F2">
            <w:pPr>
              <w:spacing w:after="0" w:line="240" w:lineRule="auto"/>
            </w:pPr>
            <w:r w:rsidRPr="005C18F2">
              <w:t>N101</w:t>
            </w:r>
          </w:p>
        </w:tc>
        <w:tc>
          <w:tcPr>
            <w:tcW w:w="818" w:type="pct"/>
            <w:shd w:val="clear" w:color="auto" w:fill="auto"/>
            <w:vAlign w:val="center"/>
          </w:tcPr>
          <w:p w14:paraId="36FA9C9D" w14:textId="77777777" w:rsidR="000C2B2B" w:rsidRPr="005C18F2" w:rsidRDefault="000C2B2B" w:rsidP="005C18F2">
            <w:pPr>
              <w:spacing w:after="0" w:line="240" w:lineRule="auto"/>
            </w:pPr>
            <w:r w:rsidRPr="005C18F2">
              <w:t>Entity Identifier Code</w:t>
            </w:r>
          </w:p>
        </w:tc>
        <w:tc>
          <w:tcPr>
            <w:tcW w:w="770" w:type="pct"/>
            <w:shd w:val="clear" w:color="auto" w:fill="auto"/>
            <w:vAlign w:val="center"/>
          </w:tcPr>
          <w:p w14:paraId="4756F7BF" w14:textId="77777777" w:rsidR="000C2B2B" w:rsidRPr="005C18F2" w:rsidRDefault="000C2B2B" w:rsidP="005C18F2">
            <w:pPr>
              <w:spacing w:after="0" w:line="240" w:lineRule="auto"/>
              <w:jc w:val="center"/>
            </w:pPr>
            <w:r w:rsidRPr="005C18F2">
              <w:t>75</w:t>
            </w:r>
          </w:p>
        </w:tc>
        <w:tc>
          <w:tcPr>
            <w:tcW w:w="2067" w:type="pct"/>
            <w:shd w:val="clear" w:color="auto" w:fill="auto"/>
            <w:vAlign w:val="center"/>
          </w:tcPr>
          <w:p w14:paraId="6E6B2384" w14:textId="77777777" w:rsidR="000C2B2B" w:rsidRPr="005C18F2" w:rsidRDefault="000C2B2B" w:rsidP="005C18F2">
            <w:pPr>
              <w:spacing w:after="0" w:line="240" w:lineRule="auto"/>
            </w:pPr>
            <w:r w:rsidRPr="005C18F2">
              <w:t>Participant</w:t>
            </w:r>
          </w:p>
        </w:tc>
      </w:tr>
      <w:tr w:rsidR="000C2B2B" w:rsidRPr="004A565D" w14:paraId="4A97FD4B" w14:textId="77777777" w:rsidTr="005C18F2">
        <w:trPr>
          <w:trHeight w:val="550"/>
          <w:jc w:val="center"/>
        </w:trPr>
        <w:tc>
          <w:tcPr>
            <w:tcW w:w="599" w:type="pct"/>
            <w:shd w:val="clear" w:color="auto" w:fill="auto"/>
            <w:vAlign w:val="center"/>
          </w:tcPr>
          <w:p w14:paraId="377F22DF" w14:textId="77777777" w:rsidR="000C2B2B" w:rsidRPr="005C18F2" w:rsidRDefault="000C2B2B" w:rsidP="005C18F2">
            <w:pPr>
              <w:spacing w:after="0" w:line="240" w:lineRule="auto"/>
            </w:pPr>
          </w:p>
        </w:tc>
        <w:tc>
          <w:tcPr>
            <w:tcW w:w="745" w:type="pct"/>
            <w:shd w:val="clear" w:color="auto" w:fill="auto"/>
            <w:vAlign w:val="center"/>
          </w:tcPr>
          <w:p w14:paraId="23699364" w14:textId="77777777" w:rsidR="000C2B2B" w:rsidRPr="005C18F2" w:rsidRDefault="000C2B2B" w:rsidP="005C18F2">
            <w:pPr>
              <w:spacing w:after="0" w:line="240" w:lineRule="auto"/>
            </w:pPr>
            <w:r w:rsidRPr="005C18F2">
              <w:t>N102</w:t>
            </w:r>
          </w:p>
        </w:tc>
        <w:tc>
          <w:tcPr>
            <w:tcW w:w="818" w:type="pct"/>
            <w:shd w:val="clear" w:color="auto" w:fill="auto"/>
            <w:vAlign w:val="center"/>
          </w:tcPr>
          <w:p w14:paraId="244816A8" w14:textId="77777777" w:rsidR="000C2B2B" w:rsidRPr="005C18F2" w:rsidRDefault="000C2B2B" w:rsidP="005C18F2">
            <w:pPr>
              <w:spacing w:after="0" w:line="240" w:lineRule="auto"/>
            </w:pPr>
            <w:r w:rsidRPr="005C18F2">
              <w:t>Member Reporting Category Name</w:t>
            </w:r>
          </w:p>
        </w:tc>
        <w:tc>
          <w:tcPr>
            <w:tcW w:w="770" w:type="pct"/>
            <w:shd w:val="clear" w:color="auto" w:fill="auto"/>
            <w:vAlign w:val="center"/>
          </w:tcPr>
          <w:p w14:paraId="7C99EEC3" w14:textId="77777777" w:rsidR="000C2B2B" w:rsidRPr="005C18F2" w:rsidRDefault="000C2B2B" w:rsidP="005C18F2">
            <w:pPr>
              <w:spacing w:after="0" w:line="240" w:lineRule="auto"/>
              <w:jc w:val="center"/>
            </w:pPr>
            <w:r w:rsidRPr="005C18F2">
              <w:t>REQUEST SUBMIT TIMESTAMP</w:t>
            </w:r>
          </w:p>
        </w:tc>
        <w:tc>
          <w:tcPr>
            <w:tcW w:w="2067" w:type="pct"/>
            <w:shd w:val="clear" w:color="auto" w:fill="auto"/>
            <w:vAlign w:val="center"/>
          </w:tcPr>
          <w:p w14:paraId="3869B6D6" w14:textId="77777777" w:rsidR="000C2B2B" w:rsidRPr="005C18F2" w:rsidRDefault="000C2B2B" w:rsidP="005C18F2">
            <w:pPr>
              <w:spacing w:after="0" w:line="240" w:lineRule="auto"/>
            </w:pPr>
          </w:p>
        </w:tc>
      </w:tr>
      <w:tr w:rsidR="000C2B2B" w:rsidRPr="004A565D" w14:paraId="5992EE77" w14:textId="77777777" w:rsidTr="005C18F2">
        <w:trPr>
          <w:trHeight w:val="550"/>
          <w:jc w:val="center"/>
        </w:trPr>
        <w:tc>
          <w:tcPr>
            <w:tcW w:w="599" w:type="pct"/>
            <w:shd w:val="clear" w:color="auto" w:fill="auto"/>
            <w:vAlign w:val="center"/>
          </w:tcPr>
          <w:p w14:paraId="43DD0003" w14:textId="77777777" w:rsidR="000C2B2B" w:rsidRPr="005C18F2" w:rsidRDefault="000C2B2B" w:rsidP="005C18F2">
            <w:pPr>
              <w:spacing w:after="0" w:line="240" w:lineRule="auto"/>
            </w:pPr>
          </w:p>
        </w:tc>
        <w:tc>
          <w:tcPr>
            <w:tcW w:w="745" w:type="pct"/>
            <w:shd w:val="clear" w:color="auto" w:fill="auto"/>
            <w:vAlign w:val="center"/>
          </w:tcPr>
          <w:p w14:paraId="10563DCC" w14:textId="77777777" w:rsidR="000C2B2B" w:rsidRPr="005C18F2" w:rsidRDefault="000C2B2B" w:rsidP="005C18F2">
            <w:pPr>
              <w:spacing w:after="0" w:line="240" w:lineRule="auto"/>
            </w:pPr>
            <w:r w:rsidRPr="005C18F2">
              <w:rPr>
                <w:color w:val="000000"/>
              </w:rPr>
              <w:t>REF01</w:t>
            </w:r>
          </w:p>
        </w:tc>
        <w:tc>
          <w:tcPr>
            <w:tcW w:w="818" w:type="pct"/>
            <w:shd w:val="clear" w:color="auto" w:fill="auto"/>
            <w:vAlign w:val="center"/>
          </w:tcPr>
          <w:p w14:paraId="578D7241" w14:textId="77777777" w:rsidR="000C2B2B" w:rsidRPr="005C18F2" w:rsidRDefault="000C2B2B" w:rsidP="005C18F2">
            <w:pPr>
              <w:spacing w:after="0" w:line="240" w:lineRule="auto"/>
            </w:pPr>
            <w:r w:rsidRPr="005C18F2">
              <w:t>Reference Identification Qualifier</w:t>
            </w:r>
          </w:p>
        </w:tc>
        <w:tc>
          <w:tcPr>
            <w:tcW w:w="770" w:type="pct"/>
            <w:shd w:val="clear" w:color="auto" w:fill="auto"/>
            <w:vAlign w:val="center"/>
          </w:tcPr>
          <w:p w14:paraId="68651BD3" w14:textId="77777777" w:rsidR="000C2B2B" w:rsidRPr="005C18F2" w:rsidRDefault="000C2B2B" w:rsidP="005C18F2">
            <w:pPr>
              <w:spacing w:after="0" w:line="240" w:lineRule="auto"/>
              <w:jc w:val="center"/>
            </w:pPr>
            <w:r w:rsidRPr="005C18F2">
              <w:rPr>
                <w:color w:val="000000"/>
              </w:rPr>
              <w:t>17</w:t>
            </w:r>
          </w:p>
        </w:tc>
        <w:tc>
          <w:tcPr>
            <w:tcW w:w="2067" w:type="pct"/>
            <w:shd w:val="clear" w:color="auto" w:fill="auto"/>
            <w:vAlign w:val="center"/>
          </w:tcPr>
          <w:p w14:paraId="09E9634B" w14:textId="77777777" w:rsidR="000C2B2B" w:rsidRPr="005C18F2" w:rsidRDefault="000C2B2B" w:rsidP="005C18F2">
            <w:pPr>
              <w:spacing w:after="0" w:line="240" w:lineRule="auto"/>
            </w:pPr>
            <w:r w:rsidRPr="005C18F2">
              <w:rPr>
                <w:color w:val="000000"/>
              </w:rPr>
              <w:t>Client Reporting Category</w:t>
            </w:r>
          </w:p>
        </w:tc>
      </w:tr>
      <w:tr w:rsidR="000C2B2B" w:rsidRPr="004A565D" w14:paraId="5F26D76A" w14:textId="77777777" w:rsidTr="005C18F2">
        <w:trPr>
          <w:trHeight w:val="550"/>
          <w:jc w:val="center"/>
        </w:trPr>
        <w:tc>
          <w:tcPr>
            <w:tcW w:w="599" w:type="pct"/>
            <w:shd w:val="clear" w:color="auto" w:fill="auto"/>
            <w:vAlign w:val="center"/>
          </w:tcPr>
          <w:p w14:paraId="74D32A3D" w14:textId="77777777" w:rsidR="000C2B2B" w:rsidRPr="005C18F2" w:rsidRDefault="000C2B2B" w:rsidP="005C18F2">
            <w:pPr>
              <w:spacing w:after="0" w:line="240" w:lineRule="auto"/>
            </w:pPr>
          </w:p>
        </w:tc>
        <w:tc>
          <w:tcPr>
            <w:tcW w:w="745" w:type="pct"/>
            <w:shd w:val="clear" w:color="auto" w:fill="auto"/>
            <w:vAlign w:val="center"/>
          </w:tcPr>
          <w:p w14:paraId="64084C49" w14:textId="77777777" w:rsidR="000C2B2B" w:rsidRPr="005C18F2" w:rsidRDefault="000C2B2B" w:rsidP="005C18F2">
            <w:pPr>
              <w:spacing w:after="0" w:line="240" w:lineRule="auto"/>
            </w:pPr>
            <w:r w:rsidRPr="005C18F2">
              <w:rPr>
                <w:color w:val="000000"/>
              </w:rPr>
              <w:t>REF02</w:t>
            </w:r>
          </w:p>
        </w:tc>
        <w:tc>
          <w:tcPr>
            <w:tcW w:w="818" w:type="pct"/>
            <w:shd w:val="clear" w:color="auto" w:fill="auto"/>
            <w:vAlign w:val="center"/>
          </w:tcPr>
          <w:p w14:paraId="2D637C8A" w14:textId="77777777" w:rsidR="000C2B2B" w:rsidRPr="005C18F2" w:rsidRDefault="000C2B2B" w:rsidP="005C18F2">
            <w:pPr>
              <w:spacing w:after="0" w:line="240" w:lineRule="auto"/>
            </w:pPr>
            <w:r w:rsidRPr="005C18F2">
              <w:t>Member Reporting Category Reference ID</w:t>
            </w:r>
          </w:p>
        </w:tc>
        <w:tc>
          <w:tcPr>
            <w:tcW w:w="770" w:type="pct"/>
            <w:shd w:val="clear" w:color="auto" w:fill="auto"/>
            <w:vAlign w:val="center"/>
          </w:tcPr>
          <w:p w14:paraId="5CAD82D0" w14:textId="1807C4E2" w:rsidR="000C2B2B" w:rsidRPr="005C18F2" w:rsidRDefault="000C2B2B" w:rsidP="005C18F2">
            <w:pPr>
              <w:spacing w:after="0" w:line="240" w:lineRule="auto"/>
              <w:jc w:val="center"/>
            </w:pPr>
          </w:p>
        </w:tc>
        <w:tc>
          <w:tcPr>
            <w:tcW w:w="2067" w:type="pct"/>
            <w:shd w:val="clear" w:color="auto" w:fill="auto"/>
            <w:vAlign w:val="center"/>
          </w:tcPr>
          <w:p w14:paraId="078046C0" w14:textId="515133C7" w:rsidR="000C2B2B" w:rsidRPr="005C18F2" w:rsidRDefault="000C2B2B" w:rsidP="005C18F2">
            <w:pPr>
              <w:spacing w:after="0" w:line="240" w:lineRule="auto"/>
            </w:pPr>
            <w:r w:rsidRPr="005C18F2">
              <w:rPr>
                <w:color w:val="000000"/>
              </w:rPr>
              <w:t xml:space="preserve">Date/Time in </w:t>
            </w:r>
            <w:r w:rsidRPr="005C18F2">
              <w:t>CCYYMMDDHHMMSSDD format.</w:t>
            </w:r>
          </w:p>
        </w:tc>
      </w:tr>
      <w:tr w:rsidR="000C2B2B" w:rsidRPr="004A565D" w14:paraId="001EFCCE" w14:textId="77777777" w:rsidTr="005C18F2">
        <w:trPr>
          <w:trHeight w:val="550"/>
          <w:jc w:val="center"/>
        </w:trPr>
        <w:tc>
          <w:tcPr>
            <w:tcW w:w="599" w:type="pct"/>
            <w:shd w:val="clear" w:color="auto" w:fill="auto"/>
            <w:vAlign w:val="center"/>
          </w:tcPr>
          <w:p w14:paraId="7022E907" w14:textId="77777777" w:rsidR="000C2B2B" w:rsidRPr="005C18F2" w:rsidRDefault="000C2B2B" w:rsidP="005C18F2">
            <w:pPr>
              <w:spacing w:after="0" w:line="240" w:lineRule="auto"/>
            </w:pPr>
          </w:p>
        </w:tc>
        <w:tc>
          <w:tcPr>
            <w:tcW w:w="745" w:type="pct"/>
            <w:shd w:val="clear" w:color="auto" w:fill="auto"/>
            <w:vAlign w:val="center"/>
          </w:tcPr>
          <w:p w14:paraId="0652A47D" w14:textId="77777777" w:rsidR="000C2B2B" w:rsidRPr="005C18F2" w:rsidRDefault="000C2B2B" w:rsidP="005C18F2">
            <w:pPr>
              <w:spacing w:after="0" w:line="240" w:lineRule="auto"/>
            </w:pPr>
            <w:r w:rsidRPr="005C18F2">
              <w:rPr>
                <w:color w:val="000000"/>
              </w:rPr>
              <w:t>DTP01</w:t>
            </w:r>
          </w:p>
        </w:tc>
        <w:tc>
          <w:tcPr>
            <w:tcW w:w="818" w:type="pct"/>
            <w:shd w:val="clear" w:color="auto" w:fill="auto"/>
            <w:vAlign w:val="center"/>
          </w:tcPr>
          <w:p w14:paraId="2B7CF51A" w14:textId="77777777" w:rsidR="000C2B2B" w:rsidRPr="005C18F2" w:rsidRDefault="000C2B2B" w:rsidP="005C18F2">
            <w:pPr>
              <w:spacing w:after="0" w:line="240" w:lineRule="auto"/>
            </w:pPr>
            <w:r w:rsidRPr="005C18F2">
              <w:t>Date Time Qualifier</w:t>
            </w:r>
          </w:p>
        </w:tc>
        <w:tc>
          <w:tcPr>
            <w:tcW w:w="770" w:type="pct"/>
            <w:shd w:val="clear" w:color="auto" w:fill="auto"/>
            <w:vAlign w:val="center"/>
          </w:tcPr>
          <w:p w14:paraId="73D3A7EE" w14:textId="77777777" w:rsidR="000C2B2B" w:rsidRPr="005C18F2" w:rsidRDefault="000C2B2B" w:rsidP="005C18F2">
            <w:pPr>
              <w:spacing w:after="0" w:line="240" w:lineRule="auto"/>
              <w:jc w:val="center"/>
            </w:pPr>
            <w:r w:rsidRPr="005C18F2">
              <w:rPr>
                <w:color w:val="000000"/>
              </w:rPr>
              <w:t>007</w:t>
            </w:r>
          </w:p>
        </w:tc>
        <w:tc>
          <w:tcPr>
            <w:tcW w:w="2067" w:type="pct"/>
            <w:shd w:val="clear" w:color="auto" w:fill="auto"/>
            <w:vAlign w:val="center"/>
          </w:tcPr>
          <w:p w14:paraId="19DE4C3A" w14:textId="5642D6FC" w:rsidR="000C2B2B" w:rsidRPr="005C18F2" w:rsidRDefault="000C2B2B" w:rsidP="005C18F2">
            <w:pPr>
              <w:spacing w:after="0" w:line="240" w:lineRule="auto"/>
            </w:pPr>
            <w:r w:rsidRPr="005C18F2">
              <w:rPr>
                <w:color w:val="000000"/>
              </w:rPr>
              <w:t>Effective Date</w:t>
            </w:r>
          </w:p>
        </w:tc>
      </w:tr>
      <w:tr w:rsidR="000C2B2B" w:rsidRPr="004A565D" w14:paraId="03C628C8" w14:textId="77777777" w:rsidTr="00F27C0A">
        <w:trPr>
          <w:trHeight w:val="144"/>
          <w:jc w:val="center"/>
        </w:trPr>
        <w:tc>
          <w:tcPr>
            <w:tcW w:w="599" w:type="pct"/>
            <w:shd w:val="clear" w:color="auto" w:fill="auto"/>
            <w:vAlign w:val="center"/>
          </w:tcPr>
          <w:p w14:paraId="3FD512FF" w14:textId="77777777" w:rsidR="000C2B2B" w:rsidRPr="005C18F2" w:rsidRDefault="000C2B2B" w:rsidP="005C18F2">
            <w:pPr>
              <w:spacing w:after="0" w:line="240" w:lineRule="auto"/>
            </w:pPr>
          </w:p>
        </w:tc>
        <w:tc>
          <w:tcPr>
            <w:tcW w:w="745" w:type="pct"/>
            <w:shd w:val="clear" w:color="auto" w:fill="auto"/>
            <w:vAlign w:val="center"/>
          </w:tcPr>
          <w:p w14:paraId="6C46A843" w14:textId="77777777" w:rsidR="000C2B2B" w:rsidRPr="005C18F2" w:rsidRDefault="000C2B2B" w:rsidP="005C18F2">
            <w:pPr>
              <w:spacing w:after="0" w:line="240" w:lineRule="auto"/>
            </w:pPr>
            <w:r w:rsidRPr="005C18F2">
              <w:rPr>
                <w:color w:val="000000"/>
              </w:rPr>
              <w:t>DTP02</w:t>
            </w:r>
          </w:p>
        </w:tc>
        <w:tc>
          <w:tcPr>
            <w:tcW w:w="818" w:type="pct"/>
            <w:shd w:val="clear" w:color="auto" w:fill="auto"/>
            <w:vAlign w:val="center"/>
          </w:tcPr>
          <w:p w14:paraId="6DB20294" w14:textId="77777777" w:rsidR="000C2B2B" w:rsidRPr="005C18F2" w:rsidRDefault="000C2B2B" w:rsidP="005C18F2">
            <w:pPr>
              <w:spacing w:after="0" w:line="240" w:lineRule="auto"/>
            </w:pPr>
          </w:p>
        </w:tc>
        <w:tc>
          <w:tcPr>
            <w:tcW w:w="770" w:type="pct"/>
            <w:shd w:val="clear" w:color="auto" w:fill="auto"/>
            <w:vAlign w:val="center"/>
          </w:tcPr>
          <w:p w14:paraId="6119EBDD" w14:textId="77777777" w:rsidR="000C2B2B" w:rsidRPr="005C18F2" w:rsidRDefault="000C2B2B" w:rsidP="005C18F2">
            <w:pPr>
              <w:spacing w:after="0" w:line="240" w:lineRule="auto"/>
              <w:jc w:val="center"/>
            </w:pPr>
            <w:r w:rsidRPr="005C18F2">
              <w:rPr>
                <w:color w:val="000000"/>
              </w:rPr>
              <w:t>D8</w:t>
            </w:r>
          </w:p>
        </w:tc>
        <w:tc>
          <w:tcPr>
            <w:tcW w:w="2067" w:type="pct"/>
            <w:shd w:val="clear" w:color="auto" w:fill="auto"/>
            <w:vAlign w:val="center"/>
          </w:tcPr>
          <w:p w14:paraId="3A7A601E" w14:textId="333C390D" w:rsidR="000C2B2B" w:rsidRPr="005C18F2" w:rsidRDefault="000C2B2B" w:rsidP="005C18F2">
            <w:pPr>
              <w:spacing w:after="0" w:line="240" w:lineRule="auto"/>
            </w:pPr>
            <w:r w:rsidRPr="005C18F2">
              <w:rPr>
                <w:color w:val="000000"/>
              </w:rPr>
              <w:t>Date in CCYYMMDD format.</w:t>
            </w:r>
          </w:p>
        </w:tc>
      </w:tr>
      <w:tr w:rsidR="000C2B2B" w:rsidRPr="004A565D" w14:paraId="463541CE" w14:textId="77777777" w:rsidTr="005C18F2">
        <w:trPr>
          <w:trHeight w:val="550"/>
          <w:jc w:val="center"/>
        </w:trPr>
        <w:tc>
          <w:tcPr>
            <w:tcW w:w="599" w:type="pct"/>
            <w:shd w:val="clear" w:color="auto" w:fill="auto"/>
            <w:vAlign w:val="center"/>
          </w:tcPr>
          <w:p w14:paraId="641737E0" w14:textId="77777777" w:rsidR="000C2B2B" w:rsidRPr="005C18F2" w:rsidRDefault="000C2B2B" w:rsidP="005C18F2">
            <w:pPr>
              <w:spacing w:after="0" w:line="240" w:lineRule="auto"/>
            </w:pPr>
          </w:p>
        </w:tc>
        <w:tc>
          <w:tcPr>
            <w:tcW w:w="745" w:type="pct"/>
            <w:shd w:val="clear" w:color="auto" w:fill="auto"/>
            <w:vAlign w:val="center"/>
          </w:tcPr>
          <w:p w14:paraId="69C7878E" w14:textId="77777777" w:rsidR="000C2B2B" w:rsidRPr="005C18F2" w:rsidRDefault="000C2B2B" w:rsidP="005C18F2">
            <w:pPr>
              <w:spacing w:after="0" w:line="240" w:lineRule="auto"/>
            </w:pPr>
            <w:r w:rsidRPr="005C18F2">
              <w:rPr>
                <w:color w:val="000000"/>
              </w:rPr>
              <w:t>DTP03</w:t>
            </w:r>
          </w:p>
        </w:tc>
        <w:tc>
          <w:tcPr>
            <w:tcW w:w="818" w:type="pct"/>
            <w:shd w:val="clear" w:color="auto" w:fill="auto"/>
            <w:vAlign w:val="center"/>
          </w:tcPr>
          <w:p w14:paraId="26A8441B" w14:textId="77777777" w:rsidR="000C2B2B" w:rsidRPr="005C18F2" w:rsidRDefault="000C2B2B" w:rsidP="005C18F2">
            <w:pPr>
              <w:spacing w:after="0" w:line="240" w:lineRule="auto"/>
            </w:pPr>
            <w:r w:rsidRPr="005C18F2">
              <w:t>Member Reporting Category Effective Date</w:t>
            </w:r>
          </w:p>
        </w:tc>
        <w:tc>
          <w:tcPr>
            <w:tcW w:w="770" w:type="pct"/>
            <w:shd w:val="clear" w:color="auto" w:fill="auto"/>
            <w:vAlign w:val="center"/>
          </w:tcPr>
          <w:p w14:paraId="20497A68" w14:textId="03C78361" w:rsidR="000C2B2B" w:rsidRPr="005C18F2" w:rsidRDefault="000C2B2B" w:rsidP="005C18F2">
            <w:pPr>
              <w:spacing w:after="0" w:line="240" w:lineRule="auto"/>
              <w:jc w:val="center"/>
            </w:pPr>
          </w:p>
        </w:tc>
        <w:tc>
          <w:tcPr>
            <w:tcW w:w="2067" w:type="pct"/>
            <w:shd w:val="clear" w:color="auto" w:fill="auto"/>
            <w:vAlign w:val="center"/>
          </w:tcPr>
          <w:p w14:paraId="3DE99CE8" w14:textId="77777777" w:rsidR="000C2B2B" w:rsidRPr="005C18F2" w:rsidRDefault="000C2B2B" w:rsidP="005C18F2">
            <w:pPr>
              <w:spacing w:after="0" w:line="240" w:lineRule="auto"/>
            </w:pPr>
            <w:r w:rsidRPr="005C18F2">
              <w:rPr>
                <w:color w:val="000000"/>
              </w:rPr>
              <w:t>Effective Date in CCYYMMDD format.</w:t>
            </w:r>
          </w:p>
        </w:tc>
      </w:tr>
      <w:tr w:rsidR="000C2B2B" w:rsidRPr="004A565D" w14:paraId="08E2D87D" w14:textId="77777777" w:rsidTr="005C18F2">
        <w:trPr>
          <w:trHeight w:val="550"/>
          <w:jc w:val="center"/>
        </w:trPr>
        <w:tc>
          <w:tcPr>
            <w:tcW w:w="599" w:type="pct"/>
            <w:shd w:val="clear" w:color="auto" w:fill="auto"/>
            <w:vAlign w:val="center"/>
          </w:tcPr>
          <w:p w14:paraId="042A474B" w14:textId="77777777" w:rsidR="000C2B2B" w:rsidRPr="005C18F2" w:rsidRDefault="000C2B2B" w:rsidP="005C18F2">
            <w:pPr>
              <w:spacing w:after="0" w:line="240" w:lineRule="auto"/>
            </w:pPr>
            <w:r w:rsidRPr="005C18F2">
              <w:t>2750</w:t>
            </w:r>
          </w:p>
        </w:tc>
        <w:tc>
          <w:tcPr>
            <w:tcW w:w="745" w:type="pct"/>
            <w:shd w:val="clear" w:color="auto" w:fill="auto"/>
            <w:vAlign w:val="center"/>
          </w:tcPr>
          <w:p w14:paraId="64FDB859" w14:textId="77777777" w:rsidR="000C2B2B" w:rsidRPr="005C18F2" w:rsidRDefault="000C2B2B" w:rsidP="005C18F2">
            <w:pPr>
              <w:spacing w:after="0" w:line="240" w:lineRule="auto"/>
            </w:pPr>
            <w:r w:rsidRPr="005C18F2">
              <w:t>N1</w:t>
            </w:r>
          </w:p>
        </w:tc>
        <w:tc>
          <w:tcPr>
            <w:tcW w:w="818" w:type="pct"/>
            <w:shd w:val="clear" w:color="auto" w:fill="auto"/>
            <w:vAlign w:val="center"/>
          </w:tcPr>
          <w:p w14:paraId="74961FB2" w14:textId="77777777" w:rsidR="000C2B2B" w:rsidRPr="005C18F2" w:rsidRDefault="000C2B2B" w:rsidP="005C18F2">
            <w:pPr>
              <w:spacing w:after="0" w:line="240" w:lineRule="auto"/>
            </w:pPr>
            <w:r w:rsidRPr="005C18F2">
              <w:t>Reporting Category</w:t>
            </w:r>
          </w:p>
        </w:tc>
        <w:tc>
          <w:tcPr>
            <w:tcW w:w="770" w:type="pct"/>
            <w:shd w:val="clear" w:color="auto" w:fill="auto"/>
            <w:vAlign w:val="center"/>
          </w:tcPr>
          <w:p w14:paraId="3E4AE90C" w14:textId="77777777" w:rsidR="000C2B2B" w:rsidRPr="005C18F2" w:rsidRDefault="000C2B2B" w:rsidP="005C18F2">
            <w:pPr>
              <w:spacing w:after="0" w:line="240" w:lineRule="auto"/>
              <w:jc w:val="center"/>
            </w:pPr>
          </w:p>
          <w:p w14:paraId="5ADB5516" w14:textId="77777777" w:rsidR="000C2B2B" w:rsidRPr="005C18F2" w:rsidRDefault="000C2B2B" w:rsidP="005C18F2">
            <w:pPr>
              <w:spacing w:after="0" w:line="240" w:lineRule="auto"/>
              <w:jc w:val="center"/>
            </w:pPr>
          </w:p>
        </w:tc>
        <w:tc>
          <w:tcPr>
            <w:tcW w:w="2067" w:type="pct"/>
            <w:shd w:val="clear" w:color="auto" w:fill="auto"/>
            <w:vAlign w:val="center"/>
          </w:tcPr>
          <w:p w14:paraId="2B5C2421" w14:textId="6279AFEA" w:rsidR="000C2B2B" w:rsidRPr="005C18F2" w:rsidRDefault="000C2B2B" w:rsidP="005C18F2">
            <w:pPr>
              <w:spacing w:after="0" w:line="240" w:lineRule="auto"/>
            </w:pPr>
            <w:r w:rsidRPr="005C18F2">
              <w:t>Reporting Category for the Cancellation. Always transmitted only for the member being cancelled.</w:t>
            </w:r>
          </w:p>
        </w:tc>
      </w:tr>
      <w:tr w:rsidR="000C2B2B" w:rsidRPr="004A565D" w14:paraId="631EDE15" w14:textId="77777777" w:rsidTr="005C18F2">
        <w:trPr>
          <w:trHeight w:val="550"/>
          <w:jc w:val="center"/>
        </w:trPr>
        <w:tc>
          <w:tcPr>
            <w:tcW w:w="599" w:type="pct"/>
            <w:shd w:val="clear" w:color="auto" w:fill="auto"/>
            <w:vAlign w:val="center"/>
          </w:tcPr>
          <w:p w14:paraId="0197E65E" w14:textId="77777777" w:rsidR="000C2B2B" w:rsidRPr="005C18F2" w:rsidRDefault="000C2B2B" w:rsidP="005C18F2">
            <w:pPr>
              <w:spacing w:after="0" w:line="240" w:lineRule="auto"/>
            </w:pPr>
          </w:p>
        </w:tc>
        <w:tc>
          <w:tcPr>
            <w:tcW w:w="745" w:type="pct"/>
            <w:shd w:val="clear" w:color="auto" w:fill="auto"/>
            <w:vAlign w:val="center"/>
          </w:tcPr>
          <w:p w14:paraId="3B6D450B" w14:textId="77777777" w:rsidR="000C2B2B" w:rsidRPr="005C18F2" w:rsidRDefault="000C2B2B" w:rsidP="005C18F2">
            <w:pPr>
              <w:spacing w:after="0" w:line="240" w:lineRule="auto"/>
            </w:pPr>
            <w:r w:rsidRPr="005C18F2">
              <w:t>N101</w:t>
            </w:r>
          </w:p>
        </w:tc>
        <w:tc>
          <w:tcPr>
            <w:tcW w:w="818" w:type="pct"/>
            <w:shd w:val="clear" w:color="auto" w:fill="auto"/>
            <w:vAlign w:val="center"/>
          </w:tcPr>
          <w:p w14:paraId="69FE86DE" w14:textId="77777777" w:rsidR="000C2B2B" w:rsidRPr="005C18F2" w:rsidRDefault="000C2B2B" w:rsidP="005C18F2">
            <w:pPr>
              <w:spacing w:after="0" w:line="240" w:lineRule="auto"/>
            </w:pPr>
            <w:r w:rsidRPr="005C18F2">
              <w:t>Entity Identifier Code</w:t>
            </w:r>
          </w:p>
        </w:tc>
        <w:tc>
          <w:tcPr>
            <w:tcW w:w="770" w:type="pct"/>
            <w:shd w:val="clear" w:color="auto" w:fill="auto"/>
            <w:vAlign w:val="center"/>
          </w:tcPr>
          <w:p w14:paraId="6488F014" w14:textId="77777777" w:rsidR="000C2B2B" w:rsidRPr="005C18F2" w:rsidRDefault="000C2B2B" w:rsidP="005C18F2">
            <w:pPr>
              <w:spacing w:after="0" w:line="240" w:lineRule="auto"/>
              <w:jc w:val="center"/>
            </w:pPr>
            <w:r w:rsidRPr="005C18F2">
              <w:t>75</w:t>
            </w:r>
          </w:p>
        </w:tc>
        <w:tc>
          <w:tcPr>
            <w:tcW w:w="2067" w:type="pct"/>
            <w:shd w:val="clear" w:color="auto" w:fill="auto"/>
            <w:vAlign w:val="center"/>
          </w:tcPr>
          <w:p w14:paraId="746F0BA6" w14:textId="77777777" w:rsidR="000C2B2B" w:rsidRPr="005C18F2" w:rsidRDefault="000C2B2B" w:rsidP="005C18F2">
            <w:pPr>
              <w:spacing w:after="0" w:line="240" w:lineRule="auto"/>
            </w:pPr>
            <w:r w:rsidRPr="005C18F2">
              <w:t>Participant</w:t>
            </w:r>
          </w:p>
        </w:tc>
      </w:tr>
      <w:tr w:rsidR="000C2B2B" w:rsidRPr="004A565D" w14:paraId="03703903" w14:textId="77777777" w:rsidTr="005C18F2">
        <w:trPr>
          <w:trHeight w:val="550"/>
          <w:jc w:val="center"/>
        </w:trPr>
        <w:tc>
          <w:tcPr>
            <w:tcW w:w="599" w:type="pct"/>
            <w:shd w:val="clear" w:color="auto" w:fill="auto"/>
            <w:vAlign w:val="center"/>
          </w:tcPr>
          <w:p w14:paraId="323AB25B" w14:textId="77777777" w:rsidR="000C2B2B" w:rsidRPr="005C18F2" w:rsidRDefault="000C2B2B" w:rsidP="005C18F2">
            <w:pPr>
              <w:spacing w:after="0" w:line="240" w:lineRule="auto"/>
            </w:pPr>
          </w:p>
        </w:tc>
        <w:tc>
          <w:tcPr>
            <w:tcW w:w="745" w:type="pct"/>
            <w:shd w:val="clear" w:color="auto" w:fill="auto"/>
            <w:vAlign w:val="center"/>
          </w:tcPr>
          <w:p w14:paraId="10D92806" w14:textId="77777777" w:rsidR="000C2B2B" w:rsidRPr="005C18F2" w:rsidRDefault="000C2B2B" w:rsidP="005C18F2">
            <w:pPr>
              <w:spacing w:after="0" w:line="240" w:lineRule="auto"/>
            </w:pPr>
            <w:r w:rsidRPr="005C18F2">
              <w:t>N102</w:t>
            </w:r>
          </w:p>
        </w:tc>
        <w:tc>
          <w:tcPr>
            <w:tcW w:w="818" w:type="pct"/>
            <w:shd w:val="clear" w:color="auto" w:fill="auto"/>
            <w:vAlign w:val="center"/>
          </w:tcPr>
          <w:p w14:paraId="75E13549" w14:textId="77777777" w:rsidR="000C2B2B" w:rsidRPr="005C18F2" w:rsidRDefault="000C2B2B" w:rsidP="005C18F2">
            <w:pPr>
              <w:spacing w:after="0" w:line="240" w:lineRule="auto"/>
            </w:pPr>
            <w:r w:rsidRPr="005C18F2">
              <w:t>Member Reporting Category Name</w:t>
            </w:r>
          </w:p>
        </w:tc>
        <w:tc>
          <w:tcPr>
            <w:tcW w:w="770" w:type="pct"/>
            <w:shd w:val="clear" w:color="auto" w:fill="auto"/>
            <w:vAlign w:val="center"/>
          </w:tcPr>
          <w:p w14:paraId="5BC619D1" w14:textId="77777777" w:rsidR="000C2B2B" w:rsidRPr="005C18F2" w:rsidRDefault="000C2B2B" w:rsidP="005C18F2">
            <w:pPr>
              <w:spacing w:after="0" w:line="240" w:lineRule="auto"/>
              <w:jc w:val="center"/>
            </w:pPr>
            <w:r w:rsidRPr="005C18F2">
              <w:rPr>
                <w:color w:val="000000"/>
              </w:rPr>
              <w:t>ADDL MAINT REASON</w:t>
            </w:r>
          </w:p>
        </w:tc>
        <w:tc>
          <w:tcPr>
            <w:tcW w:w="2067" w:type="pct"/>
            <w:shd w:val="clear" w:color="auto" w:fill="auto"/>
            <w:vAlign w:val="center"/>
          </w:tcPr>
          <w:p w14:paraId="59D96122" w14:textId="77777777" w:rsidR="000C2B2B" w:rsidRPr="005C18F2" w:rsidRDefault="000C2B2B" w:rsidP="005C18F2">
            <w:pPr>
              <w:spacing w:after="0" w:line="240" w:lineRule="auto"/>
            </w:pPr>
          </w:p>
        </w:tc>
      </w:tr>
      <w:tr w:rsidR="000C2B2B" w:rsidRPr="004A565D" w14:paraId="72A6A491" w14:textId="77777777" w:rsidTr="005C18F2">
        <w:trPr>
          <w:trHeight w:val="550"/>
          <w:jc w:val="center"/>
        </w:trPr>
        <w:tc>
          <w:tcPr>
            <w:tcW w:w="599" w:type="pct"/>
            <w:shd w:val="clear" w:color="auto" w:fill="auto"/>
            <w:vAlign w:val="center"/>
          </w:tcPr>
          <w:p w14:paraId="0347CB89" w14:textId="77777777" w:rsidR="000C2B2B" w:rsidRPr="005C18F2" w:rsidRDefault="000C2B2B" w:rsidP="005C18F2">
            <w:pPr>
              <w:spacing w:after="0" w:line="240" w:lineRule="auto"/>
            </w:pPr>
          </w:p>
        </w:tc>
        <w:tc>
          <w:tcPr>
            <w:tcW w:w="745" w:type="pct"/>
            <w:shd w:val="clear" w:color="auto" w:fill="auto"/>
            <w:vAlign w:val="center"/>
          </w:tcPr>
          <w:p w14:paraId="7457F705" w14:textId="77777777" w:rsidR="000C2B2B" w:rsidRPr="005C18F2" w:rsidRDefault="000C2B2B" w:rsidP="005C18F2">
            <w:pPr>
              <w:spacing w:after="0" w:line="240" w:lineRule="auto"/>
            </w:pPr>
            <w:r w:rsidRPr="005C18F2">
              <w:rPr>
                <w:color w:val="000000"/>
              </w:rPr>
              <w:t>REF01</w:t>
            </w:r>
          </w:p>
        </w:tc>
        <w:tc>
          <w:tcPr>
            <w:tcW w:w="818" w:type="pct"/>
            <w:shd w:val="clear" w:color="auto" w:fill="auto"/>
            <w:vAlign w:val="center"/>
          </w:tcPr>
          <w:p w14:paraId="6DAC7A1F" w14:textId="77777777" w:rsidR="000C2B2B" w:rsidRPr="005C18F2" w:rsidRDefault="000C2B2B" w:rsidP="005C18F2">
            <w:pPr>
              <w:spacing w:after="0" w:line="240" w:lineRule="auto"/>
            </w:pPr>
            <w:r w:rsidRPr="005C18F2">
              <w:t>Reference Identification Qualifier</w:t>
            </w:r>
          </w:p>
        </w:tc>
        <w:tc>
          <w:tcPr>
            <w:tcW w:w="770" w:type="pct"/>
            <w:shd w:val="clear" w:color="auto" w:fill="auto"/>
            <w:vAlign w:val="center"/>
          </w:tcPr>
          <w:p w14:paraId="0CD5D90C" w14:textId="77777777" w:rsidR="000C2B2B" w:rsidRPr="005C18F2" w:rsidRDefault="000C2B2B" w:rsidP="005C18F2">
            <w:pPr>
              <w:spacing w:after="0" w:line="240" w:lineRule="auto"/>
              <w:jc w:val="center"/>
            </w:pPr>
            <w:r w:rsidRPr="005C18F2">
              <w:rPr>
                <w:color w:val="000000"/>
              </w:rPr>
              <w:t>17</w:t>
            </w:r>
          </w:p>
        </w:tc>
        <w:tc>
          <w:tcPr>
            <w:tcW w:w="2067" w:type="pct"/>
            <w:shd w:val="clear" w:color="auto" w:fill="auto"/>
            <w:vAlign w:val="center"/>
          </w:tcPr>
          <w:p w14:paraId="02F4567D" w14:textId="77777777" w:rsidR="000C2B2B" w:rsidRPr="005C18F2" w:rsidRDefault="000C2B2B" w:rsidP="005C18F2">
            <w:pPr>
              <w:spacing w:after="0" w:line="240" w:lineRule="auto"/>
            </w:pPr>
            <w:r w:rsidRPr="005C18F2">
              <w:rPr>
                <w:color w:val="000000"/>
              </w:rPr>
              <w:t>Client Reporting Category</w:t>
            </w:r>
          </w:p>
        </w:tc>
      </w:tr>
      <w:tr w:rsidR="000C2B2B" w:rsidRPr="004A565D" w14:paraId="18B0B6C2" w14:textId="77777777" w:rsidTr="005C18F2">
        <w:trPr>
          <w:trHeight w:val="550"/>
          <w:jc w:val="center"/>
        </w:trPr>
        <w:tc>
          <w:tcPr>
            <w:tcW w:w="599" w:type="pct"/>
            <w:shd w:val="clear" w:color="auto" w:fill="auto"/>
            <w:vAlign w:val="center"/>
          </w:tcPr>
          <w:p w14:paraId="7E04407E" w14:textId="77777777" w:rsidR="000C2B2B" w:rsidRPr="005C18F2" w:rsidRDefault="000C2B2B" w:rsidP="005C18F2">
            <w:pPr>
              <w:spacing w:after="0" w:line="240" w:lineRule="auto"/>
            </w:pPr>
          </w:p>
        </w:tc>
        <w:tc>
          <w:tcPr>
            <w:tcW w:w="745" w:type="pct"/>
            <w:shd w:val="clear" w:color="auto" w:fill="auto"/>
            <w:vAlign w:val="center"/>
          </w:tcPr>
          <w:p w14:paraId="042B0F3F" w14:textId="77777777" w:rsidR="000C2B2B" w:rsidRPr="005C18F2" w:rsidRDefault="000C2B2B" w:rsidP="005C18F2">
            <w:pPr>
              <w:spacing w:after="0" w:line="240" w:lineRule="auto"/>
              <w:rPr>
                <w:color w:val="000000"/>
              </w:rPr>
            </w:pPr>
            <w:r w:rsidRPr="005C18F2">
              <w:rPr>
                <w:color w:val="000000"/>
              </w:rPr>
              <w:t>REF02</w:t>
            </w:r>
          </w:p>
        </w:tc>
        <w:tc>
          <w:tcPr>
            <w:tcW w:w="818" w:type="pct"/>
            <w:shd w:val="clear" w:color="auto" w:fill="auto"/>
            <w:vAlign w:val="center"/>
          </w:tcPr>
          <w:p w14:paraId="02F4A5E7" w14:textId="77777777" w:rsidR="000C2B2B" w:rsidRPr="005C18F2" w:rsidRDefault="000C2B2B" w:rsidP="005C18F2">
            <w:pPr>
              <w:spacing w:after="0" w:line="240" w:lineRule="auto"/>
            </w:pPr>
            <w:r w:rsidRPr="005C18F2">
              <w:t>Member Reporting Category Reference ID</w:t>
            </w:r>
          </w:p>
        </w:tc>
        <w:tc>
          <w:tcPr>
            <w:tcW w:w="770" w:type="pct"/>
            <w:shd w:val="clear" w:color="auto" w:fill="auto"/>
            <w:vAlign w:val="center"/>
          </w:tcPr>
          <w:p w14:paraId="7E8D435D" w14:textId="77777777" w:rsidR="000C2B2B" w:rsidRPr="005C18F2" w:rsidRDefault="000C2B2B" w:rsidP="005C18F2">
            <w:pPr>
              <w:spacing w:after="0" w:line="240" w:lineRule="auto"/>
              <w:jc w:val="center"/>
              <w:rPr>
                <w:color w:val="000000"/>
              </w:rPr>
            </w:pPr>
            <w:r w:rsidRPr="005C18F2">
              <w:t>CANCEL</w:t>
            </w:r>
          </w:p>
        </w:tc>
        <w:tc>
          <w:tcPr>
            <w:tcW w:w="2067" w:type="pct"/>
            <w:shd w:val="clear" w:color="auto" w:fill="auto"/>
            <w:vAlign w:val="center"/>
          </w:tcPr>
          <w:p w14:paraId="0C5E4CB0" w14:textId="77777777" w:rsidR="000C2B2B" w:rsidRPr="005C18F2" w:rsidRDefault="000C2B2B" w:rsidP="005C18F2">
            <w:pPr>
              <w:spacing w:after="0" w:line="240" w:lineRule="auto"/>
              <w:rPr>
                <w:color w:val="000000"/>
              </w:rPr>
            </w:pPr>
          </w:p>
        </w:tc>
      </w:tr>
      <w:tr w:rsidR="000C2B2B" w:rsidRPr="004A565D" w14:paraId="5B9DD8BC" w14:textId="77777777" w:rsidTr="005C18F2">
        <w:trPr>
          <w:trHeight w:val="550"/>
          <w:jc w:val="center"/>
        </w:trPr>
        <w:tc>
          <w:tcPr>
            <w:tcW w:w="599" w:type="pct"/>
            <w:shd w:val="clear" w:color="auto" w:fill="auto"/>
            <w:vAlign w:val="center"/>
          </w:tcPr>
          <w:p w14:paraId="4E5FFA81" w14:textId="77777777" w:rsidR="000C2B2B" w:rsidRPr="005C18F2" w:rsidRDefault="000C2B2B" w:rsidP="005C18F2">
            <w:pPr>
              <w:spacing w:after="0" w:line="240" w:lineRule="auto"/>
            </w:pPr>
          </w:p>
        </w:tc>
        <w:tc>
          <w:tcPr>
            <w:tcW w:w="745" w:type="pct"/>
            <w:shd w:val="clear" w:color="auto" w:fill="auto"/>
            <w:vAlign w:val="center"/>
          </w:tcPr>
          <w:p w14:paraId="531A1262" w14:textId="77777777" w:rsidR="000C2B2B" w:rsidRPr="005C18F2" w:rsidRDefault="000C2B2B" w:rsidP="005C18F2">
            <w:pPr>
              <w:spacing w:after="0" w:line="240" w:lineRule="auto"/>
              <w:rPr>
                <w:color w:val="000000"/>
              </w:rPr>
            </w:pPr>
            <w:r w:rsidRPr="005C18F2">
              <w:rPr>
                <w:color w:val="000000"/>
              </w:rPr>
              <w:t>DTP01</w:t>
            </w:r>
          </w:p>
        </w:tc>
        <w:tc>
          <w:tcPr>
            <w:tcW w:w="818" w:type="pct"/>
            <w:shd w:val="clear" w:color="auto" w:fill="auto"/>
            <w:vAlign w:val="center"/>
          </w:tcPr>
          <w:p w14:paraId="2A402C8B" w14:textId="77777777" w:rsidR="000C2B2B" w:rsidRPr="005C18F2" w:rsidRDefault="000C2B2B" w:rsidP="005C18F2">
            <w:pPr>
              <w:spacing w:after="0" w:line="240" w:lineRule="auto"/>
            </w:pPr>
            <w:r w:rsidRPr="005C18F2">
              <w:t>Date Time Qualifier</w:t>
            </w:r>
          </w:p>
        </w:tc>
        <w:tc>
          <w:tcPr>
            <w:tcW w:w="770" w:type="pct"/>
            <w:shd w:val="clear" w:color="auto" w:fill="auto"/>
            <w:vAlign w:val="center"/>
          </w:tcPr>
          <w:p w14:paraId="7AF99C65" w14:textId="77777777" w:rsidR="000C2B2B" w:rsidRPr="005C18F2" w:rsidRDefault="000C2B2B" w:rsidP="005C18F2">
            <w:pPr>
              <w:spacing w:after="0" w:line="240" w:lineRule="auto"/>
              <w:jc w:val="center"/>
            </w:pPr>
            <w:r w:rsidRPr="005C18F2">
              <w:t>007</w:t>
            </w:r>
          </w:p>
        </w:tc>
        <w:tc>
          <w:tcPr>
            <w:tcW w:w="2067" w:type="pct"/>
            <w:shd w:val="clear" w:color="auto" w:fill="auto"/>
            <w:vAlign w:val="center"/>
          </w:tcPr>
          <w:p w14:paraId="54F1CEF8" w14:textId="03F3D67B" w:rsidR="000C2B2B" w:rsidRPr="005C18F2" w:rsidRDefault="000C2B2B" w:rsidP="005C18F2">
            <w:pPr>
              <w:spacing w:after="0" w:line="240" w:lineRule="auto"/>
              <w:rPr>
                <w:color w:val="000000"/>
              </w:rPr>
            </w:pPr>
            <w:r w:rsidRPr="005C18F2">
              <w:rPr>
                <w:color w:val="000000"/>
              </w:rPr>
              <w:t>Effective Date</w:t>
            </w:r>
          </w:p>
        </w:tc>
      </w:tr>
      <w:tr w:rsidR="000C2B2B" w:rsidRPr="004A565D" w14:paraId="5B2E7E1D" w14:textId="77777777" w:rsidTr="00F27C0A">
        <w:trPr>
          <w:trHeight w:val="144"/>
          <w:jc w:val="center"/>
        </w:trPr>
        <w:tc>
          <w:tcPr>
            <w:tcW w:w="599" w:type="pct"/>
            <w:shd w:val="clear" w:color="auto" w:fill="auto"/>
            <w:vAlign w:val="center"/>
          </w:tcPr>
          <w:p w14:paraId="51907991" w14:textId="77777777" w:rsidR="000C2B2B" w:rsidRPr="005C18F2" w:rsidRDefault="000C2B2B" w:rsidP="005C18F2">
            <w:pPr>
              <w:spacing w:after="0" w:line="240" w:lineRule="auto"/>
            </w:pPr>
          </w:p>
        </w:tc>
        <w:tc>
          <w:tcPr>
            <w:tcW w:w="745" w:type="pct"/>
            <w:shd w:val="clear" w:color="auto" w:fill="auto"/>
            <w:vAlign w:val="center"/>
          </w:tcPr>
          <w:p w14:paraId="2E947E47" w14:textId="77777777" w:rsidR="000C2B2B" w:rsidRPr="005C18F2" w:rsidRDefault="000C2B2B" w:rsidP="005C18F2">
            <w:pPr>
              <w:spacing w:after="0" w:line="240" w:lineRule="auto"/>
              <w:rPr>
                <w:color w:val="000000"/>
              </w:rPr>
            </w:pPr>
            <w:r w:rsidRPr="005C18F2">
              <w:rPr>
                <w:color w:val="000000"/>
              </w:rPr>
              <w:t>DTP02</w:t>
            </w:r>
          </w:p>
        </w:tc>
        <w:tc>
          <w:tcPr>
            <w:tcW w:w="818" w:type="pct"/>
            <w:shd w:val="clear" w:color="auto" w:fill="auto"/>
            <w:vAlign w:val="center"/>
          </w:tcPr>
          <w:p w14:paraId="11BD3207" w14:textId="77777777" w:rsidR="000C2B2B" w:rsidRPr="005C18F2" w:rsidRDefault="000C2B2B" w:rsidP="005C18F2">
            <w:pPr>
              <w:spacing w:after="0" w:line="240" w:lineRule="auto"/>
            </w:pPr>
          </w:p>
        </w:tc>
        <w:tc>
          <w:tcPr>
            <w:tcW w:w="770" w:type="pct"/>
            <w:shd w:val="clear" w:color="auto" w:fill="auto"/>
            <w:vAlign w:val="center"/>
          </w:tcPr>
          <w:p w14:paraId="2234EDEB" w14:textId="77777777" w:rsidR="000C2B2B" w:rsidRPr="005C18F2" w:rsidRDefault="000C2B2B" w:rsidP="005C18F2">
            <w:pPr>
              <w:spacing w:after="0" w:line="240" w:lineRule="auto"/>
              <w:jc w:val="center"/>
            </w:pPr>
            <w:r w:rsidRPr="005C18F2">
              <w:t>D8</w:t>
            </w:r>
          </w:p>
        </w:tc>
        <w:tc>
          <w:tcPr>
            <w:tcW w:w="2067" w:type="pct"/>
            <w:shd w:val="clear" w:color="auto" w:fill="auto"/>
            <w:vAlign w:val="center"/>
          </w:tcPr>
          <w:p w14:paraId="63980CC3" w14:textId="286586CF" w:rsidR="000C2B2B" w:rsidRPr="005C18F2" w:rsidRDefault="000C2B2B" w:rsidP="005C18F2">
            <w:pPr>
              <w:spacing w:after="0" w:line="240" w:lineRule="auto"/>
              <w:rPr>
                <w:color w:val="000000"/>
              </w:rPr>
            </w:pPr>
            <w:r w:rsidRPr="005C18F2">
              <w:rPr>
                <w:color w:val="000000"/>
              </w:rPr>
              <w:t>Date in CCYYMMDD format.</w:t>
            </w:r>
          </w:p>
        </w:tc>
      </w:tr>
      <w:tr w:rsidR="000C2B2B" w:rsidRPr="004A565D" w14:paraId="5CF18AB5" w14:textId="77777777" w:rsidTr="005C18F2">
        <w:trPr>
          <w:trHeight w:val="550"/>
          <w:jc w:val="center"/>
        </w:trPr>
        <w:tc>
          <w:tcPr>
            <w:tcW w:w="599" w:type="pct"/>
            <w:shd w:val="clear" w:color="auto" w:fill="auto"/>
            <w:vAlign w:val="center"/>
          </w:tcPr>
          <w:p w14:paraId="21A9003E" w14:textId="77777777" w:rsidR="000C2B2B" w:rsidRPr="005C18F2" w:rsidRDefault="000C2B2B" w:rsidP="005C18F2">
            <w:pPr>
              <w:spacing w:after="0" w:line="240" w:lineRule="auto"/>
            </w:pPr>
          </w:p>
        </w:tc>
        <w:tc>
          <w:tcPr>
            <w:tcW w:w="745" w:type="pct"/>
            <w:shd w:val="clear" w:color="auto" w:fill="auto"/>
            <w:vAlign w:val="center"/>
          </w:tcPr>
          <w:p w14:paraId="6B7B1EF7" w14:textId="77777777" w:rsidR="000C2B2B" w:rsidRPr="005C18F2" w:rsidRDefault="000C2B2B" w:rsidP="005C18F2">
            <w:pPr>
              <w:spacing w:after="0" w:line="240" w:lineRule="auto"/>
              <w:rPr>
                <w:color w:val="000000"/>
              </w:rPr>
            </w:pPr>
            <w:r w:rsidRPr="005C18F2">
              <w:rPr>
                <w:color w:val="000000"/>
              </w:rPr>
              <w:t>DTP03</w:t>
            </w:r>
          </w:p>
        </w:tc>
        <w:tc>
          <w:tcPr>
            <w:tcW w:w="818" w:type="pct"/>
            <w:shd w:val="clear" w:color="auto" w:fill="auto"/>
            <w:vAlign w:val="center"/>
          </w:tcPr>
          <w:p w14:paraId="6D5FDEC4" w14:textId="77777777" w:rsidR="000C2B2B" w:rsidRPr="005C18F2" w:rsidRDefault="000C2B2B" w:rsidP="005C18F2">
            <w:pPr>
              <w:spacing w:after="0" w:line="240" w:lineRule="auto"/>
            </w:pPr>
            <w:r w:rsidRPr="005C18F2">
              <w:t>Member Reporting Category Effective Date</w:t>
            </w:r>
          </w:p>
        </w:tc>
        <w:tc>
          <w:tcPr>
            <w:tcW w:w="770" w:type="pct"/>
            <w:shd w:val="clear" w:color="auto" w:fill="auto"/>
            <w:vAlign w:val="center"/>
          </w:tcPr>
          <w:p w14:paraId="11F1FAEB" w14:textId="7D18BEC1" w:rsidR="000C2B2B" w:rsidRPr="005C18F2" w:rsidRDefault="000C2B2B" w:rsidP="005C18F2">
            <w:pPr>
              <w:spacing w:after="0" w:line="240" w:lineRule="auto"/>
              <w:jc w:val="center"/>
            </w:pPr>
          </w:p>
        </w:tc>
        <w:tc>
          <w:tcPr>
            <w:tcW w:w="2067" w:type="pct"/>
            <w:shd w:val="clear" w:color="auto" w:fill="auto"/>
            <w:vAlign w:val="center"/>
          </w:tcPr>
          <w:p w14:paraId="0B33CAA3" w14:textId="77777777" w:rsidR="000C2B2B" w:rsidRPr="005C18F2" w:rsidRDefault="000C2B2B" w:rsidP="005C18F2">
            <w:pPr>
              <w:spacing w:after="0" w:line="240" w:lineRule="auto"/>
              <w:rPr>
                <w:color w:val="000000"/>
              </w:rPr>
            </w:pPr>
            <w:r w:rsidRPr="005C18F2">
              <w:rPr>
                <w:color w:val="000000"/>
              </w:rPr>
              <w:t>Effective Date in CCYYMMDD format.</w:t>
            </w:r>
          </w:p>
        </w:tc>
      </w:tr>
      <w:tr w:rsidR="000C2B2B" w:rsidRPr="004A565D" w14:paraId="1221CBB3" w14:textId="77777777" w:rsidTr="005C18F2">
        <w:trPr>
          <w:trHeight w:val="550"/>
          <w:jc w:val="center"/>
        </w:trPr>
        <w:tc>
          <w:tcPr>
            <w:tcW w:w="599" w:type="pct"/>
            <w:shd w:val="clear" w:color="auto" w:fill="auto"/>
            <w:vAlign w:val="center"/>
          </w:tcPr>
          <w:p w14:paraId="39632423" w14:textId="77777777" w:rsidR="000C2B2B" w:rsidRPr="005C18F2" w:rsidRDefault="000C2B2B" w:rsidP="005C18F2">
            <w:pPr>
              <w:spacing w:after="0" w:line="240" w:lineRule="auto"/>
            </w:pPr>
            <w:r w:rsidRPr="005C18F2">
              <w:t>2750</w:t>
            </w:r>
          </w:p>
        </w:tc>
        <w:tc>
          <w:tcPr>
            <w:tcW w:w="745" w:type="pct"/>
            <w:shd w:val="clear" w:color="auto" w:fill="auto"/>
            <w:vAlign w:val="center"/>
          </w:tcPr>
          <w:p w14:paraId="2B6E1926" w14:textId="77777777" w:rsidR="000C2B2B" w:rsidRPr="005C18F2" w:rsidRDefault="000C2B2B" w:rsidP="005C18F2">
            <w:pPr>
              <w:spacing w:after="0" w:line="240" w:lineRule="auto"/>
              <w:rPr>
                <w:color w:val="000000"/>
              </w:rPr>
            </w:pPr>
            <w:r w:rsidRPr="005C18F2">
              <w:rPr>
                <w:color w:val="000000"/>
              </w:rPr>
              <w:t>N1</w:t>
            </w:r>
          </w:p>
        </w:tc>
        <w:tc>
          <w:tcPr>
            <w:tcW w:w="818" w:type="pct"/>
            <w:shd w:val="clear" w:color="auto" w:fill="auto"/>
            <w:vAlign w:val="center"/>
          </w:tcPr>
          <w:p w14:paraId="39C796C1" w14:textId="77777777" w:rsidR="000C2B2B" w:rsidRPr="005C18F2" w:rsidRDefault="000C2B2B" w:rsidP="005C18F2">
            <w:pPr>
              <w:spacing w:after="0" w:line="240" w:lineRule="auto"/>
            </w:pPr>
            <w:r w:rsidRPr="005C18F2">
              <w:t>Reporting Category</w:t>
            </w:r>
          </w:p>
        </w:tc>
        <w:tc>
          <w:tcPr>
            <w:tcW w:w="770" w:type="pct"/>
            <w:shd w:val="clear" w:color="auto" w:fill="auto"/>
            <w:vAlign w:val="center"/>
          </w:tcPr>
          <w:p w14:paraId="38EF3CAF" w14:textId="77777777" w:rsidR="000C2B2B" w:rsidRPr="005C18F2" w:rsidRDefault="000C2B2B" w:rsidP="005C18F2">
            <w:pPr>
              <w:spacing w:after="0" w:line="240" w:lineRule="auto"/>
              <w:jc w:val="center"/>
            </w:pPr>
          </w:p>
          <w:p w14:paraId="4CF7E5DB" w14:textId="77777777" w:rsidR="000C2B2B" w:rsidRPr="005C18F2" w:rsidRDefault="000C2B2B" w:rsidP="005C18F2">
            <w:pPr>
              <w:spacing w:after="0" w:line="240" w:lineRule="auto"/>
              <w:jc w:val="center"/>
            </w:pPr>
          </w:p>
        </w:tc>
        <w:tc>
          <w:tcPr>
            <w:tcW w:w="2067" w:type="pct"/>
            <w:shd w:val="clear" w:color="auto" w:fill="auto"/>
            <w:vAlign w:val="center"/>
          </w:tcPr>
          <w:p w14:paraId="5D39EC0E" w14:textId="715E7EBE" w:rsidR="000C2B2B" w:rsidRPr="005C18F2" w:rsidRDefault="000C2B2B" w:rsidP="005C18F2">
            <w:pPr>
              <w:spacing w:after="0" w:line="240" w:lineRule="auto"/>
              <w:rPr>
                <w:color w:val="000000"/>
              </w:rPr>
            </w:pPr>
            <w:r w:rsidRPr="005C18F2">
              <w:t>SEP REASON for enrollment event creation date and time. Always transmitted for each affected member.</w:t>
            </w:r>
          </w:p>
        </w:tc>
      </w:tr>
      <w:tr w:rsidR="000C2B2B" w:rsidRPr="004A565D" w14:paraId="2B7EE8DA" w14:textId="77777777" w:rsidTr="005C18F2">
        <w:trPr>
          <w:trHeight w:val="550"/>
          <w:jc w:val="center"/>
        </w:trPr>
        <w:tc>
          <w:tcPr>
            <w:tcW w:w="599" w:type="pct"/>
            <w:shd w:val="clear" w:color="auto" w:fill="auto"/>
            <w:vAlign w:val="center"/>
          </w:tcPr>
          <w:p w14:paraId="35905A1C" w14:textId="77777777" w:rsidR="000C2B2B" w:rsidRPr="005C18F2" w:rsidRDefault="000C2B2B" w:rsidP="005C18F2">
            <w:pPr>
              <w:spacing w:after="0" w:line="240" w:lineRule="auto"/>
            </w:pPr>
          </w:p>
        </w:tc>
        <w:tc>
          <w:tcPr>
            <w:tcW w:w="745" w:type="pct"/>
            <w:shd w:val="clear" w:color="auto" w:fill="auto"/>
            <w:vAlign w:val="center"/>
          </w:tcPr>
          <w:p w14:paraId="7DDDB3F8" w14:textId="77777777" w:rsidR="000C2B2B" w:rsidRPr="005C18F2" w:rsidRDefault="000C2B2B" w:rsidP="005C18F2">
            <w:pPr>
              <w:spacing w:after="0" w:line="240" w:lineRule="auto"/>
              <w:rPr>
                <w:color w:val="000000"/>
              </w:rPr>
            </w:pPr>
            <w:r w:rsidRPr="005C18F2">
              <w:rPr>
                <w:color w:val="000000"/>
              </w:rPr>
              <w:t>N101</w:t>
            </w:r>
          </w:p>
        </w:tc>
        <w:tc>
          <w:tcPr>
            <w:tcW w:w="818" w:type="pct"/>
            <w:shd w:val="clear" w:color="auto" w:fill="auto"/>
            <w:vAlign w:val="center"/>
          </w:tcPr>
          <w:p w14:paraId="3D4E1C18" w14:textId="77777777" w:rsidR="000C2B2B" w:rsidRPr="005C18F2" w:rsidRDefault="000C2B2B" w:rsidP="005C18F2">
            <w:pPr>
              <w:spacing w:after="0" w:line="240" w:lineRule="auto"/>
            </w:pPr>
            <w:r w:rsidRPr="005C18F2">
              <w:t>Entity Identifier Code</w:t>
            </w:r>
          </w:p>
        </w:tc>
        <w:tc>
          <w:tcPr>
            <w:tcW w:w="770" w:type="pct"/>
            <w:shd w:val="clear" w:color="auto" w:fill="auto"/>
            <w:vAlign w:val="center"/>
          </w:tcPr>
          <w:p w14:paraId="789886E1" w14:textId="77777777" w:rsidR="000C2B2B" w:rsidRPr="005C18F2" w:rsidRDefault="000C2B2B" w:rsidP="005C18F2">
            <w:pPr>
              <w:spacing w:after="0" w:line="240" w:lineRule="auto"/>
              <w:jc w:val="center"/>
            </w:pPr>
            <w:r w:rsidRPr="005C18F2">
              <w:t>75</w:t>
            </w:r>
          </w:p>
        </w:tc>
        <w:tc>
          <w:tcPr>
            <w:tcW w:w="2067" w:type="pct"/>
            <w:shd w:val="clear" w:color="auto" w:fill="auto"/>
            <w:vAlign w:val="center"/>
          </w:tcPr>
          <w:p w14:paraId="0E7B4E7E" w14:textId="77777777" w:rsidR="000C2B2B" w:rsidRPr="005C18F2" w:rsidRDefault="000C2B2B" w:rsidP="005C18F2">
            <w:pPr>
              <w:spacing w:after="0" w:line="240" w:lineRule="auto"/>
              <w:rPr>
                <w:color w:val="000000"/>
              </w:rPr>
            </w:pPr>
            <w:r w:rsidRPr="005C18F2">
              <w:rPr>
                <w:color w:val="000000"/>
              </w:rPr>
              <w:t>Participant</w:t>
            </w:r>
          </w:p>
        </w:tc>
      </w:tr>
      <w:tr w:rsidR="000C2B2B" w:rsidRPr="004A565D" w14:paraId="6003FC8D" w14:textId="77777777" w:rsidTr="005C18F2">
        <w:trPr>
          <w:trHeight w:val="550"/>
          <w:jc w:val="center"/>
        </w:trPr>
        <w:tc>
          <w:tcPr>
            <w:tcW w:w="599" w:type="pct"/>
            <w:shd w:val="clear" w:color="auto" w:fill="auto"/>
            <w:vAlign w:val="center"/>
          </w:tcPr>
          <w:p w14:paraId="3EB7CC10" w14:textId="77777777" w:rsidR="000C2B2B" w:rsidRPr="005C18F2" w:rsidRDefault="000C2B2B" w:rsidP="005C18F2">
            <w:pPr>
              <w:spacing w:after="0" w:line="240" w:lineRule="auto"/>
            </w:pPr>
          </w:p>
        </w:tc>
        <w:tc>
          <w:tcPr>
            <w:tcW w:w="745" w:type="pct"/>
            <w:shd w:val="clear" w:color="auto" w:fill="auto"/>
            <w:vAlign w:val="center"/>
          </w:tcPr>
          <w:p w14:paraId="2C1C45A0" w14:textId="77777777" w:rsidR="000C2B2B" w:rsidRPr="005C18F2" w:rsidRDefault="000C2B2B" w:rsidP="005C18F2">
            <w:pPr>
              <w:spacing w:after="0" w:line="240" w:lineRule="auto"/>
              <w:rPr>
                <w:color w:val="000000"/>
              </w:rPr>
            </w:pPr>
            <w:r w:rsidRPr="005C18F2">
              <w:rPr>
                <w:color w:val="000000"/>
              </w:rPr>
              <w:t>N102</w:t>
            </w:r>
          </w:p>
        </w:tc>
        <w:tc>
          <w:tcPr>
            <w:tcW w:w="818" w:type="pct"/>
            <w:shd w:val="clear" w:color="auto" w:fill="auto"/>
            <w:vAlign w:val="center"/>
          </w:tcPr>
          <w:p w14:paraId="53A7CD5C" w14:textId="77777777" w:rsidR="000C2B2B" w:rsidRPr="005C18F2" w:rsidRDefault="000C2B2B" w:rsidP="005C18F2">
            <w:pPr>
              <w:spacing w:after="0" w:line="240" w:lineRule="auto"/>
            </w:pPr>
            <w:r w:rsidRPr="005C18F2">
              <w:t>Member Reporting Category Name</w:t>
            </w:r>
          </w:p>
        </w:tc>
        <w:tc>
          <w:tcPr>
            <w:tcW w:w="770" w:type="pct"/>
            <w:shd w:val="clear" w:color="auto" w:fill="auto"/>
            <w:vAlign w:val="center"/>
          </w:tcPr>
          <w:p w14:paraId="677E3223" w14:textId="77777777" w:rsidR="000C2B2B" w:rsidRPr="005C18F2" w:rsidRDefault="000C2B2B" w:rsidP="005C18F2">
            <w:pPr>
              <w:spacing w:after="0" w:line="240" w:lineRule="auto"/>
              <w:jc w:val="center"/>
            </w:pPr>
            <w:r w:rsidRPr="005C18F2">
              <w:t>SEP REASON</w:t>
            </w:r>
          </w:p>
        </w:tc>
        <w:tc>
          <w:tcPr>
            <w:tcW w:w="2067" w:type="pct"/>
            <w:shd w:val="clear" w:color="auto" w:fill="auto"/>
            <w:vAlign w:val="center"/>
          </w:tcPr>
          <w:p w14:paraId="6F56623F" w14:textId="77777777" w:rsidR="000C2B2B" w:rsidRPr="005C18F2" w:rsidRDefault="000C2B2B" w:rsidP="005C18F2">
            <w:pPr>
              <w:spacing w:after="0" w:line="240" w:lineRule="auto"/>
              <w:rPr>
                <w:color w:val="000000"/>
              </w:rPr>
            </w:pPr>
          </w:p>
        </w:tc>
      </w:tr>
      <w:tr w:rsidR="000C2B2B" w:rsidRPr="004A565D" w14:paraId="6EDA726E" w14:textId="77777777" w:rsidTr="005C18F2">
        <w:trPr>
          <w:trHeight w:val="550"/>
          <w:jc w:val="center"/>
        </w:trPr>
        <w:tc>
          <w:tcPr>
            <w:tcW w:w="599" w:type="pct"/>
            <w:shd w:val="clear" w:color="auto" w:fill="auto"/>
            <w:vAlign w:val="center"/>
          </w:tcPr>
          <w:p w14:paraId="13FC9C32" w14:textId="77777777" w:rsidR="000C2B2B" w:rsidRPr="005C18F2" w:rsidRDefault="000C2B2B" w:rsidP="005C18F2">
            <w:pPr>
              <w:spacing w:after="0" w:line="240" w:lineRule="auto"/>
            </w:pPr>
          </w:p>
        </w:tc>
        <w:tc>
          <w:tcPr>
            <w:tcW w:w="745" w:type="pct"/>
            <w:shd w:val="clear" w:color="auto" w:fill="auto"/>
            <w:vAlign w:val="center"/>
          </w:tcPr>
          <w:p w14:paraId="5D00DE03" w14:textId="77777777" w:rsidR="000C2B2B" w:rsidRPr="005C18F2" w:rsidRDefault="000C2B2B" w:rsidP="005C18F2">
            <w:pPr>
              <w:spacing w:after="0" w:line="240" w:lineRule="auto"/>
              <w:rPr>
                <w:color w:val="000000"/>
              </w:rPr>
            </w:pPr>
            <w:r w:rsidRPr="005C18F2">
              <w:rPr>
                <w:color w:val="000000"/>
              </w:rPr>
              <w:t>REF01</w:t>
            </w:r>
          </w:p>
        </w:tc>
        <w:tc>
          <w:tcPr>
            <w:tcW w:w="818" w:type="pct"/>
            <w:shd w:val="clear" w:color="auto" w:fill="auto"/>
            <w:vAlign w:val="center"/>
          </w:tcPr>
          <w:p w14:paraId="05520D9B" w14:textId="77777777" w:rsidR="000C2B2B" w:rsidRPr="005C18F2" w:rsidRDefault="000C2B2B" w:rsidP="005C18F2">
            <w:pPr>
              <w:spacing w:after="0" w:line="240" w:lineRule="auto"/>
            </w:pPr>
            <w:r w:rsidRPr="005C18F2">
              <w:t>Reference Identification Qualifier</w:t>
            </w:r>
          </w:p>
        </w:tc>
        <w:tc>
          <w:tcPr>
            <w:tcW w:w="770" w:type="pct"/>
            <w:shd w:val="clear" w:color="auto" w:fill="auto"/>
            <w:vAlign w:val="center"/>
          </w:tcPr>
          <w:p w14:paraId="37E0B818" w14:textId="77777777" w:rsidR="000C2B2B" w:rsidRPr="005C18F2" w:rsidRDefault="000C2B2B" w:rsidP="005C18F2">
            <w:pPr>
              <w:spacing w:after="0" w:line="240" w:lineRule="auto"/>
              <w:jc w:val="center"/>
            </w:pPr>
            <w:r w:rsidRPr="005C18F2">
              <w:t>17</w:t>
            </w:r>
          </w:p>
        </w:tc>
        <w:tc>
          <w:tcPr>
            <w:tcW w:w="2067" w:type="pct"/>
            <w:shd w:val="clear" w:color="auto" w:fill="auto"/>
            <w:vAlign w:val="center"/>
          </w:tcPr>
          <w:p w14:paraId="430340D1" w14:textId="77777777" w:rsidR="000C2B2B" w:rsidRPr="005C18F2" w:rsidRDefault="000C2B2B" w:rsidP="005C18F2">
            <w:pPr>
              <w:spacing w:after="0" w:line="240" w:lineRule="auto"/>
              <w:rPr>
                <w:color w:val="000000"/>
              </w:rPr>
            </w:pPr>
            <w:r w:rsidRPr="005C18F2">
              <w:rPr>
                <w:color w:val="000000"/>
              </w:rPr>
              <w:t>Client Reporting Category</w:t>
            </w:r>
          </w:p>
        </w:tc>
      </w:tr>
      <w:tr w:rsidR="000C2B2B" w:rsidRPr="004A565D" w14:paraId="74627380" w14:textId="77777777" w:rsidTr="005C18F2">
        <w:trPr>
          <w:trHeight w:val="550"/>
          <w:jc w:val="center"/>
        </w:trPr>
        <w:tc>
          <w:tcPr>
            <w:tcW w:w="599" w:type="pct"/>
            <w:shd w:val="clear" w:color="auto" w:fill="auto"/>
            <w:vAlign w:val="center"/>
          </w:tcPr>
          <w:p w14:paraId="4D64E45D" w14:textId="77777777" w:rsidR="000C2B2B" w:rsidRPr="005C18F2" w:rsidRDefault="000C2B2B" w:rsidP="005C18F2">
            <w:pPr>
              <w:spacing w:after="0" w:line="240" w:lineRule="auto"/>
            </w:pPr>
          </w:p>
        </w:tc>
        <w:tc>
          <w:tcPr>
            <w:tcW w:w="745" w:type="pct"/>
            <w:shd w:val="clear" w:color="auto" w:fill="auto"/>
            <w:vAlign w:val="center"/>
          </w:tcPr>
          <w:p w14:paraId="3299AE1C" w14:textId="77777777" w:rsidR="000C2B2B" w:rsidRPr="005C18F2" w:rsidRDefault="000C2B2B" w:rsidP="005C18F2">
            <w:pPr>
              <w:spacing w:after="0" w:line="240" w:lineRule="auto"/>
              <w:rPr>
                <w:color w:val="000000"/>
              </w:rPr>
            </w:pPr>
            <w:r w:rsidRPr="005C18F2">
              <w:rPr>
                <w:color w:val="000000"/>
              </w:rPr>
              <w:t>REF02</w:t>
            </w:r>
          </w:p>
        </w:tc>
        <w:tc>
          <w:tcPr>
            <w:tcW w:w="818" w:type="pct"/>
            <w:shd w:val="clear" w:color="auto" w:fill="auto"/>
            <w:vAlign w:val="center"/>
          </w:tcPr>
          <w:p w14:paraId="4CB93858" w14:textId="77777777" w:rsidR="000C2B2B" w:rsidRPr="005C18F2" w:rsidRDefault="000C2B2B" w:rsidP="005C18F2">
            <w:pPr>
              <w:spacing w:after="0" w:line="240" w:lineRule="auto"/>
            </w:pPr>
            <w:r w:rsidRPr="005C18F2">
              <w:t>Member Reporting Category Reference ID</w:t>
            </w:r>
          </w:p>
        </w:tc>
        <w:tc>
          <w:tcPr>
            <w:tcW w:w="770" w:type="pct"/>
            <w:shd w:val="clear" w:color="auto" w:fill="auto"/>
            <w:vAlign w:val="center"/>
          </w:tcPr>
          <w:p w14:paraId="78B36F71" w14:textId="77777777" w:rsidR="000C2B2B" w:rsidRPr="005C18F2" w:rsidRDefault="000C2B2B" w:rsidP="005C18F2">
            <w:pPr>
              <w:spacing w:after="0" w:line="240" w:lineRule="auto"/>
              <w:jc w:val="center"/>
            </w:pPr>
          </w:p>
        </w:tc>
        <w:tc>
          <w:tcPr>
            <w:tcW w:w="2067" w:type="pct"/>
            <w:shd w:val="clear" w:color="auto" w:fill="auto"/>
            <w:vAlign w:val="center"/>
          </w:tcPr>
          <w:p w14:paraId="16C73C56" w14:textId="77777777" w:rsidR="000C2B2B" w:rsidRPr="005C18F2" w:rsidRDefault="000C2B2B" w:rsidP="005C18F2">
            <w:pPr>
              <w:spacing w:after="0" w:line="240" w:lineRule="auto"/>
              <w:rPr>
                <w:color w:val="000000"/>
              </w:rPr>
            </w:pPr>
            <w:r w:rsidRPr="005C18F2">
              <w:rPr>
                <w:color w:val="000000"/>
              </w:rPr>
              <w:t>The Reason for the event that caused the Cancellation of the member.</w:t>
            </w:r>
          </w:p>
        </w:tc>
      </w:tr>
      <w:tr w:rsidR="000C2B2B" w:rsidRPr="004A565D" w14:paraId="25F24DC1" w14:textId="77777777" w:rsidTr="005C18F2">
        <w:trPr>
          <w:trHeight w:val="550"/>
          <w:jc w:val="center"/>
        </w:trPr>
        <w:tc>
          <w:tcPr>
            <w:tcW w:w="599" w:type="pct"/>
            <w:shd w:val="clear" w:color="auto" w:fill="auto"/>
            <w:vAlign w:val="center"/>
          </w:tcPr>
          <w:p w14:paraId="7FF5E18B" w14:textId="77777777" w:rsidR="000C2B2B" w:rsidRPr="005C18F2" w:rsidRDefault="000C2B2B" w:rsidP="005C18F2">
            <w:pPr>
              <w:spacing w:after="0" w:line="240" w:lineRule="auto"/>
            </w:pPr>
          </w:p>
        </w:tc>
        <w:tc>
          <w:tcPr>
            <w:tcW w:w="745" w:type="pct"/>
            <w:shd w:val="clear" w:color="auto" w:fill="auto"/>
            <w:vAlign w:val="center"/>
          </w:tcPr>
          <w:p w14:paraId="16DA8F01" w14:textId="77777777" w:rsidR="000C2B2B" w:rsidRPr="005C18F2" w:rsidRDefault="000C2B2B" w:rsidP="005C18F2">
            <w:pPr>
              <w:spacing w:after="0" w:line="240" w:lineRule="auto"/>
              <w:rPr>
                <w:color w:val="000000"/>
              </w:rPr>
            </w:pPr>
            <w:r w:rsidRPr="005C18F2">
              <w:rPr>
                <w:color w:val="000000"/>
              </w:rPr>
              <w:t>DTP01</w:t>
            </w:r>
          </w:p>
        </w:tc>
        <w:tc>
          <w:tcPr>
            <w:tcW w:w="818" w:type="pct"/>
            <w:shd w:val="clear" w:color="auto" w:fill="auto"/>
            <w:vAlign w:val="center"/>
          </w:tcPr>
          <w:p w14:paraId="59ACD66E" w14:textId="77777777" w:rsidR="000C2B2B" w:rsidRPr="005C18F2" w:rsidRDefault="000C2B2B" w:rsidP="005C18F2">
            <w:pPr>
              <w:spacing w:after="0" w:line="240" w:lineRule="auto"/>
            </w:pPr>
            <w:r w:rsidRPr="005C18F2">
              <w:t>Date Time Qualifier</w:t>
            </w:r>
          </w:p>
        </w:tc>
        <w:tc>
          <w:tcPr>
            <w:tcW w:w="770" w:type="pct"/>
            <w:shd w:val="clear" w:color="auto" w:fill="auto"/>
            <w:vAlign w:val="center"/>
          </w:tcPr>
          <w:p w14:paraId="56AB1539" w14:textId="77777777" w:rsidR="000C2B2B" w:rsidRPr="005C18F2" w:rsidRDefault="000C2B2B" w:rsidP="005C18F2">
            <w:pPr>
              <w:spacing w:after="0" w:line="240" w:lineRule="auto"/>
              <w:jc w:val="center"/>
            </w:pPr>
            <w:r w:rsidRPr="005C18F2">
              <w:t>007</w:t>
            </w:r>
          </w:p>
        </w:tc>
        <w:tc>
          <w:tcPr>
            <w:tcW w:w="2067" w:type="pct"/>
            <w:shd w:val="clear" w:color="auto" w:fill="auto"/>
            <w:vAlign w:val="center"/>
          </w:tcPr>
          <w:p w14:paraId="7C5A0EAF" w14:textId="7929D7E7" w:rsidR="000C2B2B" w:rsidRPr="005C18F2" w:rsidRDefault="000C2B2B" w:rsidP="005C18F2">
            <w:pPr>
              <w:spacing w:after="0" w:line="240" w:lineRule="auto"/>
              <w:rPr>
                <w:color w:val="000000"/>
              </w:rPr>
            </w:pPr>
            <w:r w:rsidRPr="005C18F2">
              <w:rPr>
                <w:color w:val="000000"/>
              </w:rPr>
              <w:t>Effective Date</w:t>
            </w:r>
          </w:p>
        </w:tc>
      </w:tr>
      <w:tr w:rsidR="000C2B2B" w:rsidRPr="004A565D" w14:paraId="4C813E82" w14:textId="77777777" w:rsidTr="00F27C0A">
        <w:trPr>
          <w:trHeight w:val="144"/>
          <w:jc w:val="center"/>
        </w:trPr>
        <w:tc>
          <w:tcPr>
            <w:tcW w:w="599" w:type="pct"/>
            <w:shd w:val="clear" w:color="auto" w:fill="auto"/>
            <w:vAlign w:val="center"/>
          </w:tcPr>
          <w:p w14:paraId="5B9DBA75" w14:textId="77777777" w:rsidR="000C2B2B" w:rsidRPr="005C18F2" w:rsidRDefault="000C2B2B" w:rsidP="005C18F2">
            <w:pPr>
              <w:spacing w:after="0" w:line="240" w:lineRule="auto"/>
            </w:pPr>
          </w:p>
        </w:tc>
        <w:tc>
          <w:tcPr>
            <w:tcW w:w="745" w:type="pct"/>
            <w:shd w:val="clear" w:color="auto" w:fill="auto"/>
            <w:vAlign w:val="center"/>
          </w:tcPr>
          <w:p w14:paraId="4D06F012" w14:textId="77777777" w:rsidR="000C2B2B" w:rsidRPr="005C18F2" w:rsidRDefault="000C2B2B" w:rsidP="005C18F2">
            <w:pPr>
              <w:spacing w:after="0" w:line="240" w:lineRule="auto"/>
              <w:rPr>
                <w:color w:val="000000"/>
              </w:rPr>
            </w:pPr>
            <w:r w:rsidRPr="005C18F2">
              <w:rPr>
                <w:color w:val="000000"/>
              </w:rPr>
              <w:t>DTP02</w:t>
            </w:r>
          </w:p>
        </w:tc>
        <w:tc>
          <w:tcPr>
            <w:tcW w:w="818" w:type="pct"/>
            <w:shd w:val="clear" w:color="auto" w:fill="auto"/>
            <w:vAlign w:val="center"/>
          </w:tcPr>
          <w:p w14:paraId="1E34CD04" w14:textId="77777777" w:rsidR="000C2B2B" w:rsidRPr="005C18F2" w:rsidRDefault="000C2B2B" w:rsidP="005C18F2">
            <w:pPr>
              <w:spacing w:after="0" w:line="240" w:lineRule="auto"/>
            </w:pPr>
          </w:p>
        </w:tc>
        <w:tc>
          <w:tcPr>
            <w:tcW w:w="770" w:type="pct"/>
            <w:shd w:val="clear" w:color="auto" w:fill="auto"/>
            <w:vAlign w:val="center"/>
          </w:tcPr>
          <w:p w14:paraId="6AA9CA33" w14:textId="77777777" w:rsidR="000C2B2B" w:rsidRPr="005C18F2" w:rsidRDefault="000C2B2B" w:rsidP="005C18F2">
            <w:pPr>
              <w:spacing w:after="0" w:line="240" w:lineRule="auto"/>
              <w:jc w:val="center"/>
            </w:pPr>
            <w:r w:rsidRPr="005C18F2">
              <w:t>D8</w:t>
            </w:r>
          </w:p>
        </w:tc>
        <w:tc>
          <w:tcPr>
            <w:tcW w:w="2067" w:type="pct"/>
            <w:shd w:val="clear" w:color="auto" w:fill="auto"/>
            <w:vAlign w:val="center"/>
          </w:tcPr>
          <w:p w14:paraId="0EBEE5C4" w14:textId="59F179EE" w:rsidR="000C2B2B" w:rsidRPr="005C18F2" w:rsidRDefault="000C2B2B" w:rsidP="005C18F2">
            <w:pPr>
              <w:spacing w:after="0" w:line="240" w:lineRule="auto"/>
              <w:rPr>
                <w:color w:val="000000"/>
              </w:rPr>
            </w:pPr>
            <w:r w:rsidRPr="005C18F2">
              <w:rPr>
                <w:color w:val="000000"/>
              </w:rPr>
              <w:t>Date in CCYYMMDD format.</w:t>
            </w:r>
          </w:p>
        </w:tc>
      </w:tr>
      <w:tr w:rsidR="000C2B2B" w:rsidRPr="004A565D" w14:paraId="53B0B1E0" w14:textId="77777777" w:rsidTr="005C18F2">
        <w:trPr>
          <w:trHeight w:val="550"/>
          <w:jc w:val="center"/>
        </w:trPr>
        <w:tc>
          <w:tcPr>
            <w:tcW w:w="599" w:type="pct"/>
            <w:shd w:val="clear" w:color="auto" w:fill="auto"/>
            <w:vAlign w:val="center"/>
          </w:tcPr>
          <w:p w14:paraId="1547E4CF" w14:textId="77777777" w:rsidR="000C2B2B" w:rsidRPr="005C18F2" w:rsidRDefault="000C2B2B" w:rsidP="005C18F2">
            <w:pPr>
              <w:spacing w:after="0" w:line="240" w:lineRule="auto"/>
            </w:pPr>
          </w:p>
        </w:tc>
        <w:tc>
          <w:tcPr>
            <w:tcW w:w="745" w:type="pct"/>
            <w:shd w:val="clear" w:color="auto" w:fill="auto"/>
            <w:vAlign w:val="center"/>
          </w:tcPr>
          <w:p w14:paraId="02219C0A" w14:textId="77777777" w:rsidR="000C2B2B" w:rsidRPr="005C18F2" w:rsidRDefault="000C2B2B" w:rsidP="005C18F2">
            <w:pPr>
              <w:spacing w:after="0" w:line="240" w:lineRule="auto"/>
              <w:rPr>
                <w:color w:val="000000"/>
              </w:rPr>
            </w:pPr>
            <w:r w:rsidRPr="005C18F2">
              <w:rPr>
                <w:color w:val="000000"/>
              </w:rPr>
              <w:t>DTP03</w:t>
            </w:r>
          </w:p>
        </w:tc>
        <w:tc>
          <w:tcPr>
            <w:tcW w:w="818" w:type="pct"/>
            <w:shd w:val="clear" w:color="auto" w:fill="auto"/>
            <w:vAlign w:val="center"/>
          </w:tcPr>
          <w:p w14:paraId="5E6BE002" w14:textId="77777777" w:rsidR="000C2B2B" w:rsidRPr="005C18F2" w:rsidRDefault="000C2B2B" w:rsidP="005C18F2">
            <w:pPr>
              <w:spacing w:after="0" w:line="240" w:lineRule="auto"/>
            </w:pPr>
            <w:r w:rsidRPr="005C18F2">
              <w:t>Member Reporting Category Effective Date</w:t>
            </w:r>
          </w:p>
        </w:tc>
        <w:tc>
          <w:tcPr>
            <w:tcW w:w="770" w:type="pct"/>
            <w:shd w:val="clear" w:color="auto" w:fill="auto"/>
            <w:vAlign w:val="center"/>
          </w:tcPr>
          <w:p w14:paraId="6B7D854B" w14:textId="3C77F0CB" w:rsidR="000C2B2B" w:rsidRPr="005C18F2" w:rsidRDefault="000C2B2B" w:rsidP="005C18F2">
            <w:pPr>
              <w:spacing w:after="0" w:line="240" w:lineRule="auto"/>
              <w:jc w:val="center"/>
            </w:pPr>
          </w:p>
        </w:tc>
        <w:tc>
          <w:tcPr>
            <w:tcW w:w="2067" w:type="pct"/>
            <w:shd w:val="clear" w:color="auto" w:fill="auto"/>
            <w:vAlign w:val="center"/>
          </w:tcPr>
          <w:p w14:paraId="496F738D" w14:textId="77777777" w:rsidR="000C2B2B" w:rsidRPr="005C18F2" w:rsidRDefault="000C2B2B" w:rsidP="005C18F2">
            <w:pPr>
              <w:spacing w:after="0" w:line="240" w:lineRule="auto"/>
              <w:rPr>
                <w:color w:val="000000"/>
              </w:rPr>
            </w:pPr>
            <w:r w:rsidRPr="005C18F2">
              <w:rPr>
                <w:color w:val="000000"/>
              </w:rPr>
              <w:t>Effective Date in CCYYMMDD format.</w:t>
            </w:r>
          </w:p>
        </w:tc>
      </w:tr>
    </w:tbl>
    <w:p w14:paraId="6AE45274" w14:textId="2E472BD9" w:rsidR="00FD4764" w:rsidRDefault="00FD4764" w:rsidP="005C18F2">
      <w:pPr>
        <w:spacing w:after="0" w:line="240" w:lineRule="auto"/>
      </w:pPr>
    </w:p>
    <w:p w14:paraId="07384AE8" w14:textId="6E9B13A5" w:rsidR="00021B3B" w:rsidRPr="005C18F2" w:rsidRDefault="00FD4764" w:rsidP="005C18F2">
      <w:pPr>
        <w:pStyle w:val="Heading2"/>
        <w:spacing w:before="0"/>
        <w:rPr>
          <w:rFonts w:asciiTheme="minorHAnsi" w:hAnsiTheme="minorHAnsi" w:cstheme="minorHAnsi"/>
          <w:b/>
          <w:bCs/>
          <w:sz w:val="28"/>
          <w:szCs w:val="28"/>
        </w:rPr>
      </w:pPr>
      <w:bookmarkStart w:id="72" w:name="_Toc120479424"/>
      <w:bookmarkStart w:id="73" w:name="_Toc138087368"/>
      <w:r w:rsidRPr="005C18F2">
        <w:rPr>
          <w:rFonts w:asciiTheme="minorHAnsi" w:hAnsiTheme="minorHAnsi" w:cstheme="minorHAnsi"/>
          <w:b/>
          <w:bCs/>
          <w:sz w:val="28"/>
          <w:szCs w:val="28"/>
        </w:rPr>
        <w:t>8.</w:t>
      </w:r>
      <w:r w:rsidR="00982DF2" w:rsidRPr="005C18F2">
        <w:rPr>
          <w:rFonts w:asciiTheme="minorHAnsi" w:hAnsiTheme="minorHAnsi" w:cstheme="minorHAnsi"/>
          <w:b/>
          <w:bCs/>
          <w:sz w:val="28"/>
          <w:szCs w:val="28"/>
        </w:rPr>
        <w:t>3</w:t>
      </w:r>
      <w:r w:rsidRPr="005C18F2">
        <w:rPr>
          <w:rFonts w:asciiTheme="minorHAnsi" w:hAnsiTheme="minorHAnsi" w:cstheme="minorHAnsi"/>
          <w:b/>
          <w:bCs/>
          <w:sz w:val="28"/>
          <w:szCs w:val="28"/>
        </w:rPr>
        <w:t xml:space="preserve">. Covered California to </w:t>
      </w:r>
      <w:r w:rsidR="00326DFF">
        <w:rPr>
          <w:rFonts w:asciiTheme="minorHAnsi" w:hAnsiTheme="minorHAnsi" w:cstheme="minorHAnsi"/>
          <w:b/>
          <w:bCs/>
          <w:sz w:val="28"/>
          <w:szCs w:val="28"/>
        </w:rPr>
        <w:t>Carrier</w:t>
      </w:r>
      <w:r w:rsidRPr="005C18F2">
        <w:rPr>
          <w:rFonts w:asciiTheme="minorHAnsi" w:hAnsiTheme="minorHAnsi" w:cstheme="minorHAnsi"/>
          <w:b/>
          <w:bCs/>
          <w:sz w:val="28"/>
          <w:szCs w:val="28"/>
        </w:rPr>
        <w:t xml:space="preserve"> - Termination Instructions (Outbound)</w:t>
      </w:r>
      <w:bookmarkEnd w:id="72"/>
      <w:bookmarkEnd w:id="73"/>
    </w:p>
    <w:p w14:paraId="1C69E4BC" w14:textId="51313DF4" w:rsidR="00FD4764" w:rsidRPr="005C18F2" w:rsidRDefault="00FD4764" w:rsidP="005C18F2">
      <w:pPr>
        <w:spacing w:after="0" w:line="240" w:lineRule="auto"/>
      </w:pPr>
      <w:r w:rsidRPr="005C18F2">
        <w:t xml:space="preserve">A Termination transaction is initiated when the enrollment </w:t>
      </w:r>
      <w:r w:rsidR="008F1B77" w:rsidRPr="005C18F2">
        <w:t xml:space="preserve">ends </w:t>
      </w:r>
      <w:r w:rsidRPr="005C18F2">
        <w:t xml:space="preserve">after the coverage started. </w:t>
      </w:r>
    </w:p>
    <w:p w14:paraId="2578B7BF" w14:textId="69228817" w:rsidR="00FD4764" w:rsidRDefault="00FD4764" w:rsidP="004E5D15">
      <w:pPr>
        <w:spacing w:after="0" w:line="240" w:lineRule="auto"/>
      </w:pPr>
      <w:r w:rsidRPr="005C18F2">
        <w:t>A Termination transaction can occur either after an enrollment has been Effectuated</w:t>
      </w:r>
      <w:r w:rsidR="005D6383" w:rsidRPr="005C18F2">
        <w:t>,</w:t>
      </w:r>
      <w:r w:rsidRPr="005C18F2">
        <w:t xml:space="preserve"> or before an enrollment has been Effectuated </w:t>
      </w:r>
      <w:r w:rsidR="005D6383" w:rsidRPr="005C18F2">
        <w:t>the Termination occurs</w:t>
      </w:r>
      <w:r w:rsidRPr="005C18F2">
        <w:t xml:space="preserve"> after the Coverage Start Date. </w:t>
      </w:r>
    </w:p>
    <w:p w14:paraId="232DDDC0" w14:textId="77777777" w:rsidR="00FD4764" w:rsidRPr="005C18F2" w:rsidRDefault="00FD4764" w:rsidP="005C18F2">
      <w:pPr>
        <w:spacing w:after="0" w:line="240" w:lineRule="auto"/>
      </w:pPr>
      <w:r w:rsidRPr="005C18F2">
        <w:t xml:space="preserve">In both scenarios, the enrollment End Date must always be after the enrollment Start Date. </w:t>
      </w:r>
    </w:p>
    <w:p w14:paraId="31A0CD8B" w14:textId="02E4BEDD" w:rsidR="00FD4764" w:rsidRDefault="00FD4764" w:rsidP="004E5D15">
      <w:pPr>
        <w:spacing w:after="0" w:line="240" w:lineRule="auto"/>
      </w:pPr>
      <w:r w:rsidRPr="005C18F2">
        <w:t xml:space="preserve">It is possible for consumers whose enrollments are still in Pending status, to Terminate their coverage after the Coverage Start Date has </w:t>
      </w:r>
      <w:r w:rsidR="00137137" w:rsidRPr="005C18F2">
        <w:t>ended</w:t>
      </w:r>
      <w:r w:rsidRPr="005C18F2">
        <w:t xml:space="preserve">. In this scenario, </w:t>
      </w:r>
      <w:r w:rsidR="00326DFF">
        <w:t>Carrier</w:t>
      </w:r>
      <w:r w:rsidRPr="005C18F2">
        <w:t>s will receive a Termination transaction with a future End Date for the enrollment.</w:t>
      </w:r>
    </w:p>
    <w:p w14:paraId="6856EF13" w14:textId="77777777" w:rsidR="00275703" w:rsidRPr="005C18F2" w:rsidRDefault="00275703" w:rsidP="005C18F2">
      <w:pPr>
        <w:spacing w:after="0" w:line="240" w:lineRule="auto"/>
      </w:pPr>
    </w:p>
    <w:p w14:paraId="00FA0938" w14:textId="353A29EB" w:rsidR="00FD4764" w:rsidRDefault="00FD4764" w:rsidP="004E5D15">
      <w:pPr>
        <w:spacing w:after="0" w:line="240" w:lineRule="auto"/>
      </w:pPr>
      <w:r w:rsidRPr="005C18F2">
        <w:t xml:space="preserve">The consumer can change the Termination date to an earlier date with a Maintenance transaction before </w:t>
      </w:r>
      <w:r w:rsidR="005B7707" w:rsidRPr="005C18F2">
        <w:t xml:space="preserve">the current Termination </w:t>
      </w:r>
      <w:r w:rsidRPr="005C18F2">
        <w:t xml:space="preserve">date has </w:t>
      </w:r>
      <w:r w:rsidR="00C32B8D" w:rsidRPr="005C18F2">
        <w:t>passed</w:t>
      </w:r>
      <w:r w:rsidRPr="005C18F2">
        <w:t>. After the End Date, the Termination Date may</w:t>
      </w:r>
      <w:r w:rsidR="00C32B8D" w:rsidRPr="005C18F2">
        <w:t xml:space="preserve"> only</w:t>
      </w:r>
      <w:r w:rsidRPr="005C18F2">
        <w:t xml:space="preserve"> be changed by a </w:t>
      </w:r>
      <w:r w:rsidR="00932E93" w:rsidRPr="005C18F2">
        <w:t>Covered California</w:t>
      </w:r>
      <w:r w:rsidRPr="005C18F2">
        <w:t xml:space="preserve"> Admin user.</w:t>
      </w:r>
    </w:p>
    <w:p w14:paraId="35643D7E" w14:textId="77777777" w:rsidR="00275703" w:rsidRPr="005C18F2" w:rsidRDefault="00275703" w:rsidP="005C18F2">
      <w:pPr>
        <w:spacing w:after="0" w:line="240" w:lineRule="auto"/>
      </w:pPr>
    </w:p>
    <w:p w14:paraId="556DBC60" w14:textId="0DD42DBD" w:rsidR="006D5B5A" w:rsidRDefault="00FD4764" w:rsidP="005C18F2">
      <w:pPr>
        <w:spacing w:after="0" w:line="240" w:lineRule="auto"/>
      </w:pPr>
      <w:r w:rsidRPr="005C18F2">
        <w:t xml:space="preserve">A Termination transaction may be sent at either the Subscriber level, where </w:t>
      </w:r>
      <w:r w:rsidR="00D96279" w:rsidRPr="005C18F2">
        <w:t>Covered California</w:t>
      </w:r>
      <w:r w:rsidRPr="005C18F2">
        <w:t xml:space="preserve"> will terminate all members in the enrollment, or at the Member Level</w:t>
      </w:r>
      <w:r w:rsidR="00BC5005" w:rsidRPr="005C18F2">
        <w:t>, where Covered California will terminate one or more members.</w:t>
      </w:r>
    </w:p>
    <w:p w14:paraId="56A940B2" w14:textId="420C99AD" w:rsidR="00D870C6" w:rsidRPr="005C18F2" w:rsidRDefault="00D870C6" w:rsidP="005C18F2">
      <w:pPr>
        <w:spacing w:after="0" w:line="240" w:lineRule="auto"/>
      </w:pPr>
    </w:p>
    <w:p w14:paraId="2EA6392E" w14:textId="1C3A40BE" w:rsidR="00FD4764" w:rsidRPr="005C18F2" w:rsidRDefault="00982DF2" w:rsidP="005C18F2">
      <w:pPr>
        <w:pStyle w:val="Heading2"/>
        <w:spacing w:before="0"/>
        <w:rPr>
          <w:rStyle w:val="Heading1Char"/>
          <w:rFonts w:asciiTheme="minorHAnsi" w:hAnsiTheme="minorHAnsi" w:cstheme="minorHAnsi"/>
          <w:b/>
          <w:bCs/>
          <w:color w:val="4472C4" w:themeColor="accent1"/>
        </w:rPr>
      </w:pPr>
      <w:r w:rsidRPr="005C18F2">
        <w:rPr>
          <w:rFonts w:asciiTheme="minorHAnsi" w:hAnsiTheme="minorHAnsi" w:cstheme="minorHAnsi"/>
          <w:b/>
          <w:bCs/>
          <w:sz w:val="28"/>
          <w:szCs w:val="28"/>
        </w:rPr>
        <w:t xml:space="preserve">       </w:t>
      </w:r>
      <w:r w:rsidR="00E471B7">
        <w:rPr>
          <w:rFonts w:asciiTheme="minorHAnsi" w:hAnsiTheme="minorHAnsi" w:cstheme="minorHAnsi"/>
          <w:b/>
          <w:bCs/>
          <w:sz w:val="28"/>
          <w:szCs w:val="28"/>
        </w:rPr>
        <w:t xml:space="preserve"> </w:t>
      </w:r>
      <w:bookmarkStart w:id="74" w:name="_Toc120479425"/>
      <w:bookmarkStart w:id="75" w:name="_Toc138087369"/>
      <w:r w:rsidR="00FD4764" w:rsidRPr="005C18F2">
        <w:rPr>
          <w:rFonts w:asciiTheme="minorHAnsi" w:hAnsiTheme="minorHAnsi" w:cstheme="minorHAnsi"/>
          <w:b/>
          <w:bCs/>
          <w:sz w:val="28"/>
          <w:szCs w:val="28"/>
        </w:rPr>
        <w:t>8.</w:t>
      </w:r>
      <w:r w:rsidRPr="005C18F2">
        <w:rPr>
          <w:rFonts w:asciiTheme="minorHAnsi" w:hAnsiTheme="minorHAnsi" w:cstheme="minorHAnsi"/>
          <w:b/>
          <w:bCs/>
          <w:sz w:val="28"/>
          <w:szCs w:val="28"/>
        </w:rPr>
        <w:t>3.1</w:t>
      </w:r>
      <w:r w:rsidR="00FD4764" w:rsidRPr="005C18F2">
        <w:rPr>
          <w:rFonts w:asciiTheme="minorHAnsi" w:hAnsiTheme="minorHAnsi" w:cstheme="minorHAnsi"/>
          <w:b/>
          <w:bCs/>
          <w:sz w:val="28"/>
          <w:szCs w:val="28"/>
        </w:rPr>
        <w:t>. Enrollment Group Level Termination Instructions</w:t>
      </w:r>
      <w:bookmarkEnd w:id="74"/>
      <w:bookmarkEnd w:id="75"/>
      <w:r w:rsidR="00FD4764" w:rsidRPr="005C18F2">
        <w:rPr>
          <w:rStyle w:val="Heading1Char"/>
          <w:rFonts w:asciiTheme="minorHAnsi" w:hAnsiTheme="minorHAnsi" w:cstheme="minorHAnsi"/>
          <w:b/>
          <w:bCs/>
          <w:color w:val="4472C4" w:themeColor="accent1"/>
        </w:rPr>
        <w:t xml:space="preserve"> </w:t>
      </w:r>
    </w:p>
    <w:p w14:paraId="777951C5" w14:textId="1C7AD105" w:rsidR="00FD4764" w:rsidRPr="005C18F2" w:rsidRDefault="00FD4764" w:rsidP="005C18F2">
      <w:pPr>
        <w:spacing w:after="0" w:line="240" w:lineRule="auto"/>
      </w:pPr>
      <w:r w:rsidRPr="005C18F2">
        <w:t xml:space="preserve">Covered California will send a </w:t>
      </w:r>
      <w:r w:rsidR="00D96279" w:rsidRPr="005C18F2">
        <w:t>Termination</w:t>
      </w:r>
      <w:r w:rsidRPr="005C18F2">
        <w:t xml:space="preserve"> transaction to the </w:t>
      </w:r>
      <w:r w:rsidR="00326DFF">
        <w:t>Carrier</w:t>
      </w:r>
      <w:r w:rsidRPr="005C18F2">
        <w:t xml:space="preserve"> for a variety of reasons including</w:t>
      </w:r>
      <w:r w:rsidR="000542BB" w:rsidRPr="005C18F2">
        <w:t>, but not limited to,</w:t>
      </w:r>
      <w:r w:rsidRPr="005C18F2">
        <w:t xml:space="preserve"> the individual </w:t>
      </w:r>
      <w:r w:rsidR="00BC5005" w:rsidRPr="005C18F2">
        <w:t xml:space="preserve">obtaining </w:t>
      </w:r>
      <w:r w:rsidRPr="005C18F2">
        <w:t>coverage through an employer or moving out of a coverage area.</w:t>
      </w:r>
    </w:p>
    <w:p w14:paraId="536EDDC3" w14:textId="77777777" w:rsidR="00173C63" w:rsidRPr="005C18F2" w:rsidRDefault="00173C63" w:rsidP="005C18F2">
      <w:pPr>
        <w:spacing w:after="0" w:line="240" w:lineRule="auto"/>
      </w:pPr>
    </w:p>
    <w:p w14:paraId="793F0E60" w14:textId="684EC8D2" w:rsidR="00173C63" w:rsidRPr="005C18F2" w:rsidRDefault="00173C63" w:rsidP="005C18F2">
      <w:pPr>
        <w:spacing w:after="0" w:line="240" w:lineRule="auto"/>
        <w:rPr>
          <w:color w:val="000000" w:themeColor="text1"/>
        </w:rPr>
      </w:pPr>
      <w:r w:rsidRPr="005C18F2">
        <w:rPr>
          <w:b/>
          <w:bCs/>
          <w:color w:val="000000" w:themeColor="text1"/>
        </w:rPr>
        <w:t>Note:</w:t>
      </w:r>
      <w:r w:rsidRPr="005C18F2">
        <w:rPr>
          <w:color w:val="000000" w:themeColor="text1"/>
        </w:rPr>
        <w:t xml:space="preserve"> In the following table, Table 15, only the fields that are different from the fields specified in Table 12 are specifically called out. For the remaining fields, </w:t>
      </w:r>
      <w:r w:rsidR="00326DFF">
        <w:rPr>
          <w:color w:val="000000" w:themeColor="text1"/>
        </w:rPr>
        <w:t>Carrier</w:t>
      </w:r>
      <w:r w:rsidRPr="005C18F2">
        <w:rPr>
          <w:color w:val="000000" w:themeColor="text1"/>
        </w:rPr>
        <w:t xml:space="preserve">s are to refer to the field descriptions in Table 12 from section 8.1. Covered California to </w:t>
      </w:r>
      <w:r w:rsidR="00326DFF">
        <w:rPr>
          <w:color w:val="000000" w:themeColor="text1"/>
        </w:rPr>
        <w:t>Carrier</w:t>
      </w:r>
      <w:r w:rsidRPr="005C18F2">
        <w:rPr>
          <w:color w:val="000000" w:themeColor="text1"/>
        </w:rPr>
        <w:t xml:space="preserve"> - Initial Enrollment Instructions (Outbound).</w:t>
      </w:r>
    </w:p>
    <w:p w14:paraId="1CCDA5E7" w14:textId="77777777" w:rsidR="00FF4D68" w:rsidRPr="005C18F2" w:rsidRDefault="00FF4D68" w:rsidP="005C18F2">
      <w:pPr>
        <w:spacing w:after="0" w:line="240" w:lineRule="auto"/>
      </w:pPr>
    </w:p>
    <w:p w14:paraId="0442FA0A" w14:textId="3BA4A5CE" w:rsidR="00FD4764" w:rsidRPr="005C18F2" w:rsidRDefault="00BB6AD3" w:rsidP="005C18F2">
      <w:pPr>
        <w:spacing w:after="0" w:line="240" w:lineRule="auto"/>
        <w:jc w:val="center"/>
        <w:rPr>
          <w:b/>
          <w:bCs/>
          <w:color w:val="000000"/>
        </w:rPr>
      </w:pPr>
      <w:r w:rsidRPr="005C18F2">
        <w:rPr>
          <w:b/>
          <w:bCs/>
          <w:color w:val="000000"/>
        </w:rPr>
        <w:t>Table 1</w:t>
      </w:r>
      <w:r w:rsidR="007F65F3" w:rsidRPr="005C18F2">
        <w:rPr>
          <w:b/>
          <w:bCs/>
          <w:color w:val="000000"/>
        </w:rPr>
        <w:t>5</w:t>
      </w:r>
    </w:p>
    <w:tbl>
      <w:tblPr>
        <w:tblpPr w:leftFromText="187" w:rightFromText="187" w:bottomFromText="43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5"/>
        <w:gridCol w:w="1399"/>
        <w:gridCol w:w="1530"/>
        <w:gridCol w:w="1440"/>
        <w:gridCol w:w="3686"/>
      </w:tblGrid>
      <w:tr w:rsidR="00FD4764" w:rsidRPr="004A565D" w14:paraId="15B17C74" w14:textId="77777777" w:rsidTr="005C18F2">
        <w:trPr>
          <w:trHeight w:val="519"/>
          <w:tblHeader/>
        </w:trPr>
        <w:tc>
          <w:tcPr>
            <w:tcW w:w="693" w:type="pct"/>
            <w:shd w:val="clear" w:color="000000" w:fill="DBE5F1"/>
            <w:vAlign w:val="center"/>
            <w:hideMark/>
          </w:tcPr>
          <w:p w14:paraId="4D6F451E"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48" w:type="pct"/>
            <w:shd w:val="clear" w:color="000000" w:fill="DBE5F1"/>
            <w:vAlign w:val="center"/>
            <w:hideMark/>
          </w:tcPr>
          <w:p w14:paraId="40BB5F53"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shd w:val="clear" w:color="000000" w:fill="DBE5F1"/>
            <w:vAlign w:val="center"/>
            <w:hideMark/>
          </w:tcPr>
          <w:p w14:paraId="6F44BB4E"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70" w:type="pct"/>
            <w:shd w:val="clear" w:color="000000" w:fill="DBE5F1"/>
            <w:vAlign w:val="center"/>
            <w:hideMark/>
          </w:tcPr>
          <w:p w14:paraId="3AD29C78"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VALUE</w:t>
            </w:r>
          </w:p>
        </w:tc>
        <w:tc>
          <w:tcPr>
            <w:tcW w:w="1971" w:type="pct"/>
            <w:shd w:val="clear" w:color="000000" w:fill="DBE5F1"/>
            <w:vAlign w:val="center"/>
            <w:hideMark/>
          </w:tcPr>
          <w:p w14:paraId="3CC96842" w14:textId="77777777" w:rsidR="00FD4764" w:rsidRPr="005C18F2" w:rsidRDefault="00FD4764"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FD4764" w:rsidRPr="004A565D" w14:paraId="2F1537D5" w14:textId="77777777" w:rsidTr="005C18F2">
        <w:trPr>
          <w:trHeight w:val="550"/>
        </w:trPr>
        <w:tc>
          <w:tcPr>
            <w:tcW w:w="693" w:type="pct"/>
            <w:shd w:val="clear" w:color="auto" w:fill="auto"/>
            <w:vAlign w:val="center"/>
          </w:tcPr>
          <w:p w14:paraId="1607876B"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2000</w:t>
            </w:r>
          </w:p>
        </w:tc>
        <w:tc>
          <w:tcPr>
            <w:tcW w:w="748" w:type="pct"/>
            <w:shd w:val="clear" w:color="auto" w:fill="auto"/>
            <w:vAlign w:val="center"/>
          </w:tcPr>
          <w:p w14:paraId="39E2DBF4"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4F1CEF70" w14:textId="77777777" w:rsidR="00FD4764" w:rsidRPr="005C18F2" w:rsidRDefault="00FD4764" w:rsidP="005C18F2">
            <w:pPr>
              <w:spacing w:after="0" w:line="240" w:lineRule="auto"/>
              <w:rPr>
                <w:color w:val="000000"/>
              </w:rPr>
            </w:pPr>
            <w:r w:rsidRPr="005C18F2">
              <w:rPr>
                <w:color w:val="000000"/>
              </w:rPr>
              <w:t>Member Level Detail</w:t>
            </w:r>
          </w:p>
        </w:tc>
        <w:tc>
          <w:tcPr>
            <w:tcW w:w="770" w:type="pct"/>
            <w:shd w:val="clear" w:color="auto" w:fill="auto"/>
            <w:vAlign w:val="center"/>
          </w:tcPr>
          <w:p w14:paraId="241A86B0" w14:textId="77777777" w:rsidR="00FD4764" w:rsidRPr="005C18F2" w:rsidRDefault="00FD4764" w:rsidP="005C18F2">
            <w:pPr>
              <w:spacing w:after="0" w:line="240" w:lineRule="auto"/>
              <w:jc w:val="center"/>
              <w:rPr>
                <w:rFonts w:eastAsia="Times New Roman"/>
                <w:color w:val="000000"/>
              </w:rPr>
            </w:pPr>
          </w:p>
        </w:tc>
        <w:tc>
          <w:tcPr>
            <w:tcW w:w="1971" w:type="pct"/>
            <w:shd w:val="clear" w:color="auto" w:fill="auto"/>
            <w:vAlign w:val="center"/>
          </w:tcPr>
          <w:p w14:paraId="28ADD01A" w14:textId="77777777" w:rsidR="00FD4764" w:rsidRPr="005C18F2" w:rsidRDefault="00FD4764" w:rsidP="005C18F2">
            <w:pPr>
              <w:spacing w:after="0" w:line="240" w:lineRule="auto"/>
              <w:rPr>
                <w:color w:val="000000"/>
              </w:rPr>
            </w:pPr>
          </w:p>
        </w:tc>
      </w:tr>
      <w:tr w:rsidR="00FD4764" w:rsidRPr="004A565D" w14:paraId="1169C396" w14:textId="77777777" w:rsidTr="005C18F2">
        <w:trPr>
          <w:trHeight w:val="550"/>
        </w:trPr>
        <w:tc>
          <w:tcPr>
            <w:tcW w:w="693" w:type="pct"/>
            <w:shd w:val="clear" w:color="auto" w:fill="auto"/>
            <w:vAlign w:val="center"/>
          </w:tcPr>
          <w:p w14:paraId="5C0BBDAB"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lastRenderedPageBreak/>
              <w:t> </w:t>
            </w:r>
          </w:p>
        </w:tc>
        <w:tc>
          <w:tcPr>
            <w:tcW w:w="748" w:type="pct"/>
            <w:shd w:val="clear" w:color="auto" w:fill="auto"/>
            <w:vAlign w:val="center"/>
          </w:tcPr>
          <w:p w14:paraId="49783A6A"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2465C090" w14:textId="77777777" w:rsidR="00FD4764" w:rsidRPr="005C18F2" w:rsidRDefault="00FD4764" w:rsidP="005C18F2">
            <w:pPr>
              <w:spacing w:after="0" w:line="240" w:lineRule="auto"/>
              <w:rPr>
                <w:color w:val="000000"/>
              </w:rPr>
            </w:pPr>
            <w:r w:rsidRPr="005C18F2">
              <w:rPr>
                <w:color w:val="000000"/>
              </w:rPr>
              <w:t>Member Indicator</w:t>
            </w:r>
          </w:p>
        </w:tc>
        <w:tc>
          <w:tcPr>
            <w:tcW w:w="770" w:type="pct"/>
            <w:shd w:val="clear" w:color="auto" w:fill="auto"/>
            <w:vAlign w:val="center"/>
          </w:tcPr>
          <w:p w14:paraId="6E9915CC" w14:textId="77777777" w:rsidR="00FD4764" w:rsidRPr="005C18F2" w:rsidRDefault="00FD4764" w:rsidP="005C18F2">
            <w:pPr>
              <w:spacing w:after="0" w:line="240" w:lineRule="auto"/>
              <w:jc w:val="center"/>
              <w:rPr>
                <w:rFonts w:eastAsia="Times New Roman"/>
                <w:color w:val="000000"/>
              </w:rPr>
            </w:pPr>
            <w:r w:rsidRPr="005C18F2">
              <w:rPr>
                <w:rFonts w:eastAsia="Times New Roman"/>
                <w:color w:val="000000"/>
              </w:rPr>
              <w:t>Y</w:t>
            </w:r>
          </w:p>
        </w:tc>
        <w:tc>
          <w:tcPr>
            <w:tcW w:w="1971" w:type="pct"/>
            <w:shd w:val="clear" w:color="auto" w:fill="auto"/>
            <w:vAlign w:val="center"/>
          </w:tcPr>
          <w:p w14:paraId="75E1261A" w14:textId="717614A2" w:rsidR="00FD4764" w:rsidRPr="005C18F2" w:rsidRDefault="00FD4764" w:rsidP="005C18F2">
            <w:pPr>
              <w:spacing w:after="0" w:line="240" w:lineRule="auto"/>
              <w:rPr>
                <w:color w:val="000000"/>
              </w:rPr>
            </w:pPr>
            <w:r w:rsidRPr="005C18F2">
              <w:rPr>
                <w:color w:val="000000"/>
              </w:rPr>
              <w:t>Indicates that the member is the Subscriber.</w:t>
            </w:r>
          </w:p>
          <w:p w14:paraId="597FA856" w14:textId="77777777" w:rsidR="00FD4764" w:rsidRPr="005C18F2" w:rsidRDefault="00FD4764" w:rsidP="005C18F2">
            <w:pPr>
              <w:spacing w:after="0" w:line="240" w:lineRule="auto"/>
              <w:rPr>
                <w:color w:val="000000"/>
              </w:rPr>
            </w:pPr>
            <w:r w:rsidRPr="005C18F2">
              <w:rPr>
                <w:color w:val="000000"/>
              </w:rPr>
              <w:t>Enrollment Group level Termination includes only the Subscriber.</w:t>
            </w:r>
          </w:p>
        </w:tc>
      </w:tr>
      <w:tr w:rsidR="00FD4764" w:rsidRPr="004A565D" w14:paraId="63FBBA8E" w14:textId="77777777" w:rsidTr="005C18F2">
        <w:trPr>
          <w:trHeight w:val="550"/>
        </w:trPr>
        <w:tc>
          <w:tcPr>
            <w:tcW w:w="693" w:type="pct"/>
            <w:shd w:val="clear" w:color="auto" w:fill="auto"/>
            <w:vAlign w:val="center"/>
          </w:tcPr>
          <w:p w14:paraId="21810AE4"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 </w:t>
            </w:r>
          </w:p>
        </w:tc>
        <w:tc>
          <w:tcPr>
            <w:tcW w:w="748" w:type="pct"/>
            <w:shd w:val="clear" w:color="auto" w:fill="auto"/>
            <w:vAlign w:val="center"/>
          </w:tcPr>
          <w:p w14:paraId="6E8B858C"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798F38F4" w14:textId="77777777" w:rsidR="00FD4764" w:rsidRPr="005C18F2" w:rsidRDefault="00FD4764" w:rsidP="005C18F2">
            <w:pPr>
              <w:spacing w:after="0" w:line="240" w:lineRule="auto"/>
              <w:rPr>
                <w:color w:val="000000"/>
              </w:rPr>
            </w:pPr>
            <w:r w:rsidRPr="005C18F2">
              <w:rPr>
                <w:color w:val="000000"/>
              </w:rPr>
              <w:t>Individual Relationship Code</w:t>
            </w:r>
          </w:p>
        </w:tc>
        <w:tc>
          <w:tcPr>
            <w:tcW w:w="770" w:type="pct"/>
            <w:shd w:val="clear" w:color="auto" w:fill="auto"/>
            <w:vAlign w:val="center"/>
          </w:tcPr>
          <w:p w14:paraId="0688D477" w14:textId="77777777" w:rsidR="00FD4764" w:rsidRPr="005C18F2" w:rsidRDefault="00FD4764" w:rsidP="005C18F2">
            <w:pPr>
              <w:spacing w:after="0" w:line="240" w:lineRule="auto"/>
              <w:jc w:val="center"/>
              <w:rPr>
                <w:rFonts w:eastAsia="Times New Roman"/>
                <w:color w:val="000000"/>
              </w:rPr>
            </w:pPr>
            <w:r w:rsidRPr="005C18F2">
              <w:rPr>
                <w:rFonts w:eastAsia="Times New Roman"/>
                <w:color w:val="000000"/>
              </w:rPr>
              <w:t>18</w:t>
            </w:r>
          </w:p>
        </w:tc>
        <w:tc>
          <w:tcPr>
            <w:tcW w:w="1971" w:type="pct"/>
            <w:shd w:val="clear" w:color="auto" w:fill="auto"/>
            <w:vAlign w:val="center"/>
          </w:tcPr>
          <w:p w14:paraId="51953414" w14:textId="6660C2BC" w:rsidR="00FD4764" w:rsidRPr="005C18F2" w:rsidRDefault="00FD4764" w:rsidP="005C18F2">
            <w:pPr>
              <w:spacing w:after="0" w:line="240" w:lineRule="auto"/>
              <w:rPr>
                <w:color w:val="000000"/>
              </w:rPr>
            </w:pPr>
            <w:r w:rsidRPr="005C18F2">
              <w:rPr>
                <w:color w:val="000000"/>
              </w:rPr>
              <w:t xml:space="preserve">For the Subscriber, the value must always be </w:t>
            </w:r>
            <w:r w:rsidR="00B53151" w:rsidRPr="005C18F2">
              <w:rPr>
                <w:color w:val="000000"/>
              </w:rPr>
              <w:t>“</w:t>
            </w:r>
            <w:r w:rsidRPr="005C18F2">
              <w:rPr>
                <w:color w:val="000000"/>
              </w:rPr>
              <w:t>18</w:t>
            </w:r>
            <w:r w:rsidR="00B53151" w:rsidRPr="005C18F2">
              <w:rPr>
                <w:color w:val="000000"/>
              </w:rPr>
              <w:t>”</w:t>
            </w:r>
            <w:r w:rsidRPr="005C18F2">
              <w:rPr>
                <w:color w:val="000000"/>
              </w:rPr>
              <w:t>.</w:t>
            </w:r>
          </w:p>
        </w:tc>
      </w:tr>
      <w:tr w:rsidR="00FD4764" w:rsidRPr="004A565D" w14:paraId="6353EAA1" w14:textId="77777777" w:rsidTr="005C18F2">
        <w:trPr>
          <w:trHeight w:val="550"/>
        </w:trPr>
        <w:tc>
          <w:tcPr>
            <w:tcW w:w="693" w:type="pct"/>
            <w:shd w:val="clear" w:color="auto" w:fill="auto"/>
            <w:vAlign w:val="center"/>
          </w:tcPr>
          <w:p w14:paraId="4B30CAE1"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 xml:space="preserve"> </w:t>
            </w:r>
          </w:p>
        </w:tc>
        <w:tc>
          <w:tcPr>
            <w:tcW w:w="748" w:type="pct"/>
            <w:shd w:val="clear" w:color="auto" w:fill="auto"/>
            <w:vAlign w:val="center"/>
          </w:tcPr>
          <w:p w14:paraId="29E3E5CB"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26F35E3C" w14:textId="77777777" w:rsidR="00FD4764" w:rsidRPr="005C18F2" w:rsidRDefault="00FD4764" w:rsidP="005C18F2">
            <w:pPr>
              <w:spacing w:after="0" w:line="240" w:lineRule="auto"/>
              <w:rPr>
                <w:color w:val="000000"/>
              </w:rPr>
            </w:pPr>
            <w:r w:rsidRPr="005C18F2">
              <w:rPr>
                <w:color w:val="000000"/>
              </w:rPr>
              <w:t>Maintenance Type Code</w:t>
            </w:r>
          </w:p>
        </w:tc>
        <w:tc>
          <w:tcPr>
            <w:tcW w:w="770" w:type="pct"/>
            <w:shd w:val="clear" w:color="auto" w:fill="auto"/>
            <w:vAlign w:val="center"/>
          </w:tcPr>
          <w:p w14:paraId="6172F431" w14:textId="77777777" w:rsidR="00FD4764" w:rsidRPr="005C18F2" w:rsidRDefault="00FD4764" w:rsidP="005C18F2">
            <w:pPr>
              <w:spacing w:after="0" w:line="240" w:lineRule="auto"/>
              <w:jc w:val="center"/>
              <w:rPr>
                <w:rFonts w:eastAsia="Times New Roman"/>
                <w:color w:val="000000"/>
              </w:rPr>
            </w:pPr>
            <w:r w:rsidRPr="005C18F2">
              <w:rPr>
                <w:rFonts w:eastAsia="Times New Roman"/>
                <w:color w:val="000000"/>
              </w:rPr>
              <w:t>024</w:t>
            </w:r>
          </w:p>
        </w:tc>
        <w:tc>
          <w:tcPr>
            <w:tcW w:w="1971" w:type="pct"/>
            <w:shd w:val="clear" w:color="auto" w:fill="auto"/>
            <w:vAlign w:val="center"/>
          </w:tcPr>
          <w:p w14:paraId="120EF82F" w14:textId="55CB49D3" w:rsidR="00FD4764" w:rsidRPr="005C18F2" w:rsidRDefault="00FD4764" w:rsidP="005C18F2">
            <w:pPr>
              <w:spacing w:after="0" w:line="240" w:lineRule="auto"/>
              <w:rPr>
                <w:color w:val="000000"/>
              </w:rPr>
            </w:pPr>
            <w:r w:rsidRPr="005C18F2">
              <w:rPr>
                <w:color w:val="000000"/>
              </w:rPr>
              <w:t>Indicates Termination of the Subscriber</w:t>
            </w:r>
            <w:r w:rsidR="00CE1056" w:rsidRPr="005C18F2">
              <w:rPr>
                <w:color w:val="000000"/>
              </w:rPr>
              <w:t xml:space="preserve"> and all dependents, if any, in the enrollment policy.</w:t>
            </w:r>
          </w:p>
        </w:tc>
      </w:tr>
      <w:tr w:rsidR="00FD4764" w:rsidRPr="004A565D" w14:paraId="0BD26AD9" w14:textId="77777777" w:rsidTr="005C18F2">
        <w:trPr>
          <w:trHeight w:val="550"/>
        </w:trPr>
        <w:tc>
          <w:tcPr>
            <w:tcW w:w="693" w:type="pct"/>
            <w:shd w:val="clear" w:color="auto" w:fill="auto"/>
            <w:vAlign w:val="center"/>
          </w:tcPr>
          <w:p w14:paraId="255D0E3D" w14:textId="77777777" w:rsidR="00FD4764" w:rsidRPr="005C18F2" w:rsidRDefault="00FD4764" w:rsidP="005C18F2">
            <w:pPr>
              <w:spacing w:after="0" w:line="240" w:lineRule="auto"/>
              <w:rPr>
                <w:rFonts w:eastAsia="Times New Roman"/>
                <w:color w:val="000000"/>
              </w:rPr>
            </w:pPr>
          </w:p>
        </w:tc>
        <w:tc>
          <w:tcPr>
            <w:tcW w:w="748" w:type="pct"/>
            <w:shd w:val="clear" w:color="auto" w:fill="auto"/>
            <w:vAlign w:val="center"/>
          </w:tcPr>
          <w:p w14:paraId="7DF7F546"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2C898AB2" w14:textId="77777777" w:rsidR="00FD4764" w:rsidRPr="005C18F2" w:rsidRDefault="00FD4764" w:rsidP="005C18F2">
            <w:pPr>
              <w:spacing w:after="0" w:line="240" w:lineRule="auto"/>
              <w:rPr>
                <w:color w:val="000000"/>
              </w:rPr>
            </w:pPr>
            <w:r w:rsidRPr="005C18F2">
              <w:rPr>
                <w:color w:val="000000"/>
              </w:rPr>
              <w:t>Maintenance Reason Code</w:t>
            </w:r>
          </w:p>
        </w:tc>
        <w:tc>
          <w:tcPr>
            <w:tcW w:w="770" w:type="pct"/>
            <w:shd w:val="clear" w:color="auto" w:fill="auto"/>
            <w:vAlign w:val="center"/>
          </w:tcPr>
          <w:p w14:paraId="339AA9B4" w14:textId="77777777" w:rsidR="00FD4764" w:rsidRPr="005C18F2" w:rsidRDefault="00FD4764" w:rsidP="005C18F2">
            <w:pPr>
              <w:spacing w:after="0" w:line="240" w:lineRule="auto"/>
              <w:jc w:val="center"/>
              <w:rPr>
                <w:rFonts w:eastAsia="Times New Roman"/>
                <w:color w:val="000000"/>
              </w:rPr>
            </w:pPr>
          </w:p>
        </w:tc>
        <w:tc>
          <w:tcPr>
            <w:tcW w:w="1971" w:type="pct"/>
            <w:shd w:val="clear" w:color="auto" w:fill="auto"/>
            <w:vAlign w:val="center"/>
          </w:tcPr>
          <w:p w14:paraId="2A4FB569" w14:textId="317B1075" w:rsidR="00FD4764" w:rsidRPr="005C18F2" w:rsidRDefault="00FD4764" w:rsidP="005C18F2">
            <w:pPr>
              <w:spacing w:after="0" w:line="240" w:lineRule="auto"/>
              <w:rPr>
                <w:color w:val="000000"/>
              </w:rPr>
            </w:pPr>
            <w:r w:rsidRPr="005C18F2">
              <w:rPr>
                <w:color w:val="000000"/>
              </w:rPr>
              <w:t xml:space="preserve">For Outbound </w:t>
            </w:r>
            <w:r w:rsidR="003042E9" w:rsidRPr="005C18F2">
              <w:rPr>
                <w:color w:val="000000"/>
              </w:rPr>
              <w:t>Termination</w:t>
            </w:r>
            <w:r w:rsidRPr="005C18F2">
              <w:rPr>
                <w:color w:val="000000"/>
              </w:rPr>
              <w:t xml:space="preserve"> 834s, (</w:t>
            </w:r>
            <w:r w:rsidR="00996797" w:rsidRPr="005C18F2">
              <w:rPr>
                <w:rFonts w:eastAsia="Times New Roman"/>
                <w:color w:val="000000"/>
              </w:rPr>
              <w:t>Covered California</w:t>
            </w:r>
            <w:r w:rsidR="00996797" w:rsidRPr="005C18F2">
              <w:rPr>
                <w:color w:val="000000"/>
              </w:rPr>
              <w:t xml:space="preserve"> </w:t>
            </w:r>
            <w:r w:rsidRPr="005C18F2">
              <w:rPr>
                <w:color w:val="000000"/>
              </w:rPr>
              <w:t xml:space="preserve">to </w:t>
            </w:r>
            <w:r w:rsidR="00326DFF">
              <w:rPr>
                <w:color w:val="000000"/>
              </w:rPr>
              <w:t>Carrier</w:t>
            </w:r>
            <w:r w:rsidRPr="005C18F2">
              <w:rPr>
                <w:color w:val="000000"/>
              </w:rPr>
              <w:t>s), the possible values are as follows:</w:t>
            </w:r>
          </w:p>
          <w:p w14:paraId="4EEF515D" w14:textId="1AF7FA59" w:rsidR="00FD4764" w:rsidRPr="005C18F2" w:rsidRDefault="00B53151" w:rsidP="005C18F2">
            <w:pPr>
              <w:spacing w:after="0" w:line="240" w:lineRule="auto"/>
              <w:rPr>
                <w:color w:val="000000"/>
              </w:rPr>
            </w:pPr>
            <w:r w:rsidRPr="005C18F2">
              <w:rPr>
                <w:color w:val="000000"/>
              </w:rPr>
              <w:t>“</w:t>
            </w:r>
            <w:r w:rsidR="00FD4764" w:rsidRPr="005C18F2">
              <w:rPr>
                <w:color w:val="000000"/>
              </w:rPr>
              <w:t>01</w:t>
            </w:r>
            <w:r w:rsidRPr="005C18F2">
              <w:rPr>
                <w:color w:val="000000"/>
              </w:rPr>
              <w:t>”</w:t>
            </w:r>
            <w:r w:rsidR="00FD4764" w:rsidRPr="005C18F2">
              <w:rPr>
                <w:color w:val="000000"/>
              </w:rPr>
              <w:t xml:space="preserve"> Divorce</w:t>
            </w:r>
          </w:p>
          <w:p w14:paraId="4E113CEB" w14:textId="19D747DF" w:rsidR="00FD4764" w:rsidRPr="005C18F2" w:rsidRDefault="00B53151" w:rsidP="005C18F2">
            <w:pPr>
              <w:spacing w:after="0" w:line="240" w:lineRule="auto"/>
              <w:rPr>
                <w:color w:val="000000"/>
              </w:rPr>
            </w:pPr>
            <w:r w:rsidRPr="005C18F2">
              <w:rPr>
                <w:color w:val="000000"/>
              </w:rPr>
              <w:t>“</w:t>
            </w:r>
            <w:r w:rsidR="00FD4764" w:rsidRPr="005C18F2">
              <w:rPr>
                <w:color w:val="000000"/>
              </w:rPr>
              <w:t>03</w:t>
            </w:r>
            <w:r w:rsidRPr="005C18F2">
              <w:rPr>
                <w:color w:val="000000"/>
              </w:rPr>
              <w:t>”</w:t>
            </w:r>
            <w:r w:rsidR="00FD4764" w:rsidRPr="005C18F2">
              <w:rPr>
                <w:color w:val="000000"/>
              </w:rPr>
              <w:t xml:space="preserve"> Death</w:t>
            </w:r>
          </w:p>
          <w:p w14:paraId="065ADEF0" w14:textId="0627EDB0" w:rsidR="00FD4764" w:rsidRPr="005C18F2" w:rsidRDefault="00B53151" w:rsidP="005C18F2">
            <w:pPr>
              <w:spacing w:after="0" w:line="240" w:lineRule="auto"/>
              <w:rPr>
                <w:color w:val="000000"/>
              </w:rPr>
            </w:pPr>
            <w:r w:rsidRPr="005C18F2">
              <w:rPr>
                <w:color w:val="000000"/>
              </w:rPr>
              <w:t>“</w:t>
            </w:r>
            <w:r w:rsidR="00FD4764" w:rsidRPr="005C18F2">
              <w:rPr>
                <w:color w:val="000000"/>
              </w:rPr>
              <w:t>07</w:t>
            </w:r>
            <w:r w:rsidRPr="005C18F2">
              <w:rPr>
                <w:color w:val="000000"/>
              </w:rPr>
              <w:t>”</w:t>
            </w:r>
            <w:r w:rsidR="00FD4764" w:rsidRPr="005C18F2">
              <w:rPr>
                <w:color w:val="000000"/>
              </w:rPr>
              <w:t xml:space="preserve"> Termination of Benefits</w:t>
            </w:r>
          </w:p>
          <w:p w14:paraId="67274F50" w14:textId="696119EF" w:rsidR="00FD4764" w:rsidRPr="005C18F2" w:rsidRDefault="00B53151" w:rsidP="005C18F2">
            <w:pPr>
              <w:spacing w:after="0" w:line="240" w:lineRule="auto"/>
              <w:rPr>
                <w:color w:val="000000"/>
              </w:rPr>
            </w:pPr>
            <w:r w:rsidRPr="005C18F2">
              <w:rPr>
                <w:color w:val="000000"/>
              </w:rPr>
              <w:t>“</w:t>
            </w:r>
            <w:r w:rsidR="00FD4764" w:rsidRPr="005C18F2">
              <w:rPr>
                <w:color w:val="000000"/>
              </w:rPr>
              <w:t>14</w:t>
            </w:r>
            <w:r w:rsidRPr="005C18F2">
              <w:rPr>
                <w:color w:val="000000"/>
              </w:rPr>
              <w:t>”</w:t>
            </w:r>
            <w:r w:rsidR="00FD4764" w:rsidRPr="005C18F2">
              <w:rPr>
                <w:color w:val="000000"/>
              </w:rPr>
              <w:t xml:space="preserve"> Voluntary Withdrawal</w:t>
            </w:r>
          </w:p>
          <w:p w14:paraId="6A1A9DC1" w14:textId="4BB2CC8C" w:rsidR="00FD4764" w:rsidRPr="005C18F2" w:rsidRDefault="00B53151" w:rsidP="005C18F2">
            <w:pPr>
              <w:spacing w:after="0" w:line="240" w:lineRule="auto"/>
              <w:rPr>
                <w:color w:val="000000"/>
              </w:rPr>
            </w:pPr>
            <w:r w:rsidRPr="005C18F2">
              <w:rPr>
                <w:color w:val="000000"/>
              </w:rPr>
              <w:t>“</w:t>
            </w:r>
            <w:r w:rsidR="00FD4764" w:rsidRPr="005C18F2">
              <w:rPr>
                <w:color w:val="000000"/>
              </w:rPr>
              <w:t>43</w:t>
            </w:r>
            <w:r w:rsidRPr="005C18F2">
              <w:rPr>
                <w:color w:val="000000"/>
              </w:rPr>
              <w:t>”</w:t>
            </w:r>
            <w:r w:rsidR="00FD4764" w:rsidRPr="005C18F2">
              <w:rPr>
                <w:color w:val="000000"/>
              </w:rPr>
              <w:t xml:space="preserve"> Change of Location (Address Change)</w:t>
            </w:r>
          </w:p>
          <w:p w14:paraId="49B6FB45" w14:textId="1F01DF0C" w:rsidR="00FD4764" w:rsidRPr="005C18F2" w:rsidRDefault="00B53151" w:rsidP="005C18F2">
            <w:pPr>
              <w:spacing w:after="0" w:line="240" w:lineRule="auto"/>
              <w:rPr>
                <w:color w:val="000000"/>
              </w:rPr>
            </w:pPr>
            <w:r w:rsidRPr="005C18F2">
              <w:rPr>
                <w:color w:val="000000"/>
              </w:rPr>
              <w:t>“</w:t>
            </w:r>
            <w:r w:rsidR="00FD4764" w:rsidRPr="005C18F2">
              <w:rPr>
                <w:color w:val="000000"/>
              </w:rPr>
              <w:t>AI</w:t>
            </w:r>
            <w:r w:rsidRPr="005C18F2">
              <w:rPr>
                <w:color w:val="000000"/>
              </w:rPr>
              <w:t>”</w:t>
            </w:r>
            <w:r w:rsidR="00FD4764" w:rsidRPr="005C18F2">
              <w:rPr>
                <w:color w:val="000000"/>
              </w:rPr>
              <w:t xml:space="preserve"> No Reason Given</w:t>
            </w:r>
          </w:p>
        </w:tc>
      </w:tr>
      <w:tr w:rsidR="00FD4764" w:rsidRPr="004A565D" w14:paraId="26A87C74" w14:textId="77777777" w:rsidTr="005C18F2">
        <w:trPr>
          <w:trHeight w:val="550"/>
        </w:trPr>
        <w:tc>
          <w:tcPr>
            <w:tcW w:w="693" w:type="pct"/>
            <w:shd w:val="clear" w:color="auto" w:fill="auto"/>
            <w:vAlign w:val="center"/>
          </w:tcPr>
          <w:p w14:paraId="2259C613" w14:textId="77777777" w:rsidR="00FD4764" w:rsidRPr="005C18F2" w:rsidRDefault="00FD4764" w:rsidP="005C18F2">
            <w:pPr>
              <w:spacing w:after="0" w:line="240" w:lineRule="auto"/>
              <w:rPr>
                <w:rFonts w:eastAsia="Times New Roman"/>
                <w:color w:val="000000"/>
              </w:rPr>
            </w:pPr>
          </w:p>
        </w:tc>
        <w:tc>
          <w:tcPr>
            <w:tcW w:w="748" w:type="pct"/>
            <w:shd w:val="clear" w:color="auto" w:fill="auto"/>
            <w:vAlign w:val="center"/>
          </w:tcPr>
          <w:p w14:paraId="69108611"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39F418BC" w14:textId="77777777" w:rsidR="00FD4764" w:rsidRPr="005C18F2" w:rsidRDefault="00FD4764" w:rsidP="005C18F2">
            <w:pPr>
              <w:spacing w:after="0" w:line="240" w:lineRule="auto"/>
              <w:rPr>
                <w:color w:val="000000"/>
              </w:rPr>
            </w:pPr>
            <w:r w:rsidRPr="005C18F2">
              <w:rPr>
                <w:color w:val="000000"/>
              </w:rPr>
              <w:t>Benefit Status Code</w:t>
            </w:r>
          </w:p>
        </w:tc>
        <w:tc>
          <w:tcPr>
            <w:tcW w:w="770" w:type="pct"/>
            <w:shd w:val="clear" w:color="auto" w:fill="auto"/>
            <w:vAlign w:val="center"/>
          </w:tcPr>
          <w:p w14:paraId="6465C6FA" w14:textId="77777777" w:rsidR="00FD4764" w:rsidRPr="005C18F2" w:rsidRDefault="00FD4764" w:rsidP="005C18F2">
            <w:pPr>
              <w:spacing w:after="0" w:line="240" w:lineRule="auto"/>
              <w:jc w:val="center"/>
              <w:rPr>
                <w:rFonts w:eastAsia="Times New Roman"/>
                <w:color w:val="000000"/>
              </w:rPr>
            </w:pPr>
            <w:r w:rsidRPr="005C18F2">
              <w:rPr>
                <w:rFonts w:eastAsia="Times New Roman"/>
                <w:color w:val="000000"/>
              </w:rPr>
              <w:t>A</w:t>
            </w:r>
          </w:p>
        </w:tc>
        <w:tc>
          <w:tcPr>
            <w:tcW w:w="1971" w:type="pct"/>
            <w:shd w:val="clear" w:color="auto" w:fill="auto"/>
            <w:vAlign w:val="center"/>
          </w:tcPr>
          <w:p w14:paraId="2F8F4721" w14:textId="77777777" w:rsidR="00FD4764" w:rsidRPr="005C18F2" w:rsidRDefault="00FD4764" w:rsidP="005C18F2">
            <w:pPr>
              <w:spacing w:after="0" w:line="240" w:lineRule="auto"/>
              <w:rPr>
                <w:color w:val="000000"/>
              </w:rPr>
            </w:pPr>
            <w:r w:rsidRPr="005C18F2">
              <w:rPr>
                <w:color w:val="000000"/>
              </w:rPr>
              <w:t>Indicates Active Coverage.</w:t>
            </w:r>
          </w:p>
        </w:tc>
      </w:tr>
      <w:tr w:rsidR="00FD4764" w:rsidRPr="004A565D" w14:paraId="34C233DD" w14:textId="77777777" w:rsidTr="005C18F2">
        <w:trPr>
          <w:trHeight w:val="593"/>
        </w:trPr>
        <w:tc>
          <w:tcPr>
            <w:tcW w:w="693" w:type="pct"/>
            <w:shd w:val="clear" w:color="auto" w:fill="auto"/>
            <w:vAlign w:val="center"/>
          </w:tcPr>
          <w:p w14:paraId="28BB4236"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 </w:t>
            </w:r>
          </w:p>
        </w:tc>
        <w:tc>
          <w:tcPr>
            <w:tcW w:w="748" w:type="pct"/>
            <w:shd w:val="clear" w:color="auto" w:fill="auto"/>
            <w:vAlign w:val="center"/>
          </w:tcPr>
          <w:p w14:paraId="32E7E3D1" w14:textId="77777777" w:rsidR="00FD4764" w:rsidRPr="005C18F2" w:rsidRDefault="00FD4764" w:rsidP="005C18F2">
            <w:pPr>
              <w:spacing w:after="0" w:line="240" w:lineRule="auto"/>
              <w:rPr>
                <w:rFonts w:eastAsia="Times New Roman"/>
                <w:color w:val="000000"/>
              </w:rPr>
            </w:pPr>
            <w:r w:rsidRPr="005C18F2">
              <w:rPr>
                <w:rFonts w:eastAsia="Times New Roman"/>
                <w:color w:val="000000"/>
              </w:rPr>
              <w:t>INS08</w:t>
            </w:r>
          </w:p>
        </w:tc>
        <w:tc>
          <w:tcPr>
            <w:tcW w:w="818" w:type="pct"/>
            <w:shd w:val="clear" w:color="auto" w:fill="auto"/>
            <w:vAlign w:val="center"/>
          </w:tcPr>
          <w:p w14:paraId="051B865F" w14:textId="77777777" w:rsidR="00FD4764" w:rsidRPr="005C18F2" w:rsidRDefault="00FD4764" w:rsidP="005C18F2">
            <w:pPr>
              <w:spacing w:after="0" w:line="240" w:lineRule="auto"/>
              <w:rPr>
                <w:color w:val="000000"/>
              </w:rPr>
            </w:pPr>
            <w:r w:rsidRPr="005C18F2">
              <w:rPr>
                <w:color w:val="000000"/>
              </w:rPr>
              <w:t>Employment Status Code</w:t>
            </w:r>
          </w:p>
        </w:tc>
        <w:tc>
          <w:tcPr>
            <w:tcW w:w="770" w:type="pct"/>
            <w:shd w:val="clear" w:color="auto" w:fill="auto"/>
            <w:vAlign w:val="center"/>
          </w:tcPr>
          <w:p w14:paraId="41AF4834" w14:textId="0EFADF8F" w:rsidR="00FD4764" w:rsidRPr="005C18F2" w:rsidRDefault="00FD4764" w:rsidP="005C18F2">
            <w:pPr>
              <w:pStyle w:val="NoSpacing"/>
              <w:jc w:val="center"/>
            </w:pPr>
            <w:r w:rsidRPr="005C18F2">
              <w:t>TE</w:t>
            </w:r>
          </w:p>
        </w:tc>
        <w:tc>
          <w:tcPr>
            <w:tcW w:w="1971" w:type="pct"/>
            <w:shd w:val="clear" w:color="auto" w:fill="auto"/>
            <w:vAlign w:val="center"/>
          </w:tcPr>
          <w:p w14:paraId="7C71CC94" w14:textId="59332F1F" w:rsidR="00FD4764" w:rsidRPr="005C18F2" w:rsidRDefault="00FD4764" w:rsidP="005C18F2">
            <w:pPr>
              <w:spacing w:after="0" w:line="240" w:lineRule="auto"/>
              <w:rPr>
                <w:color w:val="000000"/>
              </w:rPr>
            </w:pPr>
            <w:r w:rsidRPr="005C18F2">
              <w:rPr>
                <w:color w:val="000000"/>
              </w:rPr>
              <w:t xml:space="preserve">The code will be sent in Termination files to the </w:t>
            </w:r>
            <w:r w:rsidR="00326DFF">
              <w:rPr>
                <w:color w:val="000000"/>
              </w:rPr>
              <w:t>Carrier</w:t>
            </w:r>
            <w:r w:rsidRPr="005C18F2">
              <w:rPr>
                <w:color w:val="000000"/>
              </w:rPr>
              <w:t>s.</w:t>
            </w:r>
          </w:p>
        </w:tc>
      </w:tr>
      <w:tr w:rsidR="00DC4C0A" w:rsidRPr="004A565D" w14:paraId="7B0470F3" w14:textId="77777777" w:rsidTr="004A565D">
        <w:trPr>
          <w:trHeight w:val="593"/>
        </w:trPr>
        <w:tc>
          <w:tcPr>
            <w:tcW w:w="693" w:type="pct"/>
            <w:shd w:val="clear" w:color="auto" w:fill="auto"/>
            <w:vAlign w:val="center"/>
          </w:tcPr>
          <w:p w14:paraId="4B34E551" w14:textId="06C25213" w:rsidR="00DC4C0A" w:rsidRPr="004A565D" w:rsidRDefault="00DC4C0A" w:rsidP="00DC4C0A">
            <w:pPr>
              <w:spacing w:after="0" w:line="240" w:lineRule="auto"/>
              <w:rPr>
                <w:rFonts w:eastAsia="Times New Roman"/>
                <w:color w:val="000000"/>
              </w:rPr>
            </w:pPr>
            <w:r w:rsidRPr="008E772A">
              <w:rPr>
                <w:rFonts w:eastAsia="Times New Roman"/>
                <w:color w:val="000000"/>
              </w:rPr>
              <w:t> </w:t>
            </w:r>
          </w:p>
        </w:tc>
        <w:tc>
          <w:tcPr>
            <w:tcW w:w="748" w:type="pct"/>
            <w:shd w:val="clear" w:color="auto" w:fill="auto"/>
            <w:vAlign w:val="center"/>
          </w:tcPr>
          <w:p w14:paraId="474E3C6D" w14:textId="67D34B83" w:rsidR="00DC4C0A" w:rsidRPr="004A565D" w:rsidRDefault="00DC4C0A" w:rsidP="00DC4C0A">
            <w:pPr>
              <w:spacing w:after="0" w:line="240" w:lineRule="auto"/>
              <w:rPr>
                <w:rFonts w:eastAsia="Times New Roman"/>
                <w:color w:val="000000"/>
              </w:rPr>
            </w:pPr>
            <w:r w:rsidRPr="008E772A">
              <w:rPr>
                <w:rFonts w:eastAsia="Times New Roman"/>
                <w:color w:val="000000"/>
              </w:rPr>
              <w:t>INS12</w:t>
            </w:r>
          </w:p>
        </w:tc>
        <w:tc>
          <w:tcPr>
            <w:tcW w:w="818" w:type="pct"/>
            <w:shd w:val="clear" w:color="auto" w:fill="auto"/>
            <w:vAlign w:val="center"/>
          </w:tcPr>
          <w:p w14:paraId="1F70FFEF" w14:textId="3004CBAA" w:rsidR="00DC4C0A" w:rsidRPr="004A565D" w:rsidRDefault="00DC4C0A" w:rsidP="00DC4C0A">
            <w:pPr>
              <w:spacing w:after="0" w:line="240" w:lineRule="auto"/>
              <w:rPr>
                <w:color w:val="000000"/>
              </w:rPr>
            </w:pPr>
            <w:r w:rsidRPr="008E772A">
              <w:rPr>
                <w:color w:val="000000"/>
              </w:rPr>
              <w:t>Member Individual Death Date</w:t>
            </w:r>
          </w:p>
        </w:tc>
        <w:tc>
          <w:tcPr>
            <w:tcW w:w="770" w:type="pct"/>
            <w:shd w:val="clear" w:color="auto" w:fill="auto"/>
            <w:vAlign w:val="center"/>
          </w:tcPr>
          <w:p w14:paraId="4D174199" w14:textId="430601E3" w:rsidR="00DC4C0A" w:rsidRPr="004A565D" w:rsidRDefault="00DC4C0A" w:rsidP="00DC4C0A">
            <w:pPr>
              <w:pStyle w:val="NoSpacing"/>
              <w:jc w:val="center"/>
            </w:pPr>
            <w:r w:rsidRPr="008E772A">
              <w:rPr>
                <w:rFonts w:eastAsia="Times New Roman"/>
                <w:color w:val="000000"/>
              </w:rPr>
              <w:t>CCYYMMDD</w:t>
            </w:r>
          </w:p>
        </w:tc>
        <w:tc>
          <w:tcPr>
            <w:tcW w:w="1971" w:type="pct"/>
            <w:shd w:val="clear" w:color="auto" w:fill="auto"/>
            <w:vAlign w:val="center"/>
          </w:tcPr>
          <w:p w14:paraId="103C7941" w14:textId="71D52BBD" w:rsidR="00DC4C0A" w:rsidRPr="004A565D" w:rsidRDefault="00DC4C0A" w:rsidP="00DC4C0A">
            <w:pPr>
              <w:spacing w:after="0" w:line="240" w:lineRule="auto"/>
              <w:rPr>
                <w:color w:val="000000"/>
              </w:rPr>
            </w:pPr>
            <w:r w:rsidRPr="008E772A">
              <w:rPr>
                <w:color w:val="000000"/>
              </w:rPr>
              <w:t xml:space="preserve">This is the date of Death for the </w:t>
            </w:r>
            <w:r>
              <w:rPr>
                <w:color w:val="000000"/>
              </w:rPr>
              <w:t>Subscriber</w:t>
            </w:r>
            <w:r w:rsidRPr="008E772A">
              <w:rPr>
                <w:color w:val="000000"/>
              </w:rPr>
              <w:t xml:space="preserve"> and does not replace the use of the Termination date within the 2300 loop</w:t>
            </w:r>
            <w:r>
              <w:rPr>
                <w:color w:val="000000"/>
              </w:rPr>
              <w:t>.</w:t>
            </w:r>
          </w:p>
        </w:tc>
      </w:tr>
      <w:tr w:rsidR="00DC4C0A" w:rsidRPr="004A565D" w14:paraId="7AC0994D" w14:textId="77777777" w:rsidTr="005C18F2">
        <w:trPr>
          <w:trHeight w:val="550"/>
        </w:trPr>
        <w:tc>
          <w:tcPr>
            <w:tcW w:w="693" w:type="pct"/>
            <w:shd w:val="clear" w:color="auto" w:fill="auto"/>
            <w:vAlign w:val="center"/>
          </w:tcPr>
          <w:p w14:paraId="322E9CF3" w14:textId="77777777" w:rsidR="00DC4C0A" w:rsidRPr="005C18F2" w:rsidRDefault="00DC4C0A" w:rsidP="005C18F2">
            <w:pPr>
              <w:spacing w:after="0" w:line="240" w:lineRule="auto"/>
              <w:rPr>
                <w:rFonts w:eastAsia="Times New Roman"/>
                <w:color w:val="000000"/>
              </w:rPr>
            </w:pPr>
            <w:r w:rsidRPr="005C18F2">
              <w:rPr>
                <w:rFonts w:eastAsia="Times New Roman"/>
                <w:color w:val="000000"/>
              </w:rPr>
              <w:t>2000</w:t>
            </w:r>
          </w:p>
        </w:tc>
        <w:tc>
          <w:tcPr>
            <w:tcW w:w="748" w:type="pct"/>
            <w:shd w:val="clear" w:color="auto" w:fill="auto"/>
            <w:vAlign w:val="center"/>
          </w:tcPr>
          <w:p w14:paraId="4147E3C1" w14:textId="77777777" w:rsidR="00DC4C0A" w:rsidRPr="005C18F2" w:rsidRDefault="00DC4C0A" w:rsidP="005C18F2">
            <w:pPr>
              <w:spacing w:after="0" w:line="240" w:lineRule="auto"/>
              <w:rPr>
                <w:color w:val="000000"/>
              </w:rPr>
            </w:pPr>
            <w:r w:rsidRPr="005C18F2">
              <w:rPr>
                <w:color w:val="000000"/>
              </w:rPr>
              <w:t>DTP</w:t>
            </w:r>
          </w:p>
        </w:tc>
        <w:tc>
          <w:tcPr>
            <w:tcW w:w="818" w:type="pct"/>
            <w:shd w:val="clear" w:color="auto" w:fill="auto"/>
            <w:vAlign w:val="center"/>
          </w:tcPr>
          <w:p w14:paraId="7DF935E8" w14:textId="77777777" w:rsidR="00DC4C0A" w:rsidRPr="005C18F2" w:rsidRDefault="00DC4C0A" w:rsidP="005C18F2">
            <w:pPr>
              <w:spacing w:after="0" w:line="240" w:lineRule="auto"/>
              <w:rPr>
                <w:color w:val="000000"/>
              </w:rPr>
            </w:pPr>
            <w:r w:rsidRPr="005C18F2">
              <w:rPr>
                <w:color w:val="000000"/>
              </w:rPr>
              <w:t>Member Level Dates</w:t>
            </w:r>
          </w:p>
        </w:tc>
        <w:tc>
          <w:tcPr>
            <w:tcW w:w="770" w:type="pct"/>
            <w:shd w:val="clear" w:color="auto" w:fill="auto"/>
            <w:vAlign w:val="center"/>
          </w:tcPr>
          <w:p w14:paraId="5C95FA78" w14:textId="77777777" w:rsidR="00DC4C0A" w:rsidRPr="005C18F2" w:rsidRDefault="00DC4C0A" w:rsidP="005C18F2">
            <w:pPr>
              <w:spacing w:after="0" w:line="240" w:lineRule="auto"/>
              <w:jc w:val="center"/>
              <w:rPr>
                <w:color w:val="000000"/>
              </w:rPr>
            </w:pPr>
          </w:p>
        </w:tc>
        <w:tc>
          <w:tcPr>
            <w:tcW w:w="1971" w:type="pct"/>
            <w:shd w:val="clear" w:color="auto" w:fill="auto"/>
            <w:vAlign w:val="center"/>
          </w:tcPr>
          <w:p w14:paraId="00B6AABC" w14:textId="77777777" w:rsidR="00DC4C0A" w:rsidRPr="005C18F2" w:rsidRDefault="00DC4C0A" w:rsidP="005C18F2">
            <w:pPr>
              <w:spacing w:after="0" w:line="240" w:lineRule="auto"/>
              <w:rPr>
                <w:color w:val="000000"/>
              </w:rPr>
            </w:pPr>
            <w:r w:rsidRPr="005C18F2">
              <w:rPr>
                <w:color w:val="000000"/>
              </w:rPr>
              <w:t xml:space="preserve">Two iterations will be sent. </w:t>
            </w:r>
          </w:p>
        </w:tc>
      </w:tr>
      <w:tr w:rsidR="00DC4C0A" w:rsidRPr="004A565D" w14:paraId="172B2FE2" w14:textId="77777777" w:rsidTr="005C18F2">
        <w:trPr>
          <w:trHeight w:val="550"/>
        </w:trPr>
        <w:tc>
          <w:tcPr>
            <w:tcW w:w="693" w:type="pct"/>
            <w:shd w:val="clear" w:color="auto" w:fill="auto"/>
            <w:vAlign w:val="center"/>
          </w:tcPr>
          <w:p w14:paraId="49C62937" w14:textId="77777777" w:rsidR="00DC4C0A" w:rsidRPr="005C18F2" w:rsidRDefault="00DC4C0A" w:rsidP="005C18F2">
            <w:pPr>
              <w:spacing w:after="0" w:line="240" w:lineRule="auto"/>
              <w:rPr>
                <w:rFonts w:eastAsia="Times New Roman"/>
                <w:color w:val="000000"/>
              </w:rPr>
            </w:pPr>
          </w:p>
        </w:tc>
        <w:tc>
          <w:tcPr>
            <w:tcW w:w="748" w:type="pct"/>
            <w:shd w:val="clear" w:color="auto" w:fill="auto"/>
            <w:vAlign w:val="center"/>
          </w:tcPr>
          <w:p w14:paraId="52280D4E" w14:textId="77777777" w:rsidR="00DC4C0A" w:rsidRPr="005C18F2" w:rsidRDefault="00DC4C0A" w:rsidP="005C18F2">
            <w:pPr>
              <w:spacing w:after="0" w:line="240" w:lineRule="auto"/>
              <w:rPr>
                <w:color w:val="000000"/>
              </w:rPr>
            </w:pPr>
            <w:r w:rsidRPr="005C18F2">
              <w:rPr>
                <w:color w:val="000000"/>
              </w:rPr>
              <w:t>DTP01</w:t>
            </w:r>
          </w:p>
        </w:tc>
        <w:tc>
          <w:tcPr>
            <w:tcW w:w="818" w:type="pct"/>
            <w:shd w:val="clear" w:color="auto" w:fill="auto"/>
            <w:vAlign w:val="center"/>
          </w:tcPr>
          <w:p w14:paraId="65933982" w14:textId="77777777" w:rsidR="00DC4C0A" w:rsidRPr="005C18F2" w:rsidRDefault="00DC4C0A" w:rsidP="005C18F2">
            <w:pPr>
              <w:spacing w:after="0" w:line="240" w:lineRule="auto"/>
              <w:rPr>
                <w:color w:val="000000"/>
              </w:rPr>
            </w:pPr>
            <w:r w:rsidRPr="005C18F2">
              <w:rPr>
                <w:color w:val="000000"/>
              </w:rPr>
              <w:t>Date Time Qualifier</w:t>
            </w:r>
          </w:p>
        </w:tc>
        <w:tc>
          <w:tcPr>
            <w:tcW w:w="770" w:type="pct"/>
            <w:shd w:val="clear" w:color="auto" w:fill="auto"/>
            <w:vAlign w:val="center"/>
          </w:tcPr>
          <w:p w14:paraId="4BCD975E" w14:textId="77777777" w:rsidR="00B43673" w:rsidRDefault="00DC4C0A" w:rsidP="005C18F2">
            <w:pPr>
              <w:pStyle w:val="NoSpacing"/>
            </w:pPr>
            <w:r w:rsidRPr="005C18F2">
              <w:t xml:space="preserve">         </w:t>
            </w:r>
          </w:p>
          <w:p w14:paraId="0ED29239" w14:textId="0D67379F" w:rsidR="00DC4C0A" w:rsidRPr="005C18F2" w:rsidRDefault="00131D32" w:rsidP="00B43673">
            <w:pPr>
              <w:pStyle w:val="NoSpacing"/>
              <w:jc w:val="center"/>
            </w:pPr>
            <w:r>
              <w:t>303</w:t>
            </w:r>
          </w:p>
          <w:p w14:paraId="60352280" w14:textId="095171A8" w:rsidR="00DC4C0A" w:rsidRPr="005C18F2" w:rsidRDefault="00DC4C0A" w:rsidP="005C18F2">
            <w:pPr>
              <w:pStyle w:val="NoSpacing"/>
              <w:jc w:val="center"/>
            </w:pPr>
            <w:r w:rsidRPr="005C18F2">
              <w:br/>
            </w:r>
          </w:p>
          <w:p w14:paraId="7BED7109" w14:textId="5F1658C2" w:rsidR="00DC4C0A" w:rsidRPr="005C18F2" w:rsidRDefault="00DC4C0A" w:rsidP="005C18F2">
            <w:pPr>
              <w:pStyle w:val="NoSpacing"/>
              <w:jc w:val="center"/>
            </w:pPr>
          </w:p>
          <w:p w14:paraId="7757F94B" w14:textId="0503A4E4" w:rsidR="00DC4C0A" w:rsidRPr="005C18F2" w:rsidRDefault="00DC4C0A" w:rsidP="005C18F2">
            <w:pPr>
              <w:pStyle w:val="NoSpacing"/>
              <w:jc w:val="center"/>
            </w:pPr>
          </w:p>
          <w:p w14:paraId="49D37C3A" w14:textId="3B008B0C" w:rsidR="00DC4C0A" w:rsidRPr="005C18F2" w:rsidRDefault="00DC4C0A" w:rsidP="005C18F2">
            <w:pPr>
              <w:pStyle w:val="NoSpacing"/>
              <w:jc w:val="center"/>
            </w:pPr>
            <w:r w:rsidRPr="005C18F2">
              <w:t>357</w:t>
            </w:r>
          </w:p>
          <w:p w14:paraId="438A09A2" w14:textId="77777777" w:rsidR="00DC4C0A" w:rsidRPr="005C18F2" w:rsidRDefault="00DC4C0A" w:rsidP="005C18F2">
            <w:pPr>
              <w:pStyle w:val="NoSpacing"/>
              <w:jc w:val="center"/>
            </w:pPr>
          </w:p>
          <w:p w14:paraId="2C272A69" w14:textId="6B8B86A9" w:rsidR="00DC4C0A" w:rsidRPr="005C18F2" w:rsidRDefault="00DC4C0A" w:rsidP="005C18F2">
            <w:pPr>
              <w:pStyle w:val="NoSpacing"/>
              <w:jc w:val="center"/>
            </w:pPr>
          </w:p>
          <w:p w14:paraId="253AF3D6" w14:textId="409CC868" w:rsidR="00DC4C0A" w:rsidRPr="005C18F2" w:rsidRDefault="00DC4C0A" w:rsidP="005C18F2">
            <w:pPr>
              <w:pStyle w:val="NoSpacing"/>
              <w:jc w:val="center"/>
            </w:pPr>
          </w:p>
          <w:p w14:paraId="59C127BB" w14:textId="621E04A0" w:rsidR="00DC4C0A" w:rsidRPr="005C18F2" w:rsidRDefault="00DC4C0A" w:rsidP="005C18F2">
            <w:pPr>
              <w:pStyle w:val="NoSpacing"/>
              <w:jc w:val="center"/>
            </w:pPr>
          </w:p>
          <w:p w14:paraId="5C1217B3" w14:textId="785125FB" w:rsidR="00DC4C0A" w:rsidRPr="005C18F2" w:rsidRDefault="00DC4C0A" w:rsidP="005C18F2">
            <w:pPr>
              <w:pStyle w:val="NoSpacing"/>
              <w:jc w:val="center"/>
            </w:pPr>
          </w:p>
        </w:tc>
        <w:tc>
          <w:tcPr>
            <w:tcW w:w="1971" w:type="pct"/>
            <w:shd w:val="clear" w:color="auto" w:fill="auto"/>
            <w:vAlign w:val="center"/>
          </w:tcPr>
          <w:p w14:paraId="30025C87" w14:textId="67F268BD" w:rsidR="00DC4C0A" w:rsidRDefault="00DC4C0A" w:rsidP="005C18F2">
            <w:pPr>
              <w:spacing w:after="0" w:line="240" w:lineRule="auto"/>
              <w:rPr>
                <w:color w:val="000000"/>
              </w:rPr>
            </w:pPr>
            <w:r w:rsidRPr="005C18F2">
              <w:rPr>
                <w:color w:val="000000"/>
              </w:rPr>
              <w:t>“303” Maintenance Effective Date. This is the initial plan selection date, or the date a change is made to an existing enrollment.</w:t>
            </w:r>
          </w:p>
          <w:p w14:paraId="59A907D4" w14:textId="77777777" w:rsidR="00E06500" w:rsidRPr="005C18F2" w:rsidRDefault="00E06500" w:rsidP="005C18F2">
            <w:pPr>
              <w:spacing w:after="0" w:line="240" w:lineRule="auto"/>
              <w:rPr>
                <w:color w:val="000000"/>
              </w:rPr>
            </w:pPr>
          </w:p>
          <w:p w14:paraId="7AB553B6" w14:textId="5ECC5634" w:rsidR="00DC4C0A" w:rsidRPr="005C18F2" w:rsidRDefault="00DC4C0A" w:rsidP="005C18F2">
            <w:pPr>
              <w:spacing w:after="0" w:line="240" w:lineRule="auto"/>
            </w:pPr>
            <w:r w:rsidRPr="005C18F2">
              <w:rPr>
                <w:color w:val="000000"/>
              </w:rPr>
              <w:t>“357” Eligibility End Date. This is the last date of the coverage period for the enrollment.</w:t>
            </w:r>
          </w:p>
          <w:p w14:paraId="19597005" w14:textId="77777777" w:rsidR="00DC4C0A" w:rsidRPr="005C18F2" w:rsidRDefault="00DC4C0A" w:rsidP="005C18F2">
            <w:pPr>
              <w:spacing w:after="0" w:line="240" w:lineRule="auto"/>
              <w:rPr>
                <w:color w:val="000000"/>
              </w:rPr>
            </w:pPr>
            <w:r w:rsidRPr="005C18F2">
              <w:rPr>
                <w:color w:val="000000"/>
              </w:rPr>
              <w:t xml:space="preserve">The Eligibility End date of the Termination </w:t>
            </w:r>
            <w:r w:rsidRPr="005C18F2">
              <w:rPr>
                <w:b/>
                <w:bCs/>
                <w:color w:val="000000"/>
              </w:rPr>
              <w:t>must be after</w:t>
            </w:r>
            <w:r w:rsidRPr="005C18F2">
              <w:rPr>
                <w:color w:val="000000"/>
              </w:rPr>
              <w:t xml:space="preserve"> the Benefit Begin date sent in the Initial Enrollment.</w:t>
            </w:r>
          </w:p>
        </w:tc>
      </w:tr>
      <w:tr w:rsidR="00DC4C0A" w:rsidRPr="004A565D" w14:paraId="50363146" w14:textId="77777777" w:rsidTr="005C18F2">
        <w:trPr>
          <w:trHeight w:val="550"/>
        </w:trPr>
        <w:tc>
          <w:tcPr>
            <w:tcW w:w="693" w:type="pct"/>
            <w:shd w:val="clear" w:color="auto" w:fill="auto"/>
            <w:vAlign w:val="center"/>
          </w:tcPr>
          <w:p w14:paraId="3A31F864" w14:textId="77777777" w:rsidR="00DC4C0A" w:rsidRPr="005C18F2" w:rsidRDefault="00DC4C0A" w:rsidP="005C18F2">
            <w:pPr>
              <w:spacing w:after="0" w:line="240" w:lineRule="auto"/>
              <w:rPr>
                <w:color w:val="000000"/>
              </w:rPr>
            </w:pPr>
            <w:r w:rsidRPr="005C18F2">
              <w:rPr>
                <w:color w:val="000000"/>
              </w:rPr>
              <w:lastRenderedPageBreak/>
              <w:t>2300</w:t>
            </w:r>
          </w:p>
        </w:tc>
        <w:tc>
          <w:tcPr>
            <w:tcW w:w="748" w:type="pct"/>
            <w:shd w:val="clear" w:color="auto" w:fill="auto"/>
            <w:vAlign w:val="center"/>
          </w:tcPr>
          <w:p w14:paraId="2A12EACC" w14:textId="77777777" w:rsidR="00DC4C0A" w:rsidRPr="005C18F2" w:rsidRDefault="00DC4C0A" w:rsidP="005C18F2">
            <w:pPr>
              <w:spacing w:after="0" w:line="240" w:lineRule="auto"/>
              <w:rPr>
                <w:color w:val="000000"/>
              </w:rPr>
            </w:pPr>
            <w:r w:rsidRPr="005C18F2">
              <w:rPr>
                <w:color w:val="000000"/>
              </w:rPr>
              <w:t>HD</w:t>
            </w:r>
          </w:p>
        </w:tc>
        <w:tc>
          <w:tcPr>
            <w:tcW w:w="818" w:type="pct"/>
            <w:shd w:val="clear" w:color="auto" w:fill="auto"/>
            <w:vAlign w:val="center"/>
          </w:tcPr>
          <w:p w14:paraId="32C65F1D" w14:textId="77777777" w:rsidR="00DC4C0A" w:rsidRPr="005C18F2" w:rsidRDefault="00DC4C0A" w:rsidP="005C18F2">
            <w:pPr>
              <w:spacing w:after="0" w:line="240" w:lineRule="auto"/>
              <w:rPr>
                <w:color w:val="000000"/>
              </w:rPr>
            </w:pPr>
            <w:r w:rsidRPr="005C18F2">
              <w:rPr>
                <w:color w:val="000000"/>
              </w:rPr>
              <w:t>Health Coverage</w:t>
            </w:r>
          </w:p>
        </w:tc>
        <w:tc>
          <w:tcPr>
            <w:tcW w:w="770" w:type="pct"/>
            <w:shd w:val="clear" w:color="auto" w:fill="auto"/>
            <w:vAlign w:val="center"/>
          </w:tcPr>
          <w:p w14:paraId="7F3BAE8D" w14:textId="77777777" w:rsidR="00DC4C0A" w:rsidRPr="005C18F2" w:rsidRDefault="00DC4C0A" w:rsidP="005C18F2">
            <w:pPr>
              <w:spacing w:after="0" w:line="240" w:lineRule="auto"/>
              <w:jc w:val="center"/>
            </w:pPr>
          </w:p>
        </w:tc>
        <w:tc>
          <w:tcPr>
            <w:tcW w:w="1971" w:type="pct"/>
            <w:shd w:val="clear" w:color="auto" w:fill="auto"/>
            <w:vAlign w:val="center"/>
          </w:tcPr>
          <w:p w14:paraId="2FA46151" w14:textId="77777777" w:rsidR="00DC4C0A" w:rsidRPr="005C18F2" w:rsidRDefault="00DC4C0A" w:rsidP="005C18F2">
            <w:pPr>
              <w:spacing w:after="0" w:line="240" w:lineRule="auto"/>
              <w:rPr>
                <w:color w:val="000000"/>
              </w:rPr>
            </w:pPr>
          </w:p>
        </w:tc>
      </w:tr>
      <w:tr w:rsidR="00DC4C0A" w:rsidRPr="004A565D" w14:paraId="6F4B4C1A" w14:textId="77777777" w:rsidTr="005C18F2">
        <w:trPr>
          <w:trHeight w:val="550"/>
        </w:trPr>
        <w:tc>
          <w:tcPr>
            <w:tcW w:w="693" w:type="pct"/>
            <w:shd w:val="clear" w:color="auto" w:fill="auto"/>
            <w:vAlign w:val="center"/>
          </w:tcPr>
          <w:p w14:paraId="4A0D23E5" w14:textId="77777777" w:rsidR="00DC4C0A" w:rsidRPr="005C18F2" w:rsidRDefault="00DC4C0A" w:rsidP="005C18F2">
            <w:pPr>
              <w:spacing w:after="0" w:line="240" w:lineRule="auto"/>
              <w:rPr>
                <w:color w:val="000000"/>
              </w:rPr>
            </w:pPr>
          </w:p>
        </w:tc>
        <w:tc>
          <w:tcPr>
            <w:tcW w:w="748" w:type="pct"/>
            <w:shd w:val="clear" w:color="auto" w:fill="auto"/>
            <w:vAlign w:val="center"/>
          </w:tcPr>
          <w:p w14:paraId="7526DD62" w14:textId="77777777" w:rsidR="00DC4C0A" w:rsidRPr="005C18F2" w:rsidRDefault="00DC4C0A" w:rsidP="005C18F2">
            <w:pPr>
              <w:spacing w:after="0" w:line="240" w:lineRule="auto"/>
              <w:rPr>
                <w:color w:val="000000"/>
              </w:rPr>
            </w:pPr>
            <w:r w:rsidRPr="005C18F2">
              <w:rPr>
                <w:color w:val="000000"/>
              </w:rPr>
              <w:t>HD01</w:t>
            </w:r>
          </w:p>
        </w:tc>
        <w:tc>
          <w:tcPr>
            <w:tcW w:w="818" w:type="pct"/>
            <w:shd w:val="clear" w:color="auto" w:fill="auto"/>
            <w:vAlign w:val="center"/>
          </w:tcPr>
          <w:p w14:paraId="6F07E698" w14:textId="77777777" w:rsidR="00DC4C0A" w:rsidRPr="005C18F2" w:rsidRDefault="00DC4C0A" w:rsidP="005C18F2">
            <w:pPr>
              <w:spacing w:after="0" w:line="240" w:lineRule="auto"/>
              <w:rPr>
                <w:color w:val="000000"/>
              </w:rPr>
            </w:pPr>
            <w:r w:rsidRPr="005C18F2">
              <w:rPr>
                <w:color w:val="000000"/>
              </w:rPr>
              <w:t>Maintenance Type Code</w:t>
            </w:r>
          </w:p>
        </w:tc>
        <w:tc>
          <w:tcPr>
            <w:tcW w:w="770" w:type="pct"/>
            <w:shd w:val="clear" w:color="auto" w:fill="auto"/>
            <w:vAlign w:val="center"/>
          </w:tcPr>
          <w:p w14:paraId="60A27942" w14:textId="65202990" w:rsidR="00DC4C0A" w:rsidRPr="005C18F2" w:rsidRDefault="00DC4C0A" w:rsidP="005C18F2">
            <w:pPr>
              <w:spacing w:after="0" w:line="240" w:lineRule="auto"/>
              <w:jc w:val="center"/>
              <w:rPr>
                <w:color w:val="000000"/>
              </w:rPr>
            </w:pPr>
            <w:r w:rsidRPr="005C18F2">
              <w:rPr>
                <w:color w:val="000000"/>
              </w:rPr>
              <w:t>024</w:t>
            </w:r>
          </w:p>
        </w:tc>
        <w:tc>
          <w:tcPr>
            <w:tcW w:w="1971" w:type="pct"/>
            <w:shd w:val="clear" w:color="auto" w:fill="auto"/>
            <w:vAlign w:val="center"/>
          </w:tcPr>
          <w:p w14:paraId="5412C639" w14:textId="7E7CFF59" w:rsidR="00DC4C0A" w:rsidRPr="005C18F2" w:rsidRDefault="00DC4C0A" w:rsidP="005C18F2">
            <w:pPr>
              <w:spacing w:after="0" w:line="240" w:lineRule="auto"/>
              <w:rPr>
                <w:color w:val="000000"/>
              </w:rPr>
            </w:pPr>
            <w:r w:rsidRPr="005C18F2">
              <w:rPr>
                <w:color w:val="000000"/>
              </w:rPr>
              <w:t>Indicates Termination of the whole enrollment group.</w:t>
            </w:r>
          </w:p>
        </w:tc>
      </w:tr>
      <w:tr w:rsidR="00DC4C0A" w:rsidRPr="004A565D" w14:paraId="54161226" w14:textId="77777777" w:rsidTr="005C18F2">
        <w:trPr>
          <w:trHeight w:val="550"/>
        </w:trPr>
        <w:tc>
          <w:tcPr>
            <w:tcW w:w="693" w:type="pct"/>
            <w:shd w:val="clear" w:color="auto" w:fill="auto"/>
            <w:vAlign w:val="center"/>
          </w:tcPr>
          <w:p w14:paraId="36B361A7" w14:textId="77777777" w:rsidR="00DC4C0A" w:rsidRPr="005C18F2" w:rsidRDefault="00DC4C0A" w:rsidP="005C18F2">
            <w:pPr>
              <w:spacing w:after="0" w:line="240" w:lineRule="auto"/>
              <w:rPr>
                <w:color w:val="000000"/>
              </w:rPr>
            </w:pPr>
          </w:p>
        </w:tc>
        <w:tc>
          <w:tcPr>
            <w:tcW w:w="748" w:type="pct"/>
            <w:shd w:val="clear" w:color="auto" w:fill="auto"/>
            <w:vAlign w:val="center"/>
          </w:tcPr>
          <w:p w14:paraId="1AB62634" w14:textId="77777777" w:rsidR="00DC4C0A" w:rsidRPr="005C18F2" w:rsidRDefault="00DC4C0A" w:rsidP="005C18F2">
            <w:pPr>
              <w:spacing w:after="0" w:line="240" w:lineRule="auto"/>
              <w:rPr>
                <w:color w:val="000000"/>
              </w:rPr>
            </w:pPr>
            <w:r w:rsidRPr="005C18F2">
              <w:rPr>
                <w:color w:val="000000"/>
              </w:rPr>
              <w:t>HD03</w:t>
            </w:r>
          </w:p>
        </w:tc>
        <w:tc>
          <w:tcPr>
            <w:tcW w:w="818" w:type="pct"/>
            <w:shd w:val="clear" w:color="auto" w:fill="auto"/>
            <w:vAlign w:val="center"/>
          </w:tcPr>
          <w:p w14:paraId="58E446E5" w14:textId="77777777" w:rsidR="00DC4C0A" w:rsidRPr="005C18F2" w:rsidRDefault="00DC4C0A" w:rsidP="005C18F2">
            <w:pPr>
              <w:spacing w:after="0" w:line="240" w:lineRule="auto"/>
              <w:rPr>
                <w:color w:val="000000"/>
              </w:rPr>
            </w:pPr>
            <w:r w:rsidRPr="005C18F2">
              <w:rPr>
                <w:color w:val="000000"/>
              </w:rPr>
              <w:t>Insurance Line Code</w:t>
            </w:r>
          </w:p>
        </w:tc>
        <w:tc>
          <w:tcPr>
            <w:tcW w:w="770" w:type="pct"/>
            <w:shd w:val="clear" w:color="auto" w:fill="auto"/>
            <w:vAlign w:val="center"/>
          </w:tcPr>
          <w:p w14:paraId="4880AD43" w14:textId="697F4550" w:rsidR="00DC4C0A" w:rsidRPr="005C18F2" w:rsidRDefault="00360135" w:rsidP="005C18F2">
            <w:pPr>
              <w:spacing w:after="0" w:line="240" w:lineRule="auto"/>
              <w:jc w:val="center"/>
              <w:rPr>
                <w:color w:val="000000"/>
              </w:rPr>
            </w:pPr>
            <w:r>
              <w:rPr>
                <w:color w:val="000000"/>
              </w:rPr>
              <w:t>HLT</w:t>
            </w:r>
          </w:p>
          <w:p w14:paraId="668BF60D" w14:textId="1BA39134" w:rsidR="00DC4C0A" w:rsidRPr="005C18F2" w:rsidRDefault="00DC4C0A" w:rsidP="005C18F2">
            <w:pPr>
              <w:spacing w:after="0" w:line="240" w:lineRule="auto"/>
              <w:jc w:val="center"/>
              <w:rPr>
                <w:color w:val="000000"/>
              </w:rPr>
            </w:pPr>
          </w:p>
          <w:p w14:paraId="0B83B6AA" w14:textId="24387E9A" w:rsidR="00DC4C0A" w:rsidRPr="005C18F2" w:rsidRDefault="00DC4C0A" w:rsidP="001D00FA">
            <w:pPr>
              <w:spacing w:after="0" w:line="240" w:lineRule="auto"/>
              <w:jc w:val="center"/>
              <w:rPr>
                <w:color w:val="000000"/>
              </w:rPr>
            </w:pPr>
            <w:r w:rsidRPr="005C18F2">
              <w:rPr>
                <w:color w:val="000000"/>
              </w:rPr>
              <w:br/>
              <w:t>DEN</w:t>
            </w:r>
          </w:p>
          <w:p w14:paraId="57034AA2" w14:textId="77777777" w:rsidR="00DC4C0A" w:rsidRPr="005C18F2" w:rsidRDefault="00DC4C0A" w:rsidP="005C18F2">
            <w:pPr>
              <w:spacing w:after="0" w:line="240" w:lineRule="auto"/>
              <w:jc w:val="center"/>
            </w:pPr>
          </w:p>
        </w:tc>
        <w:tc>
          <w:tcPr>
            <w:tcW w:w="1971" w:type="pct"/>
            <w:shd w:val="clear" w:color="auto" w:fill="auto"/>
            <w:vAlign w:val="center"/>
          </w:tcPr>
          <w:p w14:paraId="34530F81" w14:textId="1B5ACC74" w:rsidR="00DC4C0A" w:rsidRDefault="00DC4C0A" w:rsidP="005C18F2">
            <w:pPr>
              <w:spacing w:after="0" w:line="240" w:lineRule="auto"/>
              <w:rPr>
                <w:color w:val="000000"/>
              </w:rPr>
            </w:pPr>
            <w:r w:rsidRPr="005C18F2">
              <w:rPr>
                <w:color w:val="000000"/>
              </w:rPr>
              <w:t>“HLT” Is transmitted if the enrollment is for a Health plan.</w:t>
            </w:r>
          </w:p>
          <w:p w14:paraId="05624EB1" w14:textId="77777777" w:rsidR="00360135" w:rsidRPr="005C18F2" w:rsidRDefault="00360135" w:rsidP="005C18F2">
            <w:pPr>
              <w:spacing w:after="0" w:line="240" w:lineRule="auto"/>
              <w:rPr>
                <w:color w:val="000000"/>
              </w:rPr>
            </w:pPr>
          </w:p>
          <w:p w14:paraId="71869BDB" w14:textId="4FD0C69E" w:rsidR="00DC4C0A" w:rsidRPr="005C18F2" w:rsidRDefault="00DC4C0A" w:rsidP="005C18F2">
            <w:pPr>
              <w:spacing w:after="0" w:line="240" w:lineRule="auto"/>
              <w:rPr>
                <w:color w:val="000000"/>
              </w:rPr>
            </w:pPr>
            <w:r w:rsidRPr="005C18F2">
              <w:rPr>
                <w:color w:val="000000"/>
              </w:rPr>
              <w:t>“DEN” Is transmitted if the enrollment is for a Dental plan.</w:t>
            </w:r>
          </w:p>
        </w:tc>
      </w:tr>
      <w:tr w:rsidR="00DC4C0A" w:rsidRPr="004A565D" w14:paraId="13FA516A" w14:textId="77777777" w:rsidTr="005C18F2">
        <w:trPr>
          <w:trHeight w:val="550"/>
        </w:trPr>
        <w:tc>
          <w:tcPr>
            <w:tcW w:w="693" w:type="pct"/>
            <w:shd w:val="clear" w:color="auto" w:fill="auto"/>
            <w:vAlign w:val="center"/>
          </w:tcPr>
          <w:p w14:paraId="6DC323BA" w14:textId="77777777" w:rsidR="00DC4C0A" w:rsidRPr="005C18F2" w:rsidRDefault="00DC4C0A" w:rsidP="005C18F2">
            <w:pPr>
              <w:spacing w:after="0" w:line="240" w:lineRule="auto"/>
              <w:rPr>
                <w:color w:val="000000"/>
              </w:rPr>
            </w:pPr>
          </w:p>
          <w:p w14:paraId="723E944C" w14:textId="77777777" w:rsidR="00DC4C0A" w:rsidRPr="005C18F2" w:rsidRDefault="00DC4C0A" w:rsidP="005C18F2">
            <w:pPr>
              <w:spacing w:after="0" w:line="240" w:lineRule="auto"/>
              <w:rPr>
                <w:color w:val="000000"/>
              </w:rPr>
            </w:pPr>
            <w:r w:rsidRPr="005C18F2">
              <w:rPr>
                <w:color w:val="000000"/>
              </w:rPr>
              <w:t>2300</w:t>
            </w:r>
          </w:p>
        </w:tc>
        <w:tc>
          <w:tcPr>
            <w:tcW w:w="748" w:type="pct"/>
            <w:shd w:val="clear" w:color="auto" w:fill="auto"/>
            <w:vAlign w:val="center"/>
          </w:tcPr>
          <w:p w14:paraId="65CC2004" w14:textId="77777777" w:rsidR="00DC4C0A" w:rsidRPr="005C18F2" w:rsidRDefault="00DC4C0A" w:rsidP="005C18F2">
            <w:pPr>
              <w:spacing w:after="0" w:line="240" w:lineRule="auto"/>
              <w:rPr>
                <w:color w:val="000000"/>
              </w:rPr>
            </w:pPr>
            <w:r w:rsidRPr="005C18F2">
              <w:rPr>
                <w:color w:val="000000"/>
              </w:rPr>
              <w:t>DTP</w:t>
            </w:r>
          </w:p>
        </w:tc>
        <w:tc>
          <w:tcPr>
            <w:tcW w:w="818" w:type="pct"/>
            <w:shd w:val="clear" w:color="auto" w:fill="auto"/>
            <w:vAlign w:val="center"/>
          </w:tcPr>
          <w:p w14:paraId="62F535C2" w14:textId="77777777" w:rsidR="00DC4C0A" w:rsidRPr="005C18F2" w:rsidRDefault="00DC4C0A" w:rsidP="005C18F2">
            <w:pPr>
              <w:spacing w:after="0" w:line="240" w:lineRule="auto"/>
              <w:rPr>
                <w:color w:val="000000"/>
              </w:rPr>
            </w:pPr>
            <w:r w:rsidRPr="005C18F2">
              <w:rPr>
                <w:color w:val="000000"/>
              </w:rPr>
              <w:t>Health Coverage Dates</w:t>
            </w:r>
          </w:p>
        </w:tc>
        <w:tc>
          <w:tcPr>
            <w:tcW w:w="770" w:type="pct"/>
            <w:shd w:val="clear" w:color="auto" w:fill="auto"/>
            <w:vAlign w:val="center"/>
          </w:tcPr>
          <w:p w14:paraId="741C3A6D" w14:textId="77777777" w:rsidR="00DC4C0A" w:rsidRPr="005C18F2" w:rsidRDefault="00DC4C0A" w:rsidP="005C18F2">
            <w:pPr>
              <w:spacing w:after="0" w:line="240" w:lineRule="auto"/>
              <w:jc w:val="center"/>
              <w:rPr>
                <w:color w:val="000000"/>
              </w:rPr>
            </w:pPr>
          </w:p>
        </w:tc>
        <w:tc>
          <w:tcPr>
            <w:tcW w:w="1971" w:type="pct"/>
            <w:shd w:val="clear" w:color="auto" w:fill="auto"/>
            <w:vAlign w:val="center"/>
          </w:tcPr>
          <w:p w14:paraId="79FA5776" w14:textId="77777777" w:rsidR="00DC4C0A" w:rsidRPr="005C18F2" w:rsidRDefault="00DC4C0A" w:rsidP="005C18F2">
            <w:pPr>
              <w:spacing w:after="0" w:line="240" w:lineRule="auto"/>
              <w:rPr>
                <w:color w:val="000000"/>
              </w:rPr>
            </w:pPr>
            <w:r w:rsidRPr="005C18F2">
              <w:rPr>
                <w:color w:val="000000"/>
              </w:rPr>
              <w:t>Two iterations will be sent.</w:t>
            </w:r>
          </w:p>
        </w:tc>
      </w:tr>
      <w:tr w:rsidR="00DC4C0A" w:rsidRPr="004A565D" w14:paraId="5493125A" w14:textId="77777777" w:rsidTr="005C18F2">
        <w:trPr>
          <w:trHeight w:val="550"/>
        </w:trPr>
        <w:tc>
          <w:tcPr>
            <w:tcW w:w="693" w:type="pct"/>
            <w:shd w:val="clear" w:color="auto" w:fill="auto"/>
            <w:vAlign w:val="center"/>
          </w:tcPr>
          <w:p w14:paraId="0512199E" w14:textId="77777777" w:rsidR="00DC4C0A" w:rsidRPr="005C18F2" w:rsidRDefault="00DC4C0A" w:rsidP="005C18F2">
            <w:pPr>
              <w:spacing w:after="0" w:line="240" w:lineRule="auto"/>
              <w:rPr>
                <w:color w:val="000000"/>
              </w:rPr>
            </w:pPr>
          </w:p>
        </w:tc>
        <w:tc>
          <w:tcPr>
            <w:tcW w:w="748" w:type="pct"/>
            <w:shd w:val="clear" w:color="auto" w:fill="auto"/>
            <w:vAlign w:val="center"/>
          </w:tcPr>
          <w:p w14:paraId="226D682A" w14:textId="77777777" w:rsidR="00DC4C0A" w:rsidRPr="005C18F2" w:rsidRDefault="00DC4C0A" w:rsidP="005C18F2">
            <w:pPr>
              <w:spacing w:after="0" w:line="240" w:lineRule="auto"/>
              <w:rPr>
                <w:color w:val="000000"/>
              </w:rPr>
            </w:pPr>
            <w:r w:rsidRPr="005C18F2">
              <w:rPr>
                <w:color w:val="000000"/>
              </w:rPr>
              <w:t>DTP01</w:t>
            </w:r>
          </w:p>
        </w:tc>
        <w:tc>
          <w:tcPr>
            <w:tcW w:w="818" w:type="pct"/>
            <w:shd w:val="clear" w:color="auto" w:fill="auto"/>
            <w:vAlign w:val="center"/>
          </w:tcPr>
          <w:p w14:paraId="5A41DBB6" w14:textId="77777777" w:rsidR="00DC4C0A" w:rsidRPr="005C18F2" w:rsidRDefault="00DC4C0A" w:rsidP="005C18F2">
            <w:pPr>
              <w:spacing w:after="0" w:line="240" w:lineRule="auto"/>
              <w:rPr>
                <w:color w:val="000000"/>
              </w:rPr>
            </w:pPr>
            <w:r w:rsidRPr="005C18F2">
              <w:rPr>
                <w:color w:val="000000"/>
              </w:rPr>
              <w:t>Date</w:t>
            </w:r>
            <w:r w:rsidRPr="005C18F2">
              <w:rPr>
                <w:color w:val="7030A0"/>
              </w:rPr>
              <w:t xml:space="preserve"> </w:t>
            </w:r>
            <w:r w:rsidRPr="005C18F2">
              <w:rPr>
                <w:color w:val="000000"/>
              </w:rPr>
              <w:t>Time Qualifier</w:t>
            </w:r>
          </w:p>
        </w:tc>
        <w:tc>
          <w:tcPr>
            <w:tcW w:w="770" w:type="pct"/>
            <w:shd w:val="clear" w:color="auto" w:fill="auto"/>
            <w:vAlign w:val="center"/>
          </w:tcPr>
          <w:p w14:paraId="123A4998" w14:textId="77777777" w:rsidR="00DC4C0A" w:rsidRDefault="00DC4C0A" w:rsidP="00DC4C0A">
            <w:pPr>
              <w:spacing w:after="0" w:line="240" w:lineRule="auto"/>
              <w:jc w:val="center"/>
              <w:rPr>
                <w:color w:val="000000"/>
              </w:rPr>
            </w:pPr>
          </w:p>
          <w:p w14:paraId="0898AF4F" w14:textId="77777777" w:rsidR="00DC4C0A" w:rsidRDefault="00DC4C0A" w:rsidP="00F47A44">
            <w:pPr>
              <w:spacing w:after="0" w:line="240" w:lineRule="auto"/>
              <w:jc w:val="center"/>
              <w:rPr>
                <w:color w:val="000000"/>
              </w:rPr>
            </w:pPr>
          </w:p>
          <w:p w14:paraId="3CD066F9" w14:textId="77777777" w:rsidR="00FB1911" w:rsidRDefault="00FB1911" w:rsidP="004A2109">
            <w:pPr>
              <w:spacing w:after="0" w:line="240" w:lineRule="auto"/>
              <w:jc w:val="center"/>
              <w:rPr>
                <w:color w:val="000000"/>
              </w:rPr>
            </w:pPr>
          </w:p>
          <w:p w14:paraId="22D7B4A8" w14:textId="600D4026" w:rsidR="00FB1911" w:rsidRDefault="007C70F2" w:rsidP="004A2109">
            <w:pPr>
              <w:spacing w:after="0" w:line="240" w:lineRule="auto"/>
              <w:jc w:val="center"/>
              <w:rPr>
                <w:color w:val="000000"/>
              </w:rPr>
            </w:pPr>
            <w:r>
              <w:rPr>
                <w:color w:val="000000"/>
              </w:rPr>
              <w:t>348</w:t>
            </w:r>
          </w:p>
          <w:p w14:paraId="73A96AAE" w14:textId="265DA3C0" w:rsidR="00DC4C0A" w:rsidRDefault="00DC4C0A" w:rsidP="005D5C65">
            <w:pPr>
              <w:spacing w:after="0" w:line="240" w:lineRule="auto"/>
              <w:jc w:val="center"/>
              <w:rPr>
                <w:color w:val="000000"/>
              </w:rPr>
            </w:pPr>
          </w:p>
          <w:p w14:paraId="63EF7043" w14:textId="67E78306" w:rsidR="00DC4C0A" w:rsidRDefault="00DC4C0A" w:rsidP="005D5C65">
            <w:pPr>
              <w:spacing w:after="0" w:line="240" w:lineRule="auto"/>
              <w:jc w:val="center"/>
              <w:rPr>
                <w:color w:val="000000"/>
              </w:rPr>
            </w:pPr>
          </w:p>
          <w:p w14:paraId="27E817FC" w14:textId="0DECE1E9" w:rsidR="00DC4C0A" w:rsidRDefault="00DC4C0A" w:rsidP="005D5C65">
            <w:pPr>
              <w:spacing w:after="0" w:line="240" w:lineRule="auto"/>
              <w:jc w:val="center"/>
              <w:rPr>
                <w:color w:val="000000"/>
              </w:rPr>
            </w:pPr>
          </w:p>
          <w:p w14:paraId="53A3666F" w14:textId="3E9D9268" w:rsidR="00DC4C0A" w:rsidRDefault="00DC4C0A" w:rsidP="005D5C65">
            <w:pPr>
              <w:spacing w:after="0" w:line="240" w:lineRule="auto"/>
              <w:jc w:val="center"/>
              <w:rPr>
                <w:color w:val="000000"/>
              </w:rPr>
            </w:pPr>
          </w:p>
          <w:p w14:paraId="669A34B9" w14:textId="44E58B94" w:rsidR="00DC4C0A" w:rsidRDefault="00DC4C0A" w:rsidP="005D5C65">
            <w:pPr>
              <w:spacing w:after="0" w:line="240" w:lineRule="auto"/>
              <w:jc w:val="center"/>
              <w:rPr>
                <w:color w:val="000000"/>
              </w:rPr>
            </w:pPr>
          </w:p>
          <w:p w14:paraId="1E540430" w14:textId="77777777" w:rsidR="00F418EB" w:rsidRDefault="00F418EB" w:rsidP="005D5C65">
            <w:pPr>
              <w:spacing w:after="0" w:line="240" w:lineRule="auto"/>
              <w:jc w:val="center"/>
              <w:rPr>
                <w:color w:val="000000"/>
              </w:rPr>
            </w:pPr>
          </w:p>
          <w:p w14:paraId="3A78C285" w14:textId="2E917C23" w:rsidR="00DC4C0A" w:rsidRPr="005C18F2" w:rsidRDefault="005D137B" w:rsidP="005D5C65">
            <w:pPr>
              <w:spacing w:after="0" w:line="240" w:lineRule="auto"/>
              <w:jc w:val="center"/>
              <w:rPr>
                <w:color w:val="000000"/>
              </w:rPr>
            </w:pPr>
            <w:r>
              <w:rPr>
                <w:color w:val="000000"/>
              </w:rPr>
              <w:t>349</w:t>
            </w:r>
          </w:p>
          <w:p w14:paraId="64BD90D6" w14:textId="17736EBC" w:rsidR="00DC4C0A" w:rsidRPr="005C18F2" w:rsidRDefault="00DC4C0A" w:rsidP="005D5C65">
            <w:pPr>
              <w:spacing w:after="0" w:line="240" w:lineRule="auto"/>
              <w:jc w:val="center"/>
              <w:rPr>
                <w:color w:val="000000"/>
              </w:rPr>
            </w:pPr>
          </w:p>
          <w:p w14:paraId="243155A3" w14:textId="77777777" w:rsidR="00DC4C0A" w:rsidRPr="005C18F2" w:rsidRDefault="00DC4C0A" w:rsidP="005C18F2">
            <w:pPr>
              <w:spacing w:after="0" w:line="240" w:lineRule="auto"/>
              <w:jc w:val="center"/>
              <w:rPr>
                <w:color w:val="000000"/>
              </w:rPr>
            </w:pPr>
          </w:p>
          <w:p w14:paraId="3C734E61" w14:textId="77777777" w:rsidR="00DC4C0A" w:rsidRPr="005C18F2" w:rsidRDefault="00DC4C0A" w:rsidP="005C18F2">
            <w:pPr>
              <w:spacing w:after="0" w:line="240" w:lineRule="auto"/>
              <w:jc w:val="center"/>
              <w:rPr>
                <w:color w:val="000000"/>
              </w:rPr>
            </w:pPr>
          </w:p>
          <w:p w14:paraId="4B018666" w14:textId="77777777" w:rsidR="00DC4C0A" w:rsidRPr="005C18F2" w:rsidRDefault="00DC4C0A" w:rsidP="005C18F2">
            <w:pPr>
              <w:spacing w:after="0" w:line="240" w:lineRule="auto"/>
              <w:jc w:val="center"/>
              <w:rPr>
                <w:color w:val="000000"/>
              </w:rPr>
            </w:pPr>
          </w:p>
          <w:p w14:paraId="1F4BD619" w14:textId="77777777" w:rsidR="00DC4C0A" w:rsidRPr="005C18F2" w:rsidRDefault="00DC4C0A" w:rsidP="005C18F2">
            <w:pPr>
              <w:spacing w:after="0" w:line="240" w:lineRule="auto"/>
              <w:jc w:val="center"/>
              <w:rPr>
                <w:color w:val="000000"/>
              </w:rPr>
            </w:pPr>
          </w:p>
          <w:p w14:paraId="1E706302" w14:textId="77777777" w:rsidR="00DC4C0A" w:rsidRPr="005C18F2" w:rsidRDefault="00DC4C0A" w:rsidP="005C18F2">
            <w:pPr>
              <w:spacing w:after="0" w:line="240" w:lineRule="auto"/>
              <w:jc w:val="center"/>
              <w:rPr>
                <w:color w:val="000000"/>
              </w:rPr>
            </w:pPr>
          </w:p>
          <w:p w14:paraId="18B7FC5A" w14:textId="77777777" w:rsidR="00DC4C0A" w:rsidRPr="005C18F2" w:rsidRDefault="00DC4C0A" w:rsidP="005C18F2">
            <w:pPr>
              <w:spacing w:after="0" w:line="240" w:lineRule="auto"/>
              <w:jc w:val="center"/>
              <w:rPr>
                <w:color w:val="000000"/>
              </w:rPr>
            </w:pPr>
          </w:p>
          <w:p w14:paraId="1801181E" w14:textId="77777777" w:rsidR="00DC4C0A" w:rsidRPr="005C18F2" w:rsidRDefault="00DC4C0A" w:rsidP="005C18F2">
            <w:pPr>
              <w:spacing w:after="0" w:line="240" w:lineRule="auto"/>
              <w:jc w:val="center"/>
              <w:rPr>
                <w:color w:val="000000"/>
              </w:rPr>
            </w:pPr>
          </w:p>
          <w:p w14:paraId="2607276A" w14:textId="77777777" w:rsidR="00DC4C0A" w:rsidRPr="005C18F2" w:rsidRDefault="00DC4C0A" w:rsidP="005C18F2">
            <w:pPr>
              <w:spacing w:after="0" w:line="240" w:lineRule="auto"/>
              <w:jc w:val="center"/>
              <w:rPr>
                <w:color w:val="000000"/>
              </w:rPr>
            </w:pPr>
          </w:p>
          <w:p w14:paraId="496A2506" w14:textId="77777777" w:rsidR="00E06500" w:rsidRDefault="00DC4C0A" w:rsidP="005C18F2">
            <w:pPr>
              <w:spacing w:after="0" w:line="240" w:lineRule="auto"/>
              <w:jc w:val="center"/>
              <w:rPr>
                <w:color w:val="000000"/>
              </w:rPr>
            </w:pPr>
            <w:r w:rsidRPr="005C18F2">
              <w:rPr>
                <w:color w:val="000000"/>
              </w:rPr>
              <w:br/>
            </w:r>
          </w:p>
          <w:p w14:paraId="2B96C7C2" w14:textId="1FCF93BB" w:rsidR="00C37E12" w:rsidRPr="005C18F2" w:rsidRDefault="00DC4C0A" w:rsidP="007C70F2">
            <w:pPr>
              <w:spacing w:after="0" w:line="240" w:lineRule="auto"/>
              <w:jc w:val="center"/>
              <w:rPr>
                <w:color w:val="000000"/>
              </w:rPr>
            </w:pPr>
            <w:r w:rsidRPr="005C18F2">
              <w:rPr>
                <w:color w:val="000000"/>
              </w:rPr>
              <w:br/>
            </w:r>
            <w:r w:rsidRPr="005C18F2">
              <w:rPr>
                <w:color w:val="000000"/>
              </w:rPr>
              <w:br/>
            </w:r>
            <w:r w:rsidRPr="005C18F2">
              <w:rPr>
                <w:color w:val="000000"/>
              </w:rPr>
              <w:br/>
            </w:r>
            <w:r w:rsidR="007C70F2">
              <w:rPr>
                <w:color w:val="000000"/>
              </w:rPr>
              <w:t>543</w:t>
            </w:r>
          </w:p>
        </w:tc>
        <w:tc>
          <w:tcPr>
            <w:tcW w:w="1971" w:type="pct"/>
            <w:shd w:val="clear" w:color="auto" w:fill="auto"/>
            <w:vAlign w:val="center"/>
          </w:tcPr>
          <w:p w14:paraId="3524B60C" w14:textId="715FD35D" w:rsidR="00DC4C0A" w:rsidRPr="005C18F2" w:rsidRDefault="00DC4C0A" w:rsidP="005C18F2">
            <w:pPr>
              <w:spacing w:after="0" w:line="240" w:lineRule="auto"/>
              <w:rPr>
                <w:color w:val="000000"/>
              </w:rPr>
            </w:pPr>
            <w:r w:rsidRPr="005C18F2">
              <w:rPr>
                <w:color w:val="000000"/>
              </w:rPr>
              <w:t>In Outbound Termination 834 files, (</w:t>
            </w:r>
            <w:r w:rsidRPr="005C18F2">
              <w:rPr>
                <w:rFonts w:eastAsia="Times New Roman"/>
                <w:color w:val="000000"/>
              </w:rPr>
              <w:t>Covered California</w:t>
            </w:r>
            <w:r w:rsidRPr="005C18F2">
              <w:rPr>
                <w:color w:val="000000"/>
              </w:rPr>
              <w:t xml:space="preserve"> to </w:t>
            </w:r>
            <w:r w:rsidR="00326DFF">
              <w:rPr>
                <w:color w:val="000000"/>
              </w:rPr>
              <w:t>Carrier</w:t>
            </w:r>
            <w:r w:rsidRPr="005C18F2">
              <w:rPr>
                <w:color w:val="000000"/>
              </w:rPr>
              <w:t>s), the following elements will be included:</w:t>
            </w:r>
          </w:p>
          <w:p w14:paraId="08183C47" w14:textId="77777777" w:rsidR="00DC4C0A" w:rsidRPr="005C18F2" w:rsidRDefault="00DC4C0A" w:rsidP="005C18F2">
            <w:pPr>
              <w:spacing w:after="0" w:line="240" w:lineRule="auto"/>
              <w:rPr>
                <w:color w:val="000000"/>
              </w:rPr>
            </w:pPr>
          </w:p>
          <w:p w14:paraId="39D42EDB" w14:textId="6DFF4E7B" w:rsidR="00DC4C0A" w:rsidRPr="005C18F2" w:rsidRDefault="00DC4C0A" w:rsidP="005C18F2">
            <w:pPr>
              <w:spacing w:after="0" w:line="240" w:lineRule="auto"/>
            </w:pPr>
            <w:r w:rsidRPr="005C18F2">
              <w:rPr>
                <w:color w:val="000000"/>
              </w:rPr>
              <w:t>“348” Benefit Begin Date. This is the effective date of coverage and will be</w:t>
            </w:r>
            <w:r w:rsidRPr="005C18F2">
              <w:t xml:space="preserve"> transmitted in the associated DTP02 element in CCYYMMDD format.</w:t>
            </w:r>
          </w:p>
          <w:p w14:paraId="6AF774F2" w14:textId="77777777" w:rsidR="00DC4C0A" w:rsidRPr="005C18F2" w:rsidRDefault="00DC4C0A" w:rsidP="005C18F2">
            <w:pPr>
              <w:spacing w:after="0" w:line="240" w:lineRule="auto"/>
              <w:rPr>
                <w:color w:val="000000"/>
              </w:rPr>
            </w:pPr>
          </w:p>
          <w:p w14:paraId="1C165BDB" w14:textId="7672B0A7" w:rsidR="00DC4C0A" w:rsidRPr="005C18F2" w:rsidRDefault="00DC4C0A" w:rsidP="005C18F2">
            <w:pPr>
              <w:spacing w:after="0" w:line="240" w:lineRule="auto"/>
              <w:rPr>
                <w:color w:val="000000"/>
              </w:rPr>
            </w:pPr>
            <w:r w:rsidRPr="005C18F2">
              <w:rPr>
                <w:color w:val="000000"/>
              </w:rPr>
              <w:t>“349” Benefit End Date. This is the Enrollment Period End Date and represents the last date for which claims will be paid for the individual being terminated. For example, if a Benefit End Date of 03/31/2022 is sent, claims will be paid through 11:59 p.m. on 03/31/2022.</w:t>
            </w:r>
          </w:p>
          <w:p w14:paraId="20CEA14D" w14:textId="77777777" w:rsidR="00DC4C0A" w:rsidRPr="005C18F2" w:rsidRDefault="00DC4C0A" w:rsidP="005C18F2">
            <w:pPr>
              <w:spacing w:after="0" w:line="240" w:lineRule="auto"/>
            </w:pPr>
            <w:r w:rsidRPr="005C18F2">
              <w:rPr>
                <w:color w:val="000000"/>
              </w:rPr>
              <w:t>The Benefit End Date will be</w:t>
            </w:r>
            <w:r w:rsidRPr="005C18F2">
              <w:t xml:space="preserve"> transmitted in the associated DTP02 element in CCYYMMDD format.</w:t>
            </w:r>
          </w:p>
          <w:p w14:paraId="79B7A396" w14:textId="77777777" w:rsidR="00DC4C0A" w:rsidRPr="005C18F2" w:rsidRDefault="00DC4C0A" w:rsidP="005C18F2">
            <w:pPr>
              <w:spacing w:after="0" w:line="240" w:lineRule="auto"/>
              <w:rPr>
                <w:b/>
                <w:bCs/>
              </w:rPr>
            </w:pPr>
            <w:r w:rsidRPr="005C18F2">
              <w:rPr>
                <w:b/>
                <w:bCs/>
              </w:rPr>
              <w:t xml:space="preserve">For Termination transaction: </w:t>
            </w:r>
          </w:p>
          <w:p w14:paraId="795FB16E" w14:textId="643C0354" w:rsidR="00DC4C0A" w:rsidRPr="005C18F2" w:rsidRDefault="00DC4C0A" w:rsidP="005C18F2">
            <w:pPr>
              <w:spacing w:after="0" w:line="240" w:lineRule="auto"/>
            </w:pPr>
            <w:r w:rsidRPr="005C18F2">
              <w:t>Eligibility End Date = Benefit End Date and both must be after the Benefit Begin Date.</w:t>
            </w:r>
          </w:p>
          <w:p w14:paraId="6D589464" w14:textId="77777777" w:rsidR="00DC4C0A" w:rsidRPr="005C18F2" w:rsidRDefault="00DC4C0A" w:rsidP="005C18F2">
            <w:pPr>
              <w:spacing w:after="0" w:line="240" w:lineRule="auto"/>
            </w:pPr>
          </w:p>
          <w:p w14:paraId="6726BFA5" w14:textId="043C9618" w:rsidR="00DC4C0A" w:rsidRPr="005C18F2" w:rsidRDefault="00DC4C0A" w:rsidP="005C18F2">
            <w:pPr>
              <w:spacing w:after="0" w:line="240" w:lineRule="auto"/>
              <w:rPr>
                <w:color w:val="000000"/>
              </w:rPr>
            </w:pPr>
            <w:r w:rsidRPr="005C18F2">
              <w:rPr>
                <w:color w:val="000000"/>
              </w:rPr>
              <w:t>“543” Confirmation Date</w:t>
            </w:r>
            <w:r w:rsidRPr="005C18F2">
              <w:t xml:space="preserve">. If the </w:t>
            </w:r>
            <w:r w:rsidR="00326DFF">
              <w:t>Carrier</w:t>
            </w:r>
            <w:r w:rsidRPr="005C18F2">
              <w:t xml:space="preserve"> has already sent an Effectuation for the enrollment, “543” (the date the binder payment was made) may also be included in the Termination transaction.</w:t>
            </w:r>
          </w:p>
        </w:tc>
      </w:tr>
      <w:tr w:rsidR="00DC4C0A" w:rsidRPr="004A565D" w14:paraId="7C9B8B53" w14:textId="77777777" w:rsidTr="005C18F2">
        <w:trPr>
          <w:trHeight w:val="550"/>
        </w:trPr>
        <w:tc>
          <w:tcPr>
            <w:tcW w:w="693" w:type="pct"/>
            <w:shd w:val="clear" w:color="auto" w:fill="auto"/>
            <w:vAlign w:val="center"/>
          </w:tcPr>
          <w:p w14:paraId="38F7B740" w14:textId="77777777" w:rsidR="00DC4C0A" w:rsidRPr="005C18F2" w:rsidRDefault="00DC4C0A" w:rsidP="005C18F2">
            <w:pPr>
              <w:spacing w:after="0" w:line="240" w:lineRule="auto"/>
            </w:pPr>
            <w:r w:rsidRPr="005C18F2">
              <w:lastRenderedPageBreak/>
              <w:t>2700</w:t>
            </w:r>
          </w:p>
        </w:tc>
        <w:tc>
          <w:tcPr>
            <w:tcW w:w="748" w:type="pct"/>
            <w:shd w:val="clear" w:color="auto" w:fill="auto"/>
            <w:vAlign w:val="center"/>
          </w:tcPr>
          <w:p w14:paraId="123DE2F3" w14:textId="77777777" w:rsidR="00DC4C0A" w:rsidRPr="005C18F2" w:rsidRDefault="00DC4C0A" w:rsidP="005C18F2">
            <w:pPr>
              <w:spacing w:after="0" w:line="240" w:lineRule="auto"/>
            </w:pPr>
            <w:r w:rsidRPr="005C18F2">
              <w:t>LX</w:t>
            </w:r>
          </w:p>
        </w:tc>
        <w:tc>
          <w:tcPr>
            <w:tcW w:w="818" w:type="pct"/>
            <w:shd w:val="clear" w:color="auto" w:fill="auto"/>
            <w:vAlign w:val="center"/>
          </w:tcPr>
          <w:p w14:paraId="6B384FCE" w14:textId="77777777" w:rsidR="00DC4C0A" w:rsidRPr="005C18F2" w:rsidRDefault="00DC4C0A" w:rsidP="005C18F2">
            <w:pPr>
              <w:spacing w:after="0" w:line="240" w:lineRule="auto"/>
            </w:pPr>
            <w:r w:rsidRPr="005C18F2">
              <w:t>Member Reporting Categories</w:t>
            </w:r>
          </w:p>
        </w:tc>
        <w:tc>
          <w:tcPr>
            <w:tcW w:w="770" w:type="pct"/>
            <w:shd w:val="clear" w:color="auto" w:fill="auto"/>
            <w:vAlign w:val="center"/>
          </w:tcPr>
          <w:p w14:paraId="6A5A6F45" w14:textId="77777777" w:rsidR="00DC4C0A" w:rsidRPr="005C18F2" w:rsidRDefault="00DC4C0A" w:rsidP="005C18F2">
            <w:pPr>
              <w:spacing w:after="0" w:line="240" w:lineRule="auto"/>
              <w:jc w:val="center"/>
            </w:pPr>
          </w:p>
        </w:tc>
        <w:tc>
          <w:tcPr>
            <w:tcW w:w="1971" w:type="pct"/>
            <w:shd w:val="clear" w:color="auto" w:fill="auto"/>
            <w:vAlign w:val="center"/>
          </w:tcPr>
          <w:p w14:paraId="2A6B9763" w14:textId="4D2F6D2E" w:rsidR="00DC4C0A" w:rsidRPr="005C18F2" w:rsidRDefault="00DC4C0A" w:rsidP="005C18F2">
            <w:pPr>
              <w:spacing w:after="0" w:line="240" w:lineRule="auto"/>
            </w:pPr>
            <w:r w:rsidRPr="005C18F2">
              <w:t xml:space="preserve">For Termination transactions, </w:t>
            </w:r>
            <w:r w:rsidR="00056443">
              <w:t>multiple</w:t>
            </w:r>
            <w:r w:rsidRPr="005C18F2">
              <w:t xml:space="preserve"> iterations of this loop (2750) will be sent.</w:t>
            </w:r>
          </w:p>
        </w:tc>
      </w:tr>
      <w:tr w:rsidR="00DC4C0A" w:rsidRPr="004A565D" w14:paraId="53FCF70A" w14:textId="77777777" w:rsidTr="005C18F2">
        <w:trPr>
          <w:trHeight w:val="550"/>
        </w:trPr>
        <w:tc>
          <w:tcPr>
            <w:tcW w:w="693" w:type="pct"/>
            <w:shd w:val="clear" w:color="auto" w:fill="auto"/>
            <w:vAlign w:val="center"/>
          </w:tcPr>
          <w:p w14:paraId="763CF199" w14:textId="77777777" w:rsidR="00DC4C0A" w:rsidRPr="005C18F2" w:rsidRDefault="00DC4C0A" w:rsidP="005C18F2">
            <w:pPr>
              <w:spacing w:after="0" w:line="240" w:lineRule="auto"/>
            </w:pPr>
            <w:r w:rsidRPr="005C18F2">
              <w:t>2750</w:t>
            </w:r>
          </w:p>
        </w:tc>
        <w:tc>
          <w:tcPr>
            <w:tcW w:w="748" w:type="pct"/>
            <w:shd w:val="clear" w:color="auto" w:fill="auto"/>
            <w:vAlign w:val="center"/>
          </w:tcPr>
          <w:p w14:paraId="1B0D83EE" w14:textId="77777777" w:rsidR="00DC4C0A" w:rsidRPr="005C18F2" w:rsidRDefault="00DC4C0A" w:rsidP="005C18F2">
            <w:pPr>
              <w:spacing w:after="0" w:line="240" w:lineRule="auto"/>
            </w:pPr>
            <w:r w:rsidRPr="005C18F2">
              <w:t>N1</w:t>
            </w:r>
          </w:p>
        </w:tc>
        <w:tc>
          <w:tcPr>
            <w:tcW w:w="818" w:type="pct"/>
            <w:shd w:val="clear" w:color="auto" w:fill="auto"/>
            <w:vAlign w:val="center"/>
          </w:tcPr>
          <w:p w14:paraId="708AF2FC" w14:textId="77777777" w:rsidR="00DC4C0A" w:rsidRPr="005C18F2" w:rsidRDefault="00DC4C0A" w:rsidP="005C18F2">
            <w:pPr>
              <w:spacing w:after="0" w:line="240" w:lineRule="auto"/>
            </w:pPr>
            <w:r w:rsidRPr="005C18F2">
              <w:t>Reporting Category</w:t>
            </w:r>
          </w:p>
        </w:tc>
        <w:tc>
          <w:tcPr>
            <w:tcW w:w="770" w:type="pct"/>
            <w:shd w:val="clear" w:color="auto" w:fill="auto"/>
            <w:vAlign w:val="center"/>
          </w:tcPr>
          <w:p w14:paraId="1D98B039" w14:textId="77777777" w:rsidR="00DC4C0A" w:rsidRPr="005C18F2" w:rsidRDefault="00DC4C0A" w:rsidP="005C18F2">
            <w:pPr>
              <w:spacing w:after="0" w:line="240" w:lineRule="auto"/>
              <w:jc w:val="center"/>
            </w:pPr>
          </w:p>
          <w:p w14:paraId="05AD4C28" w14:textId="77777777" w:rsidR="00DC4C0A" w:rsidRPr="005C18F2" w:rsidRDefault="00DC4C0A" w:rsidP="005C18F2">
            <w:pPr>
              <w:spacing w:after="0" w:line="240" w:lineRule="auto"/>
              <w:jc w:val="center"/>
            </w:pPr>
          </w:p>
        </w:tc>
        <w:tc>
          <w:tcPr>
            <w:tcW w:w="1971" w:type="pct"/>
            <w:shd w:val="clear" w:color="auto" w:fill="auto"/>
            <w:vAlign w:val="center"/>
          </w:tcPr>
          <w:p w14:paraId="644F5F04" w14:textId="77777777" w:rsidR="00DC4C0A" w:rsidRPr="005C18F2" w:rsidRDefault="00DC4C0A" w:rsidP="005C18F2">
            <w:pPr>
              <w:spacing w:after="0" w:line="240" w:lineRule="auto"/>
            </w:pPr>
            <w:r w:rsidRPr="005C18F2">
              <w:t xml:space="preserve">Reporting Category for enrollment event creation date and time.  </w:t>
            </w:r>
          </w:p>
        </w:tc>
      </w:tr>
      <w:tr w:rsidR="00DC4C0A" w:rsidRPr="004A565D" w14:paraId="6F6A871D" w14:textId="77777777" w:rsidTr="005C18F2">
        <w:trPr>
          <w:trHeight w:val="550"/>
        </w:trPr>
        <w:tc>
          <w:tcPr>
            <w:tcW w:w="693" w:type="pct"/>
            <w:shd w:val="clear" w:color="auto" w:fill="auto"/>
            <w:vAlign w:val="center"/>
          </w:tcPr>
          <w:p w14:paraId="2A9E2BA0" w14:textId="77777777" w:rsidR="00DC4C0A" w:rsidRPr="005C18F2" w:rsidRDefault="00DC4C0A" w:rsidP="005C18F2">
            <w:pPr>
              <w:spacing w:after="0" w:line="240" w:lineRule="auto"/>
            </w:pPr>
          </w:p>
        </w:tc>
        <w:tc>
          <w:tcPr>
            <w:tcW w:w="748" w:type="pct"/>
            <w:shd w:val="clear" w:color="auto" w:fill="auto"/>
            <w:vAlign w:val="center"/>
          </w:tcPr>
          <w:p w14:paraId="10FC6FAC" w14:textId="77777777" w:rsidR="00DC4C0A" w:rsidRPr="005C18F2" w:rsidRDefault="00DC4C0A" w:rsidP="005C18F2">
            <w:pPr>
              <w:spacing w:after="0" w:line="240" w:lineRule="auto"/>
            </w:pPr>
            <w:r w:rsidRPr="005C18F2">
              <w:t>N101</w:t>
            </w:r>
          </w:p>
        </w:tc>
        <w:tc>
          <w:tcPr>
            <w:tcW w:w="818" w:type="pct"/>
            <w:shd w:val="clear" w:color="auto" w:fill="auto"/>
            <w:vAlign w:val="center"/>
          </w:tcPr>
          <w:p w14:paraId="3F54C518" w14:textId="77777777" w:rsidR="00DC4C0A" w:rsidRPr="005C18F2" w:rsidRDefault="00DC4C0A" w:rsidP="005C18F2">
            <w:pPr>
              <w:spacing w:after="0" w:line="240" w:lineRule="auto"/>
            </w:pPr>
            <w:r w:rsidRPr="005C18F2">
              <w:t>Entity Identifier Code</w:t>
            </w:r>
          </w:p>
        </w:tc>
        <w:tc>
          <w:tcPr>
            <w:tcW w:w="770" w:type="pct"/>
            <w:shd w:val="clear" w:color="auto" w:fill="auto"/>
            <w:vAlign w:val="center"/>
          </w:tcPr>
          <w:p w14:paraId="3219F89F" w14:textId="77777777" w:rsidR="00DC4C0A" w:rsidRPr="005C18F2" w:rsidRDefault="00DC4C0A" w:rsidP="005C18F2">
            <w:pPr>
              <w:spacing w:after="0" w:line="240" w:lineRule="auto"/>
              <w:jc w:val="center"/>
            </w:pPr>
            <w:r w:rsidRPr="005C18F2">
              <w:t>75</w:t>
            </w:r>
          </w:p>
        </w:tc>
        <w:tc>
          <w:tcPr>
            <w:tcW w:w="1971" w:type="pct"/>
            <w:shd w:val="clear" w:color="auto" w:fill="auto"/>
            <w:vAlign w:val="center"/>
          </w:tcPr>
          <w:p w14:paraId="2963A981" w14:textId="77777777" w:rsidR="00DC4C0A" w:rsidRPr="005C18F2" w:rsidRDefault="00DC4C0A" w:rsidP="005C18F2">
            <w:pPr>
              <w:spacing w:after="0" w:line="240" w:lineRule="auto"/>
            </w:pPr>
            <w:r w:rsidRPr="005C18F2">
              <w:t>Participant</w:t>
            </w:r>
          </w:p>
        </w:tc>
      </w:tr>
      <w:tr w:rsidR="00DC4C0A" w:rsidRPr="004A565D" w14:paraId="1965499E" w14:textId="77777777" w:rsidTr="005C18F2">
        <w:trPr>
          <w:trHeight w:val="550"/>
        </w:trPr>
        <w:tc>
          <w:tcPr>
            <w:tcW w:w="693" w:type="pct"/>
            <w:shd w:val="clear" w:color="auto" w:fill="auto"/>
            <w:vAlign w:val="center"/>
          </w:tcPr>
          <w:p w14:paraId="64CE47CA" w14:textId="77777777" w:rsidR="00DC4C0A" w:rsidRPr="005C18F2" w:rsidRDefault="00DC4C0A" w:rsidP="005C18F2">
            <w:pPr>
              <w:spacing w:after="0" w:line="240" w:lineRule="auto"/>
            </w:pPr>
          </w:p>
        </w:tc>
        <w:tc>
          <w:tcPr>
            <w:tcW w:w="748" w:type="pct"/>
            <w:shd w:val="clear" w:color="auto" w:fill="auto"/>
            <w:vAlign w:val="center"/>
          </w:tcPr>
          <w:p w14:paraId="58A4EBB8" w14:textId="77777777" w:rsidR="00DC4C0A" w:rsidRPr="005C18F2" w:rsidRDefault="00DC4C0A" w:rsidP="005C18F2">
            <w:pPr>
              <w:spacing w:after="0" w:line="240" w:lineRule="auto"/>
            </w:pPr>
            <w:r w:rsidRPr="005C18F2">
              <w:t>N102</w:t>
            </w:r>
          </w:p>
        </w:tc>
        <w:tc>
          <w:tcPr>
            <w:tcW w:w="818" w:type="pct"/>
            <w:shd w:val="clear" w:color="auto" w:fill="auto"/>
            <w:vAlign w:val="center"/>
          </w:tcPr>
          <w:p w14:paraId="49F3DBCB" w14:textId="77777777" w:rsidR="00DC4C0A" w:rsidRPr="005C18F2" w:rsidRDefault="00DC4C0A" w:rsidP="005C18F2">
            <w:pPr>
              <w:spacing w:after="0" w:line="240" w:lineRule="auto"/>
            </w:pPr>
            <w:r w:rsidRPr="005C18F2">
              <w:t>Member Reporting Category Name</w:t>
            </w:r>
          </w:p>
        </w:tc>
        <w:tc>
          <w:tcPr>
            <w:tcW w:w="770" w:type="pct"/>
            <w:shd w:val="clear" w:color="auto" w:fill="auto"/>
            <w:vAlign w:val="center"/>
          </w:tcPr>
          <w:p w14:paraId="2B43CE71" w14:textId="77777777" w:rsidR="00DC4C0A" w:rsidRPr="005C18F2" w:rsidRDefault="00DC4C0A" w:rsidP="005C18F2">
            <w:pPr>
              <w:spacing w:after="0" w:line="240" w:lineRule="auto"/>
              <w:jc w:val="center"/>
            </w:pPr>
            <w:r w:rsidRPr="005C18F2">
              <w:t>REQUEST SUBMIT TIMESTAMP</w:t>
            </w:r>
          </w:p>
        </w:tc>
        <w:tc>
          <w:tcPr>
            <w:tcW w:w="1971" w:type="pct"/>
            <w:shd w:val="clear" w:color="auto" w:fill="auto"/>
            <w:vAlign w:val="center"/>
          </w:tcPr>
          <w:p w14:paraId="63539AC4" w14:textId="77777777" w:rsidR="00DC4C0A" w:rsidRPr="005C18F2" w:rsidRDefault="00DC4C0A" w:rsidP="005C18F2">
            <w:pPr>
              <w:spacing w:after="0" w:line="240" w:lineRule="auto"/>
            </w:pPr>
          </w:p>
        </w:tc>
      </w:tr>
      <w:tr w:rsidR="00DC4C0A" w:rsidRPr="004A565D" w14:paraId="23766B57" w14:textId="77777777" w:rsidTr="005C18F2">
        <w:trPr>
          <w:trHeight w:val="550"/>
        </w:trPr>
        <w:tc>
          <w:tcPr>
            <w:tcW w:w="693" w:type="pct"/>
            <w:shd w:val="clear" w:color="auto" w:fill="auto"/>
            <w:vAlign w:val="center"/>
          </w:tcPr>
          <w:p w14:paraId="5DC5E1E7" w14:textId="77777777" w:rsidR="00DC4C0A" w:rsidRPr="005C18F2" w:rsidRDefault="00DC4C0A" w:rsidP="005C18F2">
            <w:pPr>
              <w:spacing w:after="0" w:line="240" w:lineRule="auto"/>
            </w:pPr>
          </w:p>
        </w:tc>
        <w:tc>
          <w:tcPr>
            <w:tcW w:w="748" w:type="pct"/>
            <w:shd w:val="clear" w:color="auto" w:fill="auto"/>
            <w:vAlign w:val="center"/>
          </w:tcPr>
          <w:p w14:paraId="0B783AE8" w14:textId="77777777" w:rsidR="00DC4C0A" w:rsidRPr="005C18F2" w:rsidRDefault="00DC4C0A" w:rsidP="005C18F2">
            <w:pPr>
              <w:spacing w:after="0" w:line="240" w:lineRule="auto"/>
            </w:pPr>
            <w:r w:rsidRPr="005C18F2">
              <w:rPr>
                <w:color w:val="000000"/>
              </w:rPr>
              <w:t>REF01</w:t>
            </w:r>
          </w:p>
        </w:tc>
        <w:tc>
          <w:tcPr>
            <w:tcW w:w="818" w:type="pct"/>
            <w:shd w:val="clear" w:color="auto" w:fill="auto"/>
            <w:vAlign w:val="center"/>
          </w:tcPr>
          <w:p w14:paraId="1E787D8C" w14:textId="77777777" w:rsidR="00DC4C0A" w:rsidRPr="005C18F2" w:rsidRDefault="00DC4C0A" w:rsidP="005C18F2">
            <w:pPr>
              <w:spacing w:after="0" w:line="240" w:lineRule="auto"/>
            </w:pPr>
            <w:r w:rsidRPr="005C18F2">
              <w:t>Reference Identification Qualifier</w:t>
            </w:r>
          </w:p>
        </w:tc>
        <w:tc>
          <w:tcPr>
            <w:tcW w:w="770" w:type="pct"/>
            <w:shd w:val="clear" w:color="auto" w:fill="auto"/>
            <w:vAlign w:val="center"/>
          </w:tcPr>
          <w:p w14:paraId="0F751E3B" w14:textId="77777777" w:rsidR="00DC4C0A" w:rsidRPr="005C18F2" w:rsidRDefault="00DC4C0A" w:rsidP="005C18F2">
            <w:pPr>
              <w:spacing w:after="0" w:line="240" w:lineRule="auto"/>
              <w:jc w:val="center"/>
            </w:pPr>
            <w:r w:rsidRPr="005C18F2">
              <w:rPr>
                <w:color w:val="000000"/>
              </w:rPr>
              <w:t>17</w:t>
            </w:r>
          </w:p>
        </w:tc>
        <w:tc>
          <w:tcPr>
            <w:tcW w:w="1971" w:type="pct"/>
            <w:shd w:val="clear" w:color="auto" w:fill="auto"/>
            <w:vAlign w:val="center"/>
          </w:tcPr>
          <w:p w14:paraId="1B158405" w14:textId="77777777" w:rsidR="00DC4C0A" w:rsidRPr="005C18F2" w:rsidRDefault="00DC4C0A" w:rsidP="005C18F2">
            <w:pPr>
              <w:spacing w:after="0" w:line="240" w:lineRule="auto"/>
            </w:pPr>
            <w:r w:rsidRPr="005C18F2">
              <w:rPr>
                <w:color w:val="000000"/>
              </w:rPr>
              <w:t>Client Reporting Category</w:t>
            </w:r>
          </w:p>
        </w:tc>
      </w:tr>
      <w:tr w:rsidR="00DC4C0A" w:rsidRPr="004A565D" w14:paraId="3AA796E9" w14:textId="77777777" w:rsidTr="005C18F2">
        <w:trPr>
          <w:trHeight w:val="550"/>
        </w:trPr>
        <w:tc>
          <w:tcPr>
            <w:tcW w:w="693" w:type="pct"/>
            <w:shd w:val="clear" w:color="auto" w:fill="auto"/>
            <w:vAlign w:val="center"/>
          </w:tcPr>
          <w:p w14:paraId="1100B2F0" w14:textId="77777777" w:rsidR="00DC4C0A" w:rsidRPr="005C18F2" w:rsidRDefault="00DC4C0A" w:rsidP="005C18F2">
            <w:pPr>
              <w:spacing w:after="0" w:line="240" w:lineRule="auto"/>
            </w:pPr>
          </w:p>
        </w:tc>
        <w:tc>
          <w:tcPr>
            <w:tcW w:w="748" w:type="pct"/>
            <w:shd w:val="clear" w:color="auto" w:fill="auto"/>
            <w:vAlign w:val="center"/>
          </w:tcPr>
          <w:p w14:paraId="62DD5BDB" w14:textId="77777777" w:rsidR="00DC4C0A" w:rsidRPr="005C18F2" w:rsidRDefault="00DC4C0A" w:rsidP="005C18F2">
            <w:pPr>
              <w:spacing w:after="0" w:line="240" w:lineRule="auto"/>
            </w:pPr>
            <w:r w:rsidRPr="005C18F2">
              <w:rPr>
                <w:color w:val="000000"/>
              </w:rPr>
              <w:t>REF02</w:t>
            </w:r>
          </w:p>
        </w:tc>
        <w:tc>
          <w:tcPr>
            <w:tcW w:w="818" w:type="pct"/>
            <w:shd w:val="clear" w:color="auto" w:fill="auto"/>
            <w:vAlign w:val="center"/>
          </w:tcPr>
          <w:p w14:paraId="6119C303" w14:textId="77777777" w:rsidR="00DC4C0A" w:rsidRPr="005C18F2" w:rsidRDefault="00DC4C0A" w:rsidP="005C18F2">
            <w:pPr>
              <w:spacing w:after="0" w:line="240" w:lineRule="auto"/>
            </w:pPr>
            <w:r w:rsidRPr="005C18F2">
              <w:t>Member Reporting Category Reference ID</w:t>
            </w:r>
          </w:p>
        </w:tc>
        <w:tc>
          <w:tcPr>
            <w:tcW w:w="770" w:type="pct"/>
            <w:shd w:val="clear" w:color="auto" w:fill="auto"/>
            <w:vAlign w:val="center"/>
          </w:tcPr>
          <w:p w14:paraId="345B3DDB" w14:textId="605D79DB" w:rsidR="00DC4C0A" w:rsidRPr="005C18F2" w:rsidRDefault="00DC4C0A" w:rsidP="005C18F2">
            <w:pPr>
              <w:spacing w:after="0" w:line="240" w:lineRule="auto"/>
              <w:jc w:val="center"/>
            </w:pPr>
          </w:p>
        </w:tc>
        <w:tc>
          <w:tcPr>
            <w:tcW w:w="1971" w:type="pct"/>
            <w:shd w:val="clear" w:color="auto" w:fill="auto"/>
            <w:vAlign w:val="center"/>
          </w:tcPr>
          <w:p w14:paraId="2B60C663" w14:textId="1FDF8B49" w:rsidR="00DC4C0A" w:rsidRPr="005C18F2" w:rsidRDefault="00DC4C0A" w:rsidP="005C18F2">
            <w:pPr>
              <w:spacing w:after="0" w:line="240" w:lineRule="auto"/>
            </w:pPr>
            <w:r w:rsidRPr="005C18F2">
              <w:rPr>
                <w:color w:val="000000"/>
              </w:rPr>
              <w:t xml:space="preserve">Date/Time in </w:t>
            </w:r>
            <w:r w:rsidRPr="005C18F2">
              <w:t>CCYYMMDDHHMMSSDD format.</w:t>
            </w:r>
          </w:p>
        </w:tc>
      </w:tr>
      <w:tr w:rsidR="00DC4C0A" w:rsidRPr="004A565D" w14:paraId="7EFCA306" w14:textId="77777777" w:rsidTr="005C18F2">
        <w:trPr>
          <w:trHeight w:val="550"/>
        </w:trPr>
        <w:tc>
          <w:tcPr>
            <w:tcW w:w="693" w:type="pct"/>
            <w:shd w:val="clear" w:color="auto" w:fill="auto"/>
            <w:vAlign w:val="center"/>
          </w:tcPr>
          <w:p w14:paraId="4A554568" w14:textId="77777777" w:rsidR="00DC4C0A" w:rsidRPr="005C18F2" w:rsidRDefault="00DC4C0A" w:rsidP="005C18F2">
            <w:pPr>
              <w:spacing w:after="0" w:line="240" w:lineRule="auto"/>
            </w:pPr>
          </w:p>
        </w:tc>
        <w:tc>
          <w:tcPr>
            <w:tcW w:w="748" w:type="pct"/>
            <w:shd w:val="clear" w:color="auto" w:fill="auto"/>
            <w:vAlign w:val="center"/>
          </w:tcPr>
          <w:p w14:paraId="44547BAD" w14:textId="77777777" w:rsidR="00DC4C0A" w:rsidRPr="005C18F2" w:rsidRDefault="00DC4C0A" w:rsidP="005C18F2">
            <w:pPr>
              <w:spacing w:after="0" w:line="240" w:lineRule="auto"/>
            </w:pPr>
            <w:r w:rsidRPr="005C18F2">
              <w:rPr>
                <w:color w:val="000000"/>
              </w:rPr>
              <w:t>DTP01</w:t>
            </w:r>
          </w:p>
        </w:tc>
        <w:tc>
          <w:tcPr>
            <w:tcW w:w="818" w:type="pct"/>
            <w:shd w:val="clear" w:color="auto" w:fill="auto"/>
            <w:vAlign w:val="center"/>
          </w:tcPr>
          <w:p w14:paraId="78196DF7" w14:textId="77777777" w:rsidR="00DC4C0A" w:rsidRPr="005C18F2" w:rsidRDefault="00DC4C0A" w:rsidP="005C18F2">
            <w:pPr>
              <w:spacing w:after="0" w:line="240" w:lineRule="auto"/>
            </w:pPr>
            <w:r w:rsidRPr="005C18F2">
              <w:t>Date Time Qualifier</w:t>
            </w:r>
          </w:p>
        </w:tc>
        <w:tc>
          <w:tcPr>
            <w:tcW w:w="770" w:type="pct"/>
            <w:shd w:val="clear" w:color="auto" w:fill="auto"/>
            <w:vAlign w:val="center"/>
          </w:tcPr>
          <w:p w14:paraId="029C9FEF" w14:textId="77777777" w:rsidR="00DC4C0A" w:rsidRPr="005C18F2" w:rsidRDefault="00DC4C0A" w:rsidP="005C18F2">
            <w:pPr>
              <w:spacing w:after="0" w:line="240" w:lineRule="auto"/>
              <w:jc w:val="center"/>
            </w:pPr>
            <w:r w:rsidRPr="005C18F2">
              <w:rPr>
                <w:color w:val="000000"/>
              </w:rPr>
              <w:t>007</w:t>
            </w:r>
          </w:p>
        </w:tc>
        <w:tc>
          <w:tcPr>
            <w:tcW w:w="1971" w:type="pct"/>
            <w:shd w:val="clear" w:color="auto" w:fill="auto"/>
            <w:vAlign w:val="center"/>
          </w:tcPr>
          <w:p w14:paraId="4DB04966" w14:textId="0C894AAA" w:rsidR="00DC4C0A" w:rsidRPr="005C18F2" w:rsidRDefault="00DC4C0A" w:rsidP="005C18F2">
            <w:pPr>
              <w:spacing w:after="0" w:line="240" w:lineRule="auto"/>
            </w:pPr>
            <w:r w:rsidRPr="005C18F2">
              <w:rPr>
                <w:color w:val="000000"/>
              </w:rPr>
              <w:t>Effective Date</w:t>
            </w:r>
          </w:p>
        </w:tc>
      </w:tr>
      <w:tr w:rsidR="00DC4C0A" w:rsidRPr="004A565D" w14:paraId="233FEFD9" w14:textId="77777777" w:rsidTr="00F27C0A">
        <w:trPr>
          <w:trHeight w:val="144"/>
        </w:trPr>
        <w:tc>
          <w:tcPr>
            <w:tcW w:w="693" w:type="pct"/>
            <w:shd w:val="clear" w:color="auto" w:fill="auto"/>
            <w:vAlign w:val="center"/>
          </w:tcPr>
          <w:p w14:paraId="3D070D46" w14:textId="77777777" w:rsidR="00DC4C0A" w:rsidRPr="005C18F2" w:rsidRDefault="00DC4C0A" w:rsidP="005C18F2">
            <w:pPr>
              <w:spacing w:after="0" w:line="240" w:lineRule="auto"/>
            </w:pPr>
          </w:p>
        </w:tc>
        <w:tc>
          <w:tcPr>
            <w:tcW w:w="748" w:type="pct"/>
            <w:shd w:val="clear" w:color="auto" w:fill="auto"/>
            <w:vAlign w:val="center"/>
          </w:tcPr>
          <w:p w14:paraId="52950614" w14:textId="77777777" w:rsidR="00DC4C0A" w:rsidRPr="005C18F2" w:rsidRDefault="00DC4C0A" w:rsidP="005C18F2">
            <w:pPr>
              <w:spacing w:after="0" w:line="240" w:lineRule="auto"/>
            </w:pPr>
            <w:r w:rsidRPr="005C18F2">
              <w:rPr>
                <w:color w:val="000000"/>
              </w:rPr>
              <w:t>DTP02</w:t>
            </w:r>
          </w:p>
        </w:tc>
        <w:tc>
          <w:tcPr>
            <w:tcW w:w="818" w:type="pct"/>
            <w:shd w:val="clear" w:color="auto" w:fill="auto"/>
            <w:vAlign w:val="center"/>
          </w:tcPr>
          <w:p w14:paraId="3A170A54" w14:textId="77777777" w:rsidR="00DC4C0A" w:rsidRPr="005C18F2" w:rsidRDefault="00DC4C0A" w:rsidP="005C18F2">
            <w:pPr>
              <w:spacing w:after="0" w:line="240" w:lineRule="auto"/>
            </w:pPr>
          </w:p>
        </w:tc>
        <w:tc>
          <w:tcPr>
            <w:tcW w:w="770" w:type="pct"/>
            <w:shd w:val="clear" w:color="auto" w:fill="auto"/>
            <w:vAlign w:val="center"/>
          </w:tcPr>
          <w:p w14:paraId="20F402EC" w14:textId="77777777" w:rsidR="00DC4C0A" w:rsidRPr="005C18F2" w:rsidRDefault="00DC4C0A" w:rsidP="005C18F2">
            <w:pPr>
              <w:spacing w:after="0" w:line="240" w:lineRule="auto"/>
              <w:jc w:val="center"/>
            </w:pPr>
            <w:r w:rsidRPr="005C18F2">
              <w:rPr>
                <w:color w:val="000000"/>
              </w:rPr>
              <w:t>D8</w:t>
            </w:r>
          </w:p>
        </w:tc>
        <w:tc>
          <w:tcPr>
            <w:tcW w:w="1971" w:type="pct"/>
            <w:shd w:val="clear" w:color="auto" w:fill="auto"/>
            <w:vAlign w:val="center"/>
          </w:tcPr>
          <w:p w14:paraId="4C20D95F" w14:textId="5DEF319B" w:rsidR="00DC4C0A" w:rsidRPr="005C18F2" w:rsidRDefault="00DC4C0A" w:rsidP="005C18F2">
            <w:pPr>
              <w:spacing w:after="0" w:line="240" w:lineRule="auto"/>
            </w:pPr>
            <w:r w:rsidRPr="005C18F2">
              <w:rPr>
                <w:color w:val="000000"/>
              </w:rPr>
              <w:t>Date in CCYYMMDD format.</w:t>
            </w:r>
          </w:p>
        </w:tc>
      </w:tr>
      <w:tr w:rsidR="00DC4C0A" w:rsidRPr="004A565D" w14:paraId="62EC0D2C" w14:textId="77777777" w:rsidTr="005C18F2">
        <w:trPr>
          <w:trHeight w:val="550"/>
        </w:trPr>
        <w:tc>
          <w:tcPr>
            <w:tcW w:w="693" w:type="pct"/>
            <w:shd w:val="clear" w:color="auto" w:fill="auto"/>
            <w:vAlign w:val="center"/>
          </w:tcPr>
          <w:p w14:paraId="66E1259B" w14:textId="77777777" w:rsidR="00DC4C0A" w:rsidRPr="005C18F2" w:rsidRDefault="00DC4C0A" w:rsidP="005C18F2">
            <w:pPr>
              <w:spacing w:after="0" w:line="240" w:lineRule="auto"/>
            </w:pPr>
          </w:p>
        </w:tc>
        <w:tc>
          <w:tcPr>
            <w:tcW w:w="748" w:type="pct"/>
            <w:shd w:val="clear" w:color="auto" w:fill="auto"/>
            <w:vAlign w:val="center"/>
          </w:tcPr>
          <w:p w14:paraId="666C99FA" w14:textId="77777777" w:rsidR="00DC4C0A" w:rsidRPr="005C18F2" w:rsidRDefault="00DC4C0A" w:rsidP="005C18F2">
            <w:pPr>
              <w:spacing w:after="0" w:line="240" w:lineRule="auto"/>
            </w:pPr>
            <w:r w:rsidRPr="005C18F2">
              <w:rPr>
                <w:color w:val="000000"/>
              </w:rPr>
              <w:t>DTP03</w:t>
            </w:r>
          </w:p>
        </w:tc>
        <w:tc>
          <w:tcPr>
            <w:tcW w:w="818" w:type="pct"/>
            <w:shd w:val="clear" w:color="auto" w:fill="auto"/>
            <w:vAlign w:val="center"/>
          </w:tcPr>
          <w:p w14:paraId="6F5BF085" w14:textId="77777777" w:rsidR="00DC4C0A" w:rsidRPr="005C18F2" w:rsidRDefault="00DC4C0A" w:rsidP="005C18F2">
            <w:pPr>
              <w:spacing w:after="0" w:line="240" w:lineRule="auto"/>
            </w:pPr>
            <w:r w:rsidRPr="005C18F2">
              <w:t>Member Reporting Category Effective Date</w:t>
            </w:r>
          </w:p>
        </w:tc>
        <w:tc>
          <w:tcPr>
            <w:tcW w:w="770" w:type="pct"/>
            <w:shd w:val="clear" w:color="auto" w:fill="auto"/>
            <w:vAlign w:val="center"/>
          </w:tcPr>
          <w:p w14:paraId="35272351" w14:textId="7D18A5CA" w:rsidR="00DC4C0A" w:rsidRPr="005C18F2" w:rsidRDefault="00DC4C0A" w:rsidP="005C18F2">
            <w:pPr>
              <w:spacing w:after="0" w:line="240" w:lineRule="auto"/>
              <w:jc w:val="center"/>
            </w:pPr>
          </w:p>
        </w:tc>
        <w:tc>
          <w:tcPr>
            <w:tcW w:w="1971" w:type="pct"/>
            <w:shd w:val="clear" w:color="auto" w:fill="auto"/>
            <w:vAlign w:val="center"/>
          </w:tcPr>
          <w:p w14:paraId="39829DC9" w14:textId="77777777" w:rsidR="00DC4C0A" w:rsidRPr="005C18F2" w:rsidRDefault="00DC4C0A" w:rsidP="005C18F2">
            <w:pPr>
              <w:spacing w:after="0" w:line="240" w:lineRule="auto"/>
            </w:pPr>
            <w:r w:rsidRPr="005C18F2">
              <w:rPr>
                <w:color w:val="000000"/>
              </w:rPr>
              <w:t>Effective Date in CCYYMMDD format.</w:t>
            </w:r>
          </w:p>
        </w:tc>
      </w:tr>
      <w:tr w:rsidR="00DC4C0A" w:rsidRPr="004A565D" w14:paraId="2DB0F1F0" w14:textId="77777777" w:rsidTr="005C18F2">
        <w:trPr>
          <w:trHeight w:val="550"/>
        </w:trPr>
        <w:tc>
          <w:tcPr>
            <w:tcW w:w="693" w:type="pct"/>
            <w:shd w:val="clear" w:color="auto" w:fill="auto"/>
            <w:vAlign w:val="center"/>
          </w:tcPr>
          <w:p w14:paraId="14C23312" w14:textId="77777777" w:rsidR="00DC4C0A" w:rsidRPr="005C18F2" w:rsidRDefault="00DC4C0A" w:rsidP="005C18F2">
            <w:pPr>
              <w:spacing w:after="0" w:line="240" w:lineRule="auto"/>
            </w:pPr>
            <w:r w:rsidRPr="005C18F2">
              <w:t>2750</w:t>
            </w:r>
          </w:p>
        </w:tc>
        <w:tc>
          <w:tcPr>
            <w:tcW w:w="748" w:type="pct"/>
            <w:shd w:val="clear" w:color="auto" w:fill="auto"/>
            <w:vAlign w:val="center"/>
          </w:tcPr>
          <w:p w14:paraId="792DE418" w14:textId="77777777" w:rsidR="00DC4C0A" w:rsidRPr="005C18F2" w:rsidRDefault="00DC4C0A" w:rsidP="005C18F2">
            <w:pPr>
              <w:spacing w:after="0" w:line="240" w:lineRule="auto"/>
            </w:pPr>
            <w:r w:rsidRPr="005C18F2">
              <w:t>N1</w:t>
            </w:r>
          </w:p>
        </w:tc>
        <w:tc>
          <w:tcPr>
            <w:tcW w:w="818" w:type="pct"/>
            <w:shd w:val="clear" w:color="auto" w:fill="auto"/>
            <w:vAlign w:val="center"/>
          </w:tcPr>
          <w:p w14:paraId="70947383" w14:textId="77777777" w:rsidR="00DC4C0A" w:rsidRPr="005C18F2" w:rsidRDefault="00DC4C0A" w:rsidP="005C18F2">
            <w:pPr>
              <w:spacing w:after="0" w:line="240" w:lineRule="auto"/>
            </w:pPr>
            <w:r w:rsidRPr="005C18F2">
              <w:t>Reporting Category</w:t>
            </w:r>
          </w:p>
        </w:tc>
        <w:tc>
          <w:tcPr>
            <w:tcW w:w="770" w:type="pct"/>
            <w:shd w:val="clear" w:color="auto" w:fill="auto"/>
            <w:vAlign w:val="center"/>
          </w:tcPr>
          <w:p w14:paraId="0A20601B" w14:textId="77777777" w:rsidR="00DC4C0A" w:rsidRPr="005C18F2" w:rsidRDefault="00DC4C0A" w:rsidP="005C18F2">
            <w:pPr>
              <w:spacing w:after="0" w:line="240" w:lineRule="auto"/>
              <w:jc w:val="center"/>
            </w:pPr>
          </w:p>
          <w:p w14:paraId="1713947F" w14:textId="77777777" w:rsidR="00DC4C0A" w:rsidRPr="005C18F2" w:rsidRDefault="00DC4C0A" w:rsidP="005C18F2">
            <w:pPr>
              <w:spacing w:after="0" w:line="240" w:lineRule="auto"/>
              <w:jc w:val="center"/>
            </w:pPr>
          </w:p>
        </w:tc>
        <w:tc>
          <w:tcPr>
            <w:tcW w:w="1971" w:type="pct"/>
            <w:shd w:val="clear" w:color="auto" w:fill="auto"/>
            <w:vAlign w:val="center"/>
          </w:tcPr>
          <w:p w14:paraId="653497D0" w14:textId="1768EB93" w:rsidR="00DC4C0A" w:rsidRPr="005C18F2" w:rsidRDefault="00DC4C0A" w:rsidP="005C18F2">
            <w:pPr>
              <w:spacing w:after="0" w:line="240" w:lineRule="auto"/>
            </w:pPr>
            <w:r w:rsidRPr="005C18F2">
              <w:t>Reporting Category for the Termination. Always transmitted for the Subscriber.</w:t>
            </w:r>
          </w:p>
        </w:tc>
      </w:tr>
      <w:tr w:rsidR="00DC4C0A" w:rsidRPr="004A565D" w14:paraId="063396A7" w14:textId="77777777" w:rsidTr="005C18F2">
        <w:trPr>
          <w:trHeight w:val="550"/>
        </w:trPr>
        <w:tc>
          <w:tcPr>
            <w:tcW w:w="693" w:type="pct"/>
            <w:shd w:val="clear" w:color="auto" w:fill="auto"/>
            <w:vAlign w:val="center"/>
          </w:tcPr>
          <w:p w14:paraId="783E42D3" w14:textId="77777777" w:rsidR="00DC4C0A" w:rsidRPr="005C18F2" w:rsidRDefault="00DC4C0A" w:rsidP="005C18F2">
            <w:pPr>
              <w:spacing w:after="0" w:line="240" w:lineRule="auto"/>
            </w:pPr>
          </w:p>
        </w:tc>
        <w:tc>
          <w:tcPr>
            <w:tcW w:w="748" w:type="pct"/>
            <w:shd w:val="clear" w:color="auto" w:fill="auto"/>
            <w:vAlign w:val="center"/>
          </w:tcPr>
          <w:p w14:paraId="0796932A" w14:textId="77777777" w:rsidR="00DC4C0A" w:rsidRPr="005C18F2" w:rsidRDefault="00DC4C0A" w:rsidP="005C18F2">
            <w:pPr>
              <w:spacing w:after="0" w:line="240" w:lineRule="auto"/>
            </w:pPr>
            <w:r w:rsidRPr="005C18F2">
              <w:t>N101</w:t>
            </w:r>
          </w:p>
        </w:tc>
        <w:tc>
          <w:tcPr>
            <w:tcW w:w="818" w:type="pct"/>
            <w:shd w:val="clear" w:color="auto" w:fill="auto"/>
            <w:vAlign w:val="center"/>
          </w:tcPr>
          <w:p w14:paraId="36986523" w14:textId="77777777" w:rsidR="00DC4C0A" w:rsidRPr="005C18F2" w:rsidRDefault="00DC4C0A" w:rsidP="005C18F2">
            <w:pPr>
              <w:spacing w:after="0" w:line="240" w:lineRule="auto"/>
            </w:pPr>
            <w:r w:rsidRPr="005C18F2">
              <w:t>Entity Identifier Code</w:t>
            </w:r>
          </w:p>
        </w:tc>
        <w:tc>
          <w:tcPr>
            <w:tcW w:w="770" w:type="pct"/>
            <w:shd w:val="clear" w:color="auto" w:fill="auto"/>
            <w:vAlign w:val="center"/>
          </w:tcPr>
          <w:p w14:paraId="0F6CB002" w14:textId="77777777" w:rsidR="00DC4C0A" w:rsidRPr="005C18F2" w:rsidRDefault="00DC4C0A" w:rsidP="005C18F2">
            <w:pPr>
              <w:spacing w:after="0" w:line="240" w:lineRule="auto"/>
              <w:jc w:val="center"/>
            </w:pPr>
            <w:r w:rsidRPr="005C18F2">
              <w:t>75</w:t>
            </w:r>
          </w:p>
        </w:tc>
        <w:tc>
          <w:tcPr>
            <w:tcW w:w="1971" w:type="pct"/>
            <w:shd w:val="clear" w:color="auto" w:fill="auto"/>
            <w:vAlign w:val="center"/>
          </w:tcPr>
          <w:p w14:paraId="57A8EA5B" w14:textId="77777777" w:rsidR="00DC4C0A" w:rsidRPr="005C18F2" w:rsidRDefault="00DC4C0A" w:rsidP="005C18F2">
            <w:pPr>
              <w:spacing w:after="0" w:line="240" w:lineRule="auto"/>
            </w:pPr>
            <w:r w:rsidRPr="005C18F2">
              <w:t>Participant</w:t>
            </w:r>
          </w:p>
        </w:tc>
      </w:tr>
      <w:tr w:rsidR="00DC4C0A" w:rsidRPr="004A565D" w14:paraId="2A6BA790" w14:textId="77777777" w:rsidTr="005C18F2">
        <w:trPr>
          <w:trHeight w:val="550"/>
        </w:trPr>
        <w:tc>
          <w:tcPr>
            <w:tcW w:w="693" w:type="pct"/>
            <w:shd w:val="clear" w:color="auto" w:fill="auto"/>
            <w:vAlign w:val="center"/>
          </w:tcPr>
          <w:p w14:paraId="0427463C" w14:textId="77777777" w:rsidR="00DC4C0A" w:rsidRPr="005C18F2" w:rsidRDefault="00DC4C0A" w:rsidP="005C18F2">
            <w:pPr>
              <w:spacing w:after="0" w:line="240" w:lineRule="auto"/>
            </w:pPr>
          </w:p>
        </w:tc>
        <w:tc>
          <w:tcPr>
            <w:tcW w:w="748" w:type="pct"/>
            <w:shd w:val="clear" w:color="auto" w:fill="auto"/>
            <w:vAlign w:val="center"/>
          </w:tcPr>
          <w:p w14:paraId="71BE1CCC" w14:textId="77777777" w:rsidR="00DC4C0A" w:rsidRPr="005C18F2" w:rsidRDefault="00DC4C0A" w:rsidP="005C18F2">
            <w:pPr>
              <w:spacing w:after="0" w:line="240" w:lineRule="auto"/>
            </w:pPr>
            <w:r w:rsidRPr="005C18F2">
              <w:t>N102</w:t>
            </w:r>
          </w:p>
        </w:tc>
        <w:tc>
          <w:tcPr>
            <w:tcW w:w="818" w:type="pct"/>
            <w:shd w:val="clear" w:color="auto" w:fill="auto"/>
            <w:vAlign w:val="center"/>
          </w:tcPr>
          <w:p w14:paraId="2563B65F" w14:textId="77777777" w:rsidR="00DC4C0A" w:rsidRPr="005C18F2" w:rsidRDefault="00DC4C0A" w:rsidP="005C18F2">
            <w:pPr>
              <w:spacing w:after="0" w:line="240" w:lineRule="auto"/>
            </w:pPr>
            <w:r w:rsidRPr="005C18F2">
              <w:t>Member Reporting Category Name</w:t>
            </w:r>
          </w:p>
        </w:tc>
        <w:tc>
          <w:tcPr>
            <w:tcW w:w="770" w:type="pct"/>
            <w:shd w:val="clear" w:color="auto" w:fill="auto"/>
            <w:vAlign w:val="center"/>
          </w:tcPr>
          <w:p w14:paraId="7D582284" w14:textId="77777777" w:rsidR="00DC4C0A" w:rsidRPr="005C18F2" w:rsidRDefault="00DC4C0A" w:rsidP="005C18F2">
            <w:pPr>
              <w:spacing w:after="0" w:line="240" w:lineRule="auto"/>
              <w:jc w:val="center"/>
            </w:pPr>
            <w:r w:rsidRPr="005C18F2">
              <w:rPr>
                <w:color w:val="000000"/>
              </w:rPr>
              <w:t>ADDL MAINT REASON</w:t>
            </w:r>
          </w:p>
        </w:tc>
        <w:tc>
          <w:tcPr>
            <w:tcW w:w="1971" w:type="pct"/>
            <w:shd w:val="clear" w:color="auto" w:fill="auto"/>
            <w:vAlign w:val="center"/>
          </w:tcPr>
          <w:p w14:paraId="39311126" w14:textId="77777777" w:rsidR="00DC4C0A" w:rsidRPr="005C18F2" w:rsidRDefault="00DC4C0A" w:rsidP="005C18F2">
            <w:pPr>
              <w:spacing w:after="0" w:line="240" w:lineRule="auto"/>
            </w:pPr>
          </w:p>
        </w:tc>
      </w:tr>
      <w:tr w:rsidR="00DC4C0A" w:rsidRPr="004A565D" w14:paraId="132EB73D" w14:textId="77777777" w:rsidTr="005C18F2">
        <w:trPr>
          <w:trHeight w:val="550"/>
        </w:trPr>
        <w:tc>
          <w:tcPr>
            <w:tcW w:w="693" w:type="pct"/>
            <w:shd w:val="clear" w:color="auto" w:fill="auto"/>
            <w:vAlign w:val="center"/>
          </w:tcPr>
          <w:p w14:paraId="7F080119" w14:textId="77777777" w:rsidR="00DC4C0A" w:rsidRPr="005C18F2" w:rsidRDefault="00DC4C0A" w:rsidP="005C18F2">
            <w:pPr>
              <w:spacing w:after="0" w:line="240" w:lineRule="auto"/>
            </w:pPr>
          </w:p>
        </w:tc>
        <w:tc>
          <w:tcPr>
            <w:tcW w:w="748" w:type="pct"/>
            <w:shd w:val="clear" w:color="auto" w:fill="auto"/>
            <w:vAlign w:val="center"/>
          </w:tcPr>
          <w:p w14:paraId="711F085A" w14:textId="77777777" w:rsidR="00DC4C0A" w:rsidRPr="005C18F2" w:rsidRDefault="00DC4C0A" w:rsidP="005C18F2">
            <w:pPr>
              <w:spacing w:after="0" w:line="240" w:lineRule="auto"/>
            </w:pPr>
            <w:r w:rsidRPr="005C18F2">
              <w:rPr>
                <w:color w:val="000000"/>
              </w:rPr>
              <w:t>REF01</w:t>
            </w:r>
          </w:p>
        </w:tc>
        <w:tc>
          <w:tcPr>
            <w:tcW w:w="818" w:type="pct"/>
            <w:shd w:val="clear" w:color="auto" w:fill="auto"/>
            <w:vAlign w:val="center"/>
          </w:tcPr>
          <w:p w14:paraId="4E9050AB" w14:textId="77777777" w:rsidR="00DC4C0A" w:rsidRPr="005C18F2" w:rsidRDefault="00DC4C0A" w:rsidP="005C18F2">
            <w:pPr>
              <w:spacing w:after="0" w:line="240" w:lineRule="auto"/>
            </w:pPr>
            <w:r w:rsidRPr="005C18F2">
              <w:t>Reference Identification Qualifier</w:t>
            </w:r>
          </w:p>
        </w:tc>
        <w:tc>
          <w:tcPr>
            <w:tcW w:w="770" w:type="pct"/>
            <w:shd w:val="clear" w:color="auto" w:fill="auto"/>
            <w:vAlign w:val="center"/>
          </w:tcPr>
          <w:p w14:paraId="11738039" w14:textId="77777777" w:rsidR="00DC4C0A" w:rsidRPr="005C18F2" w:rsidRDefault="00DC4C0A" w:rsidP="005C18F2">
            <w:pPr>
              <w:spacing w:after="0" w:line="240" w:lineRule="auto"/>
              <w:jc w:val="center"/>
            </w:pPr>
            <w:r w:rsidRPr="005C18F2">
              <w:rPr>
                <w:color w:val="000000"/>
              </w:rPr>
              <w:t>17</w:t>
            </w:r>
          </w:p>
        </w:tc>
        <w:tc>
          <w:tcPr>
            <w:tcW w:w="1971" w:type="pct"/>
            <w:shd w:val="clear" w:color="auto" w:fill="auto"/>
            <w:vAlign w:val="center"/>
          </w:tcPr>
          <w:p w14:paraId="170AC4DB" w14:textId="77777777" w:rsidR="00DC4C0A" w:rsidRPr="005C18F2" w:rsidRDefault="00DC4C0A" w:rsidP="005C18F2">
            <w:pPr>
              <w:spacing w:after="0" w:line="240" w:lineRule="auto"/>
            </w:pPr>
            <w:r w:rsidRPr="005C18F2">
              <w:rPr>
                <w:color w:val="000000"/>
              </w:rPr>
              <w:t>Client Reporting Category</w:t>
            </w:r>
          </w:p>
        </w:tc>
      </w:tr>
      <w:tr w:rsidR="00DC4C0A" w:rsidRPr="004A565D" w14:paraId="03E662EE" w14:textId="77777777" w:rsidTr="005C18F2">
        <w:trPr>
          <w:trHeight w:val="550"/>
        </w:trPr>
        <w:tc>
          <w:tcPr>
            <w:tcW w:w="693" w:type="pct"/>
            <w:shd w:val="clear" w:color="auto" w:fill="auto"/>
            <w:vAlign w:val="center"/>
          </w:tcPr>
          <w:p w14:paraId="0238630D" w14:textId="77777777" w:rsidR="00DC4C0A" w:rsidRPr="005C18F2" w:rsidRDefault="00DC4C0A" w:rsidP="005C18F2">
            <w:pPr>
              <w:spacing w:after="0" w:line="240" w:lineRule="auto"/>
            </w:pPr>
          </w:p>
        </w:tc>
        <w:tc>
          <w:tcPr>
            <w:tcW w:w="748" w:type="pct"/>
            <w:shd w:val="clear" w:color="auto" w:fill="auto"/>
            <w:vAlign w:val="center"/>
          </w:tcPr>
          <w:p w14:paraId="483C8C90" w14:textId="77777777" w:rsidR="00DC4C0A" w:rsidRPr="005C18F2" w:rsidRDefault="00DC4C0A" w:rsidP="005C18F2">
            <w:pPr>
              <w:spacing w:after="0" w:line="240" w:lineRule="auto"/>
              <w:rPr>
                <w:color w:val="000000"/>
              </w:rPr>
            </w:pPr>
            <w:r w:rsidRPr="005C18F2">
              <w:rPr>
                <w:color w:val="000000"/>
              </w:rPr>
              <w:t>REF02</w:t>
            </w:r>
          </w:p>
        </w:tc>
        <w:tc>
          <w:tcPr>
            <w:tcW w:w="818" w:type="pct"/>
            <w:shd w:val="clear" w:color="auto" w:fill="auto"/>
            <w:vAlign w:val="center"/>
          </w:tcPr>
          <w:p w14:paraId="55E95BE9" w14:textId="77777777" w:rsidR="00DC4C0A" w:rsidRPr="005C18F2" w:rsidRDefault="00DC4C0A" w:rsidP="005C18F2">
            <w:pPr>
              <w:spacing w:after="0" w:line="240" w:lineRule="auto"/>
            </w:pPr>
            <w:r w:rsidRPr="005C18F2">
              <w:t>Member Reporting Category Reference ID</w:t>
            </w:r>
          </w:p>
        </w:tc>
        <w:tc>
          <w:tcPr>
            <w:tcW w:w="770" w:type="pct"/>
            <w:shd w:val="clear" w:color="auto" w:fill="auto"/>
            <w:vAlign w:val="center"/>
          </w:tcPr>
          <w:p w14:paraId="7477E431" w14:textId="77777777" w:rsidR="00DC4C0A" w:rsidRPr="005C18F2" w:rsidRDefault="00DC4C0A" w:rsidP="005C18F2">
            <w:pPr>
              <w:spacing w:after="0" w:line="240" w:lineRule="auto"/>
              <w:jc w:val="center"/>
              <w:rPr>
                <w:color w:val="000000"/>
              </w:rPr>
            </w:pPr>
            <w:r w:rsidRPr="005C18F2">
              <w:rPr>
                <w:color w:val="000000"/>
              </w:rPr>
              <w:t>TERM</w:t>
            </w:r>
          </w:p>
        </w:tc>
        <w:tc>
          <w:tcPr>
            <w:tcW w:w="1971" w:type="pct"/>
            <w:shd w:val="clear" w:color="auto" w:fill="auto"/>
            <w:vAlign w:val="center"/>
          </w:tcPr>
          <w:p w14:paraId="367A10E1" w14:textId="77777777" w:rsidR="00DC4C0A" w:rsidRPr="005C18F2" w:rsidRDefault="00DC4C0A" w:rsidP="005C18F2">
            <w:pPr>
              <w:spacing w:after="0" w:line="240" w:lineRule="auto"/>
              <w:rPr>
                <w:color w:val="000000"/>
              </w:rPr>
            </w:pPr>
          </w:p>
        </w:tc>
      </w:tr>
      <w:tr w:rsidR="00DC4C0A" w:rsidRPr="004A565D" w14:paraId="62840621" w14:textId="77777777" w:rsidTr="005C18F2">
        <w:trPr>
          <w:trHeight w:val="550"/>
        </w:trPr>
        <w:tc>
          <w:tcPr>
            <w:tcW w:w="693" w:type="pct"/>
            <w:shd w:val="clear" w:color="auto" w:fill="auto"/>
            <w:vAlign w:val="center"/>
          </w:tcPr>
          <w:p w14:paraId="386DFA1C" w14:textId="77777777" w:rsidR="00DC4C0A" w:rsidRPr="005C18F2" w:rsidRDefault="00DC4C0A" w:rsidP="005C18F2">
            <w:pPr>
              <w:spacing w:after="0" w:line="240" w:lineRule="auto"/>
            </w:pPr>
          </w:p>
        </w:tc>
        <w:tc>
          <w:tcPr>
            <w:tcW w:w="748" w:type="pct"/>
            <w:shd w:val="clear" w:color="auto" w:fill="auto"/>
            <w:vAlign w:val="center"/>
          </w:tcPr>
          <w:p w14:paraId="6E20E01B" w14:textId="77777777" w:rsidR="00DC4C0A" w:rsidRPr="005C18F2" w:rsidRDefault="00DC4C0A" w:rsidP="005C18F2">
            <w:pPr>
              <w:spacing w:after="0" w:line="240" w:lineRule="auto"/>
              <w:rPr>
                <w:color w:val="000000"/>
              </w:rPr>
            </w:pPr>
            <w:r w:rsidRPr="005C18F2">
              <w:rPr>
                <w:color w:val="000000"/>
              </w:rPr>
              <w:t>DTP01</w:t>
            </w:r>
          </w:p>
        </w:tc>
        <w:tc>
          <w:tcPr>
            <w:tcW w:w="818" w:type="pct"/>
            <w:shd w:val="clear" w:color="auto" w:fill="auto"/>
            <w:vAlign w:val="center"/>
          </w:tcPr>
          <w:p w14:paraId="7E426723" w14:textId="77777777" w:rsidR="00DC4C0A" w:rsidRPr="005C18F2" w:rsidRDefault="00DC4C0A" w:rsidP="005C18F2">
            <w:pPr>
              <w:spacing w:after="0" w:line="240" w:lineRule="auto"/>
            </w:pPr>
            <w:r w:rsidRPr="005C18F2">
              <w:t>Date Time Qualifier</w:t>
            </w:r>
          </w:p>
        </w:tc>
        <w:tc>
          <w:tcPr>
            <w:tcW w:w="770" w:type="pct"/>
            <w:shd w:val="clear" w:color="auto" w:fill="auto"/>
            <w:vAlign w:val="center"/>
          </w:tcPr>
          <w:p w14:paraId="547BA951" w14:textId="77777777" w:rsidR="00DC4C0A" w:rsidRPr="005C18F2" w:rsidRDefault="00DC4C0A" w:rsidP="005C18F2">
            <w:pPr>
              <w:spacing w:after="0" w:line="240" w:lineRule="auto"/>
              <w:jc w:val="center"/>
            </w:pPr>
            <w:r w:rsidRPr="005C18F2">
              <w:t>007</w:t>
            </w:r>
          </w:p>
        </w:tc>
        <w:tc>
          <w:tcPr>
            <w:tcW w:w="1971" w:type="pct"/>
            <w:shd w:val="clear" w:color="auto" w:fill="auto"/>
            <w:vAlign w:val="center"/>
          </w:tcPr>
          <w:p w14:paraId="271B6F28" w14:textId="2DA62BF0" w:rsidR="00DC4C0A" w:rsidRPr="005C18F2" w:rsidRDefault="00DC4C0A" w:rsidP="005C18F2">
            <w:pPr>
              <w:spacing w:after="0" w:line="240" w:lineRule="auto"/>
              <w:rPr>
                <w:color w:val="000000"/>
              </w:rPr>
            </w:pPr>
            <w:r w:rsidRPr="005C18F2">
              <w:rPr>
                <w:color w:val="000000"/>
              </w:rPr>
              <w:t>Effective Date</w:t>
            </w:r>
          </w:p>
        </w:tc>
      </w:tr>
      <w:tr w:rsidR="00DC4C0A" w:rsidRPr="004A565D" w14:paraId="770A67C1" w14:textId="77777777" w:rsidTr="00F27C0A">
        <w:trPr>
          <w:trHeight w:val="144"/>
        </w:trPr>
        <w:tc>
          <w:tcPr>
            <w:tcW w:w="693" w:type="pct"/>
            <w:shd w:val="clear" w:color="auto" w:fill="auto"/>
            <w:vAlign w:val="center"/>
          </w:tcPr>
          <w:p w14:paraId="7DEC0D74" w14:textId="77777777" w:rsidR="00DC4C0A" w:rsidRPr="005C18F2" w:rsidRDefault="00DC4C0A" w:rsidP="005C18F2">
            <w:pPr>
              <w:spacing w:after="0" w:line="240" w:lineRule="auto"/>
            </w:pPr>
          </w:p>
        </w:tc>
        <w:tc>
          <w:tcPr>
            <w:tcW w:w="748" w:type="pct"/>
            <w:shd w:val="clear" w:color="auto" w:fill="auto"/>
            <w:vAlign w:val="center"/>
          </w:tcPr>
          <w:p w14:paraId="63CD29CD" w14:textId="77777777" w:rsidR="00DC4C0A" w:rsidRPr="005C18F2" w:rsidRDefault="00DC4C0A" w:rsidP="005C18F2">
            <w:pPr>
              <w:spacing w:after="0" w:line="240" w:lineRule="auto"/>
              <w:rPr>
                <w:color w:val="000000"/>
              </w:rPr>
            </w:pPr>
            <w:r w:rsidRPr="005C18F2">
              <w:rPr>
                <w:color w:val="000000"/>
              </w:rPr>
              <w:t>DTP02</w:t>
            </w:r>
          </w:p>
        </w:tc>
        <w:tc>
          <w:tcPr>
            <w:tcW w:w="818" w:type="pct"/>
            <w:shd w:val="clear" w:color="auto" w:fill="auto"/>
            <w:vAlign w:val="center"/>
          </w:tcPr>
          <w:p w14:paraId="50C997AE" w14:textId="77777777" w:rsidR="00DC4C0A" w:rsidRPr="005C18F2" w:rsidRDefault="00DC4C0A" w:rsidP="005C18F2">
            <w:pPr>
              <w:spacing w:after="0" w:line="240" w:lineRule="auto"/>
            </w:pPr>
          </w:p>
        </w:tc>
        <w:tc>
          <w:tcPr>
            <w:tcW w:w="770" w:type="pct"/>
            <w:shd w:val="clear" w:color="auto" w:fill="auto"/>
            <w:vAlign w:val="center"/>
          </w:tcPr>
          <w:p w14:paraId="60CCD1DD" w14:textId="77777777" w:rsidR="00DC4C0A" w:rsidRPr="005C18F2" w:rsidRDefault="00DC4C0A" w:rsidP="005C18F2">
            <w:pPr>
              <w:spacing w:after="0" w:line="240" w:lineRule="auto"/>
              <w:jc w:val="center"/>
            </w:pPr>
            <w:r w:rsidRPr="005C18F2">
              <w:t>D8</w:t>
            </w:r>
          </w:p>
        </w:tc>
        <w:tc>
          <w:tcPr>
            <w:tcW w:w="1971" w:type="pct"/>
            <w:shd w:val="clear" w:color="auto" w:fill="auto"/>
            <w:vAlign w:val="center"/>
          </w:tcPr>
          <w:p w14:paraId="2C9BFB74" w14:textId="3C4EE917" w:rsidR="00DC4C0A" w:rsidRPr="005C18F2" w:rsidRDefault="00DC4C0A" w:rsidP="005C18F2">
            <w:pPr>
              <w:spacing w:after="0" w:line="240" w:lineRule="auto"/>
              <w:rPr>
                <w:color w:val="000000"/>
              </w:rPr>
            </w:pPr>
            <w:r w:rsidRPr="005C18F2">
              <w:rPr>
                <w:color w:val="000000"/>
              </w:rPr>
              <w:t>Date in CCYYMMDD format.</w:t>
            </w:r>
          </w:p>
        </w:tc>
      </w:tr>
      <w:tr w:rsidR="00DC4C0A" w:rsidRPr="004A565D" w14:paraId="354EFB7C" w14:textId="77777777" w:rsidTr="005C18F2">
        <w:trPr>
          <w:trHeight w:val="550"/>
        </w:trPr>
        <w:tc>
          <w:tcPr>
            <w:tcW w:w="693" w:type="pct"/>
            <w:shd w:val="clear" w:color="auto" w:fill="auto"/>
            <w:vAlign w:val="center"/>
          </w:tcPr>
          <w:p w14:paraId="653B566A" w14:textId="77777777" w:rsidR="00DC4C0A" w:rsidRPr="005C18F2" w:rsidRDefault="00DC4C0A" w:rsidP="005C18F2">
            <w:pPr>
              <w:spacing w:after="0" w:line="240" w:lineRule="auto"/>
            </w:pPr>
          </w:p>
        </w:tc>
        <w:tc>
          <w:tcPr>
            <w:tcW w:w="748" w:type="pct"/>
            <w:shd w:val="clear" w:color="auto" w:fill="auto"/>
            <w:vAlign w:val="center"/>
          </w:tcPr>
          <w:p w14:paraId="306F11BA" w14:textId="77777777" w:rsidR="00DC4C0A" w:rsidRPr="005C18F2" w:rsidRDefault="00DC4C0A" w:rsidP="005C18F2">
            <w:pPr>
              <w:spacing w:after="0" w:line="240" w:lineRule="auto"/>
              <w:rPr>
                <w:color w:val="000000"/>
              </w:rPr>
            </w:pPr>
            <w:r w:rsidRPr="005C18F2">
              <w:rPr>
                <w:color w:val="000000"/>
              </w:rPr>
              <w:t>DTP03</w:t>
            </w:r>
          </w:p>
        </w:tc>
        <w:tc>
          <w:tcPr>
            <w:tcW w:w="818" w:type="pct"/>
            <w:shd w:val="clear" w:color="auto" w:fill="auto"/>
            <w:vAlign w:val="center"/>
          </w:tcPr>
          <w:p w14:paraId="3007D1A8" w14:textId="77777777" w:rsidR="00DC4C0A" w:rsidRPr="005C18F2" w:rsidRDefault="00DC4C0A" w:rsidP="005C18F2">
            <w:pPr>
              <w:spacing w:after="0" w:line="240" w:lineRule="auto"/>
            </w:pPr>
            <w:r w:rsidRPr="005C18F2">
              <w:t>Member Reporting Category Effective Date</w:t>
            </w:r>
          </w:p>
        </w:tc>
        <w:tc>
          <w:tcPr>
            <w:tcW w:w="770" w:type="pct"/>
            <w:shd w:val="clear" w:color="auto" w:fill="auto"/>
            <w:vAlign w:val="center"/>
          </w:tcPr>
          <w:p w14:paraId="3702DFA4" w14:textId="359D316B" w:rsidR="00DC4C0A" w:rsidRPr="005C18F2" w:rsidRDefault="00DC4C0A" w:rsidP="005C18F2">
            <w:pPr>
              <w:spacing w:after="0" w:line="240" w:lineRule="auto"/>
              <w:jc w:val="center"/>
            </w:pPr>
          </w:p>
        </w:tc>
        <w:tc>
          <w:tcPr>
            <w:tcW w:w="1971" w:type="pct"/>
            <w:shd w:val="clear" w:color="auto" w:fill="auto"/>
            <w:vAlign w:val="center"/>
          </w:tcPr>
          <w:p w14:paraId="044A669B" w14:textId="77777777" w:rsidR="00DC4C0A" w:rsidRPr="005C18F2" w:rsidRDefault="00DC4C0A" w:rsidP="005C18F2">
            <w:pPr>
              <w:spacing w:after="0" w:line="240" w:lineRule="auto"/>
              <w:rPr>
                <w:color w:val="000000"/>
              </w:rPr>
            </w:pPr>
            <w:r w:rsidRPr="005C18F2">
              <w:rPr>
                <w:color w:val="000000"/>
              </w:rPr>
              <w:t>Effective Date in CCYYMMDD format.</w:t>
            </w:r>
          </w:p>
        </w:tc>
      </w:tr>
      <w:tr w:rsidR="0087409F" w:rsidRPr="004A565D" w14:paraId="334714B9" w14:textId="77777777" w:rsidTr="005C18F2">
        <w:trPr>
          <w:trHeight w:val="550"/>
        </w:trPr>
        <w:tc>
          <w:tcPr>
            <w:tcW w:w="693" w:type="pct"/>
            <w:shd w:val="clear" w:color="auto" w:fill="auto"/>
            <w:vAlign w:val="center"/>
          </w:tcPr>
          <w:p w14:paraId="4706A7D4" w14:textId="6554AFD1" w:rsidR="0087409F" w:rsidRPr="005C18F2" w:rsidRDefault="0087409F" w:rsidP="0087409F">
            <w:pPr>
              <w:spacing w:after="0" w:line="240" w:lineRule="auto"/>
            </w:pPr>
            <w:r w:rsidRPr="005C18F2">
              <w:t>2750</w:t>
            </w:r>
          </w:p>
        </w:tc>
        <w:tc>
          <w:tcPr>
            <w:tcW w:w="748" w:type="pct"/>
            <w:shd w:val="clear" w:color="auto" w:fill="auto"/>
            <w:vAlign w:val="center"/>
          </w:tcPr>
          <w:p w14:paraId="6561456F" w14:textId="7CE9D0F8" w:rsidR="0087409F" w:rsidRPr="005C18F2" w:rsidRDefault="0087409F" w:rsidP="0087409F">
            <w:pPr>
              <w:spacing w:after="0" w:line="240" w:lineRule="auto"/>
              <w:rPr>
                <w:color w:val="000000"/>
              </w:rPr>
            </w:pPr>
            <w:r w:rsidRPr="005C18F2">
              <w:rPr>
                <w:color w:val="000000"/>
              </w:rPr>
              <w:t>N1</w:t>
            </w:r>
          </w:p>
        </w:tc>
        <w:tc>
          <w:tcPr>
            <w:tcW w:w="818" w:type="pct"/>
            <w:shd w:val="clear" w:color="auto" w:fill="auto"/>
            <w:vAlign w:val="center"/>
          </w:tcPr>
          <w:p w14:paraId="5FB18FDC" w14:textId="3102B773" w:rsidR="0087409F" w:rsidRPr="005C18F2" w:rsidRDefault="0087409F" w:rsidP="0087409F">
            <w:pPr>
              <w:spacing w:after="0" w:line="240" w:lineRule="auto"/>
            </w:pPr>
            <w:r w:rsidRPr="005C18F2">
              <w:t>Reporting Category</w:t>
            </w:r>
          </w:p>
        </w:tc>
        <w:tc>
          <w:tcPr>
            <w:tcW w:w="770" w:type="pct"/>
            <w:shd w:val="clear" w:color="auto" w:fill="auto"/>
            <w:vAlign w:val="center"/>
          </w:tcPr>
          <w:p w14:paraId="50448C45" w14:textId="77777777" w:rsidR="0087409F" w:rsidRPr="005C18F2" w:rsidRDefault="0087409F" w:rsidP="0087409F">
            <w:pPr>
              <w:spacing w:after="0" w:line="240" w:lineRule="auto"/>
              <w:jc w:val="center"/>
            </w:pPr>
          </w:p>
          <w:p w14:paraId="39E8D146" w14:textId="77777777" w:rsidR="0087409F" w:rsidRPr="005C18F2" w:rsidRDefault="0087409F" w:rsidP="0087409F">
            <w:pPr>
              <w:spacing w:after="0" w:line="240" w:lineRule="auto"/>
              <w:jc w:val="center"/>
            </w:pPr>
          </w:p>
        </w:tc>
        <w:tc>
          <w:tcPr>
            <w:tcW w:w="1971" w:type="pct"/>
            <w:shd w:val="clear" w:color="auto" w:fill="auto"/>
            <w:vAlign w:val="center"/>
          </w:tcPr>
          <w:p w14:paraId="33B148EA" w14:textId="0B7F7E27" w:rsidR="0087409F" w:rsidRPr="005C18F2" w:rsidRDefault="0087409F" w:rsidP="0087409F">
            <w:pPr>
              <w:spacing w:after="0" w:line="240" w:lineRule="auto"/>
              <w:rPr>
                <w:color w:val="000000"/>
              </w:rPr>
            </w:pPr>
            <w:r w:rsidRPr="005C18F2">
              <w:rPr>
                <w:color w:val="000000"/>
              </w:rPr>
              <w:t xml:space="preserve">SEP REASON for enrollment event creation date and time. </w:t>
            </w:r>
          </w:p>
        </w:tc>
      </w:tr>
      <w:tr w:rsidR="0087409F" w:rsidRPr="004A565D" w14:paraId="4E00184C" w14:textId="77777777" w:rsidTr="005C18F2">
        <w:trPr>
          <w:trHeight w:val="550"/>
        </w:trPr>
        <w:tc>
          <w:tcPr>
            <w:tcW w:w="693" w:type="pct"/>
            <w:shd w:val="clear" w:color="auto" w:fill="auto"/>
            <w:vAlign w:val="center"/>
          </w:tcPr>
          <w:p w14:paraId="3D968637" w14:textId="77777777" w:rsidR="0087409F" w:rsidRPr="005C18F2" w:rsidRDefault="0087409F" w:rsidP="0087409F">
            <w:pPr>
              <w:spacing w:after="0" w:line="240" w:lineRule="auto"/>
            </w:pPr>
          </w:p>
        </w:tc>
        <w:tc>
          <w:tcPr>
            <w:tcW w:w="748" w:type="pct"/>
            <w:shd w:val="clear" w:color="auto" w:fill="auto"/>
            <w:vAlign w:val="center"/>
          </w:tcPr>
          <w:p w14:paraId="52A7C572" w14:textId="74B101E2" w:rsidR="0087409F" w:rsidRPr="005C18F2" w:rsidRDefault="0087409F" w:rsidP="0087409F">
            <w:pPr>
              <w:spacing w:after="0" w:line="240" w:lineRule="auto"/>
              <w:rPr>
                <w:color w:val="000000"/>
              </w:rPr>
            </w:pPr>
            <w:r w:rsidRPr="005C18F2">
              <w:rPr>
                <w:color w:val="000000"/>
              </w:rPr>
              <w:t>N101</w:t>
            </w:r>
          </w:p>
        </w:tc>
        <w:tc>
          <w:tcPr>
            <w:tcW w:w="818" w:type="pct"/>
            <w:shd w:val="clear" w:color="auto" w:fill="auto"/>
            <w:vAlign w:val="center"/>
          </w:tcPr>
          <w:p w14:paraId="094E7B9C" w14:textId="45A238FB" w:rsidR="0087409F" w:rsidRPr="005C18F2" w:rsidRDefault="0087409F" w:rsidP="0087409F">
            <w:pPr>
              <w:spacing w:after="0" w:line="240" w:lineRule="auto"/>
            </w:pPr>
            <w:r w:rsidRPr="005C18F2">
              <w:t>Entity Identifier Code</w:t>
            </w:r>
          </w:p>
        </w:tc>
        <w:tc>
          <w:tcPr>
            <w:tcW w:w="770" w:type="pct"/>
            <w:shd w:val="clear" w:color="auto" w:fill="auto"/>
            <w:vAlign w:val="center"/>
          </w:tcPr>
          <w:p w14:paraId="22E8D74E" w14:textId="7B70D503" w:rsidR="0087409F" w:rsidRPr="005C18F2" w:rsidRDefault="0087409F" w:rsidP="0087409F">
            <w:pPr>
              <w:spacing w:after="0" w:line="240" w:lineRule="auto"/>
              <w:jc w:val="center"/>
            </w:pPr>
            <w:r w:rsidRPr="005C18F2">
              <w:t>75</w:t>
            </w:r>
          </w:p>
        </w:tc>
        <w:tc>
          <w:tcPr>
            <w:tcW w:w="1971" w:type="pct"/>
            <w:shd w:val="clear" w:color="auto" w:fill="auto"/>
            <w:vAlign w:val="center"/>
          </w:tcPr>
          <w:p w14:paraId="599897B0" w14:textId="32A8E082" w:rsidR="0087409F" w:rsidRPr="005C18F2" w:rsidRDefault="0087409F" w:rsidP="0087409F">
            <w:pPr>
              <w:spacing w:after="0" w:line="240" w:lineRule="auto"/>
              <w:rPr>
                <w:color w:val="000000"/>
              </w:rPr>
            </w:pPr>
            <w:r w:rsidRPr="005C18F2">
              <w:rPr>
                <w:color w:val="000000"/>
              </w:rPr>
              <w:t>Participant</w:t>
            </w:r>
          </w:p>
        </w:tc>
      </w:tr>
      <w:tr w:rsidR="0087409F" w:rsidRPr="004A565D" w14:paraId="39FE9BEB" w14:textId="77777777" w:rsidTr="005C18F2">
        <w:trPr>
          <w:trHeight w:val="550"/>
        </w:trPr>
        <w:tc>
          <w:tcPr>
            <w:tcW w:w="693" w:type="pct"/>
            <w:shd w:val="clear" w:color="auto" w:fill="auto"/>
            <w:vAlign w:val="center"/>
          </w:tcPr>
          <w:p w14:paraId="48C6928F" w14:textId="77777777" w:rsidR="0087409F" w:rsidRPr="005C18F2" w:rsidRDefault="0087409F" w:rsidP="0087409F">
            <w:pPr>
              <w:spacing w:after="0" w:line="240" w:lineRule="auto"/>
            </w:pPr>
          </w:p>
        </w:tc>
        <w:tc>
          <w:tcPr>
            <w:tcW w:w="748" w:type="pct"/>
            <w:shd w:val="clear" w:color="auto" w:fill="auto"/>
            <w:vAlign w:val="center"/>
          </w:tcPr>
          <w:p w14:paraId="04F15756" w14:textId="77B05C16" w:rsidR="0087409F" w:rsidRPr="005C18F2" w:rsidRDefault="0087409F" w:rsidP="0087409F">
            <w:pPr>
              <w:spacing w:after="0" w:line="240" w:lineRule="auto"/>
              <w:rPr>
                <w:color w:val="000000"/>
              </w:rPr>
            </w:pPr>
            <w:r w:rsidRPr="005C18F2">
              <w:rPr>
                <w:color w:val="000000"/>
              </w:rPr>
              <w:t>N102</w:t>
            </w:r>
          </w:p>
        </w:tc>
        <w:tc>
          <w:tcPr>
            <w:tcW w:w="818" w:type="pct"/>
            <w:shd w:val="clear" w:color="auto" w:fill="auto"/>
            <w:vAlign w:val="center"/>
          </w:tcPr>
          <w:p w14:paraId="39B03A7C" w14:textId="43C9B067" w:rsidR="0087409F" w:rsidRPr="005C18F2" w:rsidRDefault="0087409F" w:rsidP="0087409F">
            <w:pPr>
              <w:spacing w:after="0" w:line="240" w:lineRule="auto"/>
            </w:pPr>
            <w:r w:rsidRPr="005C18F2">
              <w:t>Member Reporting Category Name</w:t>
            </w:r>
          </w:p>
        </w:tc>
        <w:tc>
          <w:tcPr>
            <w:tcW w:w="770" w:type="pct"/>
            <w:shd w:val="clear" w:color="auto" w:fill="auto"/>
            <w:vAlign w:val="center"/>
          </w:tcPr>
          <w:p w14:paraId="38C08263" w14:textId="2B81355D" w:rsidR="0087409F" w:rsidRPr="005C18F2" w:rsidRDefault="0087409F" w:rsidP="0087409F">
            <w:pPr>
              <w:spacing w:after="0" w:line="240" w:lineRule="auto"/>
              <w:jc w:val="center"/>
            </w:pPr>
            <w:r w:rsidRPr="005C18F2">
              <w:t>SEP REASON</w:t>
            </w:r>
          </w:p>
        </w:tc>
        <w:tc>
          <w:tcPr>
            <w:tcW w:w="1971" w:type="pct"/>
            <w:shd w:val="clear" w:color="auto" w:fill="auto"/>
            <w:vAlign w:val="center"/>
          </w:tcPr>
          <w:p w14:paraId="4C56D38D" w14:textId="77777777" w:rsidR="0087409F" w:rsidRPr="005C18F2" w:rsidRDefault="0087409F" w:rsidP="0087409F">
            <w:pPr>
              <w:spacing w:after="0" w:line="240" w:lineRule="auto"/>
              <w:rPr>
                <w:color w:val="000000"/>
              </w:rPr>
            </w:pPr>
          </w:p>
        </w:tc>
      </w:tr>
      <w:tr w:rsidR="0087409F" w:rsidRPr="004A565D" w14:paraId="0FA1615A" w14:textId="77777777" w:rsidTr="005C18F2">
        <w:trPr>
          <w:trHeight w:val="550"/>
        </w:trPr>
        <w:tc>
          <w:tcPr>
            <w:tcW w:w="693" w:type="pct"/>
            <w:shd w:val="clear" w:color="auto" w:fill="auto"/>
            <w:vAlign w:val="center"/>
          </w:tcPr>
          <w:p w14:paraId="42C203DF" w14:textId="77777777" w:rsidR="0087409F" w:rsidRPr="005C18F2" w:rsidRDefault="0087409F" w:rsidP="0087409F">
            <w:pPr>
              <w:spacing w:after="0" w:line="240" w:lineRule="auto"/>
            </w:pPr>
          </w:p>
        </w:tc>
        <w:tc>
          <w:tcPr>
            <w:tcW w:w="748" w:type="pct"/>
            <w:shd w:val="clear" w:color="auto" w:fill="auto"/>
            <w:vAlign w:val="center"/>
          </w:tcPr>
          <w:p w14:paraId="281B6718" w14:textId="3D206FF2" w:rsidR="0087409F" w:rsidRPr="005C18F2" w:rsidRDefault="0087409F" w:rsidP="0087409F">
            <w:pPr>
              <w:spacing w:after="0" w:line="240" w:lineRule="auto"/>
              <w:rPr>
                <w:color w:val="000000"/>
              </w:rPr>
            </w:pPr>
            <w:r w:rsidRPr="005C18F2">
              <w:rPr>
                <w:color w:val="000000"/>
              </w:rPr>
              <w:t>REF01</w:t>
            </w:r>
          </w:p>
        </w:tc>
        <w:tc>
          <w:tcPr>
            <w:tcW w:w="818" w:type="pct"/>
            <w:shd w:val="clear" w:color="auto" w:fill="auto"/>
            <w:vAlign w:val="center"/>
          </w:tcPr>
          <w:p w14:paraId="3E4ECF79" w14:textId="20735DE0" w:rsidR="0087409F" w:rsidRPr="005C18F2" w:rsidRDefault="0087409F" w:rsidP="0087409F">
            <w:pPr>
              <w:spacing w:after="0" w:line="240" w:lineRule="auto"/>
            </w:pPr>
            <w:r w:rsidRPr="005C18F2">
              <w:t>Reference Identification Qualifier</w:t>
            </w:r>
          </w:p>
        </w:tc>
        <w:tc>
          <w:tcPr>
            <w:tcW w:w="770" w:type="pct"/>
            <w:shd w:val="clear" w:color="auto" w:fill="auto"/>
            <w:vAlign w:val="center"/>
          </w:tcPr>
          <w:p w14:paraId="707A20EF" w14:textId="04E50E61" w:rsidR="0087409F" w:rsidRPr="005C18F2" w:rsidRDefault="0087409F" w:rsidP="0087409F">
            <w:pPr>
              <w:spacing w:after="0" w:line="240" w:lineRule="auto"/>
              <w:jc w:val="center"/>
            </w:pPr>
            <w:r w:rsidRPr="005C18F2">
              <w:t>17</w:t>
            </w:r>
          </w:p>
        </w:tc>
        <w:tc>
          <w:tcPr>
            <w:tcW w:w="1971" w:type="pct"/>
            <w:shd w:val="clear" w:color="auto" w:fill="auto"/>
            <w:vAlign w:val="center"/>
          </w:tcPr>
          <w:p w14:paraId="184E51B6" w14:textId="626554F6" w:rsidR="0087409F" w:rsidRPr="005C18F2" w:rsidRDefault="0087409F" w:rsidP="0087409F">
            <w:pPr>
              <w:spacing w:after="0" w:line="240" w:lineRule="auto"/>
              <w:rPr>
                <w:color w:val="000000"/>
              </w:rPr>
            </w:pPr>
            <w:r w:rsidRPr="005C18F2">
              <w:rPr>
                <w:color w:val="000000"/>
              </w:rPr>
              <w:t>Client Reporting Category</w:t>
            </w:r>
          </w:p>
        </w:tc>
      </w:tr>
      <w:tr w:rsidR="0087409F" w:rsidRPr="004A565D" w14:paraId="374CF465" w14:textId="77777777" w:rsidTr="005C18F2">
        <w:trPr>
          <w:trHeight w:val="550"/>
        </w:trPr>
        <w:tc>
          <w:tcPr>
            <w:tcW w:w="693" w:type="pct"/>
            <w:shd w:val="clear" w:color="auto" w:fill="auto"/>
            <w:vAlign w:val="center"/>
          </w:tcPr>
          <w:p w14:paraId="546E50C0" w14:textId="77777777" w:rsidR="0087409F" w:rsidRPr="005C18F2" w:rsidRDefault="0087409F" w:rsidP="0087409F">
            <w:pPr>
              <w:spacing w:after="0" w:line="240" w:lineRule="auto"/>
            </w:pPr>
          </w:p>
        </w:tc>
        <w:tc>
          <w:tcPr>
            <w:tcW w:w="748" w:type="pct"/>
            <w:shd w:val="clear" w:color="auto" w:fill="auto"/>
            <w:vAlign w:val="center"/>
          </w:tcPr>
          <w:p w14:paraId="271CB31D" w14:textId="1E489059" w:rsidR="0087409F" w:rsidRPr="005C18F2" w:rsidRDefault="0087409F" w:rsidP="0087409F">
            <w:pPr>
              <w:spacing w:after="0" w:line="240" w:lineRule="auto"/>
              <w:rPr>
                <w:color w:val="000000"/>
              </w:rPr>
            </w:pPr>
            <w:r w:rsidRPr="005C18F2">
              <w:rPr>
                <w:color w:val="000000"/>
              </w:rPr>
              <w:t>REF02</w:t>
            </w:r>
          </w:p>
        </w:tc>
        <w:tc>
          <w:tcPr>
            <w:tcW w:w="818" w:type="pct"/>
            <w:shd w:val="clear" w:color="auto" w:fill="auto"/>
            <w:vAlign w:val="center"/>
          </w:tcPr>
          <w:p w14:paraId="13101F74" w14:textId="60D66F03" w:rsidR="0087409F" w:rsidRPr="005C18F2" w:rsidRDefault="0087409F" w:rsidP="0087409F">
            <w:pPr>
              <w:spacing w:after="0" w:line="240" w:lineRule="auto"/>
            </w:pPr>
            <w:r w:rsidRPr="005C18F2">
              <w:t>Member Reporting Category Reference ID</w:t>
            </w:r>
          </w:p>
        </w:tc>
        <w:tc>
          <w:tcPr>
            <w:tcW w:w="770" w:type="pct"/>
            <w:shd w:val="clear" w:color="auto" w:fill="auto"/>
            <w:vAlign w:val="center"/>
          </w:tcPr>
          <w:p w14:paraId="6C93564B" w14:textId="77777777" w:rsidR="0087409F" w:rsidRPr="005C18F2" w:rsidRDefault="0087409F" w:rsidP="0087409F">
            <w:pPr>
              <w:spacing w:after="0" w:line="240" w:lineRule="auto"/>
              <w:jc w:val="center"/>
            </w:pPr>
          </w:p>
        </w:tc>
        <w:tc>
          <w:tcPr>
            <w:tcW w:w="1971" w:type="pct"/>
            <w:shd w:val="clear" w:color="auto" w:fill="auto"/>
            <w:vAlign w:val="center"/>
          </w:tcPr>
          <w:p w14:paraId="1D6DA746" w14:textId="1CA1240B" w:rsidR="0087409F" w:rsidRDefault="0087409F" w:rsidP="0087409F">
            <w:pPr>
              <w:spacing w:after="0" w:line="240" w:lineRule="auto"/>
              <w:rPr>
                <w:color w:val="000000"/>
              </w:rPr>
            </w:pPr>
            <w:r w:rsidRPr="005C18F2">
              <w:rPr>
                <w:color w:val="000000"/>
              </w:rPr>
              <w:t xml:space="preserve">The Reason for the event that caused the </w:t>
            </w:r>
            <w:r>
              <w:rPr>
                <w:color w:val="000000"/>
              </w:rPr>
              <w:t xml:space="preserve">group level </w:t>
            </w:r>
            <w:r w:rsidRPr="005C18F2">
              <w:rPr>
                <w:color w:val="000000"/>
              </w:rPr>
              <w:t>Termination.</w:t>
            </w:r>
          </w:p>
          <w:p w14:paraId="12B6F276" w14:textId="77777777" w:rsidR="0087409F" w:rsidRDefault="0087409F" w:rsidP="0087409F">
            <w:pPr>
              <w:spacing w:after="0" w:line="240" w:lineRule="auto"/>
              <w:rPr>
                <w:color w:val="000000"/>
              </w:rPr>
            </w:pPr>
          </w:p>
          <w:p w14:paraId="6B625B14" w14:textId="24A9B9E7" w:rsidR="0087409F" w:rsidRPr="005C18F2" w:rsidRDefault="0087409F" w:rsidP="00B65ACC">
            <w:pPr>
              <w:spacing w:after="0" w:line="240" w:lineRule="auto"/>
              <w:rPr>
                <w:color w:val="000000"/>
              </w:rPr>
            </w:pPr>
            <w:r w:rsidRPr="005C18F2">
              <w:rPr>
                <w:color w:val="000000"/>
              </w:rPr>
              <w:t>Refer to section 1</w:t>
            </w:r>
            <w:r>
              <w:rPr>
                <w:color w:val="000000"/>
              </w:rPr>
              <w:t xml:space="preserve">3 </w:t>
            </w:r>
            <w:r w:rsidRPr="005C18F2">
              <w:rPr>
                <w:color w:val="000000"/>
              </w:rPr>
              <w:t>of this document for possible SEP Reason Codes.</w:t>
            </w:r>
          </w:p>
        </w:tc>
      </w:tr>
      <w:tr w:rsidR="0087409F" w:rsidRPr="004A565D" w14:paraId="5BC60CD1" w14:textId="77777777" w:rsidTr="005C18F2">
        <w:trPr>
          <w:trHeight w:val="550"/>
        </w:trPr>
        <w:tc>
          <w:tcPr>
            <w:tcW w:w="693" w:type="pct"/>
            <w:shd w:val="clear" w:color="auto" w:fill="auto"/>
            <w:vAlign w:val="center"/>
          </w:tcPr>
          <w:p w14:paraId="07F39A27" w14:textId="77777777" w:rsidR="0087409F" w:rsidRPr="005C18F2" w:rsidRDefault="0087409F" w:rsidP="0087409F">
            <w:pPr>
              <w:spacing w:after="0" w:line="240" w:lineRule="auto"/>
            </w:pPr>
          </w:p>
        </w:tc>
        <w:tc>
          <w:tcPr>
            <w:tcW w:w="748" w:type="pct"/>
            <w:shd w:val="clear" w:color="auto" w:fill="auto"/>
            <w:vAlign w:val="center"/>
          </w:tcPr>
          <w:p w14:paraId="276D836A" w14:textId="57E6928E" w:rsidR="0087409F" w:rsidRPr="005C18F2" w:rsidRDefault="0087409F" w:rsidP="0087409F">
            <w:pPr>
              <w:spacing w:after="0" w:line="240" w:lineRule="auto"/>
              <w:rPr>
                <w:color w:val="000000"/>
              </w:rPr>
            </w:pPr>
            <w:r w:rsidRPr="005C18F2">
              <w:rPr>
                <w:color w:val="000000"/>
              </w:rPr>
              <w:t>DTP01</w:t>
            </w:r>
          </w:p>
        </w:tc>
        <w:tc>
          <w:tcPr>
            <w:tcW w:w="818" w:type="pct"/>
            <w:shd w:val="clear" w:color="auto" w:fill="auto"/>
            <w:vAlign w:val="center"/>
          </w:tcPr>
          <w:p w14:paraId="2F574AA8" w14:textId="43912941" w:rsidR="0087409F" w:rsidRPr="005C18F2" w:rsidRDefault="0087409F" w:rsidP="0087409F">
            <w:pPr>
              <w:spacing w:after="0" w:line="240" w:lineRule="auto"/>
            </w:pPr>
            <w:r w:rsidRPr="005C18F2">
              <w:t>Date Time Qualifier</w:t>
            </w:r>
          </w:p>
        </w:tc>
        <w:tc>
          <w:tcPr>
            <w:tcW w:w="770" w:type="pct"/>
            <w:shd w:val="clear" w:color="auto" w:fill="auto"/>
            <w:vAlign w:val="center"/>
          </w:tcPr>
          <w:p w14:paraId="42D7DE01" w14:textId="32E86A05" w:rsidR="0087409F" w:rsidRPr="005C18F2" w:rsidRDefault="0087409F" w:rsidP="0087409F">
            <w:pPr>
              <w:spacing w:after="0" w:line="240" w:lineRule="auto"/>
              <w:jc w:val="center"/>
            </w:pPr>
            <w:r w:rsidRPr="005C18F2">
              <w:t>007</w:t>
            </w:r>
          </w:p>
        </w:tc>
        <w:tc>
          <w:tcPr>
            <w:tcW w:w="1971" w:type="pct"/>
            <w:shd w:val="clear" w:color="auto" w:fill="auto"/>
            <w:vAlign w:val="center"/>
          </w:tcPr>
          <w:p w14:paraId="6E6CB76F" w14:textId="19381FA1" w:rsidR="0087409F" w:rsidRPr="005C18F2" w:rsidRDefault="0087409F" w:rsidP="0087409F">
            <w:pPr>
              <w:spacing w:after="0" w:line="240" w:lineRule="auto"/>
              <w:rPr>
                <w:color w:val="000000"/>
              </w:rPr>
            </w:pPr>
            <w:r w:rsidRPr="005C18F2">
              <w:rPr>
                <w:color w:val="000000"/>
              </w:rPr>
              <w:t>Effective Date</w:t>
            </w:r>
          </w:p>
        </w:tc>
      </w:tr>
      <w:tr w:rsidR="0087409F" w:rsidRPr="004A565D" w14:paraId="3857A8F3" w14:textId="77777777" w:rsidTr="005C18F2">
        <w:trPr>
          <w:trHeight w:val="550"/>
        </w:trPr>
        <w:tc>
          <w:tcPr>
            <w:tcW w:w="693" w:type="pct"/>
            <w:shd w:val="clear" w:color="auto" w:fill="auto"/>
            <w:vAlign w:val="center"/>
          </w:tcPr>
          <w:p w14:paraId="725A03D6" w14:textId="77777777" w:rsidR="0087409F" w:rsidRPr="005C18F2" w:rsidRDefault="0087409F" w:rsidP="0087409F">
            <w:pPr>
              <w:spacing w:after="0" w:line="240" w:lineRule="auto"/>
            </w:pPr>
          </w:p>
        </w:tc>
        <w:tc>
          <w:tcPr>
            <w:tcW w:w="748" w:type="pct"/>
            <w:shd w:val="clear" w:color="auto" w:fill="auto"/>
            <w:vAlign w:val="center"/>
          </w:tcPr>
          <w:p w14:paraId="0252171E" w14:textId="15F9351E" w:rsidR="0087409F" w:rsidRPr="005C18F2" w:rsidRDefault="0087409F" w:rsidP="0087409F">
            <w:pPr>
              <w:spacing w:after="0" w:line="240" w:lineRule="auto"/>
              <w:rPr>
                <w:color w:val="000000"/>
              </w:rPr>
            </w:pPr>
            <w:r w:rsidRPr="005C18F2">
              <w:rPr>
                <w:color w:val="000000"/>
              </w:rPr>
              <w:t>DTP02</w:t>
            </w:r>
          </w:p>
        </w:tc>
        <w:tc>
          <w:tcPr>
            <w:tcW w:w="818" w:type="pct"/>
            <w:shd w:val="clear" w:color="auto" w:fill="auto"/>
            <w:vAlign w:val="center"/>
          </w:tcPr>
          <w:p w14:paraId="224D7C71" w14:textId="77777777" w:rsidR="0087409F" w:rsidRPr="005C18F2" w:rsidRDefault="0087409F" w:rsidP="0087409F">
            <w:pPr>
              <w:spacing w:after="0" w:line="240" w:lineRule="auto"/>
            </w:pPr>
          </w:p>
        </w:tc>
        <w:tc>
          <w:tcPr>
            <w:tcW w:w="770" w:type="pct"/>
            <w:shd w:val="clear" w:color="auto" w:fill="auto"/>
            <w:vAlign w:val="center"/>
          </w:tcPr>
          <w:p w14:paraId="11ABCAC8" w14:textId="14777447" w:rsidR="0087409F" w:rsidRPr="005C18F2" w:rsidRDefault="0087409F" w:rsidP="0087409F">
            <w:pPr>
              <w:spacing w:after="0" w:line="240" w:lineRule="auto"/>
              <w:jc w:val="center"/>
            </w:pPr>
            <w:r w:rsidRPr="005C18F2">
              <w:t>D8</w:t>
            </w:r>
          </w:p>
        </w:tc>
        <w:tc>
          <w:tcPr>
            <w:tcW w:w="1971" w:type="pct"/>
            <w:shd w:val="clear" w:color="auto" w:fill="auto"/>
            <w:vAlign w:val="center"/>
          </w:tcPr>
          <w:p w14:paraId="068F08F7" w14:textId="45B479FF" w:rsidR="0087409F" w:rsidRPr="005C18F2" w:rsidRDefault="0087409F" w:rsidP="0087409F">
            <w:pPr>
              <w:spacing w:after="0" w:line="240" w:lineRule="auto"/>
              <w:rPr>
                <w:color w:val="000000"/>
              </w:rPr>
            </w:pPr>
            <w:r w:rsidRPr="005C18F2">
              <w:rPr>
                <w:color w:val="000000"/>
              </w:rPr>
              <w:t>Date in CCYYMMDD format.</w:t>
            </w:r>
          </w:p>
        </w:tc>
      </w:tr>
      <w:tr w:rsidR="0087409F" w:rsidRPr="004A565D" w14:paraId="2AD88706" w14:textId="77777777" w:rsidTr="005C18F2">
        <w:trPr>
          <w:trHeight w:val="550"/>
        </w:trPr>
        <w:tc>
          <w:tcPr>
            <w:tcW w:w="693" w:type="pct"/>
            <w:shd w:val="clear" w:color="auto" w:fill="auto"/>
            <w:vAlign w:val="center"/>
          </w:tcPr>
          <w:p w14:paraId="79135F5B" w14:textId="77777777" w:rsidR="0087409F" w:rsidRPr="005C18F2" w:rsidRDefault="0087409F" w:rsidP="0087409F">
            <w:pPr>
              <w:spacing w:after="0" w:line="240" w:lineRule="auto"/>
            </w:pPr>
          </w:p>
        </w:tc>
        <w:tc>
          <w:tcPr>
            <w:tcW w:w="748" w:type="pct"/>
            <w:shd w:val="clear" w:color="auto" w:fill="auto"/>
            <w:vAlign w:val="center"/>
          </w:tcPr>
          <w:p w14:paraId="773E195F" w14:textId="4FC0C8B2" w:rsidR="0087409F" w:rsidRPr="005C18F2" w:rsidRDefault="0087409F" w:rsidP="0087409F">
            <w:pPr>
              <w:spacing w:after="0" w:line="240" w:lineRule="auto"/>
              <w:rPr>
                <w:color w:val="000000"/>
              </w:rPr>
            </w:pPr>
            <w:r w:rsidRPr="005C18F2">
              <w:rPr>
                <w:color w:val="000000"/>
              </w:rPr>
              <w:t>DTP03</w:t>
            </w:r>
          </w:p>
        </w:tc>
        <w:tc>
          <w:tcPr>
            <w:tcW w:w="818" w:type="pct"/>
            <w:shd w:val="clear" w:color="auto" w:fill="auto"/>
            <w:vAlign w:val="center"/>
          </w:tcPr>
          <w:p w14:paraId="24604055" w14:textId="31E03480" w:rsidR="0087409F" w:rsidRPr="005C18F2" w:rsidRDefault="0087409F" w:rsidP="0087409F">
            <w:pPr>
              <w:spacing w:after="0" w:line="240" w:lineRule="auto"/>
            </w:pPr>
            <w:r w:rsidRPr="005C18F2">
              <w:t>Member Reporting Category Effective Date</w:t>
            </w:r>
          </w:p>
        </w:tc>
        <w:tc>
          <w:tcPr>
            <w:tcW w:w="770" w:type="pct"/>
            <w:shd w:val="clear" w:color="auto" w:fill="auto"/>
            <w:vAlign w:val="center"/>
          </w:tcPr>
          <w:p w14:paraId="1B90C93C" w14:textId="77777777" w:rsidR="0087409F" w:rsidRPr="005C18F2" w:rsidRDefault="0087409F" w:rsidP="0087409F">
            <w:pPr>
              <w:spacing w:after="0" w:line="240" w:lineRule="auto"/>
              <w:jc w:val="center"/>
            </w:pPr>
          </w:p>
        </w:tc>
        <w:tc>
          <w:tcPr>
            <w:tcW w:w="1971" w:type="pct"/>
            <w:shd w:val="clear" w:color="auto" w:fill="auto"/>
            <w:vAlign w:val="center"/>
          </w:tcPr>
          <w:p w14:paraId="1C84B9CC" w14:textId="014AD231" w:rsidR="0087409F" w:rsidRPr="005C18F2" w:rsidRDefault="0087409F" w:rsidP="0087409F">
            <w:pPr>
              <w:spacing w:after="0" w:line="240" w:lineRule="auto"/>
              <w:rPr>
                <w:color w:val="000000"/>
              </w:rPr>
            </w:pPr>
            <w:r w:rsidRPr="005C18F2">
              <w:rPr>
                <w:color w:val="000000"/>
              </w:rPr>
              <w:t>Effective Date in CCYYMMDD format.</w:t>
            </w:r>
          </w:p>
        </w:tc>
      </w:tr>
    </w:tbl>
    <w:p w14:paraId="1C4E4BBE" w14:textId="2819C44F" w:rsidR="00021B3B" w:rsidRPr="005C18F2" w:rsidRDefault="0094344A" w:rsidP="005C18F2">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t xml:space="preserve">       </w:t>
      </w:r>
      <w:r w:rsidR="00E471B7">
        <w:rPr>
          <w:rFonts w:asciiTheme="minorHAnsi" w:hAnsiTheme="minorHAnsi" w:cstheme="minorHAnsi"/>
          <w:b/>
          <w:bCs/>
          <w:sz w:val="28"/>
          <w:szCs w:val="28"/>
        </w:rPr>
        <w:t xml:space="preserve"> </w:t>
      </w:r>
      <w:bookmarkStart w:id="76" w:name="_Toc120479426"/>
      <w:bookmarkStart w:id="77" w:name="_Toc138087370"/>
      <w:r w:rsidR="00FD4764" w:rsidRPr="005C18F2">
        <w:rPr>
          <w:rFonts w:asciiTheme="minorHAnsi" w:hAnsiTheme="minorHAnsi" w:cstheme="minorHAnsi"/>
          <w:b/>
          <w:bCs/>
          <w:sz w:val="28"/>
          <w:szCs w:val="28"/>
        </w:rPr>
        <w:t>8.</w:t>
      </w:r>
      <w:r w:rsidR="00982DF2" w:rsidRPr="005C18F2">
        <w:rPr>
          <w:rFonts w:asciiTheme="minorHAnsi" w:hAnsiTheme="minorHAnsi" w:cstheme="minorHAnsi"/>
          <w:b/>
          <w:bCs/>
          <w:sz w:val="28"/>
          <w:szCs w:val="28"/>
        </w:rPr>
        <w:t>3.2</w:t>
      </w:r>
      <w:r w:rsidR="00FD4764" w:rsidRPr="005C18F2">
        <w:rPr>
          <w:rFonts w:asciiTheme="minorHAnsi" w:hAnsiTheme="minorHAnsi" w:cstheme="minorHAnsi"/>
          <w:b/>
          <w:bCs/>
          <w:sz w:val="28"/>
          <w:szCs w:val="28"/>
        </w:rPr>
        <w:t>. Member Level Termination Instructions</w:t>
      </w:r>
      <w:bookmarkEnd w:id="76"/>
      <w:bookmarkEnd w:id="77"/>
    </w:p>
    <w:p w14:paraId="53A28A06" w14:textId="568B7DFF" w:rsidR="00662E28" w:rsidRPr="005C18F2" w:rsidRDefault="00D24CD4" w:rsidP="005C18F2">
      <w:pPr>
        <w:pBdr>
          <w:top w:val="nil"/>
          <w:left w:val="nil"/>
          <w:bottom w:val="nil"/>
          <w:right w:val="nil"/>
          <w:between w:val="nil"/>
        </w:pBdr>
        <w:spacing w:after="0" w:line="240" w:lineRule="auto"/>
        <w:rPr>
          <w:color w:val="000000"/>
        </w:rPr>
      </w:pPr>
      <w:r w:rsidRPr="005C18F2">
        <w:rPr>
          <w:color w:val="000000"/>
        </w:rPr>
        <w:t xml:space="preserve">This transaction is used when Covered California Terminates individuals in the enrollment group rather than the entire enrollment group. This will only be used by Covered California to communicate member level Terminations to </w:t>
      </w:r>
      <w:r w:rsidR="00326DFF">
        <w:rPr>
          <w:color w:val="000000"/>
        </w:rPr>
        <w:t>Carrier</w:t>
      </w:r>
      <w:r w:rsidRPr="005C18F2">
        <w:rPr>
          <w:color w:val="000000"/>
        </w:rPr>
        <w:t xml:space="preserve">s. </w:t>
      </w:r>
      <w:r w:rsidR="00326DFF">
        <w:rPr>
          <w:color w:val="000000"/>
        </w:rPr>
        <w:t>Carrier</w:t>
      </w:r>
      <w:r w:rsidRPr="005C18F2">
        <w:rPr>
          <w:color w:val="000000"/>
        </w:rPr>
        <w:t xml:space="preserve">s </w:t>
      </w:r>
      <w:r w:rsidR="00355A33" w:rsidRPr="005C18F2">
        <w:rPr>
          <w:color w:val="000000"/>
        </w:rPr>
        <w:t xml:space="preserve">must </w:t>
      </w:r>
      <w:r w:rsidRPr="005C18F2">
        <w:rPr>
          <w:b/>
          <w:color w:val="000000"/>
        </w:rPr>
        <w:t>not</w:t>
      </w:r>
      <w:r w:rsidRPr="005C18F2">
        <w:rPr>
          <w:color w:val="000000"/>
        </w:rPr>
        <w:t xml:space="preserve"> use this transaction to send terminations to Covered California.</w:t>
      </w:r>
    </w:p>
    <w:p w14:paraId="78A5D8FB" w14:textId="0D8207C1" w:rsidR="00173C63" w:rsidRPr="005C18F2" w:rsidRDefault="00173C63" w:rsidP="005C18F2">
      <w:pPr>
        <w:pBdr>
          <w:top w:val="nil"/>
          <w:left w:val="nil"/>
          <w:bottom w:val="nil"/>
          <w:right w:val="nil"/>
          <w:between w:val="nil"/>
        </w:pBdr>
        <w:spacing w:after="0" w:line="240" w:lineRule="auto"/>
        <w:rPr>
          <w:color w:val="000000"/>
        </w:rPr>
      </w:pPr>
    </w:p>
    <w:p w14:paraId="7892065F" w14:textId="47213DB8" w:rsidR="00173C63" w:rsidRPr="005C18F2" w:rsidRDefault="00173C63" w:rsidP="005C18F2">
      <w:pPr>
        <w:spacing w:after="0" w:line="240" w:lineRule="auto"/>
        <w:rPr>
          <w:color w:val="000000" w:themeColor="text1"/>
        </w:rPr>
      </w:pPr>
      <w:r w:rsidRPr="005C18F2">
        <w:rPr>
          <w:b/>
          <w:bCs/>
          <w:color w:val="000000" w:themeColor="text1"/>
        </w:rPr>
        <w:t>Note:</w:t>
      </w:r>
      <w:r w:rsidRPr="005C18F2">
        <w:rPr>
          <w:color w:val="000000" w:themeColor="text1"/>
        </w:rPr>
        <w:t xml:space="preserve"> In the following table, Table 16, only the fields that are different from the fields specified in Table 12 are specifically called out. For the remaining fields, </w:t>
      </w:r>
      <w:r w:rsidR="00326DFF">
        <w:rPr>
          <w:color w:val="000000" w:themeColor="text1"/>
        </w:rPr>
        <w:t>Carrier</w:t>
      </w:r>
      <w:r w:rsidRPr="005C18F2">
        <w:rPr>
          <w:color w:val="000000" w:themeColor="text1"/>
        </w:rPr>
        <w:t xml:space="preserve">s are to refer to the field descriptions in Table 12 from section 8.1. Covered California to </w:t>
      </w:r>
      <w:r w:rsidR="00326DFF">
        <w:rPr>
          <w:color w:val="000000" w:themeColor="text1"/>
        </w:rPr>
        <w:t>Carrier</w:t>
      </w:r>
      <w:r w:rsidRPr="005C18F2">
        <w:rPr>
          <w:color w:val="000000" w:themeColor="text1"/>
        </w:rPr>
        <w:t xml:space="preserve"> - Initial Enrollment Instructions (Outbound).</w:t>
      </w:r>
    </w:p>
    <w:p w14:paraId="4F7DEC70" w14:textId="3B5B6ABA" w:rsidR="00BB6AD3" w:rsidRPr="005C18F2" w:rsidRDefault="00BB6AD3" w:rsidP="005C18F2">
      <w:pPr>
        <w:spacing w:after="0" w:line="240" w:lineRule="auto"/>
        <w:jc w:val="center"/>
        <w:rPr>
          <w:b/>
          <w:bCs/>
          <w:color w:val="000000"/>
        </w:rPr>
      </w:pPr>
      <w:r w:rsidRPr="005C18F2">
        <w:rPr>
          <w:b/>
          <w:bCs/>
          <w:color w:val="000000"/>
        </w:rPr>
        <w:lastRenderedPageBreak/>
        <w:t>Table 1</w:t>
      </w:r>
      <w:r w:rsidR="007F65F3" w:rsidRPr="005C18F2">
        <w:rPr>
          <w:b/>
          <w:bCs/>
          <w:color w:val="000000"/>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42"/>
        <w:gridCol w:w="1530"/>
        <w:gridCol w:w="1350"/>
        <w:gridCol w:w="3865"/>
      </w:tblGrid>
      <w:tr w:rsidR="00D24CD4" w:rsidRPr="004A565D" w14:paraId="5DD5CD26" w14:textId="77777777" w:rsidTr="005C18F2">
        <w:trPr>
          <w:trHeight w:val="519"/>
          <w:tblHeader/>
        </w:trPr>
        <w:tc>
          <w:tcPr>
            <w:tcW w:w="622" w:type="pct"/>
            <w:shd w:val="clear" w:color="000000" w:fill="DBE5F1"/>
            <w:vAlign w:val="center"/>
            <w:hideMark/>
          </w:tcPr>
          <w:p w14:paraId="4E31FDA0" w14:textId="77777777" w:rsidR="00D24CD4" w:rsidRPr="005C18F2" w:rsidRDefault="00D24CD4"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71" w:type="pct"/>
            <w:shd w:val="clear" w:color="000000" w:fill="DBE5F1"/>
            <w:vAlign w:val="center"/>
            <w:hideMark/>
          </w:tcPr>
          <w:p w14:paraId="6EDBB4DF" w14:textId="77777777" w:rsidR="00D24CD4" w:rsidRPr="005C18F2" w:rsidRDefault="00D24CD4"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shd w:val="clear" w:color="000000" w:fill="DBE5F1"/>
            <w:vAlign w:val="center"/>
            <w:hideMark/>
          </w:tcPr>
          <w:p w14:paraId="7DB6AF5E" w14:textId="77777777" w:rsidR="00D24CD4" w:rsidRPr="005C18F2" w:rsidRDefault="00D24CD4"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22" w:type="pct"/>
            <w:shd w:val="clear" w:color="000000" w:fill="DBE5F1"/>
            <w:vAlign w:val="center"/>
            <w:hideMark/>
          </w:tcPr>
          <w:p w14:paraId="647299C4" w14:textId="77777777" w:rsidR="00D24CD4" w:rsidRPr="005C18F2" w:rsidRDefault="00D24CD4" w:rsidP="005C18F2">
            <w:pPr>
              <w:spacing w:after="0" w:line="240" w:lineRule="auto"/>
              <w:jc w:val="center"/>
              <w:rPr>
                <w:rFonts w:eastAsia="Times New Roman"/>
                <w:b/>
                <w:bCs/>
                <w:color w:val="000000"/>
              </w:rPr>
            </w:pPr>
            <w:r w:rsidRPr="005C18F2">
              <w:rPr>
                <w:rFonts w:eastAsia="Times New Roman"/>
                <w:b/>
                <w:bCs/>
                <w:color w:val="000000"/>
              </w:rPr>
              <w:t>VALUE</w:t>
            </w:r>
          </w:p>
        </w:tc>
        <w:tc>
          <w:tcPr>
            <w:tcW w:w="2067" w:type="pct"/>
            <w:shd w:val="clear" w:color="000000" w:fill="DBE5F1"/>
            <w:vAlign w:val="center"/>
            <w:hideMark/>
          </w:tcPr>
          <w:p w14:paraId="1B81CE58" w14:textId="77777777" w:rsidR="00D24CD4" w:rsidRPr="005C18F2" w:rsidRDefault="00D24CD4"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C31EE4" w:rsidRPr="004A565D" w14:paraId="398544AB" w14:textId="77777777" w:rsidTr="005C18F2">
        <w:trPr>
          <w:trHeight w:val="550"/>
        </w:trPr>
        <w:tc>
          <w:tcPr>
            <w:tcW w:w="622" w:type="pct"/>
            <w:shd w:val="clear" w:color="auto" w:fill="auto"/>
            <w:vAlign w:val="center"/>
          </w:tcPr>
          <w:p w14:paraId="2E33E730" w14:textId="14068D36" w:rsidR="00C31EE4" w:rsidRPr="005C18F2" w:rsidRDefault="00C31EE4" w:rsidP="005C18F2">
            <w:pPr>
              <w:spacing w:after="0" w:line="240" w:lineRule="auto"/>
              <w:rPr>
                <w:rFonts w:eastAsia="Times New Roman"/>
                <w:color w:val="000000"/>
              </w:rPr>
            </w:pPr>
            <w:r w:rsidRPr="005C18F2">
              <w:rPr>
                <w:rFonts w:eastAsia="Times New Roman"/>
                <w:color w:val="000000"/>
              </w:rPr>
              <w:t>2000</w:t>
            </w:r>
          </w:p>
        </w:tc>
        <w:tc>
          <w:tcPr>
            <w:tcW w:w="771" w:type="pct"/>
            <w:shd w:val="clear" w:color="auto" w:fill="auto"/>
            <w:vAlign w:val="center"/>
          </w:tcPr>
          <w:p w14:paraId="1838EFFC" w14:textId="5A641ACB" w:rsidR="00C31EE4" w:rsidRPr="005C18F2" w:rsidRDefault="00C31EE4" w:rsidP="005C18F2">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5B5B5E54" w14:textId="4D64D734" w:rsidR="00C31EE4" w:rsidRPr="005C18F2" w:rsidRDefault="00C31EE4" w:rsidP="005C18F2">
            <w:pPr>
              <w:spacing w:after="0" w:line="240" w:lineRule="auto"/>
              <w:rPr>
                <w:color w:val="000000"/>
              </w:rPr>
            </w:pPr>
            <w:r w:rsidRPr="005C18F2">
              <w:rPr>
                <w:color w:val="000000"/>
              </w:rPr>
              <w:t>Member Level Detail</w:t>
            </w:r>
          </w:p>
        </w:tc>
        <w:tc>
          <w:tcPr>
            <w:tcW w:w="722" w:type="pct"/>
            <w:shd w:val="clear" w:color="auto" w:fill="auto"/>
            <w:vAlign w:val="center"/>
          </w:tcPr>
          <w:p w14:paraId="5B3E96CE" w14:textId="77777777" w:rsidR="00C31EE4" w:rsidRPr="005C18F2" w:rsidRDefault="00C31EE4" w:rsidP="005C18F2">
            <w:pPr>
              <w:spacing w:after="0" w:line="240" w:lineRule="auto"/>
              <w:jc w:val="center"/>
              <w:rPr>
                <w:rFonts w:eastAsia="Times New Roman"/>
                <w:color w:val="000000"/>
              </w:rPr>
            </w:pPr>
          </w:p>
        </w:tc>
        <w:tc>
          <w:tcPr>
            <w:tcW w:w="2067" w:type="pct"/>
            <w:shd w:val="clear" w:color="auto" w:fill="auto"/>
            <w:vAlign w:val="center"/>
          </w:tcPr>
          <w:p w14:paraId="0B2C31F5" w14:textId="77777777" w:rsidR="00C31EE4" w:rsidRPr="005C18F2" w:rsidRDefault="00C31EE4" w:rsidP="005C18F2">
            <w:pPr>
              <w:spacing w:after="0" w:line="240" w:lineRule="auto"/>
              <w:rPr>
                <w:color w:val="000000"/>
                <w:highlight w:val="yellow"/>
              </w:rPr>
            </w:pPr>
          </w:p>
        </w:tc>
      </w:tr>
      <w:tr w:rsidR="00C31EE4" w:rsidRPr="004A565D" w14:paraId="7C147E97" w14:textId="77777777" w:rsidTr="005C18F2">
        <w:trPr>
          <w:trHeight w:val="550"/>
        </w:trPr>
        <w:tc>
          <w:tcPr>
            <w:tcW w:w="622" w:type="pct"/>
            <w:shd w:val="clear" w:color="auto" w:fill="auto"/>
            <w:vAlign w:val="center"/>
          </w:tcPr>
          <w:p w14:paraId="48A82498" w14:textId="30A0D097" w:rsidR="00C31EE4" w:rsidRPr="005C18F2" w:rsidRDefault="00C31EE4" w:rsidP="005C18F2">
            <w:pPr>
              <w:spacing w:after="0" w:line="240" w:lineRule="auto"/>
              <w:rPr>
                <w:rFonts w:eastAsia="Times New Roman"/>
                <w:color w:val="000000"/>
              </w:rPr>
            </w:pPr>
            <w:r w:rsidRPr="005C18F2">
              <w:rPr>
                <w:rFonts w:eastAsia="Times New Roman"/>
                <w:color w:val="000000"/>
              </w:rPr>
              <w:t> </w:t>
            </w:r>
          </w:p>
        </w:tc>
        <w:tc>
          <w:tcPr>
            <w:tcW w:w="771" w:type="pct"/>
            <w:shd w:val="clear" w:color="auto" w:fill="auto"/>
            <w:vAlign w:val="center"/>
          </w:tcPr>
          <w:p w14:paraId="7590B834" w14:textId="246EFD82" w:rsidR="00C31EE4" w:rsidRPr="005C18F2" w:rsidRDefault="00C31EE4" w:rsidP="005C18F2">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4BF78CB0" w14:textId="51003719" w:rsidR="00C31EE4" w:rsidRPr="005C18F2" w:rsidRDefault="00C31EE4" w:rsidP="005C18F2">
            <w:pPr>
              <w:spacing w:after="0" w:line="240" w:lineRule="auto"/>
              <w:rPr>
                <w:color w:val="000000"/>
              </w:rPr>
            </w:pPr>
            <w:r w:rsidRPr="005C18F2">
              <w:rPr>
                <w:color w:val="000000"/>
              </w:rPr>
              <w:t>Member Indicator</w:t>
            </w:r>
          </w:p>
        </w:tc>
        <w:tc>
          <w:tcPr>
            <w:tcW w:w="722" w:type="pct"/>
            <w:shd w:val="clear" w:color="auto" w:fill="auto"/>
            <w:vAlign w:val="center"/>
          </w:tcPr>
          <w:p w14:paraId="72DD280E" w14:textId="5E900DAF" w:rsidR="00C31EE4" w:rsidRPr="005C18F2" w:rsidRDefault="002873CD" w:rsidP="002873CD">
            <w:pPr>
              <w:spacing w:after="0" w:line="240" w:lineRule="auto"/>
              <w:jc w:val="center"/>
              <w:rPr>
                <w:rFonts w:eastAsia="Times New Roman"/>
                <w:color w:val="000000"/>
              </w:rPr>
            </w:pPr>
            <w:r>
              <w:rPr>
                <w:rFonts w:eastAsia="Times New Roman"/>
                <w:color w:val="000000"/>
              </w:rPr>
              <w:t>Y</w:t>
            </w:r>
          </w:p>
        </w:tc>
        <w:tc>
          <w:tcPr>
            <w:tcW w:w="2067" w:type="pct"/>
            <w:shd w:val="clear" w:color="auto" w:fill="auto"/>
            <w:vAlign w:val="center"/>
          </w:tcPr>
          <w:p w14:paraId="2956A569" w14:textId="0304499A" w:rsidR="00C31EE4" w:rsidRPr="00E06500" w:rsidRDefault="00C31EE4" w:rsidP="005C18F2">
            <w:pPr>
              <w:spacing w:after="0" w:line="240" w:lineRule="auto"/>
              <w:rPr>
                <w:color w:val="000000"/>
              </w:rPr>
            </w:pPr>
            <w:r w:rsidRPr="005C18F2">
              <w:rPr>
                <w:color w:val="000000"/>
              </w:rPr>
              <w:t>“Y” Indicates tha</w:t>
            </w:r>
            <w:r w:rsidR="00E06500">
              <w:rPr>
                <w:color w:val="000000"/>
              </w:rPr>
              <w:t>t the member is the Subscriber.</w:t>
            </w:r>
          </w:p>
        </w:tc>
      </w:tr>
      <w:tr w:rsidR="00C31EE4" w:rsidRPr="004A565D" w14:paraId="1C9D742B" w14:textId="77777777" w:rsidTr="005C18F2">
        <w:trPr>
          <w:trHeight w:val="550"/>
        </w:trPr>
        <w:tc>
          <w:tcPr>
            <w:tcW w:w="622" w:type="pct"/>
            <w:shd w:val="clear" w:color="auto" w:fill="auto"/>
            <w:vAlign w:val="center"/>
          </w:tcPr>
          <w:p w14:paraId="394951B4" w14:textId="54B19442" w:rsidR="00C31EE4" w:rsidRPr="005C18F2" w:rsidRDefault="00C31EE4" w:rsidP="005C18F2">
            <w:pPr>
              <w:spacing w:after="0" w:line="240" w:lineRule="auto"/>
              <w:rPr>
                <w:rFonts w:eastAsia="Times New Roman"/>
                <w:color w:val="000000"/>
              </w:rPr>
            </w:pPr>
            <w:r w:rsidRPr="005C18F2">
              <w:rPr>
                <w:rFonts w:eastAsia="Times New Roman"/>
                <w:color w:val="000000"/>
              </w:rPr>
              <w:t> </w:t>
            </w:r>
          </w:p>
        </w:tc>
        <w:tc>
          <w:tcPr>
            <w:tcW w:w="771" w:type="pct"/>
            <w:shd w:val="clear" w:color="auto" w:fill="auto"/>
            <w:vAlign w:val="center"/>
          </w:tcPr>
          <w:p w14:paraId="4CD04121" w14:textId="3B919872" w:rsidR="00C31EE4" w:rsidRPr="005C18F2" w:rsidRDefault="00C31EE4" w:rsidP="005C18F2">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6C5F678D" w14:textId="5B92198A" w:rsidR="00C31EE4" w:rsidRPr="005C18F2" w:rsidRDefault="00C31EE4" w:rsidP="005C18F2">
            <w:pPr>
              <w:spacing w:after="0" w:line="240" w:lineRule="auto"/>
              <w:rPr>
                <w:color w:val="000000"/>
              </w:rPr>
            </w:pPr>
            <w:r w:rsidRPr="005C18F2">
              <w:rPr>
                <w:color w:val="000000"/>
              </w:rPr>
              <w:t>Individual Relationship Code</w:t>
            </w:r>
          </w:p>
        </w:tc>
        <w:tc>
          <w:tcPr>
            <w:tcW w:w="722" w:type="pct"/>
            <w:shd w:val="clear" w:color="auto" w:fill="auto"/>
            <w:vAlign w:val="center"/>
          </w:tcPr>
          <w:p w14:paraId="231480E3" w14:textId="0EEAB1F4" w:rsidR="00C31EE4" w:rsidRPr="005C18F2" w:rsidRDefault="00C31EE4" w:rsidP="005C18F2">
            <w:pPr>
              <w:spacing w:after="0" w:line="240" w:lineRule="auto"/>
              <w:jc w:val="center"/>
              <w:rPr>
                <w:rFonts w:eastAsia="Times New Roman"/>
                <w:color w:val="000000"/>
              </w:rPr>
            </w:pPr>
            <w:r w:rsidRPr="005C18F2">
              <w:rPr>
                <w:rFonts w:eastAsia="Times New Roman"/>
                <w:color w:val="000000"/>
              </w:rPr>
              <w:t>18</w:t>
            </w:r>
          </w:p>
        </w:tc>
        <w:tc>
          <w:tcPr>
            <w:tcW w:w="2067" w:type="pct"/>
            <w:shd w:val="clear" w:color="auto" w:fill="auto"/>
            <w:vAlign w:val="center"/>
          </w:tcPr>
          <w:p w14:paraId="64A15742" w14:textId="718F85FD" w:rsidR="00C31EE4" w:rsidRPr="005C18F2" w:rsidRDefault="00742F2A" w:rsidP="005C18F2">
            <w:pPr>
              <w:spacing w:after="0" w:line="240" w:lineRule="auto"/>
              <w:rPr>
                <w:color w:val="000000"/>
                <w:highlight w:val="yellow"/>
              </w:rPr>
            </w:pPr>
            <w:r w:rsidRPr="005C18F2">
              <w:rPr>
                <w:color w:val="000000"/>
              </w:rPr>
              <w:t>The code indicates the member’s relationship to the Subscriber. The value will always be "18" for the Subscriber.</w:t>
            </w:r>
          </w:p>
        </w:tc>
      </w:tr>
      <w:tr w:rsidR="00C31EE4" w:rsidRPr="004A565D" w14:paraId="7C857D07" w14:textId="77777777" w:rsidTr="005C18F2">
        <w:trPr>
          <w:trHeight w:val="550"/>
        </w:trPr>
        <w:tc>
          <w:tcPr>
            <w:tcW w:w="622" w:type="pct"/>
            <w:shd w:val="clear" w:color="auto" w:fill="auto"/>
            <w:vAlign w:val="center"/>
          </w:tcPr>
          <w:p w14:paraId="5F7E4C64" w14:textId="59B872C3" w:rsidR="00C31EE4" w:rsidRPr="005C18F2" w:rsidRDefault="00C31EE4" w:rsidP="005C18F2">
            <w:pPr>
              <w:spacing w:after="0" w:line="240" w:lineRule="auto"/>
              <w:rPr>
                <w:rFonts w:eastAsia="Times New Roman"/>
                <w:color w:val="000000"/>
              </w:rPr>
            </w:pPr>
            <w:r w:rsidRPr="005C18F2">
              <w:rPr>
                <w:rFonts w:eastAsia="Times New Roman"/>
                <w:color w:val="000000"/>
              </w:rPr>
              <w:t xml:space="preserve"> </w:t>
            </w:r>
          </w:p>
        </w:tc>
        <w:tc>
          <w:tcPr>
            <w:tcW w:w="771" w:type="pct"/>
            <w:shd w:val="clear" w:color="auto" w:fill="auto"/>
            <w:vAlign w:val="center"/>
          </w:tcPr>
          <w:p w14:paraId="0B459011" w14:textId="14178D3E" w:rsidR="00C31EE4" w:rsidRPr="005C18F2" w:rsidRDefault="00C31EE4" w:rsidP="005C18F2">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06B499B2" w14:textId="6692344D" w:rsidR="00C31EE4" w:rsidRPr="005C18F2" w:rsidRDefault="00C31EE4" w:rsidP="005C18F2">
            <w:pPr>
              <w:spacing w:after="0" w:line="240" w:lineRule="auto"/>
              <w:rPr>
                <w:color w:val="000000"/>
              </w:rPr>
            </w:pPr>
            <w:r w:rsidRPr="005C18F2">
              <w:rPr>
                <w:color w:val="000000"/>
              </w:rPr>
              <w:t>Maintenance Type Code</w:t>
            </w:r>
          </w:p>
        </w:tc>
        <w:tc>
          <w:tcPr>
            <w:tcW w:w="722" w:type="pct"/>
            <w:shd w:val="clear" w:color="auto" w:fill="auto"/>
            <w:vAlign w:val="center"/>
          </w:tcPr>
          <w:p w14:paraId="5978FA02" w14:textId="11ED5155" w:rsidR="00C31EE4" w:rsidRPr="005C18F2" w:rsidRDefault="00C31EE4" w:rsidP="005C18F2">
            <w:pPr>
              <w:spacing w:after="0" w:line="240" w:lineRule="auto"/>
              <w:jc w:val="center"/>
              <w:rPr>
                <w:rFonts w:eastAsia="Times New Roman"/>
                <w:color w:val="000000"/>
              </w:rPr>
            </w:pPr>
            <w:r w:rsidRPr="005C18F2">
              <w:rPr>
                <w:rFonts w:eastAsia="Times New Roman"/>
                <w:color w:val="000000"/>
              </w:rPr>
              <w:t>001</w:t>
            </w:r>
          </w:p>
        </w:tc>
        <w:tc>
          <w:tcPr>
            <w:tcW w:w="2067" w:type="pct"/>
            <w:shd w:val="clear" w:color="auto" w:fill="auto"/>
            <w:vAlign w:val="center"/>
          </w:tcPr>
          <w:p w14:paraId="111C0F59" w14:textId="43D36760" w:rsidR="00C31EE4" w:rsidRPr="005C18F2" w:rsidRDefault="0020507F" w:rsidP="005C18F2">
            <w:pPr>
              <w:spacing w:after="0" w:line="240" w:lineRule="auto"/>
              <w:rPr>
                <w:color w:val="000000"/>
                <w:highlight w:val="yellow"/>
              </w:rPr>
            </w:pPr>
            <w:r w:rsidRPr="005C18F2">
              <w:rPr>
                <w:color w:val="000000"/>
              </w:rPr>
              <w:t>Indicates a change to an existing Subscriber.</w:t>
            </w:r>
          </w:p>
        </w:tc>
      </w:tr>
      <w:tr w:rsidR="00C31EE4" w:rsidRPr="004A565D" w14:paraId="5F7FED0B" w14:textId="77777777" w:rsidTr="005C18F2">
        <w:trPr>
          <w:trHeight w:val="550"/>
        </w:trPr>
        <w:tc>
          <w:tcPr>
            <w:tcW w:w="622" w:type="pct"/>
            <w:shd w:val="clear" w:color="auto" w:fill="auto"/>
            <w:vAlign w:val="center"/>
          </w:tcPr>
          <w:p w14:paraId="0F06B95E" w14:textId="77777777" w:rsidR="00C31EE4" w:rsidRPr="005C18F2" w:rsidRDefault="00C31EE4" w:rsidP="005C18F2">
            <w:pPr>
              <w:spacing w:after="0" w:line="240" w:lineRule="auto"/>
              <w:rPr>
                <w:rFonts w:eastAsia="Times New Roman"/>
                <w:color w:val="000000"/>
              </w:rPr>
            </w:pPr>
          </w:p>
        </w:tc>
        <w:tc>
          <w:tcPr>
            <w:tcW w:w="771" w:type="pct"/>
            <w:shd w:val="clear" w:color="auto" w:fill="auto"/>
            <w:vAlign w:val="center"/>
          </w:tcPr>
          <w:p w14:paraId="100203A6" w14:textId="2335EC6B" w:rsidR="00C31EE4" w:rsidRPr="005C18F2" w:rsidRDefault="00C31EE4" w:rsidP="005C18F2">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3852A922" w14:textId="66BB7772" w:rsidR="00C31EE4" w:rsidRPr="005C18F2" w:rsidRDefault="00C31EE4" w:rsidP="005C18F2">
            <w:pPr>
              <w:spacing w:after="0" w:line="240" w:lineRule="auto"/>
              <w:rPr>
                <w:color w:val="000000"/>
              </w:rPr>
            </w:pPr>
            <w:r w:rsidRPr="005C18F2">
              <w:rPr>
                <w:color w:val="000000"/>
              </w:rPr>
              <w:t>Maintenance Reason Code</w:t>
            </w:r>
          </w:p>
        </w:tc>
        <w:tc>
          <w:tcPr>
            <w:tcW w:w="722" w:type="pct"/>
            <w:shd w:val="clear" w:color="auto" w:fill="auto"/>
            <w:vAlign w:val="center"/>
          </w:tcPr>
          <w:p w14:paraId="562F4F2C" w14:textId="40E2418E" w:rsidR="00C31EE4" w:rsidRPr="005C18F2" w:rsidRDefault="00C31EE4" w:rsidP="005C18F2">
            <w:pPr>
              <w:spacing w:after="0" w:line="240" w:lineRule="auto"/>
              <w:jc w:val="center"/>
              <w:rPr>
                <w:rFonts w:eastAsia="Times New Roman"/>
                <w:color w:val="000000"/>
              </w:rPr>
            </w:pPr>
            <w:r w:rsidRPr="005C18F2">
              <w:rPr>
                <w:rFonts w:eastAsia="Times New Roman"/>
                <w:color w:val="000000"/>
              </w:rPr>
              <w:t>AI</w:t>
            </w:r>
          </w:p>
        </w:tc>
        <w:tc>
          <w:tcPr>
            <w:tcW w:w="2067" w:type="pct"/>
            <w:shd w:val="clear" w:color="auto" w:fill="auto"/>
            <w:vAlign w:val="center"/>
          </w:tcPr>
          <w:p w14:paraId="6FFD324F" w14:textId="77777777" w:rsidR="00C31EE4" w:rsidRPr="005C18F2" w:rsidRDefault="00C31EE4" w:rsidP="005C18F2">
            <w:pPr>
              <w:spacing w:after="0" w:line="240" w:lineRule="auto"/>
              <w:rPr>
                <w:color w:val="000000"/>
                <w:highlight w:val="yellow"/>
              </w:rPr>
            </w:pPr>
          </w:p>
        </w:tc>
      </w:tr>
      <w:tr w:rsidR="00C31EE4" w:rsidRPr="004A565D" w14:paraId="34636BC3" w14:textId="77777777" w:rsidTr="005C18F2">
        <w:trPr>
          <w:trHeight w:val="550"/>
        </w:trPr>
        <w:tc>
          <w:tcPr>
            <w:tcW w:w="622" w:type="pct"/>
            <w:shd w:val="clear" w:color="auto" w:fill="auto"/>
            <w:vAlign w:val="center"/>
          </w:tcPr>
          <w:p w14:paraId="49B5B203" w14:textId="77777777" w:rsidR="00C31EE4" w:rsidRPr="005C18F2" w:rsidRDefault="00C31EE4" w:rsidP="005C18F2">
            <w:pPr>
              <w:spacing w:after="0" w:line="240" w:lineRule="auto"/>
              <w:rPr>
                <w:rFonts w:eastAsia="Times New Roman"/>
                <w:color w:val="000000"/>
              </w:rPr>
            </w:pPr>
          </w:p>
        </w:tc>
        <w:tc>
          <w:tcPr>
            <w:tcW w:w="771" w:type="pct"/>
            <w:shd w:val="clear" w:color="auto" w:fill="auto"/>
            <w:vAlign w:val="center"/>
          </w:tcPr>
          <w:p w14:paraId="5A7AEFF6" w14:textId="42F9C911" w:rsidR="00C31EE4" w:rsidRPr="005C18F2" w:rsidRDefault="00C31EE4" w:rsidP="005C18F2">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39548629" w14:textId="03A35AE9" w:rsidR="00C31EE4" w:rsidRPr="005C18F2" w:rsidRDefault="00C31EE4" w:rsidP="005C18F2">
            <w:pPr>
              <w:spacing w:after="0" w:line="240" w:lineRule="auto"/>
              <w:rPr>
                <w:color w:val="000000"/>
              </w:rPr>
            </w:pPr>
            <w:r w:rsidRPr="005C18F2">
              <w:rPr>
                <w:color w:val="000000"/>
              </w:rPr>
              <w:t>Benefit Status Code</w:t>
            </w:r>
          </w:p>
        </w:tc>
        <w:tc>
          <w:tcPr>
            <w:tcW w:w="722" w:type="pct"/>
            <w:shd w:val="clear" w:color="auto" w:fill="auto"/>
            <w:vAlign w:val="center"/>
          </w:tcPr>
          <w:p w14:paraId="7AABABE8" w14:textId="2CE345EE" w:rsidR="00C31EE4" w:rsidRPr="005C18F2" w:rsidRDefault="00C31EE4" w:rsidP="005C18F2">
            <w:pPr>
              <w:spacing w:after="0" w:line="240" w:lineRule="auto"/>
              <w:jc w:val="center"/>
              <w:rPr>
                <w:rFonts w:eastAsia="Times New Roman"/>
                <w:color w:val="000000"/>
              </w:rPr>
            </w:pPr>
            <w:r w:rsidRPr="005C18F2">
              <w:rPr>
                <w:color w:val="000000"/>
              </w:rPr>
              <w:t>A</w:t>
            </w:r>
          </w:p>
        </w:tc>
        <w:tc>
          <w:tcPr>
            <w:tcW w:w="2067" w:type="pct"/>
            <w:shd w:val="clear" w:color="auto" w:fill="auto"/>
            <w:vAlign w:val="center"/>
          </w:tcPr>
          <w:p w14:paraId="26EEDB65" w14:textId="25FE9886" w:rsidR="00C31EE4" w:rsidRPr="005C18F2" w:rsidRDefault="00C31EE4" w:rsidP="005C18F2">
            <w:pPr>
              <w:spacing w:after="0" w:line="240" w:lineRule="auto"/>
              <w:rPr>
                <w:color w:val="000000"/>
                <w:highlight w:val="yellow"/>
              </w:rPr>
            </w:pPr>
            <w:r w:rsidRPr="005C18F2">
              <w:rPr>
                <w:color w:val="000000"/>
              </w:rPr>
              <w:t>Indicates Active Coverage.</w:t>
            </w:r>
          </w:p>
        </w:tc>
      </w:tr>
      <w:tr w:rsidR="00C31EE4" w:rsidRPr="004A565D" w14:paraId="0C87B515" w14:textId="77777777" w:rsidTr="005C18F2">
        <w:trPr>
          <w:trHeight w:val="550"/>
        </w:trPr>
        <w:tc>
          <w:tcPr>
            <w:tcW w:w="622" w:type="pct"/>
            <w:shd w:val="clear" w:color="auto" w:fill="auto"/>
            <w:vAlign w:val="center"/>
          </w:tcPr>
          <w:p w14:paraId="051D3FAF" w14:textId="332E1716" w:rsidR="00C31EE4" w:rsidRPr="005C18F2" w:rsidRDefault="00C31EE4" w:rsidP="005C18F2">
            <w:pPr>
              <w:spacing w:after="0" w:line="240" w:lineRule="auto"/>
              <w:rPr>
                <w:rFonts w:eastAsia="Times New Roman"/>
                <w:color w:val="000000"/>
              </w:rPr>
            </w:pPr>
            <w:r w:rsidRPr="005C18F2">
              <w:rPr>
                <w:rFonts w:eastAsia="Times New Roman"/>
                <w:color w:val="000000"/>
              </w:rPr>
              <w:t> </w:t>
            </w:r>
          </w:p>
        </w:tc>
        <w:tc>
          <w:tcPr>
            <w:tcW w:w="771" w:type="pct"/>
            <w:shd w:val="clear" w:color="auto" w:fill="auto"/>
            <w:vAlign w:val="center"/>
          </w:tcPr>
          <w:p w14:paraId="4E20C675" w14:textId="0A3868A2" w:rsidR="00C31EE4" w:rsidRPr="005C18F2" w:rsidRDefault="00C31EE4" w:rsidP="005C18F2">
            <w:pPr>
              <w:spacing w:after="0" w:line="240" w:lineRule="auto"/>
              <w:rPr>
                <w:rFonts w:eastAsia="Times New Roman"/>
                <w:color w:val="000000"/>
              </w:rPr>
            </w:pPr>
            <w:r w:rsidRPr="005C18F2">
              <w:rPr>
                <w:rFonts w:eastAsia="Times New Roman"/>
                <w:color w:val="000000"/>
              </w:rPr>
              <w:t>INS08</w:t>
            </w:r>
          </w:p>
        </w:tc>
        <w:tc>
          <w:tcPr>
            <w:tcW w:w="818" w:type="pct"/>
            <w:shd w:val="clear" w:color="auto" w:fill="auto"/>
            <w:vAlign w:val="center"/>
          </w:tcPr>
          <w:p w14:paraId="5A6A64F2" w14:textId="3112C6D3" w:rsidR="00C31EE4" w:rsidRPr="005C18F2" w:rsidRDefault="00C31EE4" w:rsidP="005C18F2">
            <w:pPr>
              <w:spacing w:after="0" w:line="240" w:lineRule="auto"/>
              <w:rPr>
                <w:color w:val="000000"/>
              </w:rPr>
            </w:pPr>
            <w:r w:rsidRPr="005C18F2">
              <w:rPr>
                <w:color w:val="000000"/>
              </w:rPr>
              <w:t>Employment Status Code</w:t>
            </w:r>
          </w:p>
        </w:tc>
        <w:tc>
          <w:tcPr>
            <w:tcW w:w="722" w:type="pct"/>
            <w:shd w:val="clear" w:color="auto" w:fill="auto"/>
            <w:vAlign w:val="center"/>
          </w:tcPr>
          <w:p w14:paraId="3EAF8E14" w14:textId="3033F645" w:rsidR="00C31EE4" w:rsidRPr="005C18F2" w:rsidRDefault="00C31EE4" w:rsidP="005C18F2">
            <w:pPr>
              <w:spacing w:after="0" w:line="240" w:lineRule="auto"/>
              <w:jc w:val="center"/>
              <w:rPr>
                <w:rFonts w:eastAsia="Times New Roman"/>
                <w:color w:val="000000"/>
              </w:rPr>
            </w:pPr>
            <w:r w:rsidRPr="005C18F2">
              <w:rPr>
                <w:color w:val="000000"/>
              </w:rPr>
              <w:t>AC</w:t>
            </w:r>
          </w:p>
        </w:tc>
        <w:tc>
          <w:tcPr>
            <w:tcW w:w="2067" w:type="pct"/>
            <w:shd w:val="clear" w:color="auto" w:fill="auto"/>
            <w:vAlign w:val="center"/>
          </w:tcPr>
          <w:p w14:paraId="6FEA59E6" w14:textId="59BBA3D8" w:rsidR="00C31EE4" w:rsidRPr="005C18F2" w:rsidRDefault="00C31EE4" w:rsidP="005C18F2">
            <w:pPr>
              <w:spacing w:after="0" w:line="240" w:lineRule="auto"/>
              <w:rPr>
                <w:color w:val="000000"/>
                <w:highlight w:val="yellow"/>
              </w:rPr>
            </w:pPr>
            <w:r w:rsidRPr="005C18F2">
              <w:rPr>
                <w:color w:val="000000"/>
              </w:rPr>
              <w:t>Indicates Active Coverage Status for the Subscriber.</w:t>
            </w:r>
            <w:r w:rsidR="00510F01">
              <w:rPr>
                <w:color w:val="000000"/>
              </w:rPr>
              <w:t xml:space="preserve"> </w:t>
            </w:r>
            <w:r w:rsidRPr="005C18F2">
              <w:rPr>
                <w:color w:val="000000"/>
              </w:rPr>
              <w:t xml:space="preserve">Will be sent only for Subscriber (INS01 = </w:t>
            </w:r>
            <w:r w:rsidR="00FF1F4D">
              <w:rPr>
                <w:color w:val="000000"/>
              </w:rPr>
              <w:t>“</w:t>
            </w:r>
            <w:r w:rsidRPr="005C18F2">
              <w:rPr>
                <w:color w:val="000000"/>
              </w:rPr>
              <w:t>Y</w:t>
            </w:r>
            <w:r w:rsidR="00FF1F4D">
              <w:rPr>
                <w:color w:val="000000"/>
              </w:rPr>
              <w:t>”</w:t>
            </w:r>
            <w:r w:rsidR="00742F2A" w:rsidRPr="005C18F2">
              <w:rPr>
                <w:color w:val="000000"/>
              </w:rPr>
              <w:t>).</w:t>
            </w:r>
          </w:p>
        </w:tc>
      </w:tr>
      <w:tr w:rsidR="00C31EE4" w:rsidRPr="004A565D" w14:paraId="1EEA2D01" w14:textId="77777777" w:rsidTr="005C18F2">
        <w:trPr>
          <w:trHeight w:val="550"/>
        </w:trPr>
        <w:tc>
          <w:tcPr>
            <w:tcW w:w="622" w:type="pct"/>
            <w:shd w:val="clear" w:color="auto" w:fill="auto"/>
            <w:vAlign w:val="center"/>
          </w:tcPr>
          <w:p w14:paraId="6E2C1A12"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2000</w:t>
            </w:r>
          </w:p>
        </w:tc>
        <w:tc>
          <w:tcPr>
            <w:tcW w:w="771" w:type="pct"/>
            <w:shd w:val="clear" w:color="auto" w:fill="auto"/>
            <w:vAlign w:val="center"/>
          </w:tcPr>
          <w:p w14:paraId="2CF11AA1"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38975028" w14:textId="77777777" w:rsidR="00C31EE4" w:rsidRPr="005C18F2" w:rsidRDefault="00C31EE4" w:rsidP="005C18F2">
            <w:pPr>
              <w:spacing w:after="0" w:line="240" w:lineRule="auto"/>
              <w:rPr>
                <w:color w:val="000000"/>
              </w:rPr>
            </w:pPr>
            <w:r w:rsidRPr="005C18F2">
              <w:rPr>
                <w:color w:val="000000"/>
              </w:rPr>
              <w:t>Member Level Detail</w:t>
            </w:r>
          </w:p>
        </w:tc>
        <w:tc>
          <w:tcPr>
            <w:tcW w:w="722" w:type="pct"/>
            <w:shd w:val="clear" w:color="auto" w:fill="auto"/>
            <w:vAlign w:val="center"/>
          </w:tcPr>
          <w:p w14:paraId="1FEAD4D1" w14:textId="77777777" w:rsidR="00C31EE4" w:rsidRPr="005C18F2" w:rsidRDefault="00C31EE4" w:rsidP="005C18F2">
            <w:pPr>
              <w:spacing w:after="0" w:line="240" w:lineRule="auto"/>
              <w:jc w:val="center"/>
              <w:rPr>
                <w:rFonts w:eastAsia="Times New Roman"/>
                <w:color w:val="000000"/>
              </w:rPr>
            </w:pPr>
          </w:p>
        </w:tc>
        <w:tc>
          <w:tcPr>
            <w:tcW w:w="2067" w:type="pct"/>
            <w:shd w:val="clear" w:color="auto" w:fill="auto"/>
            <w:vAlign w:val="center"/>
          </w:tcPr>
          <w:p w14:paraId="0EF317F1" w14:textId="601E91C2" w:rsidR="00C31EE4" w:rsidRPr="005C18F2" w:rsidRDefault="00C31EE4" w:rsidP="005C18F2">
            <w:pPr>
              <w:spacing w:after="0" w:line="240" w:lineRule="auto"/>
              <w:rPr>
                <w:color w:val="000000"/>
              </w:rPr>
            </w:pPr>
          </w:p>
        </w:tc>
      </w:tr>
      <w:tr w:rsidR="00C31EE4" w:rsidRPr="004A565D" w14:paraId="589D0832" w14:textId="77777777" w:rsidTr="005C18F2">
        <w:trPr>
          <w:trHeight w:val="550"/>
        </w:trPr>
        <w:tc>
          <w:tcPr>
            <w:tcW w:w="622" w:type="pct"/>
            <w:shd w:val="clear" w:color="auto" w:fill="auto"/>
            <w:vAlign w:val="center"/>
          </w:tcPr>
          <w:p w14:paraId="18CD3889"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 </w:t>
            </w:r>
          </w:p>
        </w:tc>
        <w:tc>
          <w:tcPr>
            <w:tcW w:w="771" w:type="pct"/>
            <w:shd w:val="clear" w:color="auto" w:fill="auto"/>
            <w:vAlign w:val="center"/>
          </w:tcPr>
          <w:p w14:paraId="13FEA9F4"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2BCAA260" w14:textId="77777777" w:rsidR="00C31EE4" w:rsidRPr="005C18F2" w:rsidRDefault="00C31EE4" w:rsidP="005C18F2">
            <w:pPr>
              <w:spacing w:after="0" w:line="240" w:lineRule="auto"/>
              <w:rPr>
                <w:color w:val="000000"/>
              </w:rPr>
            </w:pPr>
            <w:r w:rsidRPr="005C18F2">
              <w:rPr>
                <w:color w:val="000000"/>
              </w:rPr>
              <w:t>Member Indicator</w:t>
            </w:r>
          </w:p>
        </w:tc>
        <w:tc>
          <w:tcPr>
            <w:tcW w:w="722" w:type="pct"/>
            <w:shd w:val="clear" w:color="auto" w:fill="auto"/>
            <w:vAlign w:val="center"/>
          </w:tcPr>
          <w:p w14:paraId="17C40136" w14:textId="77777777" w:rsidR="00C31EE4" w:rsidRPr="005C18F2" w:rsidRDefault="00C31EE4" w:rsidP="005C18F2">
            <w:pPr>
              <w:spacing w:after="0" w:line="240" w:lineRule="auto"/>
              <w:jc w:val="center"/>
              <w:rPr>
                <w:rFonts w:eastAsia="Times New Roman"/>
                <w:color w:val="000000"/>
              </w:rPr>
            </w:pPr>
            <w:r w:rsidRPr="005C18F2">
              <w:rPr>
                <w:rFonts w:eastAsia="Times New Roman"/>
                <w:color w:val="000000"/>
              </w:rPr>
              <w:t>N</w:t>
            </w:r>
          </w:p>
        </w:tc>
        <w:tc>
          <w:tcPr>
            <w:tcW w:w="2067" w:type="pct"/>
            <w:shd w:val="clear" w:color="auto" w:fill="auto"/>
            <w:vAlign w:val="center"/>
          </w:tcPr>
          <w:p w14:paraId="2827C6F0" w14:textId="4A3A2672" w:rsidR="00C31EE4" w:rsidRPr="005C18F2" w:rsidRDefault="00C31EE4" w:rsidP="005C18F2">
            <w:pPr>
              <w:spacing w:after="0" w:line="240" w:lineRule="auto"/>
              <w:rPr>
                <w:color w:val="000000"/>
              </w:rPr>
            </w:pPr>
            <w:r w:rsidRPr="005C18F2">
              <w:rPr>
                <w:color w:val="000000"/>
              </w:rPr>
              <w:t>Indicates that the member is a Dependent.</w:t>
            </w:r>
          </w:p>
          <w:p w14:paraId="1907BAFC" w14:textId="3DE86650" w:rsidR="00C31EE4" w:rsidRPr="005C18F2" w:rsidRDefault="00742F2A" w:rsidP="005C18F2">
            <w:pPr>
              <w:spacing w:after="0" w:line="240" w:lineRule="auto"/>
              <w:rPr>
                <w:color w:val="000000"/>
              </w:rPr>
            </w:pPr>
            <w:r w:rsidRPr="005C18F2">
              <w:rPr>
                <w:color w:val="000000"/>
              </w:rPr>
              <w:t xml:space="preserve">A </w:t>
            </w:r>
            <w:r w:rsidR="00C31EE4" w:rsidRPr="005C18F2">
              <w:rPr>
                <w:color w:val="000000"/>
              </w:rPr>
              <w:t>Member level Termination includes</w:t>
            </w:r>
            <w:r w:rsidRPr="005C18F2">
              <w:t xml:space="preserve"> </w:t>
            </w:r>
            <w:r w:rsidRPr="005C18F2">
              <w:rPr>
                <w:color w:val="000000"/>
              </w:rPr>
              <w:t xml:space="preserve">the Maintenance Type Code </w:t>
            </w:r>
            <w:r w:rsidR="00FF1F4D">
              <w:rPr>
                <w:color w:val="000000"/>
              </w:rPr>
              <w:t>“</w:t>
            </w:r>
            <w:r w:rsidRPr="005C18F2">
              <w:rPr>
                <w:color w:val="000000"/>
              </w:rPr>
              <w:t>001</w:t>
            </w:r>
            <w:r w:rsidR="00FF1F4D">
              <w:rPr>
                <w:color w:val="000000"/>
              </w:rPr>
              <w:t>”</w:t>
            </w:r>
            <w:r w:rsidRPr="005C18F2">
              <w:rPr>
                <w:color w:val="000000"/>
              </w:rPr>
              <w:t xml:space="preserve"> for the</w:t>
            </w:r>
            <w:r w:rsidR="00C31EE4" w:rsidRPr="005C18F2">
              <w:rPr>
                <w:color w:val="000000"/>
              </w:rPr>
              <w:t xml:space="preserve"> Subscriber</w:t>
            </w:r>
            <w:r w:rsidRPr="005C18F2">
              <w:rPr>
                <w:color w:val="000000"/>
              </w:rPr>
              <w:t xml:space="preserve">, as well as any Dependents who are retaining coverage, </w:t>
            </w:r>
            <w:r w:rsidR="00C31EE4" w:rsidRPr="005C18F2">
              <w:rPr>
                <w:color w:val="000000"/>
              </w:rPr>
              <w:t xml:space="preserve">and </w:t>
            </w:r>
            <w:r w:rsidRPr="005C18F2">
              <w:rPr>
                <w:color w:val="000000"/>
              </w:rPr>
              <w:t xml:space="preserve">a Maintenance Type Code of </w:t>
            </w:r>
            <w:r w:rsidR="001F766E">
              <w:rPr>
                <w:color w:val="000000"/>
              </w:rPr>
              <w:t>“</w:t>
            </w:r>
            <w:r w:rsidRPr="005C18F2">
              <w:rPr>
                <w:color w:val="000000"/>
              </w:rPr>
              <w:t>024</w:t>
            </w:r>
            <w:r w:rsidR="001F766E">
              <w:rPr>
                <w:color w:val="000000"/>
              </w:rPr>
              <w:t>”</w:t>
            </w:r>
            <w:r w:rsidRPr="005C18F2">
              <w:rPr>
                <w:color w:val="000000"/>
              </w:rPr>
              <w:t xml:space="preserve"> for </w:t>
            </w:r>
            <w:r w:rsidR="00C31EE4" w:rsidRPr="005C18F2">
              <w:rPr>
                <w:color w:val="000000"/>
              </w:rPr>
              <w:t xml:space="preserve">the Dependent(s) </w:t>
            </w:r>
            <w:r w:rsidRPr="005C18F2">
              <w:rPr>
                <w:color w:val="000000"/>
              </w:rPr>
              <w:t xml:space="preserve">whose coverage is being </w:t>
            </w:r>
            <w:r w:rsidR="00C31EE4" w:rsidRPr="005C18F2">
              <w:rPr>
                <w:color w:val="000000"/>
              </w:rPr>
              <w:t>Terminated.</w:t>
            </w:r>
          </w:p>
        </w:tc>
      </w:tr>
      <w:tr w:rsidR="00C31EE4" w:rsidRPr="004A565D" w14:paraId="6BDDC648" w14:textId="77777777" w:rsidTr="005C18F2">
        <w:trPr>
          <w:trHeight w:val="550"/>
        </w:trPr>
        <w:tc>
          <w:tcPr>
            <w:tcW w:w="622" w:type="pct"/>
            <w:shd w:val="clear" w:color="auto" w:fill="auto"/>
            <w:vAlign w:val="center"/>
          </w:tcPr>
          <w:p w14:paraId="1B505E47"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 </w:t>
            </w:r>
          </w:p>
        </w:tc>
        <w:tc>
          <w:tcPr>
            <w:tcW w:w="771" w:type="pct"/>
            <w:shd w:val="clear" w:color="auto" w:fill="auto"/>
            <w:vAlign w:val="center"/>
          </w:tcPr>
          <w:p w14:paraId="753D83C9"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53F5A67C" w14:textId="77777777" w:rsidR="00C31EE4" w:rsidRPr="005C18F2" w:rsidRDefault="00C31EE4" w:rsidP="005C18F2">
            <w:pPr>
              <w:spacing w:after="0" w:line="240" w:lineRule="auto"/>
              <w:rPr>
                <w:color w:val="000000"/>
              </w:rPr>
            </w:pPr>
            <w:r w:rsidRPr="005C18F2">
              <w:rPr>
                <w:color w:val="000000"/>
              </w:rPr>
              <w:t>Individual Relationship Code</w:t>
            </w:r>
          </w:p>
        </w:tc>
        <w:tc>
          <w:tcPr>
            <w:tcW w:w="722" w:type="pct"/>
            <w:shd w:val="clear" w:color="auto" w:fill="auto"/>
            <w:vAlign w:val="center"/>
          </w:tcPr>
          <w:p w14:paraId="1200D59E" w14:textId="77777777" w:rsidR="00C31EE4" w:rsidRPr="005C18F2" w:rsidRDefault="00C31EE4" w:rsidP="005C18F2">
            <w:pPr>
              <w:spacing w:after="0" w:line="240" w:lineRule="auto"/>
              <w:jc w:val="center"/>
              <w:rPr>
                <w:rFonts w:eastAsia="Times New Roman"/>
                <w:color w:val="000000"/>
              </w:rPr>
            </w:pPr>
          </w:p>
        </w:tc>
        <w:tc>
          <w:tcPr>
            <w:tcW w:w="2067" w:type="pct"/>
            <w:shd w:val="clear" w:color="auto" w:fill="auto"/>
            <w:vAlign w:val="center"/>
          </w:tcPr>
          <w:p w14:paraId="450FB776" w14:textId="0FEAB0D1" w:rsidR="00C31EE4" w:rsidRDefault="00C31EE4" w:rsidP="005C18F2">
            <w:pPr>
              <w:spacing w:after="0" w:line="240" w:lineRule="auto"/>
              <w:rPr>
                <w:color w:val="000000"/>
              </w:rPr>
            </w:pPr>
            <w:r w:rsidRPr="005C18F2">
              <w:rPr>
                <w:color w:val="000000"/>
              </w:rPr>
              <w:t>The code indicates the member’s relationship to the Subscriber.</w:t>
            </w:r>
            <w:r w:rsidR="005C5B9C" w:rsidRPr="005C18F2">
              <w:rPr>
                <w:color w:val="000000"/>
              </w:rPr>
              <w:t xml:space="preserve"> </w:t>
            </w:r>
          </w:p>
          <w:p w14:paraId="398E0895" w14:textId="77777777" w:rsidR="00201764" w:rsidRPr="005C18F2" w:rsidRDefault="00201764" w:rsidP="005C18F2">
            <w:pPr>
              <w:spacing w:after="0" w:line="240" w:lineRule="auto"/>
              <w:rPr>
                <w:color w:val="000000"/>
              </w:rPr>
            </w:pPr>
          </w:p>
          <w:p w14:paraId="002378CB" w14:textId="7688F628" w:rsidR="00C31EE4" w:rsidRPr="005C18F2" w:rsidRDefault="00C31EE4" w:rsidP="005C18F2">
            <w:pPr>
              <w:spacing w:after="0" w:line="240" w:lineRule="auto"/>
              <w:rPr>
                <w:color w:val="000000"/>
              </w:rPr>
            </w:pPr>
            <w:r w:rsidRPr="005C18F2">
              <w:rPr>
                <w:color w:val="000000"/>
              </w:rPr>
              <w:t>Refer to Section 1</w:t>
            </w:r>
            <w:r w:rsidR="00421DB1">
              <w:rPr>
                <w:color w:val="000000"/>
              </w:rPr>
              <w:t>4</w:t>
            </w:r>
            <w:r w:rsidRPr="005C18F2">
              <w:rPr>
                <w:color w:val="000000"/>
              </w:rPr>
              <w:t xml:space="preserve"> of this document for </w:t>
            </w:r>
            <w:r w:rsidR="00A35A65">
              <w:rPr>
                <w:color w:val="000000"/>
              </w:rPr>
              <w:t xml:space="preserve">the </w:t>
            </w:r>
            <w:r w:rsidRPr="005C18F2">
              <w:rPr>
                <w:color w:val="000000"/>
              </w:rPr>
              <w:t>list of Relationship Codes supported by Covered California.</w:t>
            </w:r>
          </w:p>
        </w:tc>
      </w:tr>
      <w:tr w:rsidR="00C31EE4" w:rsidRPr="004A565D" w14:paraId="188559F3" w14:textId="77777777" w:rsidTr="005C18F2">
        <w:trPr>
          <w:trHeight w:val="550"/>
        </w:trPr>
        <w:tc>
          <w:tcPr>
            <w:tcW w:w="622" w:type="pct"/>
            <w:shd w:val="clear" w:color="auto" w:fill="auto"/>
            <w:vAlign w:val="center"/>
          </w:tcPr>
          <w:p w14:paraId="360C9D63"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 xml:space="preserve"> </w:t>
            </w:r>
          </w:p>
        </w:tc>
        <w:tc>
          <w:tcPr>
            <w:tcW w:w="771" w:type="pct"/>
            <w:shd w:val="clear" w:color="auto" w:fill="auto"/>
            <w:vAlign w:val="center"/>
          </w:tcPr>
          <w:p w14:paraId="1CFEB01D"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71B71782" w14:textId="77777777" w:rsidR="00C31EE4" w:rsidRPr="005C18F2" w:rsidRDefault="00C31EE4" w:rsidP="005C18F2">
            <w:pPr>
              <w:spacing w:after="0" w:line="240" w:lineRule="auto"/>
              <w:rPr>
                <w:color w:val="000000"/>
              </w:rPr>
            </w:pPr>
            <w:r w:rsidRPr="005C18F2">
              <w:rPr>
                <w:color w:val="000000"/>
              </w:rPr>
              <w:t>Maintenance Type Code</w:t>
            </w:r>
          </w:p>
        </w:tc>
        <w:tc>
          <w:tcPr>
            <w:tcW w:w="722" w:type="pct"/>
            <w:shd w:val="clear" w:color="auto" w:fill="auto"/>
            <w:vAlign w:val="center"/>
          </w:tcPr>
          <w:p w14:paraId="180DC14D" w14:textId="77777777" w:rsidR="00C31EE4" w:rsidRPr="005C18F2" w:rsidRDefault="00C31EE4" w:rsidP="005C18F2">
            <w:pPr>
              <w:spacing w:after="0" w:line="240" w:lineRule="auto"/>
              <w:jc w:val="center"/>
              <w:rPr>
                <w:rFonts w:eastAsia="Times New Roman"/>
                <w:color w:val="000000"/>
              </w:rPr>
            </w:pPr>
            <w:r w:rsidRPr="005C18F2">
              <w:rPr>
                <w:rFonts w:eastAsia="Times New Roman"/>
                <w:color w:val="000000"/>
              </w:rPr>
              <w:t>024</w:t>
            </w:r>
          </w:p>
        </w:tc>
        <w:tc>
          <w:tcPr>
            <w:tcW w:w="2067" w:type="pct"/>
            <w:shd w:val="clear" w:color="auto" w:fill="auto"/>
            <w:vAlign w:val="center"/>
          </w:tcPr>
          <w:p w14:paraId="62BD702D" w14:textId="5E3519AE" w:rsidR="00C31EE4" w:rsidRPr="005C18F2" w:rsidRDefault="00C31EE4" w:rsidP="005C18F2">
            <w:pPr>
              <w:spacing w:after="0" w:line="240" w:lineRule="auto"/>
              <w:rPr>
                <w:color w:val="000000"/>
              </w:rPr>
            </w:pPr>
            <w:r w:rsidRPr="005C18F2">
              <w:rPr>
                <w:color w:val="000000"/>
              </w:rPr>
              <w:t>Indicates Termination of the Dependent(s).</w:t>
            </w:r>
          </w:p>
        </w:tc>
      </w:tr>
      <w:tr w:rsidR="00C31EE4" w:rsidRPr="004A565D" w14:paraId="3AF0239A" w14:textId="77777777" w:rsidTr="005C18F2">
        <w:trPr>
          <w:trHeight w:val="550"/>
        </w:trPr>
        <w:tc>
          <w:tcPr>
            <w:tcW w:w="622" w:type="pct"/>
            <w:shd w:val="clear" w:color="auto" w:fill="auto"/>
            <w:vAlign w:val="center"/>
          </w:tcPr>
          <w:p w14:paraId="4ED86C75" w14:textId="77777777" w:rsidR="00C31EE4" w:rsidRPr="005C18F2" w:rsidRDefault="00C31EE4" w:rsidP="005C18F2">
            <w:pPr>
              <w:spacing w:after="0" w:line="240" w:lineRule="auto"/>
              <w:rPr>
                <w:rFonts w:eastAsia="Times New Roman"/>
                <w:color w:val="000000"/>
              </w:rPr>
            </w:pPr>
          </w:p>
        </w:tc>
        <w:tc>
          <w:tcPr>
            <w:tcW w:w="771" w:type="pct"/>
            <w:shd w:val="clear" w:color="auto" w:fill="auto"/>
            <w:vAlign w:val="center"/>
          </w:tcPr>
          <w:p w14:paraId="5FC5B2A6"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3E636498" w14:textId="77777777" w:rsidR="00C31EE4" w:rsidRPr="005C18F2" w:rsidRDefault="00C31EE4" w:rsidP="005C18F2">
            <w:pPr>
              <w:spacing w:after="0" w:line="240" w:lineRule="auto"/>
              <w:rPr>
                <w:color w:val="000000"/>
              </w:rPr>
            </w:pPr>
            <w:r w:rsidRPr="005C18F2">
              <w:rPr>
                <w:color w:val="000000"/>
              </w:rPr>
              <w:t>Maintenance Reason Code</w:t>
            </w:r>
          </w:p>
        </w:tc>
        <w:tc>
          <w:tcPr>
            <w:tcW w:w="722" w:type="pct"/>
            <w:shd w:val="clear" w:color="auto" w:fill="auto"/>
            <w:vAlign w:val="center"/>
          </w:tcPr>
          <w:p w14:paraId="0616F057" w14:textId="77777777" w:rsidR="00C31EE4" w:rsidRPr="005C18F2" w:rsidRDefault="00C31EE4" w:rsidP="005C18F2">
            <w:pPr>
              <w:spacing w:after="0" w:line="240" w:lineRule="auto"/>
              <w:jc w:val="center"/>
              <w:rPr>
                <w:rFonts w:eastAsia="Times New Roman"/>
                <w:color w:val="000000"/>
              </w:rPr>
            </w:pPr>
          </w:p>
        </w:tc>
        <w:tc>
          <w:tcPr>
            <w:tcW w:w="2067" w:type="pct"/>
            <w:shd w:val="clear" w:color="auto" w:fill="auto"/>
            <w:vAlign w:val="center"/>
          </w:tcPr>
          <w:p w14:paraId="0EA3F98B" w14:textId="61499801" w:rsidR="00C31EE4" w:rsidRPr="005C18F2" w:rsidRDefault="00C31EE4" w:rsidP="005C18F2">
            <w:pPr>
              <w:spacing w:after="0" w:line="240" w:lineRule="auto"/>
              <w:rPr>
                <w:color w:val="000000"/>
              </w:rPr>
            </w:pPr>
            <w:r w:rsidRPr="005C18F2">
              <w:rPr>
                <w:color w:val="000000"/>
              </w:rPr>
              <w:t>For Outbound Termination 834s, (</w:t>
            </w:r>
            <w:r w:rsidR="00996797" w:rsidRPr="005C18F2">
              <w:rPr>
                <w:rFonts w:eastAsia="Times New Roman"/>
                <w:color w:val="000000"/>
              </w:rPr>
              <w:t>Covered California</w:t>
            </w:r>
            <w:r w:rsidR="00996797" w:rsidRPr="005C18F2">
              <w:rPr>
                <w:color w:val="000000"/>
              </w:rPr>
              <w:t xml:space="preserve"> </w:t>
            </w:r>
            <w:r w:rsidRPr="005C18F2">
              <w:rPr>
                <w:color w:val="000000"/>
              </w:rPr>
              <w:t xml:space="preserve">to </w:t>
            </w:r>
            <w:r w:rsidR="00326DFF">
              <w:rPr>
                <w:color w:val="000000"/>
              </w:rPr>
              <w:t>Carrier</w:t>
            </w:r>
            <w:r w:rsidRPr="005C18F2">
              <w:rPr>
                <w:color w:val="000000"/>
              </w:rPr>
              <w:t>s), the possible values are as follows:</w:t>
            </w:r>
          </w:p>
          <w:p w14:paraId="43A9001E" w14:textId="4EEF7DCA" w:rsidR="00C31EE4" w:rsidRPr="005C18F2" w:rsidRDefault="00C31EE4" w:rsidP="005C18F2">
            <w:pPr>
              <w:spacing w:after="0" w:line="240" w:lineRule="auto"/>
              <w:rPr>
                <w:color w:val="000000"/>
              </w:rPr>
            </w:pPr>
            <w:r w:rsidRPr="005C18F2">
              <w:rPr>
                <w:color w:val="000000"/>
              </w:rPr>
              <w:t>“01” Divorce</w:t>
            </w:r>
          </w:p>
          <w:p w14:paraId="457668B2" w14:textId="6F7A6F82" w:rsidR="00C31EE4" w:rsidRPr="005C18F2" w:rsidRDefault="00C31EE4" w:rsidP="005C18F2">
            <w:pPr>
              <w:spacing w:after="0" w:line="240" w:lineRule="auto"/>
              <w:rPr>
                <w:color w:val="000000"/>
              </w:rPr>
            </w:pPr>
            <w:r w:rsidRPr="005C18F2">
              <w:rPr>
                <w:color w:val="000000"/>
              </w:rPr>
              <w:t>“03” Death</w:t>
            </w:r>
          </w:p>
          <w:p w14:paraId="6A9B60C9" w14:textId="03D008AE" w:rsidR="00C31EE4" w:rsidRPr="005C18F2" w:rsidRDefault="00C31EE4" w:rsidP="005C18F2">
            <w:pPr>
              <w:spacing w:after="0" w:line="240" w:lineRule="auto"/>
              <w:rPr>
                <w:color w:val="000000"/>
              </w:rPr>
            </w:pPr>
            <w:r w:rsidRPr="005C18F2">
              <w:rPr>
                <w:color w:val="000000"/>
              </w:rPr>
              <w:t>“07” Termination of Benefits</w:t>
            </w:r>
          </w:p>
          <w:p w14:paraId="65DCDCFA" w14:textId="46E4FBD7" w:rsidR="00C31EE4" w:rsidRPr="005C18F2" w:rsidRDefault="00C31EE4" w:rsidP="005C18F2">
            <w:pPr>
              <w:spacing w:after="0" w:line="240" w:lineRule="auto"/>
              <w:rPr>
                <w:color w:val="000000"/>
              </w:rPr>
            </w:pPr>
            <w:r w:rsidRPr="005C18F2">
              <w:rPr>
                <w:color w:val="000000"/>
              </w:rPr>
              <w:t>“14” Voluntary Withdrawal</w:t>
            </w:r>
          </w:p>
          <w:p w14:paraId="65165A7B" w14:textId="2867A77E" w:rsidR="00C31EE4" w:rsidRPr="005C18F2" w:rsidRDefault="00C31EE4" w:rsidP="005C18F2">
            <w:pPr>
              <w:spacing w:after="0" w:line="240" w:lineRule="auto"/>
              <w:rPr>
                <w:color w:val="000000"/>
              </w:rPr>
            </w:pPr>
            <w:r w:rsidRPr="005C18F2">
              <w:rPr>
                <w:color w:val="000000"/>
              </w:rPr>
              <w:lastRenderedPageBreak/>
              <w:t>“43” Change of Location (Address Change)</w:t>
            </w:r>
          </w:p>
          <w:p w14:paraId="1FA2930D" w14:textId="7FF5B66D" w:rsidR="00C31EE4" w:rsidRPr="005C18F2" w:rsidRDefault="00C31EE4" w:rsidP="005C18F2">
            <w:pPr>
              <w:spacing w:after="0" w:line="240" w:lineRule="auto"/>
              <w:rPr>
                <w:color w:val="000000"/>
              </w:rPr>
            </w:pPr>
            <w:r w:rsidRPr="005C18F2">
              <w:rPr>
                <w:color w:val="000000"/>
              </w:rPr>
              <w:t>“AI” No Reason Given</w:t>
            </w:r>
          </w:p>
        </w:tc>
      </w:tr>
      <w:tr w:rsidR="00C31EE4" w:rsidRPr="004A565D" w14:paraId="26FF9A4D" w14:textId="77777777" w:rsidTr="005C18F2">
        <w:trPr>
          <w:trHeight w:val="550"/>
        </w:trPr>
        <w:tc>
          <w:tcPr>
            <w:tcW w:w="622" w:type="pct"/>
            <w:shd w:val="clear" w:color="auto" w:fill="auto"/>
            <w:vAlign w:val="center"/>
          </w:tcPr>
          <w:p w14:paraId="2992A888" w14:textId="77777777" w:rsidR="00C31EE4" w:rsidRPr="005C18F2" w:rsidRDefault="00C31EE4" w:rsidP="005C18F2">
            <w:pPr>
              <w:spacing w:after="0" w:line="240" w:lineRule="auto"/>
              <w:rPr>
                <w:rFonts w:eastAsia="Times New Roman"/>
                <w:color w:val="000000"/>
              </w:rPr>
            </w:pPr>
          </w:p>
        </w:tc>
        <w:tc>
          <w:tcPr>
            <w:tcW w:w="771" w:type="pct"/>
            <w:shd w:val="clear" w:color="auto" w:fill="auto"/>
            <w:vAlign w:val="center"/>
          </w:tcPr>
          <w:p w14:paraId="7A583E39" w14:textId="77777777" w:rsidR="00C31EE4" w:rsidRPr="005C18F2" w:rsidRDefault="00C31EE4" w:rsidP="005C18F2">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2658023A" w14:textId="77777777" w:rsidR="00C31EE4" w:rsidRPr="005C18F2" w:rsidRDefault="00C31EE4" w:rsidP="005C18F2">
            <w:pPr>
              <w:spacing w:after="0" w:line="240" w:lineRule="auto"/>
              <w:rPr>
                <w:color w:val="000000"/>
              </w:rPr>
            </w:pPr>
            <w:r w:rsidRPr="005C18F2">
              <w:rPr>
                <w:color w:val="000000"/>
              </w:rPr>
              <w:t>Benefit Status Code</w:t>
            </w:r>
          </w:p>
        </w:tc>
        <w:tc>
          <w:tcPr>
            <w:tcW w:w="722" w:type="pct"/>
            <w:shd w:val="clear" w:color="auto" w:fill="auto"/>
            <w:vAlign w:val="center"/>
          </w:tcPr>
          <w:p w14:paraId="195A25BE" w14:textId="77777777" w:rsidR="00C31EE4" w:rsidRPr="005C18F2" w:rsidRDefault="00C31EE4" w:rsidP="005C18F2">
            <w:pPr>
              <w:spacing w:after="0" w:line="240" w:lineRule="auto"/>
              <w:jc w:val="center"/>
              <w:rPr>
                <w:rFonts w:eastAsia="Times New Roman"/>
                <w:color w:val="000000"/>
              </w:rPr>
            </w:pPr>
            <w:r w:rsidRPr="005C18F2">
              <w:rPr>
                <w:color w:val="000000"/>
              </w:rPr>
              <w:t>A</w:t>
            </w:r>
          </w:p>
        </w:tc>
        <w:tc>
          <w:tcPr>
            <w:tcW w:w="2067" w:type="pct"/>
            <w:shd w:val="clear" w:color="auto" w:fill="auto"/>
            <w:vAlign w:val="center"/>
          </w:tcPr>
          <w:p w14:paraId="3266A61E" w14:textId="77777777" w:rsidR="00C31EE4" w:rsidRPr="005C18F2" w:rsidRDefault="00C31EE4" w:rsidP="005C18F2">
            <w:pPr>
              <w:spacing w:after="0" w:line="240" w:lineRule="auto"/>
              <w:rPr>
                <w:color w:val="000000"/>
              </w:rPr>
            </w:pPr>
            <w:r w:rsidRPr="005C18F2">
              <w:rPr>
                <w:color w:val="000000"/>
              </w:rPr>
              <w:t>Indicates Active Coverage.</w:t>
            </w:r>
          </w:p>
        </w:tc>
      </w:tr>
      <w:tr w:rsidR="006A498B" w:rsidRPr="004A565D" w14:paraId="7B8032E3" w14:textId="77777777" w:rsidTr="006A498B">
        <w:trPr>
          <w:trHeight w:val="550"/>
        </w:trPr>
        <w:tc>
          <w:tcPr>
            <w:tcW w:w="622" w:type="pct"/>
            <w:shd w:val="clear" w:color="auto" w:fill="auto"/>
            <w:vAlign w:val="center"/>
          </w:tcPr>
          <w:p w14:paraId="49109D5E" w14:textId="2243455B" w:rsidR="006A498B" w:rsidRPr="004A565D" w:rsidRDefault="006A498B" w:rsidP="006A498B">
            <w:pPr>
              <w:spacing w:after="0" w:line="240" w:lineRule="auto"/>
              <w:rPr>
                <w:rFonts w:eastAsia="Times New Roman"/>
                <w:color w:val="000000"/>
              </w:rPr>
            </w:pPr>
            <w:r w:rsidRPr="008E772A">
              <w:rPr>
                <w:rFonts w:eastAsia="Times New Roman"/>
                <w:color w:val="000000"/>
              </w:rPr>
              <w:t> </w:t>
            </w:r>
          </w:p>
        </w:tc>
        <w:tc>
          <w:tcPr>
            <w:tcW w:w="771" w:type="pct"/>
            <w:shd w:val="clear" w:color="auto" w:fill="auto"/>
            <w:vAlign w:val="center"/>
          </w:tcPr>
          <w:p w14:paraId="1D71EC54" w14:textId="09C8824A" w:rsidR="006A498B" w:rsidRPr="004A565D" w:rsidRDefault="006A498B" w:rsidP="006A498B">
            <w:pPr>
              <w:spacing w:after="0" w:line="240" w:lineRule="auto"/>
              <w:rPr>
                <w:rFonts w:eastAsia="Times New Roman"/>
                <w:color w:val="000000"/>
              </w:rPr>
            </w:pPr>
            <w:r w:rsidRPr="008E772A">
              <w:rPr>
                <w:rFonts w:eastAsia="Times New Roman"/>
                <w:color w:val="000000"/>
              </w:rPr>
              <w:t>INS12</w:t>
            </w:r>
          </w:p>
        </w:tc>
        <w:tc>
          <w:tcPr>
            <w:tcW w:w="818" w:type="pct"/>
            <w:shd w:val="clear" w:color="auto" w:fill="auto"/>
            <w:vAlign w:val="center"/>
          </w:tcPr>
          <w:p w14:paraId="36840970" w14:textId="6C3AF645" w:rsidR="006A498B" w:rsidRPr="004A565D" w:rsidRDefault="006A498B" w:rsidP="006A498B">
            <w:pPr>
              <w:spacing w:after="0" w:line="240" w:lineRule="auto"/>
              <w:rPr>
                <w:color w:val="000000"/>
              </w:rPr>
            </w:pPr>
            <w:r w:rsidRPr="008E772A">
              <w:rPr>
                <w:color w:val="000000"/>
              </w:rPr>
              <w:t>Member Individual Death Date</w:t>
            </w:r>
          </w:p>
        </w:tc>
        <w:tc>
          <w:tcPr>
            <w:tcW w:w="722" w:type="pct"/>
            <w:shd w:val="clear" w:color="auto" w:fill="auto"/>
            <w:vAlign w:val="center"/>
          </w:tcPr>
          <w:p w14:paraId="026AED00" w14:textId="2D06A769" w:rsidR="006A498B" w:rsidRPr="004A565D" w:rsidRDefault="006A498B" w:rsidP="006A498B">
            <w:pPr>
              <w:spacing w:after="0" w:line="240" w:lineRule="auto"/>
              <w:jc w:val="center"/>
              <w:rPr>
                <w:color w:val="000000"/>
              </w:rPr>
            </w:pPr>
            <w:r w:rsidRPr="008E772A">
              <w:rPr>
                <w:rFonts w:eastAsia="Times New Roman"/>
                <w:color w:val="000000"/>
              </w:rPr>
              <w:t>CCYYMMDD</w:t>
            </w:r>
          </w:p>
        </w:tc>
        <w:tc>
          <w:tcPr>
            <w:tcW w:w="2067" w:type="pct"/>
            <w:shd w:val="clear" w:color="auto" w:fill="auto"/>
            <w:vAlign w:val="center"/>
          </w:tcPr>
          <w:p w14:paraId="5B12CE46" w14:textId="47F79992" w:rsidR="006A498B" w:rsidRPr="004A565D" w:rsidRDefault="006A498B" w:rsidP="006A498B">
            <w:pPr>
              <w:spacing w:after="0" w:line="240" w:lineRule="auto"/>
              <w:rPr>
                <w:color w:val="000000"/>
              </w:rPr>
            </w:pPr>
            <w:r w:rsidRPr="008E772A">
              <w:rPr>
                <w:color w:val="000000"/>
              </w:rPr>
              <w:t xml:space="preserve">This is the date of Death for the </w:t>
            </w:r>
            <w:r w:rsidR="0011592D">
              <w:rPr>
                <w:color w:val="000000"/>
              </w:rPr>
              <w:t>D</w:t>
            </w:r>
            <w:r w:rsidRPr="008E772A">
              <w:rPr>
                <w:color w:val="000000"/>
              </w:rPr>
              <w:t>ependent(s) and does not replace the use of the Termination date within the 2300 loop</w:t>
            </w:r>
            <w:r>
              <w:rPr>
                <w:color w:val="000000"/>
              </w:rPr>
              <w:t>.</w:t>
            </w:r>
          </w:p>
        </w:tc>
      </w:tr>
      <w:tr w:rsidR="006A498B" w:rsidRPr="004A565D" w14:paraId="2B9E7D97" w14:textId="77777777" w:rsidTr="005C18F2">
        <w:trPr>
          <w:trHeight w:val="550"/>
        </w:trPr>
        <w:tc>
          <w:tcPr>
            <w:tcW w:w="622" w:type="pct"/>
            <w:shd w:val="clear" w:color="auto" w:fill="auto"/>
            <w:vAlign w:val="center"/>
          </w:tcPr>
          <w:p w14:paraId="43751E57" w14:textId="77777777" w:rsidR="006A498B" w:rsidRPr="005C18F2" w:rsidRDefault="006A498B" w:rsidP="005C18F2">
            <w:pPr>
              <w:spacing w:after="0" w:line="240" w:lineRule="auto"/>
              <w:rPr>
                <w:rFonts w:eastAsia="Times New Roman"/>
                <w:color w:val="000000"/>
              </w:rPr>
            </w:pPr>
            <w:r w:rsidRPr="005C18F2">
              <w:rPr>
                <w:rFonts w:eastAsia="Times New Roman"/>
                <w:color w:val="000000"/>
              </w:rPr>
              <w:t>2000</w:t>
            </w:r>
          </w:p>
        </w:tc>
        <w:tc>
          <w:tcPr>
            <w:tcW w:w="771" w:type="pct"/>
            <w:shd w:val="clear" w:color="auto" w:fill="auto"/>
            <w:vAlign w:val="center"/>
          </w:tcPr>
          <w:p w14:paraId="7F19B92E" w14:textId="77777777" w:rsidR="006A498B" w:rsidRPr="005C18F2" w:rsidRDefault="006A498B" w:rsidP="005C18F2">
            <w:pPr>
              <w:spacing w:after="0" w:line="240" w:lineRule="auto"/>
              <w:rPr>
                <w:color w:val="000000"/>
              </w:rPr>
            </w:pPr>
            <w:r w:rsidRPr="005C18F2">
              <w:rPr>
                <w:color w:val="000000"/>
              </w:rPr>
              <w:t>DTP</w:t>
            </w:r>
          </w:p>
        </w:tc>
        <w:tc>
          <w:tcPr>
            <w:tcW w:w="818" w:type="pct"/>
            <w:shd w:val="clear" w:color="auto" w:fill="auto"/>
            <w:vAlign w:val="center"/>
          </w:tcPr>
          <w:p w14:paraId="18E22827" w14:textId="77777777" w:rsidR="006A498B" w:rsidRPr="005C18F2" w:rsidRDefault="006A498B" w:rsidP="005C18F2">
            <w:pPr>
              <w:spacing w:after="0" w:line="240" w:lineRule="auto"/>
              <w:rPr>
                <w:color w:val="000000"/>
              </w:rPr>
            </w:pPr>
            <w:r w:rsidRPr="005C18F2">
              <w:rPr>
                <w:color w:val="000000"/>
              </w:rPr>
              <w:t>Member Level Dates</w:t>
            </w:r>
          </w:p>
        </w:tc>
        <w:tc>
          <w:tcPr>
            <w:tcW w:w="722" w:type="pct"/>
            <w:shd w:val="clear" w:color="auto" w:fill="auto"/>
            <w:vAlign w:val="center"/>
          </w:tcPr>
          <w:p w14:paraId="372B1F2F" w14:textId="77777777" w:rsidR="006A498B" w:rsidRPr="005C18F2" w:rsidRDefault="006A498B" w:rsidP="005C18F2">
            <w:pPr>
              <w:spacing w:after="0" w:line="240" w:lineRule="auto"/>
              <w:jc w:val="center"/>
              <w:rPr>
                <w:color w:val="000000"/>
              </w:rPr>
            </w:pPr>
          </w:p>
        </w:tc>
        <w:tc>
          <w:tcPr>
            <w:tcW w:w="2067" w:type="pct"/>
            <w:shd w:val="clear" w:color="auto" w:fill="auto"/>
            <w:vAlign w:val="center"/>
          </w:tcPr>
          <w:p w14:paraId="0C581EB3" w14:textId="77777777" w:rsidR="006A498B" w:rsidRPr="005C18F2" w:rsidRDefault="006A498B" w:rsidP="005C18F2">
            <w:pPr>
              <w:spacing w:after="0" w:line="240" w:lineRule="auto"/>
              <w:rPr>
                <w:color w:val="000000"/>
              </w:rPr>
            </w:pPr>
            <w:r w:rsidRPr="005C18F2">
              <w:rPr>
                <w:color w:val="000000"/>
              </w:rPr>
              <w:t xml:space="preserve">Two iterations will be sent. </w:t>
            </w:r>
          </w:p>
        </w:tc>
      </w:tr>
      <w:tr w:rsidR="006A498B" w:rsidRPr="004A565D" w14:paraId="4D3EE68F" w14:textId="77777777" w:rsidTr="00E06500">
        <w:trPr>
          <w:trHeight w:val="3095"/>
        </w:trPr>
        <w:tc>
          <w:tcPr>
            <w:tcW w:w="622" w:type="pct"/>
            <w:shd w:val="clear" w:color="auto" w:fill="auto"/>
            <w:vAlign w:val="center"/>
          </w:tcPr>
          <w:p w14:paraId="7A44C50C" w14:textId="77777777" w:rsidR="006A498B" w:rsidRPr="005C18F2" w:rsidRDefault="006A498B" w:rsidP="005C18F2">
            <w:pPr>
              <w:spacing w:after="0" w:line="240" w:lineRule="auto"/>
              <w:rPr>
                <w:rFonts w:eastAsia="Times New Roman"/>
                <w:color w:val="000000"/>
              </w:rPr>
            </w:pPr>
          </w:p>
        </w:tc>
        <w:tc>
          <w:tcPr>
            <w:tcW w:w="771" w:type="pct"/>
            <w:shd w:val="clear" w:color="auto" w:fill="auto"/>
            <w:vAlign w:val="center"/>
          </w:tcPr>
          <w:p w14:paraId="3B484A3B" w14:textId="77777777" w:rsidR="006A498B" w:rsidRPr="005C18F2" w:rsidRDefault="006A498B" w:rsidP="005C18F2">
            <w:pPr>
              <w:spacing w:after="0" w:line="240" w:lineRule="auto"/>
              <w:rPr>
                <w:color w:val="000000"/>
              </w:rPr>
            </w:pPr>
            <w:r w:rsidRPr="005C18F2">
              <w:rPr>
                <w:color w:val="000000"/>
              </w:rPr>
              <w:t>DTP01</w:t>
            </w:r>
          </w:p>
        </w:tc>
        <w:tc>
          <w:tcPr>
            <w:tcW w:w="818" w:type="pct"/>
            <w:shd w:val="clear" w:color="auto" w:fill="auto"/>
            <w:vAlign w:val="center"/>
          </w:tcPr>
          <w:p w14:paraId="5F54906C" w14:textId="77777777" w:rsidR="006A498B" w:rsidRPr="005C18F2" w:rsidRDefault="006A498B" w:rsidP="005C18F2">
            <w:pPr>
              <w:spacing w:after="0" w:line="240" w:lineRule="auto"/>
              <w:rPr>
                <w:color w:val="000000"/>
              </w:rPr>
            </w:pPr>
            <w:r w:rsidRPr="005C18F2">
              <w:rPr>
                <w:color w:val="000000"/>
              </w:rPr>
              <w:t>Date Time Qualifier</w:t>
            </w:r>
          </w:p>
        </w:tc>
        <w:tc>
          <w:tcPr>
            <w:tcW w:w="722" w:type="pct"/>
            <w:shd w:val="clear" w:color="auto" w:fill="auto"/>
            <w:vAlign w:val="center"/>
          </w:tcPr>
          <w:p w14:paraId="11B104F6" w14:textId="067B0819" w:rsidR="006A498B" w:rsidRPr="005C18F2" w:rsidRDefault="00F86309">
            <w:pPr>
              <w:pStyle w:val="NoSpacing"/>
              <w:jc w:val="center"/>
            </w:pPr>
            <w:r>
              <w:t>303</w:t>
            </w:r>
          </w:p>
          <w:p w14:paraId="07504D3C" w14:textId="70863190" w:rsidR="006A498B" w:rsidRPr="005C18F2" w:rsidRDefault="006A498B">
            <w:pPr>
              <w:pStyle w:val="NoSpacing"/>
              <w:jc w:val="center"/>
            </w:pPr>
          </w:p>
          <w:p w14:paraId="710571E5" w14:textId="78EF4DD5" w:rsidR="006A498B" w:rsidRPr="005C18F2" w:rsidRDefault="006A498B">
            <w:pPr>
              <w:pStyle w:val="NoSpacing"/>
              <w:jc w:val="center"/>
            </w:pPr>
          </w:p>
          <w:p w14:paraId="0F89EE07" w14:textId="77777777" w:rsidR="006A498B" w:rsidRPr="005C18F2" w:rsidRDefault="006A498B">
            <w:pPr>
              <w:pStyle w:val="NoSpacing"/>
              <w:jc w:val="center"/>
            </w:pPr>
          </w:p>
          <w:p w14:paraId="6051BFE4" w14:textId="141D0A6A" w:rsidR="006A498B" w:rsidRDefault="006A498B">
            <w:pPr>
              <w:pStyle w:val="NoSpacing"/>
              <w:jc w:val="center"/>
            </w:pPr>
          </w:p>
          <w:p w14:paraId="39254014" w14:textId="7C92622B" w:rsidR="00E06500" w:rsidRDefault="00F86309">
            <w:pPr>
              <w:pStyle w:val="NoSpacing"/>
              <w:jc w:val="center"/>
            </w:pPr>
            <w:r>
              <w:t>357</w:t>
            </w:r>
          </w:p>
          <w:p w14:paraId="7285EDFF" w14:textId="77777777" w:rsidR="00E06500" w:rsidRPr="005C18F2" w:rsidRDefault="00E06500">
            <w:pPr>
              <w:pStyle w:val="NoSpacing"/>
              <w:jc w:val="center"/>
            </w:pPr>
          </w:p>
          <w:p w14:paraId="4C56CCCE" w14:textId="3B4C098E" w:rsidR="006A498B" w:rsidRPr="005C18F2" w:rsidRDefault="006A498B" w:rsidP="00E06500">
            <w:pPr>
              <w:pStyle w:val="NoSpacing"/>
              <w:jc w:val="center"/>
            </w:pPr>
          </w:p>
          <w:p w14:paraId="32A7452A" w14:textId="77777777" w:rsidR="006A498B" w:rsidRPr="005C18F2" w:rsidRDefault="006A498B">
            <w:pPr>
              <w:pStyle w:val="NoSpacing"/>
              <w:jc w:val="center"/>
            </w:pPr>
          </w:p>
          <w:p w14:paraId="4A357B04" w14:textId="017B3282" w:rsidR="006A498B" w:rsidRPr="005C18F2" w:rsidRDefault="006A498B">
            <w:pPr>
              <w:pStyle w:val="NoSpacing"/>
              <w:jc w:val="center"/>
            </w:pPr>
          </w:p>
        </w:tc>
        <w:tc>
          <w:tcPr>
            <w:tcW w:w="2067" w:type="pct"/>
            <w:shd w:val="clear" w:color="auto" w:fill="auto"/>
          </w:tcPr>
          <w:p w14:paraId="7340E442" w14:textId="0312C0C3" w:rsidR="006A498B" w:rsidRPr="005C18F2" w:rsidRDefault="006A498B" w:rsidP="00E06500">
            <w:pPr>
              <w:spacing w:after="0" w:line="240" w:lineRule="auto"/>
              <w:rPr>
                <w:color w:val="000000"/>
              </w:rPr>
            </w:pPr>
            <w:r w:rsidRPr="005C18F2">
              <w:rPr>
                <w:color w:val="000000"/>
              </w:rPr>
              <w:t>“303” Maintenance Effective Date. This is the initial plan selection date, or the date a change is made to an existing enrollment.</w:t>
            </w:r>
          </w:p>
          <w:p w14:paraId="0179B6BC" w14:textId="77777777" w:rsidR="006A498B" w:rsidRPr="005C18F2" w:rsidRDefault="006A498B" w:rsidP="00E06500">
            <w:pPr>
              <w:spacing w:after="0" w:line="240" w:lineRule="auto"/>
              <w:rPr>
                <w:strike/>
                <w:color w:val="000000"/>
              </w:rPr>
            </w:pPr>
          </w:p>
          <w:p w14:paraId="3AC5502B" w14:textId="3AA2D007" w:rsidR="006A498B" w:rsidRPr="005C18F2" w:rsidRDefault="006A498B" w:rsidP="00E06500">
            <w:pPr>
              <w:spacing w:after="0" w:line="240" w:lineRule="auto"/>
            </w:pPr>
            <w:r w:rsidRPr="005C18F2">
              <w:rPr>
                <w:color w:val="000000"/>
              </w:rPr>
              <w:t>“357” Eligibility End Date. This is the last date of the coverage period for the enrollment.</w:t>
            </w:r>
          </w:p>
          <w:p w14:paraId="3EA14E20" w14:textId="77777777" w:rsidR="006A498B" w:rsidRPr="005C18F2" w:rsidRDefault="006A498B" w:rsidP="00E06500">
            <w:pPr>
              <w:spacing w:after="0" w:line="240" w:lineRule="auto"/>
              <w:rPr>
                <w:color w:val="000000"/>
              </w:rPr>
            </w:pPr>
            <w:r w:rsidRPr="005C18F2">
              <w:rPr>
                <w:color w:val="000000"/>
              </w:rPr>
              <w:t xml:space="preserve">The Eligibility End date of the Termination </w:t>
            </w:r>
            <w:r w:rsidRPr="005C18F2">
              <w:rPr>
                <w:b/>
                <w:bCs/>
                <w:color w:val="000000"/>
              </w:rPr>
              <w:t>must be after</w:t>
            </w:r>
            <w:r w:rsidRPr="005C18F2">
              <w:rPr>
                <w:color w:val="000000"/>
              </w:rPr>
              <w:t xml:space="preserve"> the Benefit Begin date sent in the Initial Enrollment.</w:t>
            </w:r>
          </w:p>
        </w:tc>
      </w:tr>
      <w:tr w:rsidR="006A498B" w:rsidRPr="004A565D" w14:paraId="1FE08103" w14:textId="77777777" w:rsidTr="005C18F2">
        <w:trPr>
          <w:trHeight w:val="550"/>
        </w:trPr>
        <w:tc>
          <w:tcPr>
            <w:tcW w:w="622" w:type="pct"/>
            <w:shd w:val="clear" w:color="auto" w:fill="auto"/>
            <w:vAlign w:val="center"/>
          </w:tcPr>
          <w:p w14:paraId="6159C04F" w14:textId="77777777" w:rsidR="006A498B" w:rsidRPr="005C18F2" w:rsidRDefault="006A498B" w:rsidP="005C18F2">
            <w:pPr>
              <w:spacing w:after="0" w:line="240" w:lineRule="auto"/>
              <w:rPr>
                <w:color w:val="000000"/>
              </w:rPr>
            </w:pPr>
            <w:r w:rsidRPr="005C18F2">
              <w:rPr>
                <w:color w:val="000000"/>
              </w:rPr>
              <w:t>2300</w:t>
            </w:r>
          </w:p>
        </w:tc>
        <w:tc>
          <w:tcPr>
            <w:tcW w:w="771" w:type="pct"/>
            <w:shd w:val="clear" w:color="auto" w:fill="auto"/>
            <w:vAlign w:val="center"/>
          </w:tcPr>
          <w:p w14:paraId="4B33799B" w14:textId="77777777" w:rsidR="006A498B" w:rsidRPr="005C18F2" w:rsidRDefault="006A498B" w:rsidP="005C18F2">
            <w:pPr>
              <w:spacing w:after="0" w:line="240" w:lineRule="auto"/>
              <w:rPr>
                <w:color w:val="000000"/>
              </w:rPr>
            </w:pPr>
            <w:r w:rsidRPr="005C18F2">
              <w:rPr>
                <w:color w:val="000000"/>
              </w:rPr>
              <w:t>HD</w:t>
            </w:r>
          </w:p>
        </w:tc>
        <w:tc>
          <w:tcPr>
            <w:tcW w:w="818" w:type="pct"/>
            <w:shd w:val="clear" w:color="auto" w:fill="auto"/>
            <w:vAlign w:val="center"/>
          </w:tcPr>
          <w:p w14:paraId="10CD0029" w14:textId="77777777" w:rsidR="006A498B" w:rsidRPr="005C18F2" w:rsidRDefault="006A498B" w:rsidP="005C18F2">
            <w:pPr>
              <w:spacing w:after="0" w:line="240" w:lineRule="auto"/>
              <w:rPr>
                <w:color w:val="000000"/>
              </w:rPr>
            </w:pPr>
            <w:r w:rsidRPr="005C18F2">
              <w:rPr>
                <w:color w:val="000000"/>
              </w:rPr>
              <w:t>Health Coverage</w:t>
            </w:r>
          </w:p>
        </w:tc>
        <w:tc>
          <w:tcPr>
            <w:tcW w:w="722" w:type="pct"/>
            <w:shd w:val="clear" w:color="auto" w:fill="auto"/>
            <w:vAlign w:val="center"/>
          </w:tcPr>
          <w:p w14:paraId="238BD7FF" w14:textId="77777777" w:rsidR="006A498B" w:rsidRPr="005C18F2" w:rsidRDefault="006A498B" w:rsidP="005C18F2">
            <w:pPr>
              <w:spacing w:after="0" w:line="240" w:lineRule="auto"/>
              <w:jc w:val="center"/>
            </w:pPr>
          </w:p>
        </w:tc>
        <w:tc>
          <w:tcPr>
            <w:tcW w:w="2067" w:type="pct"/>
            <w:shd w:val="clear" w:color="auto" w:fill="auto"/>
            <w:vAlign w:val="center"/>
          </w:tcPr>
          <w:p w14:paraId="46EA26D5" w14:textId="77777777" w:rsidR="006A498B" w:rsidRPr="005C18F2" w:rsidRDefault="006A498B" w:rsidP="005C18F2">
            <w:pPr>
              <w:spacing w:after="0" w:line="240" w:lineRule="auto"/>
              <w:rPr>
                <w:color w:val="000000"/>
              </w:rPr>
            </w:pPr>
          </w:p>
        </w:tc>
      </w:tr>
      <w:tr w:rsidR="006A498B" w:rsidRPr="004A565D" w14:paraId="0D7352AE" w14:textId="77777777" w:rsidTr="005C18F2">
        <w:trPr>
          <w:trHeight w:val="550"/>
        </w:trPr>
        <w:tc>
          <w:tcPr>
            <w:tcW w:w="622" w:type="pct"/>
            <w:shd w:val="clear" w:color="auto" w:fill="auto"/>
            <w:vAlign w:val="center"/>
          </w:tcPr>
          <w:p w14:paraId="02C21C72" w14:textId="77777777" w:rsidR="006A498B" w:rsidRPr="005C18F2" w:rsidRDefault="006A498B" w:rsidP="005C18F2">
            <w:pPr>
              <w:spacing w:after="0" w:line="240" w:lineRule="auto"/>
              <w:rPr>
                <w:color w:val="000000"/>
              </w:rPr>
            </w:pPr>
          </w:p>
        </w:tc>
        <w:tc>
          <w:tcPr>
            <w:tcW w:w="771" w:type="pct"/>
            <w:shd w:val="clear" w:color="auto" w:fill="auto"/>
            <w:vAlign w:val="center"/>
          </w:tcPr>
          <w:p w14:paraId="6BC9F869" w14:textId="77777777" w:rsidR="006A498B" w:rsidRPr="005C18F2" w:rsidRDefault="006A498B" w:rsidP="005C18F2">
            <w:pPr>
              <w:spacing w:after="0" w:line="240" w:lineRule="auto"/>
              <w:rPr>
                <w:color w:val="000000"/>
              </w:rPr>
            </w:pPr>
            <w:r w:rsidRPr="005C18F2">
              <w:rPr>
                <w:color w:val="000000"/>
              </w:rPr>
              <w:t>HD01</w:t>
            </w:r>
          </w:p>
        </w:tc>
        <w:tc>
          <w:tcPr>
            <w:tcW w:w="818" w:type="pct"/>
            <w:shd w:val="clear" w:color="auto" w:fill="auto"/>
            <w:vAlign w:val="center"/>
          </w:tcPr>
          <w:p w14:paraId="3E4BBA6D" w14:textId="77777777" w:rsidR="006A498B" w:rsidRPr="005C18F2" w:rsidRDefault="006A498B" w:rsidP="005C18F2">
            <w:pPr>
              <w:spacing w:after="0" w:line="240" w:lineRule="auto"/>
              <w:rPr>
                <w:color w:val="000000"/>
              </w:rPr>
            </w:pPr>
            <w:r w:rsidRPr="005C18F2">
              <w:rPr>
                <w:color w:val="000000"/>
              </w:rPr>
              <w:t>Maintenance Type Code</w:t>
            </w:r>
          </w:p>
        </w:tc>
        <w:tc>
          <w:tcPr>
            <w:tcW w:w="722" w:type="pct"/>
            <w:shd w:val="clear" w:color="auto" w:fill="auto"/>
            <w:vAlign w:val="center"/>
          </w:tcPr>
          <w:p w14:paraId="5ED255E1" w14:textId="77777777" w:rsidR="006A498B" w:rsidRPr="005C18F2" w:rsidRDefault="006A498B" w:rsidP="005C18F2">
            <w:pPr>
              <w:spacing w:after="0" w:line="240" w:lineRule="auto"/>
              <w:jc w:val="center"/>
            </w:pPr>
            <w:r w:rsidRPr="005C18F2">
              <w:t>024</w:t>
            </w:r>
          </w:p>
        </w:tc>
        <w:tc>
          <w:tcPr>
            <w:tcW w:w="2067" w:type="pct"/>
            <w:shd w:val="clear" w:color="auto" w:fill="auto"/>
            <w:vAlign w:val="center"/>
          </w:tcPr>
          <w:p w14:paraId="46357FC4" w14:textId="7F7E741F" w:rsidR="006A498B" w:rsidRPr="005C18F2" w:rsidRDefault="006A498B" w:rsidP="005C18F2">
            <w:pPr>
              <w:spacing w:after="0" w:line="240" w:lineRule="auto"/>
              <w:rPr>
                <w:color w:val="000000"/>
              </w:rPr>
            </w:pPr>
            <w:r w:rsidRPr="005C18F2">
              <w:rPr>
                <w:color w:val="000000"/>
              </w:rPr>
              <w:t>Indicates Termination of the Dependent(s).</w:t>
            </w:r>
          </w:p>
        </w:tc>
      </w:tr>
      <w:tr w:rsidR="006A498B" w:rsidRPr="004A565D" w14:paraId="38C0A55C" w14:textId="77777777" w:rsidTr="00E06500">
        <w:trPr>
          <w:trHeight w:val="550"/>
        </w:trPr>
        <w:tc>
          <w:tcPr>
            <w:tcW w:w="622" w:type="pct"/>
            <w:shd w:val="clear" w:color="auto" w:fill="auto"/>
            <w:vAlign w:val="center"/>
          </w:tcPr>
          <w:p w14:paraId="1C3793D6" w14:textId="77777777" w:rsidR="006A498B" w:rsidRPr="005C18F2" w:rsidRDefault="006A498B" w:rsidP="005C18F2">
            <w:pPr>
              <w:spacing w:after="0" w:line="240" w:lineRule="auto"/>
              <w:rPr>
                <w:color w:val="000000"/>
              </w:rPr>
            </w:pPr>
          </w:p>
        </w:tc>
        <w:tc>
          <w:tcPr>
            <w:tcW w:w="771" w:type="pct"/>
            <w:shd w:val="clear" w:color="auto" w:fill="auto"/>
            <w:vAlign w:val="center"/>
          </w:tcPr>
          <w:p w14:paraId="1B2F3C2E" w14:textId="77777777" w:rsidR="006A498B" w:rsidRPr="005C18F2" w:rsidRDefault="006A498B" w:rsidP="005C18F2">
            <w:pPr>
              <w:spacing w:after="0" w:line="240" w:lineRule="auto"/>
              <w:rPr>
                <w:color w:val="000000"/>
              </w:rPr>
            </w:pPr>
            <w:r w:rsidRPr="005C18F2">
              <w:rPr>
                <w:color w:val="000000"/>
              </w:rPr>
              <w:t>HD03</w:t>
            </w:r>
          </w:p>
        </w:tc>
        <w:tc>
          <w:tcPr>
            <w:tcW w:w="818" w:type="pct"/>
            <w:shd w:val="clear" w:color="auto" w:fill="auto"/>
            <w:vAlign w:val="center"/>
          </w:tcPr>
          <w:p w14:paraId="7E247677" w14:textId="77777777" w:rsidR="006A498B" w:rsidRPr="005C18F2" w:rsidRDefault="006A498B" w:rsidP="005C18F2">
            <w:pPr>
              <w:spacing w:after="0" w:line="240" w:lineRule="auto"/>
              <w:rPr>
                <w:color w:val="000000"/>
              </w:rPr>
            </w:pPr>
            <w:r w:rsidRPr="005C18F2">
              <w:rPr>
                <w:color w:val="000000"/>
              </w:rPr>
              <w:t>Insurance Line Code</w:t>
            </w:r>
          </w:p>
        </w:tc>
        <w:tc>
          <w:tcPr>
            <w:tcW w:w="722" w:type="pct"/>
            <w:shd w:val="clear" w:color="auto" w:fill="auto"/>
            <w:vAlign w:val="center"/>
          </w:tcPr>
          <w:p w14:paraId="57E1B78D" w14:textId="77777777" w:rsidR="006A498B" w:rsidRPr="005C18F2" w:rsidRDefault="00090BB8" w:rsidP="005C18F2">
            <w:pPr>
              <w:spacing w:after="0" w:line="240" w:lineRule="auto"/>
              <w:jc w:val="center"/>
              <w:rPr>
                <w:color w:val="000000"/>
              </w:rPr>
            </w:pPr>
            <w:r>
              <w:rPr>
                <w:color w:val="000000"/>
              </w:rPr>
              <w:t>HLT</w:t>
            </w:r>
          </w:p>
          <w:p w14:paraId="094B9409" w14:textId="1C70EBAB" w:rsidR="006A498B" w:rsidRPr="005C18F2" w:rsidRDefault="006A498B" w:rsidP="005C18F2">
            <w:pPr>
              <w:spacing w:after="0" w:line="240" w:lineRule="auto"/>
              <w:jc w:val="center"/>
              <w:rPr>
                <w:color w:val="000000"/>
              </w:rPr>
            </w:pPr>
            <w:r w:rsidRPr="005C18F2">
              <w:rPr>
                <w:color w:val="000000"/>
              </w:rPr>
              <w:br/>
            </w:r>
            <w:r w:rsidR="00DF4857">
              <w:rPr>
                <w:color w:val="000000"/>
              </w:rPr>
              <w:br/>
            </w:r>
            <w:r w:rsidRPr="005C18F2">
              <w:rPr>
                <w:color w:val="000000"/>
              </w:rPr>
              <w:t>DEN</w:t>
            </w:r>
          </w:p>
          <w:p w14:paraId="337AE1C1" w14:textId="04AD42F7" w:rsidR="00E06500" w:rsidRPr="005C18F2" w:rsidRDefault="00E06500" w:rsidP="00E06500">
            <w:pPr>
              <w:spacing w:after="0" w:line="240" w:lineRule="auto"/>
            </w:pPr>
          </w:p>
        </w:tc>
        <w:tc>
          <w:tcPr>
            <w:tcW w:w="2067" w:type="pct"/>
            <w:shd w:val="clear" w:color="auto" w:fill="auto"/>
            <w:vAlign w:val="center"/>
          </w:tcPr>
          <w:p w14:paraId="72948C99" w14:textId="281661DF" w:rsidR="006A498B" w:rsidRDefault="006A498B" w:rsidP="005D5C65">
            <w:pPr>
              <w:spacing w:after="0" w:line="240" w:lineRule="auto"/>
              <w:rPr>
                <w:color w:val="000000"/>
              </w:rPr>
            </w:pPr>
            <w:r w:rsidRPr="005C18F2">
              <w:rPr>
                <w:color w:val="000000"/>
              </w:rPr>
              <w:t>“HLT” Is transmitted if the enrollment is for a Health plan.</w:t>
            </w:r>
          </w:p>
          <w:p w14:paraId="7DB56A52" w14:textId="77777777" w:rsidR="00E06500" w:rsidRPr="005C18F2" w:rsidRDefault="00E06500" w:rsidP="005D5C65">
            <w:pPr>
              <w:spacing w:after="0" w:line="240" w:lineRule="auto"/>
              <w:rPr>
                <w:color w:val="000000"/>
              </w:rPr>
            </w:pPr>
          </w:p>
          <w:p w14:paraId="2F505B05" w14:textId="134985C3" w:rsidR="006A498B" w:rsidRPr="005C18F2" w:rsidRDefault="006A498B" w:rsidP="005D5C65">
            <w:pPr>
              <w:spacing w:after="0" w:line="240" w:lineRule="auto"/>
              <w:rPr>
                <w:color w:val="000000"/>
              </w:rPr>
            </w:pPr>
            <w:r w:rsidRPr="005C18F2">
              <w:rPr>
                <w:color w:val="000000"/>
              </w:rPr>
              <w:t>“DEN” Is transmitted if the enrollment is for a Dental plan.</w:t>
            </w:r>
          </w:p>
        </w:tc>
      </w:tr>
      <w:tr w:rsidR="006A498B" w:rsidRPr="004A565D" w14:paraId="4B1DE250" w14:textId="77777777" w:rsidTr="005C18F2">
        <w:trPr>
          <w:trHeight w:val="550"/>
        </w:trPr>
        <w:tc>
          <w:tcPr>
            <w:tcW w:w="622" w:type="pct"/>
            <w:shd w:val="clear" w:color="auto" w:fill="auto"/>
            <w:vAlign w:val="center"/>
          </w:tcPr>
          <w:p w14:paraId="51948C65" w14:textId="77777777" w:rsidR="006A498B" w:rsidRPr="005C18F2" w:rsidRDefault="006A498B" w:rsidP="005C18F2">
            <w:pPr>
              <w:spacing w:after="0" w:line="240" w:lineRule="auto"/>
              <w:rPr>
                <w:color w:val="000000"/>
              </w:rPr>
            </w:pPr>
          </w:p>
          <w:p w14:paraId="4ADACD97" w14:textId="77777777" w:rsidR="006A498B" w:rsidRPr="005C18F2" w:rsidRDefault="006A498B" w:rsidP="005C18F2">
            <w:pPr>
              <w:spacing w:after="0" w:line="240" w:lineRule="auto"/>
              <w:rPr>
                <w:color w:val="000000"/>
              </w:rPr>
            </w:pPr>
            <w:r w:rsidRPr="005C18F2">
              <w:rPr>
                <w:color w:val="000000"/>
              </w:rPr>
              <w:t>2300</w:t>
            </w:r>
          </w:p>
        </w:tc>
        <w:tc>
          <w:tcPr>
            <w:tcW w:w="771" w:type="pct"/>
            <w:shd w:val="clear" w:color="auto" w:fill="auto"/>
            <w:vAlign w:val="center"/>
          </w:tcPr>
          <w:p w14:paraId="470DFDF6" w14:textId="77777777" w:rsidR="006A498B" w:rsidRPr="005C18F2" w:rsidRDefault="006A498B" w:rsidP="005C18F2">
            <w:pPr>
              <w:spacing w:after="0" w:line="240" w:lineRule="auto"/>
              <w:rPr>
                <w:color w:val="000000"/>
              </w:rPr>
            </w:pPr>
            <w:r w:rsidRPr="005C18F2">
              <w:rPr>
                <w:color w:val="000000"/>
              </w:rPr>
              <w:t>DTP</w:t>
            </w:r>
          </w:p>
        </w:tc>
        <w:tc>
          <w:tcPr>
            <w:tcW w:w="818" w:type="pct"/>
            <w:shd w:val="clear" w:color="auto" w:fill="auto"/>
            <w:vAlign w:val="center"/>
          </w:tcPr>
          <w:p w14:paraId="7ED4939D" w14:textId="77777777" w:rsidR="006A498B" w:rsidRPr="005C18F2" w:rsidRDefault="006A498B" w:rsidP="005C18F2">
            <w:pPr>
              <w:spacing w:after="0" w:line="240" w:lineRule="auto"/>
              <w:rPr>
                <w:color w:val="000000"/>
              </w:rPr>
            </w:pPr>
            <w:r w:rsidRPr="005C18F2">
              <w:rPr>
                <w:color w:val="000000"/>
              </w:rPr>
              <w:t>Health Coverage Dates</w:t>
            </w:r>
          </w:p>
        </w:tc>
        <w:tc>
          <w:tcPr>
            <w:tcW w:w="722" w:type="pct"/>
            <w:shd w:val="clear" w:color="auto" w:fill="auto"/>
            <w:vAlign w:val="center"/>
          </w:tcPr>
          <w:p w14:paraId="3C2FF8A7" w14:textId="77777777" w:rsidR="006A498B" w:rsidRPr="005C18F2" w:rsidRDefault="006A498B" w:rsidP="005C18F2">
            <w:pPr>
              <w:spacing w:after="0" w:line="240" w:lineRule="auto"/>
              <w:jc w:val="center"/>
              <w:rPr>
                <w:color w:val="000000"/>
              </w:rPr>
            </w:pPr>
          </w:p>
        </w:tc>
        <w:tc>
          <w:tcPr>
            <w:tcW w:w="2067" w:type="pct"/>
            <w:shd w:val="clear" w:color="auto" w:fill="auto"/>
            <w:vAlign w:val="center"/>
          </w:tcPr>
          <w:p w14:paraId="1762FA02" w14:textId="77777777" w:rsidR="006A498B" w:rsidRPr="005C18F2" w:rsidRDefault="006A498B" w:rsidP="005C18F2">
            <w:pPr>
              <w:spacing w:after="0" w:line="240" w:lineRule="auto"/>
              <w:rPr>
                <w:color w:val="000000"/>
              </w:rPr>
            </w:pPr>
            <w:r w:rsidRPr="005C18F2">
              <w:rPr>
                <w:color w:val="000000"/>
              </w:rPr>
              <w:t>Two iterations will be sent.</w:t>
            </w:r>
          </w:p>
        </w:tc>
      </w:tr>
      <w:tr w:rsidR="006A498B" w:rsidRPr="004A565D" w14:paraId="618BA263" w14:textId="77777777" w:rsidTr="005C18F2">
        <w:trPr>
          <w:trHeight w:val="550"/>
        </w:trPr>
        <w:tc>
          <w:tcPr>
            <w:tcW w:w="622" w:type="pct"/>
            <w:shd w:val="clear" w:color="auto" w:fill="auto"/>
            <w:vAlign w:val="center"/>
          </w:tcPr>
          <w:p w14:paraId="547FEAC2" w14:textId="77777777" w:rsidR="006A498B" w:rsidRPr="005C18F2" w:rsidRDefault="006A498B" w:rsidP="005C18F2">
            <w:pPr>
              <w:spacing w:after="0" w:line="240" w:lineRule="auto"/>
              <w:rPr>
                <w:color w:val="000000"/>
              </w:rPr>
            </w:pPr>
          </w:p>
        </w:tc>
        <w:tc>
          <w:tcPr>
            <w:tcW w:w="771" w:type="pct"/>
            <w:shd w:val="clear" w:color="auto" w:fill="auto"/>
            <w:vAlign w:val="center"/>
          </w:tcPr>
          <w:p w14:paraId="4A5DEA32" w14:textId="77777777" w:rsidR="006A498B" w:rsidRPr="005C18F2" w:rsidRDefault="006A498B" w:rsidP="005C18F2">
            <w:pPr>
              <w:spacing w:after="0" w:line="240" w:lineRule="auto"/>
              <w:rPr>
                <w:color w:val="000000"/>
              </w:rPr>
            </w:pPr>
            <w:r w:rsidRPr="005C18F2">
              <w:rPr>
                <w:color w:val="000000"/>
              </w:rPr>
              <w:t>DTP01</w:t>
            </w:r>
          </w:p>
        </w:tc>
        <w:tc>
          <w:tcPr>
            <w:tcW w:w="818" w:type="pct"/>
            <w:shd w:val="clear" w:color="auto" w:fill="auto"/>
            <w:vAlign w:val="center"/>
          </w:tcPr>
          <w:p w14:paraId="0FEE5237" w14:textId="77777777" w:rsidR="006A498B" w:rsidRPr="005C18F2" w:rsidRDefault="006A498B" w:rsidP="005C18F2">
            <w:pPr>
              <w:spacing w:after="0" w:line="240" w:lineRule="auto"/>
              <w:rPr>
                <w:color w:val="000000"/>
              </w:rPr>
            </w:pPr>
            <w:r w:rsidRPr="005C18F2">
              <w:rPr>
                <w:color w:val="000000"/>
              </w:rPr>
              <w:t>Date</w:t>
            </w:r>
            <w:r w:rsidRPr="005C18F2">
              <w:rPr>
                <w:color w:val="7030A0"/>
              </w:rPr>
              <w:t xml:space="preserve"> </w:t>
            </w:r>
            <w:r w:rsidRPr="005C18F2">
              <w:rPr>
                <w:color w:val="000000"/>
              </w:rPr>
              <w:t>Time Qualifier</w:t>
            </w:r>
          </w:p>
        </w:tc>
        <w:tc>
          <w:tcPr>
            <w:tcW w:w="722" w:type="pct"/>
            <w:shd w:val="clear" w:color="auto" w:fill="auto"/>
            <w:vAlign w:val="center"/>
          </w:tcPr>
          <w:p w14:paraId="77823BA6" w14:textId="5A3742EB" w:rsidR="006A498B" w:rsidRDefault="006A498B" w:rsidP="006A498B">
            <w:pPr>
              <w:spacing w:after="0" w:line="240" w:lineRule="auto"/>
              <w:jc w:val="center"/>
              <w:rPr>
                <w:color w:val="000000"/>
              </w:rPr>
            </w:pPr>
          </w:p>
          <w:p w14:paraId="150F15B4" w14:textId="7EC0562E" w:rsidR="006A498B" w:rsidRDefault="006A498B" w:rsidP="006A498B">
            <w:pPr>
              <w:spacing w:after="0" w:line="240" w:lineRule="auto"/>
              <w:jc w:val="center"/>
              <w:rPr>
                <w:color w:val="000000"/>
              </w:rPr>
            </w:pPr>
          </w:p>
          <w:p w14:paraId="33B720F7" w14:textId="1378801F" w:rsidR="006A498B" w:rsidRDefault="006A498B" w:rsidP="006A498B">
            <w:pPr>
              <w:spacing w:after="0" w:line="240" w:lineRule="auto"/>
              <w:jc w:val="center"/>
              <w:rPr>
                <w:color w:val="000000"/>
              </w:rPr>
            </w:pPr>
          </w:p>
          <w:p w14:paraId="1B2324C5" w14:textId="77777777" w:rsidR="00AC6BA3" w:rsidRDefault="00AC6BA3" w:rsidP="005C18F2">
            <w:pPr>
              <w:spacing w:after="0" w:line="240" w:lineRule="auto"/>
              <w:jc w:val="center"/>
              <w:rPr>
                <w:color w:val="000000"/>
              </w:rPr>
            </w:pPr>
          </w:p>
          <w:p w14:paraId="2F81EFE5" w14:textId="77777777" w:rsidR="0064265A" w:rsidRDefault="0064265A" w:rsidP="005C18F2">
            <w:pPr>
              <w:spacing w:after="0" w:line="240" w:lineRule="auto"/>
              <w:jc w:val="center"/>
              <w:rPr>
                <w:color w:val="000000"/>
              </w:rPr>
            </w:pPr>
          </w:p>
          <w:p w14:paraId="10D7D751" w14:textId="7C71A989" w:rsidR="006A498B" w:rsidRPr="005C18F2" w:rsidRDefault="00393C12" w:rsidP="005C18F2">
            <w:pPr>
              <w:spacing w:after="0" w:line="240" w:lineRule="auto"/>
              <w:jc w:val="center"/>
              <w:rPr>
                <w:color w:val="000000"/>
              </w:rPr>
            </w:pPr>
            <w:r>
              <w:rPr>
                <w:color w:val="000000"/>
              </w:rPr>
              <w:t>348</w:t>
            </w:r>
          </w:p>
          <w:p w14:paraId="66763009" w14:textId="0ECE2A9C" w:rsidR="006A498B" w:rsidRDefault="006A498B" w:rsidP="005C18F2">
            <w:pPr>
              <w:spacing w:after="0" w:line="240" w:lineRule="auto"/>
              <w:jc w:val="center"/>
              <w:rPr>
                <w:color w:val="000000"/>
              </w:rPr>
            </w:pPr>
          </w:p>
          <w:p w14:paraId="466D6D74" w14:textId="6F0CD6ED" w:rsidR="006A498B" w:rsidRDefault="006A498B" w:rsidP="005C18F2">
            <w:pPr>
              <w:spacing w:after="0" w:line="240" w:lineRule="auto"/>
              <w:jc w:val="center"/>
              <w:rPr>
                <w:color w:val="000000"/>
              </w:rPr>
            </w:pPr>
          </w:p>
          <w:p w14:paraId="5A9E2F7E" w14:textId="0190D61C" w:rsidR="006A498B" w:rsidRDefault="006A498B" w:rsidP="005C18F2">
            <w:pPr>
              <w:spacing w:after="0" w:line="240" w:lineRule="auto"/>
              <w:jc w:val="center"/>
              <w:rPr>
                <w:color w:val="000000"/>
              </w:rPr>
            </w:pPr>
          </w:p>
          <w:p w14:paraId="2C72A1C7" w14:textId="44B50C36" w:rsidR="006A498B" w:rsidRDefault="006A498B" w:rsidP="005C18F2">
            <w:pPr>
              <w:spacing w:after="0" w:line="240" w:lineRule="auto"/>
              <w:jc w:val="center"/>
              <w:rPr>
                <w:color w:val="000000"/>
              </w:rPr>
            </w:pPr>
          </w:p>
          <w:p w14:paraId="5B05B96D" w14:textId="7DF4D8D8" w:rsidR="006A498B" w:rsidRDefault="00393C12">
            <w:pPr>
              <w:spacing w:after="0" w:line="240" w:lineRule="auto"/>
              <w:jc w:val="center"/>
              <w:rPr>
                <w:color w:val="000000"/>
              </w:rPr>
            </w:pPr>
            <w:r>
              <w:rPr>
                <w:color w:val="000000"/>
              </w:rPr>
              <w:t>349</w:t>
            </w:r>
          </w:p>
          <w:p w14:paraId="28520D17" w14:textId="77777777" w:rsidR="006A498B" w:rsidRPr="005C18F2" w:rsidRDefault="006A498B" w:rsidP="005C18F2">
            <w:pPr>
              <w:spacing w:after="0" w:line="240" w:lineRule="auto"/>
              <w:jc w:val="center"/>
              <w:rPr>
                <w:color w:val="000000"/>
              </w:rPr>
            </w:pPr>
          </w:p>
          <w:p w14:paraId="0FB3F671" w14:textId="77777777" w:rsidR="006A498B" w:rsidRPr="005C18F2" w:rsidRDefault="006A498B" w:rsidP="005C18F2">
            <w:pPr>
              <w:spacing w:after="0" w:line="240" w:lineRule="auto"/>
              <w:jc w:val="center"/>
              <w:rPr>
                <w:color w:val="000000"/>
              </w:rPr>
            </w:pPr>
          </w:p>
          <w:p w14:paraId="193F25A9" w14:textId="77777777" w:rsidR="006A498B" w:rsidRPr="005C18F2" w:rsidRDefault="006A498B" w:rsidP="005C18F2">
            <w:pPr>
              <w:spacing w:after="0" w:line="240" w:lineRule="auto"/>
              <w:jc w:val="center"/>
              <w:rPr>
                <w:color w:val="000000"/>
              </w:rPr>
            </w:pPr>
          </w:p>
          <w:p w14:paraId="7C7C8FEF" w14:textId="289A9930" w:rsidR="006A498B" w:rsidRPr="005C18F2" w:rsidRDefault="006A498B" w:rsidP="005C18F2">
            <w:pPr>
              <w:spacing w:after="0" w:line="240" w:lineRule="auto"/>
              <w:jc w:val="center"/>
              <w:rPr>
                <w:color w:val="000000"/>
              </w:rPr>
            </w:pPr>
          </w:p>
          <w:p w14:paraId="07F79FBE" w14:textId="77777777" w:rsidR="006A498B" w:rsidRPr="005C18F2" w:rsidRDefault="006A498B" w:rsidP="005C18F2">
            <w:pPr>
              <w:spacing w:after="0" w:line="240" w:lineRule="auto"/>
              <w:jc w:val="center"/>
              <w:rPr>
                <w:color w:val="000000"/>
              </w:rPr>
            </w:pPr>
          </w:p>
          <w:p w14:paraId="46946862" w14:textId="77777777" w:rsidR="006A498B" w:rsidRPr="005C18F2" w:rsidRDefault="006A498B" w:rsidP="005C18F2">
            <w:pPr>
              <w:spacing w:after="0" w:line="240" w:lineRule="auto"/>
              <w:jc w:val="center"/>
              <w:rPr>
                <w:color w:val="000000"/>
              </w:rPr>
            </w:pPr>
          </w:p>
          <w:p w14:paraId="1B7D87D9" w14:textId="77777777" w:rsidR="006A498B" w:rsidRPr="005C18F2" w:rsidRDefault="006A498B" w:rsidP="005C18F2">
            <w:pPr>
              <w:spacing w:after="0" w:line="240" w:lineRule="auto"/>
              <w:jc w:val="center"/>
              <w:rPr>
                <w:color w:val="000000"/>
              </w:rPr>
            </w:pPr>
          </w:p>
          <w:p w14:paraId="3003D1DA" w14:textId="77777777" w:rsidR="006A498B" w:rsidRPr="005C18F2" w:rsidRDefault="006A498B" w:rsidP="005C18F2">
            <w:pPr>
              <w:spacing w:after="0" w:line="240" w:lineRule="auto"/>
              <w:jc w:val="center"/>
              <w:rPr>
                <w:color w:val="000000"/>
              </w:rPr>
            </w:pPr>
          </w:p>
          <w:p w14:paraId="2AE48B85" w14:textId="77777777" w:rsidR="006A498B" w:rsidRPr="005C18F2" w:rsidRDefault="006A498B" w:rsidP="005C18F2">
            <w:pPr>
              <w:spacing w:after="0" w:line="240" w:lineRule="auto"/>
              <w:jc w:val="center"/>
              <w:rPr>
                <w:color w:val="000000"/>
              </w:rPr>
            </w:pPr>
          </w:p>
          <w:p w14:paraId="6CD34835" w14:textId="77777777" w:rsidR="006A498B" w:rsidRPr="005C18F2" w:rsidRDefault="006A498B" w:rsidP="005C18F2">
            <w:pPr>
              <w:spacing w:after="0" w:line="240" w:lineRule="auto"/>
              <w:jc w:val="center"/>
              <w:rPr>
                <w:color w:val="000000"/>
              </w:rPr>
            </w:pPr>
          </w:p>
          <w:p w14:paraId="2FEDD8E5" w14:textId="77777777" w:rsidR="006A498B" w:rsidRPr="005C18F2" w:rsidRDefault="006A498B" w:rsidP="005C18F2">
            <w:pPr>
              <w:spacing w:after="0" w:line="240" w:lineRule="auto"/>
              <w:jc w:val="center"/>
              <w:rPr>
                <w:color w:val="000000"/>
              </w:rPr>
            </w:pPr>
          </w:p>
          <w:p w14:paraId="5C67B6FC" w14:textId="77777777" w:rsidR="006A498B" w:rsidRPr="005C18F2" w:rsidRDefault="006A498B" w:rsidP="005C18F2">
            <w:pPr>
              <w:spacing w:after="0" w:line="240" w:lineRule="auto"/>
              <w:jc w:val="center"/>
              <w:rPr>
                <w:color w:val="000000"/>
              </w:rPr>
            </w:pPr>
          </w:p>
          <w:p w14:paraId="6BF40FF7" w14:textId="77777777" w:rsidR="006A498B" w:rsidRPr="005C18F2" w:rsidRDefault="006A498B" w:rsidP="005C18F2">
            <w:pPr>
              <w:spacing w:after="0" w:line="240" w:lineRule="auto"/>
              <w:jc w:val="center"/>
              <w:rPr>
                <w:color w:val="000000"/>
              </w:rPr>
            </w:pPr>
          </w:p>
          <w:p w14:paraId="0ABFE92A" w14:textId="77777777" w:rsidR="006A498B" w:rsidRPr="005C18F2" w:rsidRDefault="006A498B" w:rsidP="005C18F2">
            <w:pPr>
              <w:spacing w:after="0" w:line="240" w:lineRule="auto"/>
              <w:jc w:val="center"/>
              <w:rPr>
                <w:color w:val="000000"/>
              </w:rPr>
            </w:pPr>
          </w:p>
          <w:p w14:paraId="47CFF963" w14:textId="77777777" w:rsidR="0087409F" w:rsidRDefault="0087409F" w:rsidP="005C18F2">
            <w:pPr>
              <w:spacing w:after="0" w:line="240" w:lineRule="auto"/>
              <w:jc w:val="center"/>
              <w:rPr>
                <w:color w:val="000000"/>
              </w:rPr>
            </w:pPr>
          </w:p>
          <w:p w14:paraId="3A8748AF" w14:textId="224D109A" w:rsidR="006A498B" w:rsidRPr="005C18F2" w:rsidRDefault="00477184" w:rsidP="005C18F2">
            <w:pPr>
              <w:spacing w:after="0" w:line="240" w:lineRule="auto"/>
              <w:jc w:val="center"/>
              <w:rPr>
                <w:color w:val="000000"/>
              </w:rPr>
            </w:pPr>
            <w:r>
              <w:rPr>
                <w:color w:val="000000"/>
              </w:rPr>
              <w:t>543</w:t>
            </w:r>
          </w:p>
          <w:p w14:paraId="5043F168" w14:textId="5572250E" w:rsidR="006A498B" w:rsidRPr="005C18F2" w:rsidRDefault="006A498B" w:rsidP="005C18F2">
            <w:pPr>
              <w:spacing w:after="0" w:line="240" w:lineRule="auto"/>
              <w:jc w:val="center"/>
              <w:rPr>
                <w:color w:val="000000"/>
              </w:rPr>
            </w:pPr>
          </w:p>
          <w:p w14:paraId="44D4B77C" w14:textId="5207443F" w:rsidR="006A498B" w:rsidRPr="005C18F2" w:rsidRDefault="006A498B" w:rsidP="005C18F2">
            <w:pPr>
              <w:spacing w:after="0" w:line="240" w:lineRule="auto"/>
              <w:jc w:val="center"/>
              <w:rPr>
                <w:color w:val="000000"/>
              </w:rPr>
            </w:pPr>
          </w:p>
        </w:tc>
        <w:tc>
          <w:tcPr>
            <w:tcW w:w="2067" w:type="pct"/>
            <w:shd w:val="clear" w:color="auto" w:fill="auto"/>
            <w:vAlign w:val="center"/>
          </w:tcPr>
          <w:p w14:paraId="3FF83088" w14:textId="5F59483C" w:rsidR="006A498B" w:rsidRPr="005C18F2" w:rsidRDefault="006A498B" w:rsidP="005C18F2">
            <w:pPr>
              <w:spacing w:after="0" w:line="240" w:lineRule="auto"/>
              <w:rPr>
                <w:color w:val="000000"/>
              </w:rPr>
            </w:pPr>
            <w:r w:rsidRPr="005C18F2">
              <w:rPr>
                <w:color w:val="000000"/>
              </w:rPr>
              <w:lastRenderedPageBreak/>
              <w:t>In Outbound Termination 834 files, (</w:t>
            </w:r>
            <w:r w:rsidRPr="005C18F2">
              <w:rPr>
                <w:rFonts w:eastAsia="Times New Roman"/>
                <w:color w:val="000000"/>
              </w:rPr>
              <w:t>Covered California</w:t>
            </w:r>
            <w:r w:rsidRPr="005C18F2">
              <w:rPr>
                <w:color w:val="000000"/>
              </w:rPr>
              <w:t xml:space="preserve"> to </w:t>
            </w:r>
            <w:r w:rsidR="00326DFF">
              <w:rPr>
                <w:color w:val="000000"/>
              </w:rPr>
              <w:t>Carrier</w:t>
            </w:r>
            <w:r w:rsidRPr="005C18F2">
              <w:rPr>
                <w:color w:val="000000"/>
              </w:rPr>
              <w:t>s), the following elements will be included:</w:t>
            </w:r>
          </w:p>
          <w:p w14:paraId="3BA8F96B" w14:textId="77777777" w:rsidR="00AC6BA3" w:rsidRPr="005C18F2" w:rsidRDefault="00AC6BA3" w:rsidP="005C18F2">
            <w:pPr>
              <w:spacing w:after="0" w:line="240" w:lineRule="auto"/>
              <w:rPr>
                <w:color w:val="000000"/>
              </w:rPr>
            </w:pPr>
          </w:p>
          <w:p w14:paraId="2B40D5AA" w14:textId="457DFC14" w:rsidR="006A498B" w:rsidRDefault="006A498B" w:rsidP="005C18F2">
            <w:pPr>
              <w:spacing w:after="0" w:line="240" w:lineRule="auto"/>
            </w:pPr>
            <w:r w:rsidRPr="005C18F2">
              <w:rPr>
                <w:color w:val="000000"/>
              </w:rPr>
              <w:t>“348” Benefit Begin Date. This is the effective date of coverage and will be</w:t>
            </w:r>
            <w:r w:rsidRPr="005C18F2">
              <w:t xml:space="preserve"> transmitted in the associated DTP02 element in CCYYMMDD format.</w:t>
            </w:r>
          </w:p>
          <w:p w14:paraId="0D3C5CA4" w14:textId="77777777" w:rsidR="00E06500" w:rsidRPr="005C18F2" w:rsidRDefault="00E06500" w:rsidP="005C18F2">
            <w:pPr>
              <w:spacing w:after="0" w:line="240" w:lineRule="auto"/>
              <w:rPr>
                <w:color w:val="000000"/>
              </w:rPr>
            </w:pPr>
          </w:p>
          <w:p w14:paraId="71519247" w14:textId="07C316ED" w:rsidR="006A498B" w:rsidRPr="005C18F2" w:rsidRDefault="006A498B" w:rsidP="005C18F2">
            <w:pPr>
              <w:spacing w:after="0" w:line="240" w:lineRule="auto"/>
              <w:rPr>
                <w:color w:val="000000"/>
              </w:rPr>
            </w:pPr>
            <w:r w:rsidRPr="005C18F2">
              <w:rPr>
                <w:color w:val="000000"/>
              </w:rPr>
              <w:lastRenderedPageBreak/>
              <w:t>“349” Benefit End Date. This is the Enrollment Period End Date and represents the last date for which claims will be paid for the individual being terminated. For example, if a Benefit End Date of 03/31/2022 is sent, claims will be paid through 11:59 p.m. on 03/31/2022.</w:t>
            </w:r>
          </w:p>
          <w:p w14:paraId="127DDC15" w14:textId="5F1DC486" w:rsidR="006A498B" w:rsidRPr="005C18F2" w:rsidRDefault="006A498B" w:rsidP="005C18F2">
            <w:pPr>
              <w:spacing w:after="0" w:line="240" w:lineRule="auto"/>
            </w:pPr>
            <w:r w:rsidRPr="005C18F2">
              <w:rPr>
                <w:color w:val="000000"/>
              </w:rPr>
              <w:t>The Benefit End Date will be</w:t>
            </w:r>
            <w:r w:rsidRPr="005C18F2">
              <w:t xml:space="preserve"> transmitted in the associated DTP02 element in CCYYMMDD format.</w:t>
            </w:r>
          </w:p>
          <w:p w14:paraId="0170CDBA" w14:textId="77777777" w:rsidR="006A498B" w:rsidRPr="005C18F2" w:rsidRDefault="006A498B" w:rsidP="005C18F2">
            <w:pPr>
              <w:spacing w:after="0" w:line="240" w:lineRule="auto"/>
              <w:rPr>
                <w:b/>
                <w:bCs/>
              </w:rPr>
            </w:pPr>
            <w:r w:rsidRPr="005C18F2">
              <w:rPr>
                <w:b/>
                <w:bCs/>
              </w:rPr>
              <w:t xml:space="preserve">For Termination transaction: </w:t>
            </w:r>
          </w:p>
          <w:p w14:paraId="5F90FF9B" w14:textId="77777777" w:rsidR="006A498B" w:rsidRPr="005C18F2" w:rsidRDefault="006A498B" w:rsidP="005C18F2">
            <w:pPr>
              <w:spacing w:after="0" w:line="240" w:lineRule="auto"/>
            </w:pPr>
            <w:r w:rsidRPr="005C18F2">
              <w:t>Eligibility End Date = Benefit End Date and both must be after the Benefit Begin Date.</w:t>
            </w:r>
          </w:p>
          <w:p w14:paraId="58AACF80" w14:textId="77777777" w:rsidR="006A498B" w:rsidRPr="005C18F2" w:rsidRDefault="006A498B" w:rsidP="005C18F2">
            <w:pPr>
              <w:spacing w:after="0" w:line="240" w:lineRule="auto"/>
              <w:rPr>
                <w:color w:val="000000"/>
              </w:rPr>
            </w:pPr>
          </w:p>
          <w:p w14:paraId="2BE73FE9" w14:textId="7F3518E2" w:rsidR="006A498B" w:rsidRPr="005C18F2" w:rsidRDefault="006A498B" w:rsidP="005C18F2">
            <w:pPr>
              <w:spacing w:after="0" w:line="240" w:lineRule="auto"/>
              <w:rPr>
                <w:color w:val="000000"/>
              </w:rPr>
            </w:pPr>
            <w:r w:rsidRPr="005C18F2">
              <w:rPr>
                <w:color w:val="000000"/>
              </w:rPr>
              <w:t>“543” Confirmation Date</w:t>
            </w:r>
            <w:r w:rsidRPr="005C18F2">
              <w:t xml:space="preserve">. If the </w:t>
            </w:r>
            <w:r w:rsidR="00326DFF">
              <w:t>Carrier</w:t>
            </w:r>
            <w:r w:rsidRPr="005C18F2">
              <w:t xml:space="preserve"> has already sent an Effectuation for the enrollment, “543” (the date the binder payment was made) may also be included in the Termination transaction.</w:t>
            </w:r>
          </w:p>
        </w:tc>
      </w:tr>
      <w:tr w:rsidR="006A498B" w:rsidRPr="004A565D" w14:paraId="072CB2CB" w14:textId="77777777" w:rsidTr="005C18F2">
        <w:trPr>
          <w:trHeight w:val="550"/>
        </w:trPr>
        <w:tc>
          <w:tcPr>
            <w:tcW w:w="622" w:type="pct"/>
            <w:shd w:val="clear" w:color="auto" w:fill="auto"/>
            <w:vAlign w:val="center"/>
          </w:tcPr>
          <w:p w14:paraId="4BD7CFAF" w14:textId="77777777" w:rsidR="006A498B" w:rsidRPr="005C18F2" w:rsidRDefault="006A498B" w:rsidP="005C18F2">
            <w:pPr>
              <w:spacing w:after="0" w:line="240" w:lineRule="auto"/>
            </w:pPr>
            <w:r w:rsidRPr="005C18F2">
              <w:lastRenderedPageBreak/>
              <w:t>2700</w:t>
            </w:r>
          </w:p>
        </w:tc>
        <w:tc>
          <w:tcPr>
            <w:tcW w:w="771" w:type="pct"/>
            <w:shd w:val="clear" w:color="auto" w:fill="auto"/>
            <w:vAlign w:val="center"/>
          </w:tcPr>
          <w:p w14:paraId="314750AE" w14:textId="77777777" w:rsidR="006A498B" w:rsidRPr="005C18F2" w:rsidRDefault="006A498B" w:rsidP="005C18F2">
            <w:pPr>
              <w:spacing w:after="0" w:line="240" w:lineRule="auto"/>
            </w:pPr>
            <w:r w:rsidRPr="005C18F2">
              <w:t>LX</w:t>
            </w:r>
          </w:p>
        </w:tc>
        <w:tc>
          <w:tcPr>
            <w:tcW w:w="818" w:type="pct"/>
            <w:shd w:val="clear" w:color="auto" w:fill="auto"/>
            <w:vAlign w:val="center"/>
          </w:tcPr>
          <w:p w14:paraId="17EEF077" w14:textId="77777777" w:rsidR="006A498B" w:rsidRPr="005C18F2" w:rsidRDefault="006A498B" w:rsidP="005C18F2">
            <w:pPr>
              <w:spacing w:after="0" w:line="240" w:lineRule="auto"/>
            </w:pPr>
            <w:r w:rsidRPr="005C18F2">
              <w:t>Member Reporting Categories</w:t>
            </w:r>
          </w:p>
        </w:tc>
        <w:tc>
          <w:tcPr>
            <w:tcW w:w="722" w:type="pct"/>
            <w:shd w:val="clear" w:color="auto" w:fill="auto"/>
            <w:vAlign w:val="center"/>
          </w:tcPr>
          <w:p w14:paraId="448BC31F" w14:textId="77777777" w:rsidR="006A498B" w:rsidRPr="005C18F2" w:rsidRDefault="006A498B" w:rsidP="005C18F2">
            <w:pPr>
              <w:spacing w:after="0" w:line="240" w:lineRule="auto"/>
              <w:jc w:val="center"/>
            </w:pPr>
          </w:p>
        </w:tc>
        <w:tc>
          <w:tcPr>
            <w:tcW w:w="2067" w:type="pct"/>
            <w:shd w:val="clear" w:color="auto" w:fill="auto"/>
            <w:vAlign w:val="center"/>
          </w:tcPr>
          <w:p w14:paraId="40C95773" w14:textId="2F7C4F3C" w:rsidR="006A498B" w:rsidRPr="005C18F2" w:rsidRDefault="006A498B" w:rsidP="005C18F2">
            <w:pPr>
              <w:spacing w:after="0" w:line="240" w:lineRule="auto"/>
            </w:pPr>
            <w:r w:rsidRPr="005C18F2">
              <w:t xml:space="preserve">For Termination transactions, </w:t>
            </w:r>
            <w:r w:rsidR="00850906">
              <w:t>multiple</w:t>
            </w:r>
            <w:r w:rsidRPr="005C18F2">
              <w:t xml:space="preserve"> iterations of this loop (2750) will be sent.</w:t>
            </w:r>
          </w:p>
        </w:tc>
      </w:tr>
      <w:tr w:rsidR="006A498B" w:rsidRPr="004A565D" w14:paraId="58E20323" w14:textId="77777777" w:rsidTr="005C18F2">
        <w:trPr>
          <w:trHeight w:val="550"/>
        </w:trPr>
        <w:tc>
          <w:tcPr>
            <w:tcW w:w="622" w:type="pct"/>
            <w:shd w:val="clear" w:color="auto" w:fill="auto"/>
            <w:vAlign w:val="center"/>
          </w:tcPr>
          <w:p w14:paraId="58D3CB52" w14:textId="77777777" w:rsidR="006A498B" w:rsidRPr="005C18F2" w:rsidRDefault="006A498B" w:rsidP="005C18F2">
            <w:pPr>
              <w:spacing w:after="0" w:line="240" w:lineRule="auto"/>
            </w:pPr>
            <w:r w:rsidRPr="005C18F2">
              <w:t>2750</w:t>
            </w:r>
          </w:p>
        </w:tc>
        <w:tc>
          <w:tcPr>
            <w:tcW w:w="771" w:type="pct"/>
            <w:shd w:val="clear" w:color="auto" w:fill="auto"/>
            <w:vAlign w:val="center"/>
          </w:tcPr>
          <w:p w14:paraId="502BDDC2" w14:textId="77777777" w:rsidR="006A498B" w:rsidRPr="005C18F2" w:rsidRDefault="006A498B" w:rsidP="005C18F2">
            <w:pPr>
              <w:spacing w:after="0" w:line="240" w:lineRule="auto"/>
            </w:pPr>
            <w:r w:rsidRPr="005C18F2">
              <w:t>N1</w:t>
            </w:r>
          </w:p>
        </w:tc>
        <w:tc>
          <w:tcPr>
            <w:tcW w:w="818" w:type="pct"/>
            <w:shd w:val="clear" w:color="auto" w:fill="auto"/>
            <w:vAlign w:val="center"/>
          </w:tcPr>
          <w:p w14:paraId="3DE73491" w14:textId="77777777" w:rsidR="006A498B" w:rsidRPr="005C18F2" w:rsidRDefault="006A498B" w:rsidP="005C18F2">
            <w:pPr>
              <w:spacing w:after="0" w:line="240" w:lineRule="auto"/>
            </w:pPr>
            <w:r w:rsidRPr="005C18F2">
              <w:t>Reporting Category</w:t>
            </w:r>
          </w:p>
        </w:tc>
        <w:tc>
          <w:tcPr>
            <w:tcW w:w="722" w:type="pct"/>
            <w:shd w:val="clear" w:color="auto" w:fill="auto"/>
            <w:vAlign w:val="center"/>
          </w:tcPr>
          <w:p w14:paraId="69D87763" w14:textId="77777777" w:rsidR="006A498B" w:rsidRPr="005C18F2" w:rsidRDefault="006A498B" w:rsidP="005C18F2">
            <w:pPr>
              <w:spacing w:after="0" w:line="240" w:lineRule="auto"/>
              <w:jc w:val="center"/>
            </w:pPr>
          </w:p>
          <w:p w14:paraId="30691391" w14:textId="77777777" w:rsidR="006A498B" w:rsidRPr="005C18F2" w:rsidRDefault="006A498B" w:rsidP="005C18F2">
            <w:pPr>
              <w:spacing w:after="0" w:line="240" w:lineRule="auto"/>
              <w:jc w:val="center"/>
            </w:pPr>
          </w:p>
        </w:tc>
        <w:tc>
          <w:tcPr>
            <w:tcW w:w="2067" w:type="pct"/>
            <w:shd w:val="clear" w:color="auto" w:fill="auto"/>
            <w:vAlign w:val="center"/>
          </w:tcPr>
          <w:p w14:paraId="4A206C27" w14:textId="2DED520F" w:rsidR="006A498B" w:rsidRPr="005C18F2" w:rsidRDefault="006A498B" w:rsidP="005C18F2">
            <w:pPr>
              <w:spacing w:after="0" w:line="240" w:lineRule="auto"/>
            </w:pPr>
            <w:r w:rsidRPr="005C18F2">
              <w:t>Reporting Category for enrollment event creation date and time. Always transmitted for each member.</w:t>
            </w:r>
          </w:p>
        </w:tc>
      </w:tr>
      <w:tr w:rsidR="006A498B" w:rsidRPr="004A565D" w14:paraId="45EC3A5E" w14:textId="77777777" w:rsidTr="005C18F2">
        <w:trPr>
          <w:trHeight w:val="550"/>
        </w:trPr>
        <w:tc>
          <w:tcPr>
            <w:tcW w:w="622" w:type="pct"/>
            <w:shd w:val="clear" w:color="auto" w:fill="auto"/>
            <w:vAlign w:val="center"/>
          </w:tcPr>
          <w:p w14:paraId="719F2FED" w14:textId="77777777" w:rsidR="006A498B" w:rsidRPr="005C18F2" w:rsidRDefault="006A498B" w:rsidP="005C18F2">
            <w:pPr>
              <w:spacing w:after="0" w:line="240" w:lineRule="auto"/>
            </w:pPr>
          </w:p>
        </w:tc>
        <w:tc>
          <w:tcPr>
            <w:tcW w:w="771" w:type="pct"/>
            <w:shd w:val="clear" w:color="auto" w:fill="auto"/>
            <w:vAlign w:val="center"/>
          </w:tcPr>
          <w:p w14:paraId="02FE8B9D" w14:textId="77777777" w:rsidR="006A498B" w:rsidRPr="005C18F2" w:rsidRDefault="006A498B" w:rsidP="005C18F2">
            <w:pPr>
              <w:spacing w:after="0" w:line="240" w:lineRule="auto"/>
            </w:pPr>
            <w:r w:rsidRPr="005C18F2">
              <w:t>N101</w:t>
            </w:r>
          </w:p>
        </w:tc>
        <w:tc>
          <w:tcPr>
            <w:tcW w:w="818" w:type="pct"/>
            <w:shd w:val="clear" w:color="auto" w:fill="auto"/>
            <w:vAlign w:val="center"/>
          </w:tcPr>
          <w:p w14:paraId="7A3ECAE4" w14:textId="77777777" w:rsidR="006A498B" w:rsidRPr="005C18F2" w:rsidRDefault="006A498B" w:rsidP="005C18F2">
            <w:pPr>
              <w:spacing w:after="0" w:line="240" w:lineRule="auto"/>
            </w:pPr>
            <w:r w:rsidRPr="005C18F2">
              <w:t>Entity Identifier Code</w:t>
            </w:r>
          </w:p>
        </w:tc>
        <w:tc>
          <w:tcPr>
            <w:tcW w:w="722" w:type="pct"/>
            <w:shd w:val="clear" w:color="auto" w:fill="auto"/>
            <w:vAlign w:val="center"/>
          </w:tcPr>
          <w:p w14:paraId="55FA8A42" w14:textId="77777777" w:rsidR="006A498B" w:rsidRPr="005C18F2" w:rsidRDefault="006A498B" w:rsidP="005C18F2">
            <w:pPr>
              <w:spacing w:after="0" w:line="240" w:lineRule="auto"/>
              <w:jc w:val="center"/>
            </w:pPr>
            <w:r w:rsidRPr="005C18F2">
              <w:t>75</w:t>
            </w:r>
          </w:p>
        </w:tc>
        <w:tc>
          <w:tcPr>
            <w:tcW w:w="2067" w:type="pct"/>
            <w:shd w:val="clear" w:color="auto" w:fill="auto"/>
            <w:vAlign w:val="center"/>
          </w:tcPr>
          <w:p w14:paraId="0796F972" w14:textId="77777777" w:rsidR="006A498B" w:rsidRPr="005C18F2" w:rsidRDefault="006A498B" w:rsidP="005C18F2">
            <w:pPr>
              <w:spacing w:after="0" w:line="240" w:lineRule="auto"/>
            </w:pPr>
            <w:r w:rsidRPr="005C18F2">
              <w:t>Participant</w:t>
            </w:r>
          </w:p>
        </w:tc>
      </w:tr>
      <w:tr w:rsidR="006A498B" w:rsidRPr="004A565D" w14:paraId="30D30C41" w14:textId="77777777" w:rsidTr="005C18F2">
        <w:trPr>
          <w:trHeight w:val="550"/>
        </w:trPr>
        <w:tc>
          <w:tcPr>
            <w:tcW w:w="622" w:type="pct"/>
            <w:shd w:val="clear" w:color="auto" w:fill="auto"/>
            <w:vAlign w:val="center"/>
          </w:tcPr>
          <w:p w14:paraId="12880B95" w14:textId="77777777" w:rsidR="006A498B" w:rsidRPr="005C18F2" w:rsidRDefault="006A498B" w:rsidP="005C18F2">
            <w:pPr>
              <w:spacing w:after="0" w:line="240" w:lineRule="auto"/>
            </w:pPr>
          </w:p>
        </w:tc>
        <w:tc>
          <w:tcPr>
            <w:tcW w:w="771" w:type="pct"/>
            <w:shd w:val="clear" w:color="auto" w:fill="auto"/>
            <w:vAlign w:val="center"/>
          </w:tcPr>
          <w:p w14:paraId="08310808" w14:textId="77777777" w:rsidR="006A498B" w:rsidRPr="005C18F2" w:rsidRDefault="006A498B" w:rsidP="005C18F2">
            <w:pPr>
              <w:spacing w:after="0" w:line="240" w:lineRule="auto"/>
            </w:pPr>
            <w:r w:rsidRPr="005C18F2">
              <w:t>N102</w:t>
            </w:r>
          </w:p>
        </w:tc>
        <w:tc>
          <w:tcPr>
            <w:tcW w:w="818" w:type="pct"/>
            <w:shd w:val="clear" w:color="auto" w:fill="auto"/>
            <w:vAlign w:val="center"/>
          </w:tcPr>
          <w:p w14:paraId="5C0DD786" w14:textId="77777777" w:rsidR="006A498B" w:rsidRPr="005C18F2" w:rsidRDefault="006A498B" w:rsidP="005C18F2">
            <w:pPr>
              <w:spacing w:after="0" w:line="240" w:lineRule="auto"/>
            </w:pPr>
            <w:r w:rsidRPr="005C18F2">
              <w:t>Member Reporting Category Name</w:t>
            </w:r>
          </w:p>
        </w:tc>
        <w:tc>
          <w:tcPr>
            <w:tcW w:w="722" w:type="pct"/>
            <w:shd w:val="clear" w:color="auto" w:fill="auto"/>
            <w:vAlign w:val="center"/>
          </w:tcPr>
          <w:p w14:paraId="1A120780" w14:textId="77777777" w:rsidR="006A498B" w:rsidRPr="005C18F2" w:rsidRDefault="006A498B" w:rsidP="005C18F2">
            <w:pPr>
              <w:spacing w:after="0" w:line="240" w:lineRule="auto"/>
              <w:jc w:val="center"/>
            </w:pPr>
            <w:r w:rsidRPr="005C18F2">
              <w:t>REQUEST SUBMIT TIMESTAMP</w:t>
            </w:r>
          </w:p>
        </w:tc>
        <w:tc>
          <w:tcPr>
            <w:tcW w:w="2067" w:type="pct"/>
            <w:shd w:val="clear" w:color="auto" w:fill="auto"/>
            <w:vAlign w:val="center"/>
          </w:tcPr>
          <w:p w14:paraId="40B6687B" w14:textId="77777777" w:rsidR="006A498B" w:rsidRPr="005C18F2" w:rsidRDefault="006A498B" w:rsidP="005C18F2">
            <w:pPr>
              <w:spacing w:after="0" w:line="240" w:lineRule="auto"/>
            </w:pPr>
          </w:p>
        </w:tc>
      </w:tr>
      <w:tr w:rsidR="006A498B" w:rsidRPr="004A565D" w14:paraId="63DBBC87" w14:textId="77777777" w:rsidTr="005C18F2">
        <w:trPr>
          <w:trHeight w:val="550"/>
        </w:trPr>
        <w:tc>
          <w:tcPr>
            <w:tcW w:w="622" w:type="pct"/>
            <w:shd w:val="clear" w:color="auto" w:fill="auto"/>
            <w:vAlign w:val="center"/>
          </w:tcPr>
          <w:p w14:paraId="2B89DDBA" w14:textId="77777777" w:rsidR="006A498B" w:rsidRPr="005C18F2" w:rsidRDefault="006A498B" w:rsidP="005C18F2">
            <w:pPr>
              <w:spacing w:after="0" w:line="240" w:lineRule="auto"/>
            </w:pPr>
          </w:p>
        </w:tc>
        <w:tc>
          <w:tcPr>
            <w:tcW w:w="771" w:type="pct"/>
            <w:shd w:val="clear" w:color="auto" w:fill="auto"/>
            <w:vAlign w:val="center"/>
          </w:tcPr>
          <w:p w14:paraId="630BE051" w14:textId="77777777" w:rsidR="006A498B" w:rsidRPr="005C18F2" w:rsidRDefault="006A498B" w:rsidP="005C18F2">
            <w:pPr>
              <w:spacing w:after="0" w:line="240" w:lineRule="auto"/>
            </w:pPr>
            <w:r w:rsidRPr="005C18F2">
              <w:rPr>
                <w:color w:val="000000"/>
              </w:rPr>
              <w:t>REF01</w:t>
            </w:r>
          </w:p>
        </w:tc>
        <w:tc>
          <w:tcPr>
            <w:tcW w:w="818" w:type="pct"/>
            <w:shd w:val="clear" w:color="auto" w:fill="auto"/>
            <w:vAlign w:val="center"/>
          </w:tcPr>
          <w:p w14:paraId="59A962A9" w14:textId="77777777" w:rsidR="006A498B" w:rsidRPr="005C18F2" w:rsidRDefault="006A498B" w:rsidP="005C18F2">
            <w:pPr>
              <w:spacing w:after="0" w:line="240" w:lineRule="auto"/>
            </w:pPr>
            <w:r w:rsidRPr="005C18F2">
              <w:t>Reference Identification Qualifier</w:t>
            </w:r>
          </w:p>
        </w:tc>
        <w:tc>
          <w:tcPr>
            <w:tcW w:w="722" w:type="pct"/>
            <w:shd w:val="clear" w:color="auto" w:fill="auto"/>
            <w:vAlign w:val="center"/>
          </w:tcPr>
          <w:p w14:paraId="523AC210" w14:textId="77777777" w:rsidR="006A498B" w:rsidRPr="005C18F2" w:rsidRDefault="006A498B" w:rsidP="005C18F2">
            <w:pPr>
              <w:spacing w:after="0" w:line="240" w:lineRule="auto"/>
              <w:jc w:val="center"/>
            </w:pPr>
            <w:r w:rsidRPr="005C18F2">
              <w:rPr>
                <w:color w:val="000000"/>
              </w:rPr>
              <w:t>17</w:t>
            </w:r>
          </w:p>
        </w:tc>
        <w:tc>
          <w:tcPr>
            <w:tcW w:w="2067" w:type="pct"/>
            <w:shd w:val="clear" w:color="auto" w:fill="auto"/>
            <w:vAlign w:val="center"/>
          </w:tcPr>
          <w:p w14:paraId="3333C365" w14:textId="77777777" w:rsidR="006A498B" w:rsidRPr="005C18F2" w:rsidRDefault="006A498B" w:rsidP="005C18F2">
            <w:pPr>
              <w:spacing w:after="0" w:line="240" w:lineRule="auto"/>
            </w:pPr>
            <w:r w:rsidRPr="005C18F2">
              <w:rPr>
                <w:color w:val="000000"/>
              </w:rPr>
              <w:t>Client Reporting Category</w:t>
            </w:r>
          </w:p>
        </w:tc>
      </w:tr>
      <w:tr w:rsidR="006A498B" w:rsidRPr="004A565D" w14:paraId="3A876184" w14:textId="77777777" w:rsidTr="005C18F2">
        <w:trPr>
          <w:trHeight w:val="550"/>
        </w:trPr>
        <w:tc>
          <w:tcPr>
            <w:tcW w:w="622" w:type="pct"/>
            <w:shd w:val="clear" w:color="auto" w:fill="auto"/>
            <w:vAlign w:val="center"/>
          </w:tcPr>
          <w:p w14:paraId="7FDC61C7" w14:textId="77777777" w:rsidR="006A498B" w:rsidRPr="005C18F2" w:rsidRDefault="006A498B" w:rsidP="005C18F2">
            <w:pPr>
              <w:spacing w:after="0" w:line="240" w:lineRule="auto"/>
            </w:pPr>
          </w:p>
        </w:tc>
        <w:tc>
          <w:tcPr>
            <w:tcW w:w="771" w:type="pct"/>
            <w:shd w:val="clear" w:color="auto" w:fill="auto"/>
            <w:vAlign w:val="center"/>
          </w:tcPr>
          <w:p w14:paraId="44A00E39" w14:textId="77777777" w:rsidR="006A498B" w:rsidRPr="005C18F2" w:rsidRDefault="006A498B" w:rsidP="005C18F2">
            <w:pPr>
              <w:spacing w:after="0" w:line="240" w:lineRule="auto"/>
            </w:pPr>
            <w:r w:rsidRPr="005C18F2">
              <w:rPr>
                <w:color w:val="000000"/>
              </w:rPr>
              <w:t>REF02</w:t>
            </w:r>
          </w:p>
        </w:tc>
        <w:tc>
          <w:tcPr>
            <w:tcW w:w="818" w:type="pct"/>
            <w:shd w:val="clear" w:color="auto" w:fill="auto"/>
            <w:vAlign w:val="center"/>
          </w:tcPr>
          <w:p w14:paraId="4B4E6F28" w14:textId="77777777" w:rsidR="006A498B" w:rsidRPr="005C18F2" w:rsidRDefault="006A498B" w:rsidP="005C18F2">
            <w:pPr>
              <w:spacing w:after="0" w:line="240" w:lineRule="auto"/>
            </w:pPr>
            <w:r w:rsidRPr="005C18F2">
              <w:t>Member Reporting Category Reference ID</w:t>
            </w:r>
          </w:p>
        </w:tc>
        <w:tc>
          <w:tcPr>
            <w:tcW w:w="722" w:type="pct"/>
            <w:shd w:val="clear" w:color="auto" w:fill="auto"/>
            <w:vAlign w:val="center"/>
          </w:tcPr>
          <w:p w14:paraId="1B0B3231" w14:textId="52EA2687" w:rsidR="006A498B" w:rsidRPr="005C18F2" w:rsidRDefault="006A498B" w:rsidP="005C18F2">
            <w:pPr>
              <w:spacing w:after="0" w:line="240" w:lineRule="auto"/>
              <w:jc w:val="center"/>
            </w:pPr>
          </w:p>
        </w:tc>
        <w:tc>
          <w:tcPr>
            <w:tcW w:w="2067" w:type="pct"/>
            <w:shd w:val="clear" w:color="auto" w:fill="auto"/>
            <w:vAlign w:val="center"/>
          </w:tcPr>
          <w:p w14:paraId="1791416B" w14:textId="3A50F2C5" w:rsidR="006A498B" w:rsidRPr="005C18F2" w:rsidRDefault="006A498B" w:rsidP="005C18F2">
            <w:pPr>
              <w:spacing w:after="0" w:line="240" w:lineRule="auto"/>
            </w:pPr>
            <w:r w:rsidRPr="005C18F2">
              <w:rPr>
                <w:color w:val="000000"/>
              </w:rPr>
              <w:t xml:space="preserve">Date/Time in </w:t>
            </w:r>
            <w:r w:rsidRPr="005C18F2">
              <w:t>CCYYMMDDHHMMSSDD format.</w:t>
            </w:r>
          </w:p>
        </w:tc>
      </w:tr>
      <w:tr w:rsidR="006A498B" w:rsidRPr="004A565D" w14:paraId="215442EC" w14:textId="77777777" w:rsidTr="005C18F2">
        <w:trPr>
          <w:trHeight w:val="550"/>
        </w:trPr>
        <w:tc>
          <w:tcPr>
            <w:tcW w:w="622" w:type="pct"/>
            <w:shd w:val="clear" w:color="auto" w:fill="auto"/>
            <w:vAlign w:val="center"/>
          </w:tcPr>
          <w:p w14:paraId="76B4CEE8" w14:textId="77777777" w:rsidR="006A498B" w:rsidRPr="005C18F2" w:rsidRDefault="006A498B" w:rsidP="005C18F2">
            <w:pPr>
              <w:spacing w:after="0" w:line="240" w:lineRule="auto"/>
            </w:pPr>
          </w:p>
        </w:tc>
        <w:tc>
          <w:tcPr>
            <w:tcW w:w="771" w:type="pct"/>
            <w:shd w:val="clear" w:color="auto" w:fill="auto"/>
            <w:vAlign w:val="center"/>
          </w:tcPr>
          <w:p w14:paraId="11727ED7" w14:textId="77777777" w:rsidR="006A498B" w:rsidRPr="005C18F2" w:rsidRDefault="006A498B" w:rsidP="005C18F2">
            <w:pPr>
              <w:spacing w:after="0" w:line="240" w:lineRule="auto"/>
            </w:pPr>
            <w:r w:rsidRPr="005C18F2">
              <w:rPr>
                <w:color w:val="000000"/>
              </w:rPr>
              <w:t>DTP01</w:t>
            </w:r>
          </w:p>
        </w:tc>
        <w:tc>
          <w:tcPr>
            <w:tcW w:w="818" w:type="pct"/>
            <w:shd w:val="clear" w:color="auto" w:fill="auto"/>
            <w:vAlign w:val="center"/>
          </w:tcPr>
          <w:p w14:paraId="7078A896" w14:textId="77777777" w:rsidR="006A498B" w:rsidRPr="005C18F2" w:rsidRDefault="006A498B" w:rsidP="005C18F2">
            <w:pPr>
              <w:spacing w:after="0" w:line="240" w:lineRule="auto"/>
            </w:pPr>
            <w:r w:rsidRPr="005C18F2">
              <w:t>Date Time Qualifier</w:t>
            </w:r>
          </w:p>
        </w:tc>
        <w:tc>
          <w:tcPr>
            <w:tcW w:w="722" w:type="pct"/>
            <w:shd w:val="clear" w:color="auto" w:fill="auto"/>
            <w:vAlign w:val="center"/>
          </w:tcPr>
          <w:p w14:paraId="5FE88251" w14:textId="77777777" w:rsidR="006A498B" w:rsidRPr="005C18F2" w:rsidRDefault="006A498B" w:rsidP="005C18F2">
            <w:pPr>
              <w:spacing w:after="0" w:line="240" w:lineRule="auto"/>
              <w:jc w:val="center"/>
            </w:pPr>
            <w:r w:rsidRPr="005C18F2">
              <w:rPr>
                <w:color w:val="000000"/>
              </w:rPr>
              <w:t>007</w:t>
            </w:r>
          </w:p>
        </w:tc>
        <w:tc>
          <w:tcPr>
            <w:tcW w:w="2067" w:type="pct"/>
            <w:shd w:val="clear" w:color="auto" w:fill="auto"/>
            <w:vAlign w:val="center"/>
          </w:tcPr>
          <w:p w14:paraId="75DC5921" w14:textId="4CB98BE4" w:rsidR="006A498B" w:rsidRPr="005C18F2" w:rsidRDefault="006A498B" w:rsidP="005C18F2">
            <w:pPr>
              <w:spacing w:after="0" w:line="240" w:lineRule="auto"/>
            </w:pPr>
            <w:r w:rsidRPr="005C18F2">
              <w:rPr>
                <w:color w:val="000000"/>
              </w:rPr>
              <w:t>Effective Date</w:t>
            </w:r>
          </w:p>
        </w:tc>
      </w:tr>
      <w:tr w:rsidR="006A498B" w:rsidRPr="004A565D" w14:paraId="1888890B" w14:textId="77777777" w:rsidTr="00F27C0A">
        <w:trPr>
          <w:trHeight w:val="144"/>
        </w:trPr>
        <w:tc>
          <w:tcPr>
            <w:tcW w:w="622" w:type="pct"/>
            <w:shd w:val="clear" w:color="auto" w:fill="auto"/>
            <w:vAlign w:val="center"/>
          </w:tcPr>
          <w:p w14:paraId="38981BFF" w14:textId="77777777" w:rsidR="006A498B" w:rsidRPr="005C18F2" w:rsidRDefault="006A498B" w:rsidP="005C18F2">
            <w:pPr>
              <w:spacing w:after="0" w:line="240" w:lineRule="auto"/>
            </w:pPr>
          </w:p>
        </w:tc>
        <w:tc>
          <w:tcPr>
            <w:tcW w:w="771" w:type="pct"/>
            <w:shd w:val="clear" w:color="auto" w:fill="auto"/>
            <w:vAlign w:val="center"/>
          </w:tcPr>
          <w:p w14:paraId="3E76CB52" w14:textId="77777777" w:rsidR="006A498B" w:rsidRPr="005C18F2" w:rsidRDefault="006A498B" w:rsidP="005C18F2">
            <w:pPr>
              <w:spacing w:after="0" w:line="240" w:lineRule="auto"/>
            </w:pPr>
            <w:r w:rsidRPr="005C18F2">
              <w:rPr>
                <w:color w:val="000000"/>
              </w:rPr>
              <w:t>DTP02</w:t>
            </w:r>
          </w:p>
        </w:tc>
        <w:tc>
          <w:tcPr>
            <w:tcW w:w="818" w:type="pct"/>
            <w:shd w:val="clear" w:color="auto" w:fill="auto"/>
            <w:vAlign w:val="center"/>
          </w:tcPr>
          <w:p w14:paraId="6E62DFC7" w14:textId="77777777" w:rsidR="006A498B" w:rsidRPr="005C18F2" w:rsidRDefault="006A498B" w:rsidP="005C18F2">
            <w:pPr>
              <w:spacing w:after="0" w:line="240" w:lineRule="auto"/>
            </w:pPr>
          </w:p>
        </w:tc>
        <w:tc>
          <w:tcPr>
            <w:tcW w:w="722" w:type="pct"/>
            <w:shd w:val="clear" w:color="auto" w:fill="auto"/>
            <w:vAlign w:val="center"/>
          </w:tcPr>
          <w:p w14:paraId="622FD113" w14:textId="77777777" w:rsidR="006A498B" w:rsidRPr="005C18F2" w:rsidRDefault="006A498B" w:rsidP="005C18F2">
            <w:pPr>
              <w:spacing w:after="0" w:line="240" w:lineRule="auto"/>
              <w:jc w:val="center"/>
            </w:pPr>
            <w:r w:rsidRPr="005C18F2">
              <w:rPr>
                <w:color w:val="000000"/>
              </w:rPr>
              <w:t>D8</w:t>
            </w:r>
          </w:p>
        </w:tc>
        <w:tc>
          <w:tcPr>
            <w:tcW w:w="2067" w:type="pct"/>
            <w:shd w:val="clear" w:color="auto" w:fill="auto"/>
            <w:vAlign w:val="center"/>
          </w:tcPr>
          <w:p w14:paraId="5F74A270" w14:textId="4E7E3A1F" w:rsidR="006A498B" w:rsidRPr="005C18F2" w:rsidRDefault="006A498B" w:rsidP="005C18F2">
            <w:pPr>
              <w:spacing w:after="0" w:line="240" w:lineRule="auto"/>
            </w:pPr>
            <w:r w:rsidRPr="005C18F2">
              <w:rPr>
                <w:color w:val="000000"/>
              </w:rPr>
              <w:t>Date in CCYYMMDD format.</w:t>
            </w:r>
          </w:p>
        </w:tc>
      </w:tr>
      <w:tr w:rsidR="006A498B" w:rsidRPr="004A565D" w14:paraId="07013B3A" w14:textId="77777777" w:rsidTr="005C18F2">
        <w:trPr>
          <w:trHeight w:val="550"/>
        </w:trPr>
        <w:tc>
          <w:tcPr>
            <w:tcW w:w="622" w:type="pct"/>
            <w:shd w:val="clear" w:color="auto" w:fill="auto"/>
            <w:vAlign w:val="center"/>
          </w:tcPr>
          <w:p w14:paraId="48FE231E" w14:textId="77777777" w:rsidR="006A498B" w:rsidRPr="005C18F2" w:rsidRDefault="006A498B" w:rsidP="005C18F2">
            <w:pPr>
              <w:spacing w:after="0" w:line="240" w:lineRule="auto"/>
            </w:pPr>
          </w:p>
        </w:tc>
        <w:tc>
          <w:tcPr>
            <w:tcW w:w="771" w:type="pct"/>
            <w:shd w:val="clear" w:color="auto" w:fill="auto"/>
            <w:vAlign w:val="center"/>
          </w:tcPr>
          <w:p w14:paraId="5896119C" w14:textId="77777777" w:rsidR="006A498B" w:rsidRPr="005C18F2" w:rsidRDefault="006A498B" w:rsidP="005C18F2">
            <w:pPr>
              <w:spacing w:after="0" w:line="240" w:lineRule="auto"/>
            </w:pPr>
            <w:r w:rsidRPr="005C18F2">
              <w:rPr>
                <w:color w:val="000000"/>
              </w:rPr>
              <w:t>DTP03</w:t>
            </w:r>
          </w:p>
        </w:tc>
        <w:tc>
          <w:tcPr>
            <w:tcW w:w="818" w:type="pct"/>
            <w:shd w:val="clear" w:color="auto" w:fill="auto"/>
            <w:vAlign w:val="center"/>
          </w:tcPr>
          <w:p w14:paraId="102E741A" w14:textId="77777777" w:rsidR="006A498B" w:rsidRPr="005C18F2" w:rsidRDefault="006A498B" w:rsidP="005C18F2">
            <w:pPr>
              <w:spacing w:after="0" w:line="240" w:lineRule="auto"/>
            </w:pPr>
            <w:r w:rsidRPr="005C18F2">
              <w:t>Member Reporting Category Effective Date</w:t>
            </w:r>
          </w:p>
        </w:tc>
        <w:tc>
          <w:tcPr>
            <w:tcW w:w="722" w:type="pct"/>
            <w:shd w:val="clear" w:color="auto" w:fill="auto"/>
            <w:vAlign w:val="center"/>
          </w:tcPr>
          <w:p w14:paraId="6128C889" w14:textId="5AF061F0" w:rsidR="006A498B" w:rsidRPr="005C18F2" w:rsidRDefault="006A498B" w:rsidP="005C18F2">
            <w:pPr>
              <w:spacing w:after="0" w:line="240" w:lineRule="auto"/>
              <w:jc w:val="center"/>
            </w:pPr>
          </w:p>
        </w:tc>
        <w:tc>
          <w:tcPr>
            <w:tcW w:w="2067" w:type="pct"/>
            <w:shd w:val="clear" w:color="auto" w:fill="auto"/>
            <w:vAlign w:val="center"/>
          </w:tcPr>
          <w:p w14:paraId="74A2075C" w14:textId="77777777" w:rsidR="006A498B" w:rsidRPr="005C18F2" w:rsidRDefault="006A498B" w:rsidP="005C18F2">
            <w:pPr>
              <w:spacing w:after="0" w:line="240" w:lineRule="auto"/>
            </w:pPr>
            <w:r w:rsidRPr="005C18F2">
              <w:rPr>
                <w:color w:val="000000"/>
              </w:rPr>
              <w:t>Effective Date in CCYYMMDD format.</w:t>
            </w:r>
          </w:p>
        </w:tc>
      </w:tr>
      <w:tr w:rsidR="006A498B" w:rsidRPr="004A565D" w14:paraId="606A6178" w14:textId="77777777" w:rsidTr="005C18F2">
        <w:trPr>
          <w:trHeight w:val="550"/>
        </w:trPr>
        <w:tc>
          <w:tcPr>
            <w:tcW w:w="622" w:type="pct"/>
            <w:shd w:val="clear" w:color="auto" w:fill="auto"/>
            <w:vAlign w:val="center"/>
          </w:tcPr>
          <w:p w14:paraId="5549DBA3" w14:textId="77777777" w:rsidR="006A498B" w:rsidRPr="005C18F2" w:rsidRDefault="006A498B" w:rsidP="005C18F2">
            <w:pPr>
              <w:spacing w:after="0" w:line="240" w:lineRule="auto"/>
            </w:pPr>
            <w:r w:rsidRPr="005C18F2">
              <w:t>2750</w:t>
            </w:r>
          </w:p>
        </w:tc>
        <w:tc>
          <w:tcPr>
            <w:tcW w:w="771" w:type="pct"/>
            <w:shd w:val="clear" w:color="auto" w:fill="auto"/>
            <w:vAlign w:val="center"/>
          </w:tcPr>
          <w:p w14:paraId="0D7BE591" w14:textId="77777777" w:rsidR="006A498B" w:rsidRPr="005C18F2" w:rsidRDefault="006A498B" w:rsidP="005C18F2">
            <w:pPr>
              <w:spacing w:after="0" w:line="240" w:lineRule="auto"/>
            </w:pPr>
            <w:r w:rsidRPr="005C18F2">
              <w:t>N1</w:t>
            </w:r>
          </w:p>
        </w:tc>
        <w:tc>
          <w:tcPr>
            <w:tcW w:w="818" w:type="pct"/>
            <w:shd w:val="clear" w:color="auto" w:fill="auto"/>
            <w:vAlign w:val="center"/>
          </w:tcPr>
          <w:p w14:paraId="6522ADFC" w14:textId="77777777" w:rsidR="006A498B" w:rsidRPr="005C18F2" w:rsidRDefault="006A498B" w:rsidP="005C18F2">
            <w:pPr>
              <w:spacing w:after="0" w:line="240" w:lineRule="auto"/>
            </w:pPr>
            <w:r w:rsidRPr="005C18F2">
              <w:t>Reporting Category</w:t>
            </w:r>
          </w:p>
        </w:tc>
        <w:tc>
          <w:tcPr>
            <w:tcW w:w="722" w:type="pct"/>
            <w:shd w:val="clear" w:color="auto" w:fill="auto"/>
            <w:vAlign w:val="center"/>
          </w:tcPr>
          <w:p w14:paraId="7E79933B" w14:textId="77777777" w:rsidR="006A498B" w:rsidRPr="005C18F2" w:rsidRDefault="006A498B" w:rsidP="005C18F2">
            <w:pPr>
              <w:spacing w:after="0" w:line="240" w:lineRule="auto"/>
              <w:jc w:val="center"/>
            </w:pPr>
          </w:p>
          <w:p w14:paraId="191233D9" w14:textId="77777777" w:rsidR="006A498B" w:rsidRPr="005C18F2" w:rsidRDefault="006A498B" w:rsidP="005C18F2">
            <w:pPr>
              <w:spacing w:after="0" w:line="240" w:lineRule="auto"/>
              <w:jc w:val="center"/>
            </w:pPr>
          </w:p>
        </w:tc>
        <w:tc>
          <w:tcPr>
            <w:tcW w:w="2067" w:type="pct"/>
            <w:shd w:val="clear" w:color="auto" w:fill="auto"/>
            <w:vAlign w:val="center"/>
          </w:tcPr>
          <w:p w14:paraId="6A5BD795" w14:textId="1C4C8C0C" w:rsidR="006A498B" w:rsidRPr="005C18F2" w:rsidRDefault="006A498B" w:rsidP="005C18F2">
            <w:pPr>
              <w:spacing w:after="0" w:line="240" w:lineRule="auto"/>
            </w:pPr>
            <w:r w:rsidRPr="005C18F2">
              <w:t>Reporting Category for the Termination.  Transmitted only for the member being Terminated.</w:t>
            </w:r>
          </w:p>
        </w:tc>
      </w:tr>
      <w:tr w:rsidR="006A498B" w:rsidRPr="004A565D" w14:paraId="31D71B0C" w14:textId="77777777" w:rsidTr="005C18F2">
        <w:trPr>
          <w:trHeight w:val="550"/>
        </w:trPr>
        <w:tc>
          <w:tcPr>
            <w:tcW w:w="622" w:type="pct"/>
            <w:shd w:val="clear" w:color="auto" w:fill="auto"/>
            <w:vAlign w:val="center"/>
          </w:tcPr>
          <w:p w14:paraId="6C2A1979" w14:textId="77777777" w:rsidR="006A498B" w:rsidRPr="005C18F2" w:rsidRDefault="006A498B" w:rsidP="005C18F2">
            <w:pPr>
              <w:spacing w:after="0" w:line="240" w:lineRule="auto"/>
            </w:pPr>
          </w:p>
        </w:tc>
        <w:tc>
          <w:tcPr>
            <w:tcW w:w="771" w:type="pct"/>
            <w:shd w:val="clear" w:color="auto" w:fill="auto"/>
            <w:vAlign w:val="center"/>
          </w:tcPr>
          <w:p w14:paraId="262031D7" w14:textId="77777777" w:rsidR="006A498B" w:rsidRPr="005C18F2" w:rsidRDefault="006A498B" w:rsidP="005C18F2">
            <w:pPr>
              <w:spacing w:after="0" w:line="240" w:lineRule="auto"/>
            </w:pPr>
            <w:r w:rsidRPr="005C18F2">
              <w:t>N101</w:t>
            </w:r>
          </w:p>
        </w:tc>
        <w:tc>
          <w:tcPr>
            <w:tcW w:w="818" w:type="pct"/>
            <w:shd w:val="clear" w:color="auto" w:fill="auto"/>
            <w:vAlign w:val="center"/>
          </w:tcPr>
          <w:p w14:paraId="3C24DAC0" w14:textId="77777777" w:rsidR="006A498B" w:rsidRPr="005C18F2" w:rsidRDefault="006A498B" w:rsidP="005C18F2">
            <w:pPr>
              <w:spacing w:after="0" w:line="240" w:lineRule="auto"/>
            </w:pPr>
            <w:r w:rsidRPr="005C18F2">
              <w:t>Entity Identifier Code</w:t>
            </w:r>
          </w:p>
        </w:tc>
        <w:tc>
          <w:tcPr>
            <w:tcW w:w="722" w:type="pct"/>
            <w:shd w:val="clear" w:color="auto" w:fill="auto"/>
            <w:vAlign w:val="center"/>
          </w:tcPr>
          <w:p w14:paraId="6CE8C2D3" w14:textId="77777777" w:rsidR="006A498B" w:rsidRPr="005C18F2" w:rsidRDefault="006A498B" w:rsidP="005C18F2">
            <w:pPr>
              <w:spacing w:after="0" w:line="240" w:lineRule="auto"/>
              <w:jc w:val="center"/>
            </w:pPr>
            <w:r w:rsidRPr="005C18F2">
              <w:t>75</w:t>
            </w:r>
          </w:p>
        </w:tc>
        <w:tc>
          <w:tcPr>
            <w:tcW w:w="2067" w:type="pct"/>
            <w:shd w:val="clear" w:color="auto" w:fill="auto"/>
            <w:vAlign w:val="center"/>
          </w:tcPr>
          <w:p w14:paraId="38871901" w14:textId="77777777" w:rsidR="006A498B" w:rsidRPr="005C18F2" w:rsidRDefault="006A498B" w:rsidP="005C18F2">
            <w:pPr>
              <w:spacing w:after="0" w:line="240" w:lineRule="auto"/>
            </w:pPr>
            <w:r w:rsidRPr="005C18F2">
              <w:t>Participant</w:t>
            </w:r>
          </w:p>
        </w:tc>
      </w:tr>
      <w:tr w:rsidR="006A498B" w:rsidRPr="004A565D" w14:paraId="3F64E65F" w14:textId="77777777" w:rsidTr="005C18F2">
        <w:trPr>
          <w:trHeight w:val="550"/>
        </w:trPr>
        <w:tc>
          <w:tcPr>
            <w:tcW w:w="622" w:type="pct"/>
            <w:shd w:val="clear" w:color="auto" w:fill="auto"/>
            <w:vAlign w:val="center"/>
          </w:tcPr>
          <w:p w14:paraId="2435737A" w14:textId="77777777" w:rsidR="006A498B" w:rsidRPr="005C18F2" w:rsidRDefault="006A498B" w:rsidP="005C18F2">
            <w:pPr>
              <w:spacing w:after="0" w:line="240" w:lineRule="auto"/>
            </w:pPr>
          </w:p>
        </w:tc>
        <w:tc>
          <w:tcPr>
            <w:tcW w:w="771" w:type="pct"/>
            <w:shd w:val="clear" w:color="auto" w:fill="auto"/>
            <w:vAlign w:val="center"/>
          </w:tcPr>
          <w:p w14:paraId="319BDA2D" w14:textId="77777777" w:rsidR="006A498B" w:rsidRPr="005C18F2" w:rsidRDefault="006A498B" w:rsidP="005C18F2">
            <w:pPr>
              <w:spacing w:after="0" w:line="240" w:lineRule="auto"/>
            </w:pPr>
            <w:r w:rsidRPr="005C18F2">
              <w:t>N102</w:t>
            </w:r>
          </w:p>
        </w:tc>
        <w:tc>
          <w:tcPr>
            <w:tcW w:w="818" w:type="pct"/>
            <w:shd w:val="clear" w:color="auto" w:fill="auto"/>
            <w:vAlign w:val="center"/>
          </w:tcPr>
          <w:p w14:paraId="430DB56F" w14:textId="77777777" w:rsidR="006A498B" w:rsidRPr="005C18F2" w:rsidRDefault="006A498B" w:rsidP="005C18F2">
            <w:pPr>
              <w:spacing w:after="0" w:line="240" w:lineRule="auto"/>
            </w:pPr>
            <w:r w:rsidRPr="005C18F2">
              <w:t>Member Reporting Category Name</w:t>
            </w:r>
          </w:p>
        </w:tc>
        <w:tc>
          <w:tcPr>
            <w:tcW w:w="722" w:type="pct"/>
            <w:shd w:val="clear" w:color="auto" w:fill="auto"/>
            <w:vAlign w:val="center"/>
          </w:tcPr>
          <w:p w14:paraId="7FF628EE" w14:textId="77777777" w:rsidR="006A498B" w:rsidRPr="005C18F2" w:rsidRDefault="006A498B" w:rsidP="005C18F2">
            <w:pPr>
              <w:spacing w:after="0" w:line="240" w:lineRule="auto"/>
              <w:jc w:val="center"/>
            </w:pPr>
            <w:r w:rsidRPr="005C18F2">
              <w:rPr>
                <w:color w:val="000000"/>
              </w:rPr>
              <w:t>ADDL MAINT REASON</w:t>
            </w:r>
          </w:p>
        </w:tc>
        <w:tc>
          <w:tcPr>
            <w:tcW w:w="2067" w:type="pct"/>
            <w:shd w:val="clear" w:color="auto" w:fill="auto"/>
            <w:vAlign w:val="center"/>
          </w:tcPr>
          <w:p w14:paraId="218D28DA" w14:textId="77777777" w:rsidR="006A498B" w:rsidRPr="005C18F2" w:rsidRDefault="006A498B" w:rsidP="005C18F2">
            <w:pPr>
              <w:spacing w:after="0" w:line="240" w:lineRule="auto"/>
            </w:pPr>
          </w:p>
        </w:tc>
      </w:tr>
      <w:tr w:rsidR="006A498B" w:rsidRPr="004A565D" w14:paraId="53224E6C" w14:textId="77777777" w:rsidTr="005C18F2">
        <w:trPr>
          <w:trHeight w:val="550"/>
        </w:trPr>
        <w:tc>
          <w:tcPr>
            <w:tcW w:w="622" w:type="pct"/>
            <w:shd w:val="clear" w:color="auto" w:fill="auto"/>
            <w:vAlign w:val="center"/>
          </w:tcPr>
          <w:p w14:paraId="1CE6A6AD" w14:textId="77777777" w:rsidR="006A498B" w:rsidRPr="005C18F2" w:rsidRDefault="006A498B" w:rsidP="005C18F2">
            <w:pPr>
              <w:spacing w:after="0" w:line="240" w:lineRule="auto"/>
            </w:pPr>
          </w:p>
        </w:tc>
        <w:tc>
          <w:tcPr>
            <w:tcW w:w="771" w:type="pct"/>
            <w:shd w:val="clear" w:color="auto" w:fill="auto"/>
            <w:vAlign w:val="center"/>
          </w:tcPr>
          <w:p w14:paraId="5794FE5B" w14:textId="77777777" w:rsidR="006A498B" w:rsidRPr="005C18F2" w:rsidRDefault="006A498B" w:rsidP="005C18F2">
            <w:pPr>
              <w:spacing w:after="0" w:line="240" w:lineRule="auto"/>
            </w:pPr>
            <w:r w:rsidRPr="005C18F2">
              <w:rPr>
                <w:color w:val="000000"/>
              </w:rPr>
              <w:t>REF01</w:t>
            </w:r>
          </w:p>
        </w:tc>
        <w:tc>
          <w:tcPr>
            <w:tcW w:w="818" w:type="pct"/>
            <w:shd w:val="clear" w:color="auto" w:fill="auto"/>
            <w:vAlign w:val="center"/>
          </w:tcPr>
          <w:p w14:paraId="09EEDC27" w14:textId="77777777" w:rsidR="006A498B" w:rsidRPr="005C18F2" w:rsidRDefault="006A498B" w:rsidP="005C18F2">
            <w:pPr>
              <w:spacing w:after="0" w:line="240" w:lineRule="auto"/>
            </w:pPr>
            <w:r w:rsidRPr="005C18F2">
              <w:t>Reference Identification Qualifier</w:t>
            </w:r>
          </w:p>
        </w:tc>
        <w:tc>
          <w:tcPr>
            <w:tcW w:w="722" w:type="pct"/>
            <w:shd w:val="clear" w:color="auto" w:fill="auto"/>
            <w:vAlign w:val="center"/>
          </w:tcPr>
          <w:p w14:paraId="2B8077A5" w14:textId="77777777" w:rsidR="006A498B" w:rsidRPr="005C18F2" w:rsidRDefault="006A498B" w:rsidP="005C18F2">
            <w:pPr>
              <w:spacing w:after="0" w:line="240" w:lineRule="auto"/>
              <w:jc w:val="center"/>
            </w:pPr>
            <w:r w:rsidRPr="005C18F2">
              <w:rPr>
                <w:color w:val="000000"/>
              </w:rPr>
              <w:t>17</w:t>
            </w:r>
          </w:p>
        </w:tc>
        <w:tc>
          <w:tcPr>
            <w:tcW w:w="2067" w:type="pct"/>
            <w:shd w:val="clear" w:color="auto" w:fill="auto"/>
            <w:vAlign w:val="center"/>
          </w:tcPr>
          <w:p w14:paraId="7A7AC69C" w14:textId="77777777" w:rsidR="006A498B" w:rsidRPr="005C18F2" w:rsidRDefault="006A498B" w:rsidP="005C18F2">
            <w:pPr>
              <w:spacing w:after="0" w:line="240" w:lineRule="auto"/>
            </w:pPr>
            <w:r w:rsidRPr="005C18F2">
              <w:rPr>
                <w:color w:val="000000"/>
              </w:rPr>
              <w:t>Client Reporting Category</w:t>
            </w:r>
          </w:p>
        </w:tc>
      </w:tr>
      <w:tr w:rsidR="006A498B" w:rsidRPr="004A565D" w14:paraId="0A8C7E2E" w14:textId="77777777" w:rsidTr="005C18F2">
        <w:trPr>
          <w:trHeight w:val="550"/>
        </w:trPr>
        <w:tc>
          <w:tcPr>
            <w:tcW w:w="622" w:type="pct"/>
            <w:shd w:val="clear" w:color="auto" w:fill="auto"/>
            <w:vAlign w:val="center"/>
          </w:tcPr>
          <w:p w14:paraId="662779E5" w14:textId="77777777" w:rsidR="006A498B" w:rsidRPr="005C18F2" w:rsidRDefault="006A498B" w:rsidP="005C18F2">
            <w:pPr>
              <w:spacing w:after="0" w:line="240" w:lineRule="auto"/>
            </w:pPr>
          </w:p>
        </w:tc>
        <w:tc>
          <w:tcPr>
            <w:tcW w:w="771" w:type="pct"/>
            <w:shd w:val="clear" w:color="auto" w:fill="auto"/>
            <w:vAlign w:val="center"/>
          </w:tcPr>
          <w:p w14:paraId="137C3F47" w14:textId="77777777" w:rsidR="006A498B" w:rsidRPr="005C18F2" w:rsidRDefault="006A498B" w:rsidP="005C18F2">
            <w:pPr>
              <w:spacing w:after="0" w:line="240" w:lineRule="auto"/>
              <w:rPr>
                <w:color w:val="000000"/>
              </w:rPr>
            </w:pPr>
            <w:r w:rsidRPr="005C18F2">
              <w:rPr>
                <w:color w:val="000000"/>
              </w:rPr>
              <w:t>REF02</w:t>
            </w:r>
          </w:p>
        </w:tc>
        <w:tc>
          <w:tcPr>
            <w:tcW w:w="818" w:type="pct"/>
            <w:shd w:val="clear" w:color="auto" w:fill="auto"/>
            <w:vAlign w:val="center"/>
          </w:tcPr>
          <w:p w14:paraId="20944EA7" w14:textId="77777777" w:rsidR="006A498B" w:rsidRPr="005C18F2" w:rsidRDefault="006A498B" w:rsidP="005C18F2">
            <w:pPr>
              <w:spacing w:after="0" w:line="240" w:lineRule="auto"/>
            </w:pPr>
            <w:r w:rsidRPr="005C18F2">
              <w:t>Member Reporting Category Reference ID</w:t>
            </w:r>
          </w:p>
        </w:tc>
        <w:tc>
          <w:tcPr>
            <w:tcW w:w="722" w:type="pct"/>
            <w:shd w:val="clear" w:color="auto" w:fill="auto"/>
            <w:vAlign w:val="center"/>
          </w:tcPr>
          <w:p w14:paraId="749A178F" w14:textId="77777777" w:rsidR="006A498B" w:rsidRPr="005C18F2" w:rsidRDefault="006A498B" w:rsidP="005C18F2">
            <w:pPr>
              <w:spacing w:after="0" w:line="240" w:lineRule="auto"/>
              <w:jc w:val="center"/>
              <w:rPr>
                <w:color w:val="000000"/>
              </w:rPr>
            </w:pPr>
            <w:r w:rsidRPr="005C18F2">
              <w:rPr>
                <w:color w:val="000000"/>
              </w:rPr>
              <w:t>TERM</w:t>
            </w:r>
          </w:p>
        </w:tc>
        <w:tc>
          <w:tcPr>
            <w:tcW w:w="2067" w:type="pct"/>
            <w:shd w:val="clear" w:color="auto" w:fill="auto"/>
            <w:vAlign w:val="center"/>
          </w:tcPr>
          <w:p w14:paraId="5686C04F" w14:textId="77777777" w:rsidR="006A498B" w:rsidRPr="005C18F2" w:rsidRDefault="006A498B" w:rsidP="005C18F2">
            <w:pPr>
              <w:spacing w:after="0" w:line="240" w:lineRule="auto"/>
              <w:rPr>
                <w:color w:val="000000"/>
              </w:rPr>
            </w:pPr>
          </w:p>
        </w:tc>
      </w:tr>
      <w:tr w:rsidR="006A498B" w:rsidRPr="004A565D" w14:paraId="3F6CC1D5" w14:textId="77777777" w:rsidTr="005C18F2">
        <w:trPr>
          <w:trHeight w:val="550"/>
        </w:trPr>
        <w:tc>
          <w:tcPr>
            <w:tcW w:w="622" w:type="pct"/>
            <w:shd w:val="clear" w:color="auto" w:fill="auto"/>
            <w:vAlign w:val="center"/>
          </w:tcPr>
          <w:p w14:paraId="4AD15844" w14:textId="77777777" w:rsidR="006A498B" w:rsidRPr="005C18F2" w:rsidRDefault="006A498B" w:rsidP="005C18F2">
            <w:pPr>
              <w:spacing w:after="0" w:line="240" w:lineRule="auto"/>
            </w:pPr>
          </w:p>
        </w:tc>
        <w:tc>
          <w:tcPr>
            <w:tcW w:w="771" w:type="pct"/>
            <w:shd w:val="clear" w:color="auto" w:fill="auto"/>
            <w:vAlign w:val="center"/>
          </w:tcPr>
          <w:p w14:paraId="5C341353" w14:textId="77777777" w:rsidR="006A498B" w:rsidRPr="005C18F2" w:rsidRDefault="006A498B" w:rsidP="005C18F2">
            <w:pPr>
              <w:spacing w:after="0" w:line="240" w:lineRule="auto"/>
              <w:rPr>
                <w:color w:val="000000"/>
              </w:rPr>
            </w:pPr>
            <w:r w:rsidRPr="005C18F2">
              <w:rPr>
                <w:color w:val="000000"/>
              </w:rPr>
              <w:t>DTP01</w:t>
            </w:r>
          </w:p>
        </w:tc>
        <w:tc>
          <w:tcPr>
            <w:tcW w:w="818" w:type="pct"/>
            <w:shd w:val="clear" w:color="auto" w:fill="auto"/>
            <w:vAlign w:val="center"/>
          </w:tcPr>
          <w:p w14:paraId="54D64333" w14:textId="77777777" w:rsidR="006A498B" w:rsidRPr="005C18F2" w:rsidRDefault="006A498B" w:rsidP="005C18F2">
            <w:pPr>
              <w:spacing w:after="0" w:line="240" w:lineRule="auto"/>
            </w:pPr>
            <w:r w:rsidRPr="005C18F2">
              <w:t>Date Time Qualifier</w:t>
            </w:r>
          </w:p>
        </w:tc>
        <w:tc>
          <w:tcPr>
            <w:tcW w:w="722" w:type="pct"/>
            <w:shd w:val="clear" w:color="auto" w:fill="auto"/>
            <w:vAlign w:val="center"/>
          </w:tcPr>
          <w:p w14:paraId="3ADCD285" w14:textId="77777777" w:rsidR="006A498B" w:rsidRPr="005C18F2" w:rsidRDefault="006A498B" w:rsidP="005C18F2">
            <w:pPr>
              <w:spacing w:after="0" w:line="240" w:lineRule="auto"/>
              <w:jc w:val="center"/>
            </w:pPr>
            <w:r w:rsidRPr="005C18F2">
              <w:t>007</w:t>
            </w:r>
          </w:p>
        </w:tc>
        <w:tc>
          <w:tcPr>
            <w:tcW w:w="2067" w:type="pct"/>
            <w:shd w:val="clear" w:color="auto" w:fill="auto"/>
            <w:vAlign w:val="center"/>
          </w:tcPr>
          <w:p w14:paraId="44850DBC" w14:textId="635B8E1B" w:rsidR="006A498B" w:rsidRPr="005C18F2" w:rsidRDefault="006A498B" w:rsidP="005C18F2">
            <w:pPr>
              <w:spacing w:after="0" w:line="240" w:lineRule="auto"/>
              <w:rPr>
                <w:color w:val="000000"/>
              </w:rPr>
            </w:pPr>
            <w:r w:rsidRPr="005C18F2">
              <w:rPr>
                <w:color w:val="000000"/>
              </w:rPr>
              <w:t>Effective Date</w:t>
            </w:r>
          </w:p>
        </w:tc>
      </w:tr>
      <w:tr w:rsidR="006A498B" w:rsidRPr="004A565D" w14:paraId="38D8283A" w14:textId="77777777" w:rsidTr="00F27C0A">
        <w:trPr>
          <w:trHeight w:val="144"/>
        </w:trPr>
        <w:tc>
          <w:tcPr>
            <w:tcW w:w="622" w:type="pct"/>
            <w:shd w:val="clear" w:color="auto" w:fill="auto"/>
            <w:vAlign w:val="center"/>
          </w:tcPr>
          <w:p w14:paraId="4A54EEBB" w14:textId="77777777" w:rsidR="006A498B" w:rsidRPr="005C18F2" w:rsidRDefault="006A498B" w:rsidP="005C18F2">
            <w:pPr>
              <w:spacing w:after="0" w:line="240" w:lineRule="auto"/>
            </w:pPr>
          </w:p>
        </w:tc>
        <w:tc>
          <w:tcPr>
            <w:tcW w:w="771" w:type="pct"/>
            <w:shd w:val="clear" w:color="auto" w:fill="auto"/>
            <w:vAlign w:val="center"/>
          </w:tcPr>
          <w:p w14:paraId="37575A6B" w14:textId="77777777" w:rsidR="006A498B" w:rsidRPr="005C18F2" w:rsidRDefault="006A498B" w:rsidP="005C18F2">
            <w:pPr>
              <w:spacing w:after="0" w:line="240" w:lineRule="auto"/>
              <w:rPr>
                <w:color w:val="000000"/>
              </w:rPr>
            </w:pPr>
            <w:r w:rsidRPr="005C18F2">
              <w:rPr>
                <w:color w:val="000000"/>
              </w:rPr>
              <w:t>DTP02</w:t>
            </w:r>
          </w:p>
        </w:tc>
        <w:tc>
          <w:tcPr>
            <w:tcW w:w="818" w:type="pct"/>
            <w:shd w:val="clear" w:color="auto" w:fill="auto"/>
            <w:vAlign w:val="center"/>
          </w:tcPr>
          <w:p w14:paraId="2D349696" w14:textId="77777777" w:rsidR="006A498B" w:rsidRPr="005C18F2" w:rsidRDefault="006A498B" w:rsidP="005C18F2">
            <w:pPr>
              <w:spacing w:after="0" w:line="240" w:lineRule="auto"/>
            </w:pPr>
          </w:p>
        </w:tc>
        <w:tc>
          <w:tcPr>
            <w:tcW w:w="722" w:type="pct"/>
            <w:shd w:val="clear" w:color="auto" w:fill="auto"/>
            <w:vAlign w:val="center"/>
          </w:tcPr>
          <w:p w14:paraId="5581B88E" w14:textId="77777777" w:rsidR="006A498B" w:rsidRPr="005C18F2" w:rsidRDefault="006A498B" w:rsidP="005C18F2">
            <w:pPr>
              <w:spacing w:after="0" w:line="240" w:lineRule="auto"/>
              <w:jc w:val="center"/>
            </w:pPr>
            <w:r w:rsidRPr="005C18F2">
              <w:t>D8</w:t>
            </w:r>
          </w:p>
        </w:tc>
        <w:tc>
          <w:tcPr>
            <w:tcW w:w="2067" w:type="pct"/>
            <w:shd w:val="clear" w:color="auto" w:fill="auto"/>
            <w:vAlign w:val="center"/>
          </w:tcPr>
          <w:p w14:paraId="6C920509" w14:textId="5B8886D6" w:rsidR="006A498B" w:rsidRPr="005C18F2" w:rsidRDefault="006A498B" w:rsidP="005C18F2">
            <w:pPr>
              <w:spacing w:after="0" w:line="240" w:lineRule="auto"/>
              <w:rPr>
                <w:color w:val="000000"/>
              </w:rPr>
            </w:pPr>
            <w:r w:rsidRPr="005C18F2">
              <w:rPr>
                <w:color w:val="000000"/>
              </w:rPr>
              <w:t>Date in CCYYMMDD format.</w:t>
            </w:r>
          </w:p>
        </w:tc>
      </w:tr>
      <w:tr w:rsidR="006A498B" w:rsidRPr="004A565D" w14:paraId="34463C56" w14:textId="77777777" w:rsidTr="005C18F2">
        <w:trPr>
          <w:trHeight w:val="550"/>
        </w:trPr>
        <w:tc>
          <w:tcPr>
            <w:tcW w:w="622" w:type="pct"/>
            <w:shd w:val="clear" w:color="auto" w:fill="auto"/>
            <w:vAlign w:val="center"/>
          </w:tcPr>
          <w:p w14:paraId="578BF995" w14:textId="77777777" w:rsidR="006A498B" w:rsidRPr="005C18F2" w:rsidRDefault="006A498B" w:rsidP="005C18F2">
            <w:pPr>
              <w:spacing w:after="0" w:line="240" w:lineRule="auto"/>
            </w:pPr>
          </w:p>
        </w:tc>
        <w:tc>
          <w:tcPr>
            <w:tcW w:w="771" w:type="pct"/>
            <w:shd w:val="clear" w:color="auto" w:fill="auto"/>
            <w:vAlign w:val="center"/>
          </w:tcPr>
          <w:p w14:paraId="2FF2B208" w14:textId="77777777" w:rsidR="006A498B" w:rsidRPr="005C18F2" w:rsidRDefault="006A498B" w:rsidP="005C18F2">
            <w:pPr>
              <w:spacing w:after="0" w:line="240" w:lineRule="auto"/>
              <w:rPr>
                <w:color w:val="000000"/>
              </w:rPr>
            </w:pPr>
            <w:r w:rsidRPr="005C18F2">
              <w:rPr>
                <w:color w:val="000000"/>
              </w:rPr>
              <w:t>DTP03</w:t>
            </w:r>
          </w:p>
        </w:tc>
        <w:tc>
          <w:tcPr>
            <w:tcW w:w="818" w:type="pct"/>
            <w:shd w:val="clear" w:color="auto" w:fill="auto"/>
            <w:vAlign w:val="center"/>
          </w:tcPr>
          <w:p w14:paraId="0CA49BC6" w14:textId="77777777" w:rsidR="006A498B" w:rsidRPr="005C18F2" w:rsidRDefault="006A498B" w:rsidP="005C18F2">
            <w:pPr>
              <w:spacing w:after="0" w:line="240" w:lineRule="auto"/>
            </w:pPr>
            <w:r w:rsidRPr="005C18F2">
              <w:t>Member Reporting Category Effective Date</w:t>
            </w:r>
          </w:p>
        </w:tc>
        <w:tc>
          <w:tcPr>
            <w:tcW w:w="722" w:type="pct"/>
            <w:shd w:val="clear" w:color="auto" w:fill="auto"/>
            <w:vAlign w:val="center"/>
          </w:tcPr>
          <w:p w14:paraId="21F8BD9E" w14:textId="05388971" w:rsidR="006A498B" w:rsidRPr="005C18F2" w:rsidRDefault="006A498B" w:rsidP="005C18F2">
            <w:pPr>
              <w:spacing w:after="0" w:line="240" w:lineRule="auto"/>
              <w:jc w:val="center"/>
            </w:pPr>
          </w:p>
        </w:tc>
        <w:tc>
          <w:tcPr>
            <w:tcW w:w="2067" w:type="pct"/>
            <w:shd w:val="clear" w:color="auto" w:fill="auto"/>
            <w:vAlign w:val="center"/>
          </w:tcPr>
          <w:p w14:paraId="5E8F2333" w14:textId="77777777" w:rsidR="006A498B" w:rsidRPr="005C18F2" w:rsidRDefault="006A498B" w:rsidP="005C18F2">
            <w:pPr>
              <w:spacing w:after="0" w:line="240" w:lineRule="auto"/>
              <w:rPr>
                <w:color w:val="000000"/>
              </w:rPr>
            </w:pPr>
            <w:r w:rsidRPr="005C18F2">
              <w:rPr>
                <w:color w:val="000000"/>
              </w:rPr>
              <w:t>Effective Date in CCYYMMDD format.</w:t>
            </w:r>
          </w:p>
        </w:tc>
      </w:tr>
      <w:tr w:rsidR="006A498B" w:rsidRPr="004A565D" w14:paraId="5328B22B" w14:textId="77777777" w:rsidTr="005C18F2">
        <w:trPr>
          <w:trHeight w:val="550"/>
        </w:trPr>
        <w:tc>
          <w:tcPr>
            <w:tcW w:w="622" w:type="pct"/>
            <w:shd w:val="clear" w:color="auto" w:fill="auto"/>
            <w:vAlign w:val="center"/>
          </w:tcPr>
          <w:p w14:paraId="05857CCC" w14:textId="77777777" w:rsidR="006A498B" w:rsidRPr="005C18F2" w:rsidRDefault="006A498B" w:rsidP="005C18F2">
            <w:pPr>
              <w:spacing w:after="0" w:line="240" w:lineRule="auto"/>
            </w:pPr>
            <w:r w:rsidRPr="005C18F2">
              <w:t>2750</w:t>
            </w:r>
          </w:p>
        </w:tc>
        <w:tc>
          <w:tcPr>
            <w:tcW w:w="771" w:type="pct"/>
            <w:shd w:val="clear" w:color="auto" w:fill="auto"/>
            <w:vAlign w:val="center"/>
          </w:tcPr>
          <w:p w14:paraId="6D115182" w14:textId="77777777" w:rsidR="006A498B" w:rsidRPr="005C18F2" w:rsidRDefault="006A498B" w:rsidP="005C18F2">
            <w:pPr>
              <w:spacing w:after="0" w:line="240" w:lineRule="auto"/>
              <w:rPr>
                <w:color w:val="000000"/>
              </w:rPr>
            </w:pPr>
            <w:r w:rsidRPr="005C18F2">
              <w:rPr>
                <w:color w:val="000000"/>
              </w:rPr>
              <w:t>N1</w:t>
            </w:r>
          </w:p>
        </w:tc>
        <w:tc>
          <w:tcPr>
            <w:tcW w:w="818" w:type="pct"/>
            <w:shd w:val="clear" w:color="auto" w:fill="auto"/>
            <w:vAlign w:val="center"/>
          </w:tcPr>
          <w:p w14:paraId="4C70D94B" w14:textId="77777777" w:rsidR="006A498B" w:rsidRPr="005C18F2" w:rsidRDefault="006A498B" w:rsidP="005C18F2">
            <w:pPr>
              <w:spacing w:after="0" w:line="240" w:lineRule="auto"/>
            </w:pPr>
            <w:r w:rsidRPr="005C18F2">
              <w:t>Reporting Category</w:t>
            </w:r>
          </w:p>
        </w:tc>
        <w:tc>
          <w:tcPr>
            <w:tcW w:w="722" w:type="pct"/>
            <w:shd w:val="clear" w:color="auto" w:fill="auto"/>
            <w:vAlign w:val="center"/>
          </w:tcPr>
          <w:p w14:paraId="204CEFD5" w14:textId="77777777" w:rsidR="006A498B" w:rsidRPr="005C18F2" w:rsidRDefault="006A498B" w:rsidP="005C18F2">
            <w:pPr>
              <w:spacing w:after="0" w:line="240" w:lineRule="auto"/>
              <w:jc w:val="center"/>
            </w:pPr>
          </w:p>
          <w:p w14:paraId="42999333" w14:textId="77777777" w:rsidR="006A498B" w:rsidRPr="005C18F2" w:rsidRDefault="006A498B" w:rsidP="005C18F2">
            <w:pPr>
              <w:spacing w:after="0" w:line="240" w:lineRule="auto"/>
              <w:jc w:val="center"/>
            </w:pPr>
          </w:p>
        </w:tc>
        <w:tc>
          <w:tcPr>
            <w:tcW w:w="2067" w:type="pct"/>
            <w:shd w:val="clear" w:color="auto" w:fill="auto"/>
            <w:vAlign w:val="center"/>
          </w:tcPr>
          <w:p w14:paraId="18B0D6AF" w14:textId="3FA55996" w:rsidR="006A498B" w:rsidRPr="005C18F2" w:rsidRDefault="006A498B" w:rsidP="005C18F2">
            <w:pPr>
              <w:spacing w:after="0" w:line="240" w:lineRule="auto"/>
              <w:rPr>
                <w:color w:val="000000"/>
              </w:rPr>
            </w:pPr>
            <w:r w:rsidRPr="005C18F2">
              <w:rPr>
                <w:color w:val="000000"/>
              </w:rPr>
              <w:t>SEP REASON for enrollment event creation date and time. Always transmitted for each affected member.</w:t>
            </w:r>
          </w:p>
        </w:tc>
      </w:tr>
      <w:tr w:rsidR="006A498B" w:rsidRPr="004A565D" w14:paraId="2A81053B" w14:textId="77777777" w:rsidTr="005C18F2">
        <w:trPr>
          <w:trHeight w:val="550"/>
        </w:trPr>
        <w:tc>
          <w:tcPr>
            <w:tcW w:w="622" w:type="pct"/>
            <w:shd w:val="clear" w:color="auto" w:fill="auto"/>
            <w:vAlign w:val="center"/>
          </w:tcPr>
          <w:p w14:paraId="5B47F71B" w14:textId="77777777" w:rsidR="006A498B" w:rsidRPr="005C18F2" w:rsidRDefault="006A498B" w:rsidP="005C18F2">
            <w:pPr>
              <w:spacing w:after="0" w:line="240" w:lineRule="auto"/>
            </w:pPr>
          </w:p>
        </w:tc>
        <w:tc>
          <w:tcPr>
            <w:tcW w:w="771" w:type="pct"/>
            <w:shd w:val="clear" w:color="auto" w:fill="auto"/>
            <w:vAlign w:val="center"/>
          </w:tcPr>
          <w:p w14:paraId="72DFBEB1" w14:textId="77777777" w:rsidR="006A498B" w:rsidRPr="005C18F2" w:rsidRDefault="006A498B" w:rsidP="005C18F2">
            <w:pPr>
              <w:spacing w:after="0" w:line="240" w:lineRule="auto"/>
              <w:rPr>
                <w:color w:val="000000"/>
              </w:rPr>
            </w:pPr>
            <w:r w:rsidRPr="005C18F2">
              <w:rPr>
                <w:color w:val="000000"/>
              </w:rPr>
              <w:t>N101</w:t>
            </w:r>
          </w:p>
        </w:tc>
        <w:tc>
          <w:tcPr>
            <w:tcW w:w="818" w:type="pct"/>
            <w:shd w:val="clear" w:color="auto" w:fill="auto"/>
            <w:vAlign w:val="center"/>
          </w:tcPr>
          <w:p w14:paraId="0CA37E1F" w14:textId="77777777" w:rsidR="006A498B" w:rsidRPr="005C18F2" w:rsidRDefault="006A498B" w:rsidP="005C18F2">
            <w:pPr>
              <w:spacing w:after="0" w:line="240" w:lineRule="auto"/>
            </w:pPr>
            <w:r w:rsidRPr="005C18F2">
              <w:t>Entity Identifier Code</w:t>
            </w:r>
          </w:p>
        </w:tc>
        <w:tc>
          <w:tcPr>
            <w:tcW w:w="722" w:type="pct"/>
            <w:shd w:val="clear" w:color="auto" w:fill="auto"/>
            <w:vAlign w:val="center"/>
          </w:tcPr>
          <w:p w14:paraId="772A1B70" w14:textId="77777777" w:rsidR="006A498B" w:rsidRPr="005C18F2" w:rsidRDefault="006A498B" w:rsidP="005C18F2">
            <w:pPr>
              <w:spacing w:after="0" w:line="240" w:lineRule="auto"/>
              <w:jc w:val="center"/>
            </w:pPr>
            <w:r w:rsidRPr="005C18F2">
              <w:t>75</w:t>
            </w:r>
          </w:p>
        </w:tc>
        <w:tc>
          <w:tcPr>
            <w:tcW w:w="2067" w:type="pct"/>
            <w:shd w:val="clear" w:color="auto" w:fill="auto"/>
            <w:vAlign w:val="center"/>
          </w:tcPr>
          <w:p w14:paraId="256B9006" w14:textId="77777777" w:rsidR="006A498B" w:rsidRPr="005C18F2" w:rsidRDefault="006A498B" w:rsidP="005C18F2">
            <w:pPr>
              <w:spacing w:after="0" w:line="240" w:lineRule="auto"/>
              <w:rPr>
                <w:color w:val="000000"/>
              </w:rPr>
            </w:pPr>
            <w:r w:rsidRPr="005C18F2">
              <w:rPr>
                <w:color w:val="000000"/>
              </w:rPr>
              <w:t>Participant</w:t>
            </w:r>
          </w:p>
        </w:tc>
      </w:tr>
      <w:tr w:rsidR="006A498B" w:rsidRPr="004A565D" w14:paraId="45D10ACB" w14:textId="77777777" w:rsidTr="005C18F2">
        <w:trPr>
          <w:trHeight w:val="550"/>
        </w:trPr>
        <w:tc>
          <w:tcPr>
            <w:tcW w:w="622" w:type="pct"/>
            <w:shd w:val="clear" w:color="auto" w:fill="auto"/>
            <w:vAlign w:val="center"/>
          </w:tcPr>
          <w:p w14:paraId="32B2741D" w14:textId="77777777" w:rsidR="006A498B" w:rsidRPr="005C18F2" w:rsidRDefault="006A498B" w:rsidP="005C18F2">
            <w:pPr>
              <w:spacing w:after="0" w:line="240" w:lineRule="auto"/>
            </w:pPr>
          </w:p>
        </w:tc>
        <w:tc>
          <w:tcPr>
            <w:tcW w:w="771" w:type="pct"/>
            <w:shd w:val="clear" w:color="auto" w:fill="auto"/>
            <w:vAlign w:val="center"/>
          </w:tcPr>
          <w:p w14:paraId="031D418C" w14:textId="77777777" w:rsidR="006A498B" w:rsidRPr="005C18F2" w:rsidRDefault="006A498B" w:rsidP="005C18F2">
            <w:pPr>
              <w:spacing w:after="0" w:line="240" w:lineRule="auto"/>
              <w:rPr>
                <w:color w:val="000000"/>
              </w:rPr>
            </w:pPr>
            <w:r w:rsidRPr="005C18F2">
              <w:rPr>
                <w:color w:val="000000"/>
              </w:rPr>
              <w:t>N102</w:t>
            </w:r>
          </w:p>
        </w:tc>
        <w:tc>
          <w:tcPr>
            <w:tcW w:w="818" w:type="pct"/>
            <w:shd w:val="clear" w:color="auto" w:fill="auto"/>
            <w:vAlign w:val="center"/>
          </w:tcPr>
          <w:p w14:paraId="14685681" w14:textId="77777777" w:rsidR="006A498B" w:rsidRPr="005C18F2" w:rsidRDefault="006A498B" w:rsidP="005C18F2">
            <w:pPr>
              <w:spacing w:after="0" w:line="240" w:lineRule="auto"/>
            </w:pPr>
            <w:r w:rsidRPr="005C18F2">
              <w:t>Member Reporting Category Name</w:t>
            </w:r>
          </w:p>
        </w:tc>
        <w:tc>
          <w:tcPr>
            <w:tcW w:w="722" w:type="pct"/>
            <w:shd w:val="clear" w:color="auto" w:fill="auto"/>
            <w:vAlign w:val="center"/>
          </w:tcPr>
          <w:p w14:paraId="01CB40A7" w14:textId="77777777" w:rsidR="006A498B" w:rsidRPr="005C18F2" w:rsidRDefault="006A498B" w:rsidP="005C18F2">
            <w:pPr>
              <w:spacing w:after="0" w:line="240" w:lineRule="auto"/>
              <w:jc w:val="center"/>
            </w:pPr>
            <w:r w:rsidRPr="005C18F2">
              <w:t>SEP REASON</w:t>
            </w:r>
          </w:p>
        </w:tc>
        <w:tc>
          <w:tcPr>
            <w:tcW w:w="2067" w:type="pct"/>
            <w:shd w:val="clear" w:color="auto" w:fill="auto"/>
            <w:vAlign w:val="center"/>
          </w:tcPr>
          <w:p w14:paraId="6D7BEA1B" w14:textId="77777777" w:rsidR="006A498B" w:rsidRPr="005C18F2" w:rsidRDefault="006A498B" w:rsidP="005C18F2">
            <w:pPr>
              <w:spacing w:after="0" w:line="240" w:lineRule="auto"/>
              <w:rPr>
                <w:color w:val="000000"/>
              </w:rPr>
            </w:pPr>
          </w:p>
        </w:tc>
      </w:tr>
      <w:tr w:rsidR="006A498B" w:rsidRPr="004A565D" w14:paraId="679A1960" w14:textId="77777777" w:rsidTr="005C18F2">
        <w:trPr>
          <w:trHeight w:val="550"/>
        </w:trPr>
        <w:tc>
          <w:tcPr>
            <w:tcW w:w="622" w:type="pct"/>
            <w:shd w:val="clear" w:color="auto" w:fill="auto"/>
            <w:vAlign w:val="center"/>
          </w:tcPr>
          <w:p w14:paraId="7F97D766" w14:textId="77777777" w:rsidR="006A498B" w:rsidRPr="005C18F2" w:rsidRDefault="006A498B" w:rsidP="005C18F2">
            <w:pPr>
              <w:spacing w:after="0" w:line="240" w:lineRule="auto"/>
            </w:pPr>
          </w:p>
        </w:tc>
        <w:tc>
          <w:tcPr>
            <w:tcW w:w="771" w:type="pct"/>
            <w:shd w:val="clear" w:color="auto" w:fill="auto"/>
            <w:vAlign w:val="center"/>
          </w:tcPr>
          <w:p w14:paraId="7F2F5318" w14:textId="77777777" w:rsidR="006A498B" w:rsidRPr="005C18F2" w:rsidRDefault="006A498B" w:rsidP="005C18F2">
            <w:pPr>
              <w:spacing w:after="0" w:line="240" w:lineRule="auto"/>
              <w:rPr>
                <w:color w:val="000000"/>
              </w:rPr>
            </w:pPr>
            <w:r w:rsidRPr="005C18F2">
              <w:rPr>
                <w:color w:val="000000"/>
              </w:rPr>
              <w:t>REF01</w:t>
            </w:r>
          </w:p>
        </w:tc>
        <w:tc>
          <w:tcPr>
            <w:tcW w:w="818" w:type="pct"/>
            <w:shd w:val="clear" w:color="auto" w:fill="auto"/>
            <w:vAlign w:val="center"/>
          </w:tcPr>
          <w:p w14:paraId="5593C76A" w14:textId="77777777" w:rsidR="006A498B" w:rsidRPr="005C18F2" w:rsidRDefault="006A498B" w:rsidP="005C18F2">
            <w:pPr>
              <w:spacing w:after="0" w:line="240" w:lineRule="auto"/>
            </w:pPr>
            <w:r w:rsidRPr="005C18F2">
              <w:t>Reference Identification Qualifier</w:t>
            </w:r>
          </w:p>
        </w:tc>
        <w:tc>
          <w:tcPr>
            <w:tcW w:w="722" w:type="pct"/>
            <w:shd w:val="clear" w:color="auto" w:fill="auto"/>
            <w:vAlign w:val="center"/>
          </w:tcPr>
          <w:p w14:paraId="2156058D" w14:textId="77777777" w:rsidR="006A498B" w:rsidRPr="005C18F2" w:rsidRDefault="006A498B" w:rsidP="005C18F2">
            <w:pPr>
              <w:spacing w:after="0" w:line="240" w:lineRule="auto"/>
              <w:jc w:val="center"/>
            </w:pPr>
            <w:r w:rsidRPr="005C18F2">
              <w:t>17</w:t>
            </w:r>
          </w:p>
        </w:tc>
        <w:tc>
          <w:tcPr>
            <w:tcW w:w="2067" w:type="pct"/>
            <w:shd w:val="clear" w:color="auto" w:fill="auto"/>
            <w:vAlign w:val="center"/>
          </w:tcPr>
          <w:p w14:paraId="7C1FB61B" w14:textId="77777777" w:rsidR="006A498B" w:rsidRPr="005C18F2" w:rsidRDefault="006A498B" w:rsidP="005C18F2">
            <w:pPr>
              <w:spacing w:after="0" w:line="240" w:lineRule="auto"/>
              <w:rPr>
                <w:color w:val="000000"/>
              </w:rPr>
            </w:pPr>
            <w:r w:rsidRPr="005C18F2">
              <w:rPr>
                <w:color w:val="000000"/>
              </w:rPr>
              <w:t>Client Reporting Category</w:t>
            </w:r>
          </w:p>
        </w:tc>
      </w:tr>
      <w:tr w:rsidR="006A498B" w:rsidRPr="004A565D" w14:paraId="4C8957E1" w14:textId="77777777" w:rsidTr="005C18F2">
        <w:trPr>
          <w:trHeight w:val="550"/>
        </w:trPr>
        <w:tc>
          <w:tcPr>
            <w:tcW w:w="622" w:type="pct"/>
            <w:shd w:val="clear" w:color="auto" w:fill="auto"/>
            <w:vAlign w:val="center"/>
          </w:tcPr>
          <w:p w14:paraId="1DCC638D" w14:textId="77777777" w:rsidR="006A498B" w:rsidRPr="005C18F2" w:rsidRDefault="006A498B" w:rsidP="005C18F2">
            <w:pPr>
              <w:spacing w:after="0" w:line="240" w:lineRule="auto"/>
            </w:pPr>
          </w:p>
        </w:tc>
        <w:tc>
          <w:tcPr>
            <w:tcW w:w="771" w:type="pct"/>
            <w:shd w:val="clear" w:color="auto" w:fill="auto"/>
            <w:vAlign w:val="center"/>
          </w:tcPr>
          <w:p w14:paraId="4513CC5F" w14:textId="77777777" w:rsidR="006A498B" w:rsidRPr="005C18F2" w:rsidRDefault="006A498B" w:rsidP="005C18F2">
            <w:pPr>
              <w:spacing w:after="0" w:line="240" w:lineRule="auto"/>
              <w:rPr>
                <w:color w:val="000000"/>
              </w:rPr>
            </w:pPr>
            <w:r w:rsidRPr="005C18F2">
              <w:rPr>
                <w:color w:val="000000"/>
              </w:rPr>
              <w:t>REF02</w:t>
            </w:r>
          </w:p>
        </w:tc>
        <w:tc>
          <w:tcPr>
            <w:tcW w:w="818" w:type="pct"/>
            <w:shd w:val="clear" w:color="auto" w:fill="auto"/>
            <w:vAlign w:val="center"/>
          </w:tcPr>
          <w:p w14:paraId="2394428A" w14:textId="77777777" w:rsidR="006A498B" w:rsidRPr="005C18F2" w:rsidRDefault="006A498B" w:rsidP="005C18F2">
            <w:pPr>
              <w:spacing w:after="0" w:line="240" w:lineRule="auto"/>
            </w:pPr>
            <w:r w:rsidRPr="005C18F2">
              <w:t>Member Reporting Category Reference ID</w:t>
            </w:r>
          </w:p>
        </w:tc>
        <w:tc>
          <w:tcPr>
            <w:tcW w:w="722" w:type="pct"/>
            <w:shd w:val="clear" w:color="auto" w:fill="auto"/>
            <w:vAlign w:val="center"/>
          </w:tcPr>
          <w:p w14:paraId="09C95C70" w14:textId="77777777" w:rsidR="006A498B" w:rsidRPr="005C18F2" w:rsidRDefault="006A498B" w:rsidP="005C18F2">
            <w:pPr>
              <w:spacing w:after="0" w:line="240" w:lineRule="auto"/>
            </w:pPr>
          </w:p>
        </w:tc>
        <w:tc>
          <w:tcPr>
            <w:tcW w:w="2067" w:type="pct"/>
            <w:shd w:val="clear" w:color="auto" w:fill="auto"/>
            <w:vAlign w:val="center"/>
          </w:tcPr>
          <w:p w14:paraId="35BA29C1" w14:textId="77777777" w:rsidR="00201764" w:rsidRDefault="006A498B" w:rsidP="005C18F2">
            <w:pPr>
              <w:spacing w:after="0" w:line="240" w:lineRule="auto"/>
              <w:rPr>
                <w:color w:val="000000"/>
              </w:rPr>
            </w:pPr>
            <w:r w:rsidRPr="005C18F2">
              <w:rPr>
                <w:color w:val="000000"/>
              </w:rPr>
              <w:t>The Reason for the event that caused the Termination of the member.</w:t>
            </w:r>
          </w:p>
          <w:p w14:paraId="642D7740" w14:textId="77777777" w:rsidR="00201764" w:rsidRDefault="00201764" w:rsidP="005C18F2">
            <w:pPr>
              <w:spacing w:after="0" w:line="240" w:lineRule="auto"/>
              <w:rPr>
                <w:color w:val="000000"/>
              </w:rPr>
            </w:pPr>
          </w:p>
          <w:p w14:paraId="6ADEACEE" w14:textId="26B6563F" w:rsidR="006A498B" w:rsidRPr="005C18F2" w:rsidRDefault="006A498B" w:rsidP="005C18F2">
            <w:pPr>
              <w:spacing w:after="0" w:line="240" w:lineRule="auto"/>
              <w:rPr>
                <w:color w:val="000000"/>
              </w:rPr>
            </w:pPr>
            <w:r w:rsidRPr="005C18F2">
              <w:rPr>
                <w:color w:val="000000"/>
              </w:rPr>
              <w:t>Refer to section 1</w:t>
            </w:r>
            <w:r w:rsidR="00421DB1">
              <w:rPr>
                <w:color w:val="000000"/>
              </w:rPr>
              <w:t>3</w:t>
            </w:r>
            <w:r w:rsidR="00201764">
              <w:rPr>
                <w:color w:val="000000"/>
              </w:rPr>
              <w:t xml:space="preserve"> </w:t>
            </w:r>
            <w:r w:rsidR="00201764" w:rsidRPr="005C18F2">
              <w:rPr>
                <w:color w:val="000000"/>
              </w:rPr>
              <w:t>of this document</w:t>
            </w:r>
            <w:r w:rsidRPr="005C18F2">
              <w:rPr>
                <w:color w:val="000000"/>
              </w:rPr>
              <w:t xml:space="preserve"> for possible SEP Reason Codes.</w:t>
            </w:r>
          </w:p>
          <w:p w14:paraId="7E96D686" w14:textId="77777777" w:rsidR="006A498B" w:rsidRPr="005C18F2" w:rsidRDefault="006A498B" w:rsidP="005C18F2">
            <w:pPr>
              <w:spacing w:after="0" w:line="240" w:lineRule="auto"/>
              <w:rPr>
                <w:color w:val="000000"/>
              </w:rPr>
            </w:pPr>
          </w:p>
          <w:p w14:paraId="4FFA3328" w14:textId="7780AE04" w:rsidR="006A498B" w:rsidRPr="005C18F2" w:rsidRDefault="006A498B" w:rsidP="005C18F2">
            <w:pPr>
              <w:spacing w:after="0" w:line="240" w:lineRule="auto"/>
              <w:rPr>
                <w:color w:val="000000"/>
              </w:rPr>
            </w:pPr>
            <w:r w:rsidRPr="005C18F2">
              <w:rPr>
                <w:b/>
                <w:bCs/>
              </w:rPr>
              <w:t>Example:</w:t>
            </w:r>
            <w:r w:rsidRPr="005C18F2">
              <w:t xml:space="preserve"> </w:t>
            </w:r>
            <w:r w:rsidR="00B63C84">
              <w:t>“</w:t>
            </w:r>
            <w:r w:rsidRPr="005C18F2">
              <w:t>43</w:t>
            </w:r>
            <w:r w:rsidR="0043063F">
              <w:t>-</w:t>
            </w:r>
            <w:r w:rsidRPr="005C18F2">
              <w:t>CHANGE OF LOCATION</w:t>
            </w:r>
            <w:r w:rsidR="00B63C84">
              <w:t>”</w:t>
            </w:r>
            <w:r w:rsidRPr="005C18F2">
              <w:t xml:space="preserve"> if the member Termination is due to Address Change.</w:t>
            </w:r>
          </w:p>
        </w:tc>
      </w:tr>
      <w:tr w:rsidR="006A498B" w:rsidRPr="004A565D" w14:paraId="6EFD58F2" w14:textId="77777777" w:rsidTr="005C18F2">
        <w:trPr>
          <w:trHeight w:val="550"/>
        </w:trPr>
        <w:tc>
          <w:tcPr>
            <w:tcW w:w="622" w:type="pct"/>
            <w:shd w:val="clear" w:color="auto" w:fill="auto"/>
            <w:vAlign w:val="center"/>
          </w:tcPr>
          <w:p w14:paraId="4BFD1E1E" w14:textId="77777777" w:rsidR="006A498B" w:rsidRPr="005C18F2" w:rsidRDefault="006A498B" w:rsidP="005C18F2">
            <w:pPr>
              <w:spacing w:after="0" w:line="240" w:lineRule="auto"/>
            </w:pPr>
          </w:p>
        </w:tc>
        <w:tc>
          <w:tcPr>
            <w:tcW w:w="771" w:type="pct"/>
            <w:shd w:val="clear" w:color="auto" w:fill="auto"/>
            <w:vAlign w:val="center"/>
          </w:tcPr>
          <w:p w14:paraId="48793466" w14:textId="77777777" w:rsidR="006A498B" w:rsidRPr="005C18F2" w:rsidRDefault="006A498B" w:rsidP="005C18F2">
            <w:pPr>
              <w:spacing w:after="0" w:line="240" w:lineRule="auto"/>
              <w:rPr>
                <w:color w:val="000000"/>
              </w:rPr>
            </w:pPr>
            <w:r w:rsidRPr="005C18F2">
              <w:rPr>
                <w:color w:val="000000"/>
              </w:rPr>
              <w:t>DTP01</w:t>
            </w:r>
          </w:p>
        </w:tc>
        <w:tc>
          <w:tcPr>
            <w:tcW w:w="818" w:type="pct"/>
            <w:shd w:val="clear" w:color="auto" w:fill="auto"/>
            <w:vAlign w:val="center"/>
          </w:tcPr>
          <w:p w14:paraId="6CDBFC2D" w14:textId="77777777" w:rsidR="006A498B" w:rsidRPr="005C18F2" w:rsidRDefault="006A498B" w:rsidP="005C18F2">
            <w:pPr>
              <w:spacing w:after="0" w:line="240" w:lineRule="auto"/>
            </w:pPr>
            <w:r w:rsidRPr="005C18F2">
              <w:t>Date Time Qualifier</w:t>
            </w:r>
          </w:p>
        </w:tc>
        <w:tc>
          <w:tcPr>
            <w:tcW w:w="722" w:type="pct"/>
            <w:shd w:val="clear" w:color="auto" w:fill="auto"/>
            <w:vAlign w:val="center"/>
          </w:tcPr>
          <w:p w14:paraId="4E66435B" w14:textId="77777777" w:rsidR="006A498B" w:rsidRPr="005C18F2" w:rsidRDefault="006A498B" w:rsidP="005C18F2">
            <w:pPr>
              <w:spacing w:after="0" w:line="240" w:lineRule="auto"/>
              <w:jc w:val="center"/>
            </w:pPr>
            <w:r w:rsidRPr="005C18F2">
              <w:t>007</w:t>
            </w:r>
          </w:p>
        </w:tc>
        <w:tc>
          <w:tcPr>
            <w:tcW w:w="2067" w:type="pct"/>
            <w:shd w:val="clear" w:color="auto" w:fill="auto"/>
            <w:vAlign w:val="center"/>
          </w:tcPr>
          <w:p w14:paraId="4432E163" w14:textId="5021D467" w:rsidR="006A498B" w:rsidRPr="005C18F2" w:rsidRDefault="006A498B" w:rsidP="005C18F2">
            <w:pPr>
              <w:spacing w:after="0" w:line="240" w:lineRule="auto"/>
              <w:rPr>
                <w:color w:val="000000"/>
              </w:rPr>
            </w:pPr>
            <w:r w:rsidRPr="005C18F2">
              <w:rPr>
                <w:color w:val="000000"/>
              </w:rPr>
              <w:t>Effective Date</w:t>
            </w:r>
          </w:p>
        </w:tc>
      </w:tr>
      <w:tr w:rsidR="006A498B" w:rsidRPr="004A565D" w14:paraId="3825F6CD" w14:textId="77777777" w:rsidTr="00F27C0A">
        <w:trPr>
          <w:trHeight w:val="144"/>
        </w:trPr>
        <w:tc>
          <w:tcPr>
            <w:tcW w:w="622" w:type="pct"/>
            <w:shd w:val="clear" w:color="auto" w:fill="auto"/>
            <w:vAlign w:val="center"/>
          </w:tcPr>
          <w:p w14:paraId="084A2EC8" w14:textId="77777777" w:rsidR="006A498B" w:rsidRPr="005C18F2" w:rsidRDefault="006A498B" w:rsidP="005C18F2">
            <w:pPr>
              <w:spacing w:after="0" w:line="240" w:lineRule="auto"/>
            </w:pPr>
          </w:p>
        </w:tc>
        <w:tc>
          <w:tcPr>
            <w:tcW w:w="771" w:type="pct"/>
            <w:shd w:val="clear" w:color="auto" w:fill="auto"/>
            <w:vAlign w:val="center"/>
          </w:tcPr>
          <w:p w14:paraId="20F173AB" w14:textId="77777777" w:rsidR="006A498B" w:rsidRPr="005C18F2" w:rsidRDefault="006A498B" w:rsidP="005C18F2">
            <w:pPr>
              <w:spacing w:after="0" w:line="240" w:lineRule="auto"/>
              <w:rPr>
                <w:color w:val="000000"/>
              </w:rPr>
            </w:pPr>
            <w:r w:rsidRPr="005C18F2">
              <w:rPr>
                <w:color w:val="000000"/>
              </w:rPr>
              <w:t>DTP02</w:t>
            </w:r>
          </w:p>
        </w:tc>
        <w:tc>
          <w:tcPr>
            <w:tcW w:w="818" w:type="pct"/>
            <w:shd w:val="clear" w:color="auto" w:fill="auto"/>
            <w:vAlign w:val="center"/>
          </w:tcPr>
          <w:p w14:paraId="69EF25C2" w14:textId="77777777" w:rsidR="006A498B" w:rsidRPr="005C18F2" w:rsidRDefault="006A498B" w:rsidP="005C18F2">
            <w:pPr>
              <w:spacing w:after="0" w:line="240" w:lineRule="auto"/>
            </w:pPr>
          </w:p>
        </w:tc>
        <w:tc>
          <w:tcPr>
            <w:tcW w:w="722" w:type="pct"/>
            <w:shd w:val="clear" w:color="auto" w:fill="auto"/>
            <w:vAlign w:val="center"/>
          </w:tcPr>
          <w:p w14:paraId="16887DFD" w14:textId="77777777" w:rsidR="006A498B" w:rsidRPr="005C18F2" w:rsidRDefault="006A498B" w:rsidP="005C18F2">
            <w:pPr>
              <w:spacing w:after="0" w:line="240" w:lineRule="auto"/>
              <w:jc w:val="center"/>
            </w:pPr>
            <w:r w:rsidRPr="005C18F2">
              <w:t>D8</w:t>
            </w:r>
          </w:p>
        </w:tc>
        <w:tc>
          <w:tcPr>
            <w:tcW w:w="2067" w:type="pct"/>
            <w:shd w:val="clear" w:color="auto" w:fill="auto"/>
            <w:vAlign w:val="center"/>
          </w:tcPr>
          <w:p w14:paraId="0D5605B7" w14:textId="1FA995D6" w:rsidR="006A498B" w:rsidRPr="005C18F2" w:rsidRDefault="006A498B" w:rsidP="005C18F2">
            <w:pPr>
              <w:spacing w:after="0" w:line="240" w:lineRule="auto"/>
              <w:rPr>
                <w:color w:val="000000"/>
              </w:rPr>
            </w:pPr>
            <w:r w:rsidRPr="005C18F2">
              <w:rPr>
                <w:color w:val="000000"/>
              </w:rPr>
              <w:t>Date in CCYYMMDD format.</w:t>
            </w:r>
          </w:p>
        </w:tc>
      </w:tr>
      <w:tr w:rsidR="006A498B" w:rsidRPr="004A565D" w14:paraId="66EA2C38" w14:textId="77777777" w:rsidTr="005C18F2">
        <w:trPr>
          <w:trHeight w:val="550"/>
        </w:trPr>
        <w:tc>
          <w:tcPr>
            <w:tcW w:w="622" w:type="pct"/>
            <w:shd w:val="clear" w:color="auto" w:fill="auto"/>
            <w:vAlign w:val="center"/>
          </w:tcPr>
          <w:p w14:paraId="2379EE97" w14:textId="77777777" w:rsidR="006A498B" w:rsidRPr="005C18F2" w:rsidRDefault="006A498B" w:rsidP="005C18F2">
            <w:pPr>
              <w:spacing w:after="0" w:line="240" w:lineRule="auto"/>
            </w:pPr>
          </w:p>
        </w:tc>
        <w:tc>
          <w:tcPr>
            <w:tcW w:w="771" w:type="pct"/>
            <w:shd w:val="clear" w:color="auto" w:fill="auto"/>
            <w:vAlign w:val="center"/>
          </w:tcPr>
          <w:p w14:paraId="17C2E1B6" w14:textId="77777777" w:rsidR="006A498B" w:rsidRPr="005C18F2" w:rsidRDefault="006A498B" w:rsidP="005C18F2">
            <w:pPr>
              <w:spacing w:after="0" w:line="240" w:lineRule="auto"/>
              <w:rPr>
                <w:color w:val="000000"/>
              </w:rPr>
            </w:pPr>
            <w:r w:rsidRPr="005C18F2">
              <w:rPr>
                <w:color w:val="000000"/>
              </w:rPr>
              <w:t>DTP03</w:t>
            </w:r>
          </w:p>
        </w:tc>
        <w:tc>
          <w:tcPr>
            <w:tcW w:w="818" w:type="pct"/>
            <w:shd w:val="clear" w:color="auto" w:fill="auto"/>
            <w:vAlign w:val="center"/>
          </w:tcPr>
          <w:p w14:paraId="2A59C834" w14:textId="08D405BD" w:rsidR="00DE5083" w:rsidRPr="005C18F2" w:rsidRDefault="006A498B" w:rsidP="00DE5083">
            <w:pPr>
              <w:spacing w:after="0" w:line="240" w:lineRule="auto"/>
            </w:pPr>
            <w:r w:rsidRPr="005C18F2">
              <w:t>Member Reporting Category Effective Date</w:t>
            </w:r>
          </w:p>
        </w:tc>
        <w:tc>
          <w:tcPr>
            <w:tcW w:w="722" w:type="pct"/>
            <w:shd w:val="clear" w:color="auto" w:fill="auto"/>
            <w:vAlign w:val="center"/>
          </w:tcPr>
          <w:p w14:paraId="51623880" w14:textId="4A679FEA" w:rsidR="006A498B" w:rsidRPr="005C18F2" w:rsidRDefault="006A498B" w:rsidP="005C18F2">
            <w:pPr>
              <w:spacing w:after="0" w:line="240" w:lineRule="auto"/>
              <w:jc w:val="center"/>
            </w:pPr>
          </w:p>
        </w:tc>
        <w:tc>
          <w:tcPr>
            <w:tcW w:w="2067" w:type="pct"/>
            <w:shd w:val="clear" w:color="auto" w:fill="auto"/>
            <w:vAlign w:val="center"/>
          </w:tcPr>
          <w:p w14:paraId="401E5686" w14:textId="77777777" w:rsidR="006A498B" w:rsidRPr="005C18F2" w:rsidRDefault="006A498B" w:rsidP="005C18F2">
            <w:pPr>
              <w:spacing w:after="0" w:line="240" w:lineRule="auto"/>
              <w:rPr>
                <w:color w:val="000000"/>
              </w:rPr>
            </w:pPr>
            <w:r w:rsidRPr="005C18F2">
              <w:rPr>
                <w:color w:val="000000"/>
              </w:rPr>
              <w:t>Effective Date in CCYYMMDD format.</w:t>
            </w:r>
          </w:p>
        </w:tc>
      </w:tr>
    </w:tbl>
    <w:p w14:paraId="4B8552C9" w14:textId="159273B0" w:rsidR="00CE1EAE" w:rsidRPr="00F27C0A" w:rsidRDefault="00CE1EAE" w:rsidP="00F27C0A"/>
    <w:p w14:paraId="0E4548AB" w14:textId="3308964E" w:rsidR="0003230A" w:rsidRDefault="00C95E90" w:rsidP="00F27C0A">
      <w:pPr>
        <w:pStyle w:val="Heading2"/>
        <w:spacing w:before="0"/>
        <w:rPr>
          <w:rFonts w:asciiTheme="minorHAnsi" w:hAnsiTheme="minorHAnsi" w:cstheme="minorHAnsi"/>
          <w:b/>
          <w:bCs/>
          <w:sz w:val="28"/>
          <w:szCs w:val="28"/>
        </w:rPr>
      </w:pPr>
      <w:bookmarkStart w:id="78" w:name="_Toc120479427"/>
      <w:bookmarkStart w:id="79" w:name="_Toc138087371"/>
      <w:r w:rsidRPr="005C18F2">
        <w:rPr>
          <w:rFonts w:asciiTheme="minorHAnsi" w:hAnsiTheme="minorHAnsi" w:cstheme="minorHAnsi"/>
          <w:b/>
          <w:bCs/>
          <w:sz w:val="28"/>
          <w:szCs w:val="28"/>
        </w:rPr>
        <w:t>8.</w:t>
      </w:r>
      <w:r>
        <w:rPr>
          <w:rFonts w:asciiTheme="minorHAnsi" w:hAnsiTheme="minorHAnsi" w:cstheme="minorHAnsi"/>
          <w:b/>
          <w:bCs/>
          <w:sz w:val="28"/>
          <w:szCs w:val="28"/>
        </w:rPr>
        <w:t>4</w:t>
      </w:r>
      <w:r w:rsidRPr="005C18F2">
        <w:rPr>
          <w:rFonts w:asciiTheme="minorHAnsi" w:hAnsiTheme="minorHAnsi" w:cstheme="minorHAnsi"/>
          <w:b/>
          <w:bCs/>
          <w:sz w:val="28"/>
          <w:szCs w:val="28"/>
        </w:rPr>
        <w:t xml:space="preserve">. Covered California to </w:t>
      </w:r>
      <w:r w:rsidR="00326DFF">
        <w:rPr>
          <w:rFonts w:asciiTheme="minorHAnsi" w:hAnsiTheme="minorHAnsi" w:cstheme="minorHAnsi"/>
          <w:b/>
          <w:bCs/>
          <w:sz w:val="28"/>
          <w:szCs w:val="28"/>
        </w:rPr>
        <w:t>Carrier</w:t>
      </w:r>
      <w:r w:rsidRPr="005C18F2">
        <w:rPr>
          <w:rFonts w:asciiTheme="minorHAnsi" w:hAnsiTheme="minorHAnsi" w:cstheme="minorHAnsi"/>
          <w:b/>
          <w:bCs/>
          <w:sz w:val="28"/>
          <w:szCs w:val="28"/>
        </w:rPr>
        <w:t xml:space="preserve"> – Maintenance Transaction Instructions</w:t>
      </w:r>
      <w:bookmarkEnd w:id="78"/>
      <w:bookmarkEnd w:id="79"/>
    </w:p>
    <w:p w14:paraId="4E2BB107" w14:textId="6E0ED96D" w:rsidR="00EB7D3D" w:rsidRPr="00F27C0A" w:rsidRDefault="0003230A" w:rsidP="00EB7D3D">
      <w:pPr>
        <w:pStyle w:val="NoSpacing"/>
        <w:rPr>
          <w:rFonts w:asciiTheme="minorHAnsi" w:hAnsiTheme="minorHAnsi"/>
          <w:color w:val="000000"/>
        </w:rPr>
      </w:pPr>
      <w:r w:rsidRPr="0003230A">
        <w:rPr>
          <w:rFonts w:asciiTheme="minorHAnsi" w:hAnsiTheme="minorHAnsi"/>
          <w:color w:val="000000"/>
        </w:rPr>
        <w:t xml:space="preserve">Covered California issues a Maintenance transaction (also referred to as a Change transaction) to update information that has changed (INS03 = </w:t>
      </w:r>
      <w:r w:rsidR="001F766E">
        <w:rPr>
          <w:rFonts w:asciiTheme="minorHAnsi" w:hAnsiTheme="minorHAnsi"/>
          <w:color w:val="000000"/>
        </w:rPr>
        <w:t>“</w:t>
      </w:r>
      <w:r w:rsidRPr="0003230A">
        <w:rPr>
          <w:rFonts w:asciiTheme="minorHAnsi" w:hAnsiTheme="minorHAnsi"/>
          <w:color w:val="000000"/>
        </w:rPr>
        <w:t>001</w:t>
      </w:r>
      <w:r w:rsidR="001F766E">
        <w:rPr>
          <w:rFonts w:asciiTheme="minorHAnsi" w:hAnsiTheme="minorHAnsi"/>
          <w:color w:val="000000"/>
        </w:rPr>
        <w:t>”</w:t>
      </w:r>
      <w:r w:rsidRPr="0003230A">
        <w:rPr>
          <w:rFonts w:asciiTheme="minorHAnsi" w:hAnsiTheme="minorHAnsi"/>
          <w:color w:val="000000"/>
        </w:rPr>
        <w:t xml:space="preserve">). </w:t>
      </w:r>
      <w:r w:rsidR="00EB7D3D" w:rsidRPr="00F27C0A">
        <w:rPr>
          <w:rFonts w:asciiTheme="minorHAnsi" w:hAnsiTheme="minorHAnsi"/>
          <w:color w:val="000000"/>
        </w:rPr>
        <w:t>Examples of this would be name changes and contact information changes.</w:t>
      </w:r>
    </w:p>
    <w:p w14:paraId="7D33339A" w14:textId="77777777" w:rsidR="00EB7D3D" w:rsidRPr="004E5D15" w:rsidRDefault="00EB7D3D" w:rsidP="00EB7D3D">
      <w:pPr>
        <w:pStyle w:val="NoSpacing"/>
        <w:rPr>
          <w:color w:val="000000"/>
        </w:rPr>
      </w:pPr>
    </w:p>
    <w:p w14:paraId="4B31C8F0" w14:textId="49B94076" w:rsidR="00E02CF1" w:rsidRDefault="00326DFF" w:rsidP="00E02CF1">
      <w:pPr>
        <w:pStyle w:val="NoSpacing"/>
      </w:pPr>
      <w:r>
        <w:rPr>
          <w:color w:val="000000"/>
        </w:rPr>
        <w:t>Carrier</w:t>
      </w:r>
      <w:r w:rsidR="00EB7D3D" w:rsidRPr="004E5D15">
        <w:rPr>
          <w:color w:val="000000"/>
        </w:rPr>
        <w:t xml:space="preserve">s </w:t>
      </w:r>
      <w:r w:rsidR="006E1E6E">
        <w:rPr>
          <w:color w:val="000000"/>
        </w:rPr>
        <w:t xml:space="preserve">may receive </w:t>
      </w:r>
      <w:r w:rsidR="00EB7D3D" w:rsidRPr="004E5D15">
        <w:rPr>
          <w:color w:val="000000"/>
        </w:rPr>
        <w:t xml:space="preserve">Maintenance transactions </w:t>
      </w:r>
      <w:r w:rsidR="00D053A0">
        <w:rPr>
          <w:color w:val="000000"/>
        </w:rPr>
        <w:t>for</w:t>
      </w:r>
      <w:r w:rsidR="00EB7D3D" w:rsidRPr="004E5D15">
        <w:rPr>
          <w:color w:val="000000"/>
        </w:rPr>
        <w:t xml:space="preserve"> all enrollment statuses, including Terminations. </w:t>
      </w:r>
      <w:r w:rsidR="00E02CF1" w:rsidRPr="00E72FD1">
        <w:t xml:space="preserve">Covered California allows the consumer to select a Coverage End Date as end of the current month, end of the next month, or end of the following month. Based on the end date selected, the consumer has the option to change the Coverage End Date to an earlier date, if it hasn’t passed. There isn’t an option for the consumer to change the Coverage End Date to a later date. This change in Coverage End Date is sent as a maintenance transaction </w:t>
      </w:r>
      <w:r w:rsidR="001F766E">
        <w:t>“</w:t>
      </w:r>
      <w:r w:rsidR="00E02CF1" w:rsidRPr="00E72FD1">
        <w:t>001*AI</w:t>
      </w:r>
      <w:r w:rsidR="001F766E">
        <w:t>”</w:t>
      </w:r>
      <w:r w:rsidR="00E02CF1" w:rsidRPr="00E72FD1">
        <w:t xml:space="preserve"> and the 2750 Additional Reporting Category for </w:t>
      </w:r>
      <w:r w:rsidR="00460D76">
        <w:t>“</w:t>
      </w:r>
      <w:r w:rsidR="00E02CF1" w:rsidRPr="00E72FD1">
        <w:t>SEP REASON</w:t>
      </w:r>
      <w:r w:rsidR="00460D76">
        <w:t>”</w:t>
      </w:r>
      <w:r w:rsidR="00E02CF1" w:rsidRPr="00E72FD1">
        <w:t xml:space="preserve"> will not be sent.</w:t>
      </w:r>
    </w:p>
    <w:p w14:paraId="3F69BC84" w14:textId="77777777" w:rsidR="00AF717B" w:rsidRPr="001D00FA" w:rsidRDefault="00AF717B" w:rsidP="00E02CF1">
      <w:pPr>
        <w:pStyle w:val="NoSpacing"/>
      </w:pPr>
    </w:p>
    <w:p w14:paraId="0277E6AF" w14:textId="1D52006A" w:rsidR="00E02CF1" w:rsidRPr="001D00FA" w:rsidRDefault="00E02CF1" w:rsidP="00E02CF1">
      <w:pPr>
        <w:pStyle w:val="NoSpacing"/>
      </w:pPr>
      <w:r w:rsidRPr="001D00FA">
        <w:t xml:space="preserve">Covered California also allows the Admin user with special permissions to update the Coverage dates using the Enrollment Edit Tool in response to an escalation or Appeal or court order. If the Admin user changes the Coverage End Date, it will be sent as a maintenance transaction </w:t>
      </w:r>
      <w:r w:rsidR="001F766E">
        <w:t>“</w:t>
      </w:r>
      <w:r w:rsidRPr="001D00FA">
        <w:t>001*AI</w:t>
      </w:r>
      <w:r w:rsidR="001F766E">
        <w:t>”</w:t>
      </w:r>
      <w:r w:rsidRPr="001D00FA">
        <w:t>. The Admin user can change the Coverage End Date to an earlier date or a later date as an enrollment override. These enrollment override transactions are included in Section 8.5.5.</w:t>
      </w:r>
    </w:p>
    <w:p w14:paraId="3573F474" w14:textId="77777777" w:rsidR="008404DC" w:rsidRDefault="008404DC" w:rsidP="008404DC">
      <w:pPr>
        <w:pStyle w:val="NoSpacing"/>
        <w:rPr>
          <w:color w:val="000000"/>
        </w:rPr>
      </w:pPr>
    </w:p>
    <w:p w14:paraId="0A9997A8" w14:textId="78DDE080" w:rsidR="00EB7D3D" w:rsidRDefault="00EB7D3D" w:rsidP="008404DC">
      <w:pPr>
        <w:pStyle w:val="NoSpacing"/>
        <w:rPr>
          <w:color w:val="000000"/>
        </w:rPr>
      </w:pPr>
      <w:r w:rsidRPr="004E5D15">
        <w:rPr>
          <w:color w:val="000000"/>
        </w:rPr>
        <w:t xml:space="preserve">An effort has been made to decrease the number of EDI 834 maintenance transactions generated when multiple changed elements were identified during a single Report a Change submission. All changes will be transmitted, but the Maintenance Reason Code in INS04 will display based on set priority. </w:t>
      </w:r>
      <w:r w:rsidR="009036F7">
        <w:rPr>
          <w:color w:val="000000"/>
        </w:rPr>
        <w:t xml:space="preserve">(See Table </w:t>
      </w:r>
      <w:r w:rsidR="00804B8B">
        <w:rPr>
          <w:color w:val="000000"/>
        </w:rPr>
        <w:t>3</w:t>
      </w:r>
      <w:r w:rsidR="00AB26EA">
        <w:rPr>
          <w:color w:val="000000"/>
        </w:rPr>
        <w:t>8</w:t>
      </w:r>
      <w:r w:rsidR="009036F7">
        <w:rPr>
          <w:color w:val="000000"/>
        </w:rPr>
        <w:t xml:space="preserve"> for the Maintenance Reason Codes)</w:t>
      </w:r>
    </w:p>
    <w:p w14:paraId="7676D7F6" w14:textId="77777777" w:rsidR="00AF2A35" w:rsidRDefault="00AF2A35" w:rsidP="00F449DC">
      <w:pPr>
        <w:pStyle w:val="NoSpacing"/>
        <w:rPr>
          <w:rFonts w:eastAsia="Times New Roman" w:cs="Calibri"/>
          <w:color w:val="000000" w:themeColor="text1"/>
        </w:rPr>
      </w:pPr>
    </w:p>
    <w:p w14:paraId="3CE3FEE9" w14:textId="0F24F90E" w:rsidR="00F449DC" w:rsidRDefault="00F449DC" w:rsidP="00F449DC">
      <w:pPr>
        <w:pStyle w:val="NoSpacing"/>
        <w:rPr>
          <w:rFonts w:eastAsia="Times New Roman" w:cs="Calibri"/>
          <w:color w:val="000000" w:themeColor="text1"/>
        </w:rPr>
      </w:pPr>
      <w:r>
        <w:rPr>
          <w:rFonts w:eastAsia="Times New Roman" w:cs="Calibri"/>
          <w:color w:val="000000" w:themeColor="text1"/>
        </w:rPr>
        <w:t>Note: ADDL MAINT REASON in Loop 2750 will only be reported for members having M</w:t>
      </w:r>
      <w:r w:rsidRPr="009A7967">
        <w:rPr>
          <w:rFonts w:eastAsia="Times New Roman" w:cs="Calibri"/>
          <w:color w:val="000000" w:themeColor="text1"/>
        </w:rPr>
        <w:t xml:space="preserve">aintenance </w:t>
      </w:r>
      <w:r>
        <w:rPr>
          <w:rFonts w:eastAsia="Times New Roman" w:cs="Calibri"/>
          <w:color w:val="000000" w:themeColor="text1"/>
        </w:rPr>
        <w:t>T</w:t>
      </w:r>
      <w:r w:rsidRPr="009A7967">
        <w:rPr>
          <w:rFonts w:eastAsia="Times New Roman" w:cs="Calibri"/>
          <w:color w:val="000000" w:themeColor="text1"/>
        </w:rPr>
        <w:t>ype</w:t>
      </w:r>
      <w:r>
        <w:rPr>
          <w:rFonts w:eastAsia="Times New Roman" w:cs="Calibri"/>
          <w:color w:val="000000" w:themeColor="text1"/>
        </w:rPr>
        <w:t xml:space="preserve"> change as INS03 =</w:t>
      </w:r>
      <w:r w:rsidRPr="00A55293">
        <w:rPr>
          <w:rFonts w:eastAsia="Times New Roman" w:cs="Calibri"/>
          <w:color w:val="000000" w:themeColor="text1"/>
        </w:rPr>
        <w:t xml:space="preserve"> </w:t>
      </w:r>
      <w:r w:rsidR="001F766E">
        <w:rPr>
          <w:rFonts w:eastAsia="Times New Roman" w:cs="Calibri"/>
          <w:color w:val="000000" w:themeColor="text1"/>
        </w:rPr>
        <w:t>“</w:t>
      </w:r>
      <w:r w:rsidRPr="00A55293">
        <w:rPr>
          <w:rFonts w:eastAsia="Times New Roman" w:cs="Calibri"/>
          <w:color w:val="000000" w:themeColor="text1"/>
        </w:rPr>
        <w:t>001</w:t>
      </w:r>
      <w:r w:rsidR="001F766E">
        <w:rPr>
          <w:rFonts w:eastAsia="Times New Roman" w:cs="Calibri"/>
          <w:color w:val="000000" w:themeColor="text1"/>
        </w:rPr>
        <w:t>”</w:t>
      </w:r>
      <w:r>
        <w:rPr>
          <w:rFonts w:eastAsia="Times New Roman" w:cs="Calibri"/>
          <w:color w:val="000000" w:themeColor="text1"/>
        </w:rPr>
        <w:t xml:space="preserve"> </w:t>
      </w:r>
      <w:r w:rsidRPr="00492193">
        <w:rPr>
          <w:rStyle w:val="Strong"/>
          <w:b w:val="0"/>
          <w:bCs w:val="0"/>
        </w:rPr>
        <w:t xml:space="preserve">or as "Cancellation or Termination" INS03 = </w:t>
      </w:r>
      <w:r w:rsidR="001F766E">
        <w:rPr>
          <w:rStyle w:val="Strong"/>
          <w:b w:val="0"/>
          <w:bCs w:val="0"/>
        </w:rPr>
        <w:t>“</w:t>
      </w:r>
      <w:r w:rsidRPr="00492193">
        <w:rPr>
          <w:rStyle w:val="Strong"/>
          <w:b w:val="0"/>
          <w:bCs w:val="0"/>
        </w:rPr>
        <w:t>024</w:t>
      </w:r>
      <w:r w:rsidR="001F766E">
        <w:rPr>
          <w:rStyle w:val="Strong"/>
          <w:b w:val="0"/>
          <w:bCs w:val="0"/>
        </w:rPr>
        <w:t>”</w:t>
      </w:r>
      <w:r w:rsidRPr="00492193">
        <w:rPr>
          <w:rFonts w:eastAsia="Times New Roman" w:cs="Calibri"/>
        </w:rPr>
        <w:t xml:space="preserve">. </w:t>
      </w:r>
    </w:p>
    <w:p w14:paraId="415BC4A6" w14:textId="0CE850D3" w:rsidR="00EB7D3D" w:rsidRPr="005C18F2" w:rsidRDefault="00EB7D3D" w:rsidP="00EB7D3D">
      <w:pPr>
        <w:spacing w:after="0" w:line="240" w:lineRule="auto"/>
        <w:jc w:val="center"/>
      </w:pPr>
      <w:r w:rsidRPr="005C18F2">
        <w:rPr>
          <w:b/>
          <w:bCs/>
        </w:rPr>
        <w:lastRenderedPageBreak/>
        <w:t xml:space="preserve">Table </w:t>
      </w:r>
      <w:r w:rsidR="002B5B53">
        <w:rPr>
          <w:b/>
          <w:bCs/>
        </w:rPr>
        <w:t>17</w:t>
      </w:r>
      <w:r w:rsidRPr="005C18F2">
        <w:rPr>
          <w:b/>
          <w:bCs/>
        </w:rPr>
        <w:t xml:space="preserve"> – Priority Logic for Maintenance Transactions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711"/>
        <w:gridCol w:w="6384"/>
      </w:tblGrid>
      <w:tr w:rsidR="00EB7D3D" w:rsidRPr="005827A3" w14:paraId="205A50FC" w14:textId="77777777" w:rsidTr="0003230A">
        <w:trPr>
          <w:trHeight w:val="20"/>
          <w:tblHeader/>
          <w:jc w:val="center"/>
        </w:trPr>
        <w:tc>
          <w:tcPr>
            <w:tcW w:w="671" w:type="pct"/>
            <w:shd w:val="clear" w:color="000000" w:fill="DBE5F1"/>
            <w:vAlign w:val="center"/>
            <w:hideMark/>
          </w:tcPr>
          <w:p w14:paraId="7893EC1E"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PRIORITY</w:t>
            </w:r>
          </w:p>
        </w:tc>
        <w:tc>
          <w:tcPr>
            <w:tcW w:w="915" w:type="pct"/>
            <w:shd w:val="clear" w:color="000000" w:fill="DBE5F1"/>
            <w:vAlign w:val="center"/>
            <w:hideMark/>
          </w:tcPr>
          <w:p w14:paraId="5DD6369B"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MAINTENANCE REASON CODE</w:t>
            </w:r>
          </w:p>
          <w:p w14:paraId="7DF9ADF3" w14:textId="77777777" w:rsidR="00EB7D3D" w:rsidRPr="005C18F2" w:rsidRDefault="00EB7D3D" w:rsidP="0003230A">
            <w:pPr>
              <w:spacing w:after="0" w:line="240" w:lineRule="auto"/>
              <w:jc w:val="center"/>
              <w:rPr>
                <w:rFonts w:eastAsia="Times New Roman"/>
                <w:b/>
                <w:bCs/>
                <w:color w:val="000000"/>
              </w:rPr>
            </w:pPr>
          </w:p>
        </w:tc>
        <w:tc>
          <w:tcPr>
            <w:tcW w:w="3414" w:type="pct"/>
            <w:shd w:val="clear" w:color="000000" w:fill="DBE5F1"/>
            <w:vAlign w:val="center"/>
            <w:hideMark/>
          </w:tcPr>
          <w:p w14:paraId="6E9334B7"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DESCRIPTION</w:t>
            </w:r>
          </w:p>
        </w:tc>
      </w:tr>
      <w:tr w:rsidR="00EB7D3D" w:rsidRPr="005827A3" w14:paraId="53B6443F" w14:textId="77777777" w:rsidTr="0003230A">
        <w:trPr>
          <w:trHeight w:val="20"/>
          <w:jc w:val="center"/>
        </w:trPr>
        <w:tc>
          <w:tcPr>
            <w:tcW w:w="671" w:type="pct"/>
            <w:shd w:val="clear" w:color="auto" w:fill="auto"/>
            <w:vAlign w:val="center"/>
            <w:hideMark/>
          </w:tcPr>
          <w:p w14:paraId="43E19ACE"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1</w:t>
            </w:r>
          </w:p>
        </w:tc>
        <w:tc>
          <w:tcPr>
            <w:tcW w:w="915" w:type="pct"/>
            <w:shd w:val="clear" w:color="auto" w:fill="auto"/>
            <w:vAlign w:val="center"/>
            <w:hideMark/>
          </w:tcPr>
          <w:p w14:paraId="40FCA0B6"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AI</w:t>
            </w:r>
          </w:p>
        </w:tc>
        <w:tc>
          <w:tcPr>
            <w:tcW w:w="3414" w:type="pct"/>
            <w:shd w:val="clear" w:color="auto" w:fill="auto"/>
            <w:vAlign w:val="center"/>
            <w:hideMark/>
          </w:tcPr>
          <w:p w14:paraId="36AE31B9" w14:textId="77777777" w:rsidR="00EB7D3D" w:rsidRPr="005C18F2" w:rsidRDefault="00EB7D3D" w:rsidP="0003230A">
            <w:pPr>
              <w:spacing w:after="0" w:line="240" w:lineRule="auto"/>
              <w:rPr>
                <w:rFonts w:eastAsia="Times New Roman"/>
                <w:color w:val="000000"/>
              </w:rPr>
            </w:pPr>
            <w:r w:rsidRPr="005C18F2">
              <w:t xml:space="preserve"> </w:t>
            </w:r>
            <w:r w:rsidRPr="005C18F2">
              <w:rPr>
                <w:rFonts w:eastAsia="Times New Roman"/>
                <w:color w:val="000000"/>
              </w:rPr>
              <w:t>Income Change/</w:t>
            </w:r>
            <w:r>
              <w:rPr>
                <w:color w:val="000000"/>
              </w:rPr>
              <w:t xml:space="preserve"> CSR Level Change</w:t>
            </w:r>
          </w:p>
        </w:tc>
      </w:tr>
      <w:tr w:rsidR="00EB7D3D" w:rsidRPr="005827A3" w14:paraId="70723F40" w14:textId="77777777" w:rsidTr="0003230A">
        <w:trPr>
          <w:trHeight w:val="20"/>
          <w:jc w:val="center"/>
        </w:trPr>
        <w:tc>
          <w:tcPr>
            <w:tcW w:w="671" w:type="pct"/>
            <w:shd w:val="clear" w:color="auto" w:fill="auto"/>
            <w:vAlign w:val="center"/>
          </w:tcPr>
          <w:p w14:paraId="12650E04" w14:textId="77777777" w:rsidR="00EB7D3D" w:rsidRPr="005C18F2" w:rsidRDefault="00EB7D3D" w:rsidP="0003230A">
            <w:pPr>
              <w:pStyle w:val="NoSpacing"/>
              <w:jc w:val="center"/>
            </w:pPr>
          </w:p>
          <w:p w14:paraId="49D75CDC" w14:textId="77777777" w:rsidR="00EB7D3D" w:rsidRPr="005C18F2" w:rsidRDefault="00EB7D3D" w:rsidP="0003230A">
            <w:pPr>
              <w:pStyle w:val="NoSpacing"/>
              <w:jc w:val="center"/>
            </w:pPr>
            <w:r w:rsidRPr="005C18F2">
              <w:t>2</w:t>
            </w:r>
          </w:p>
        </w:tc>
        <w:tc>
          <w:tcPr>
            <w:tcW w:w="915" w:type="pct"/>
            <w:shd w:val="clear" w:color="auto" w:fill="auto"/>
            <w:vAlign w:val="center"/>
          </w:tcPr>
          <w:p w14:paraId="6612409B" w14:textId="77777777" w:rsidR="00EB7D3D" w:rsidRDefault="00EB7D3D" w:rsidP="0003230A">
            <w:pPr>
              <w:spacing w:after="0" w:line="240" w:lineRule="auto"/>
              <w:jc w:val="center"/>
              <w:rPr>
                <w:rFonts w:eastAsia="Times New Roman"/>
                <w:color w:val="000000"/>
              </w:rPr>
            </w:pPr>
          </w:p>
          <w:p w14:paraId="65456E98"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02</w:t>
            </w:r>
          </w:p>
          <w:p w14:paraId="33B0B9D3"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32</w:t>
            </w:r>
          </w:p>
          <w:p w14:paraId="1DD5B01E"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43</w:t>
            </w:r>
          </w:p>
          <w:p w14:paraId="29D227EC"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AI</w:t>
            </w:r>
          </w:p>
        </w:tc>
        <w:tc>
          <w:tcPr>
            <w:tcW w:w="3414" w:type="pct"/>
            <w:shd w:val="clear" w:color="auto" w:fill="auto"/>
            <w:vAlign w:val="center"/>
          </w:tcPr>
          <w:p w14:paraId="7E5244F9" w14:textId="77777777" w:rsidR="00EB7D3D" w:rsidRPr="005C18F2" w:rsidRDefault="00EB7D3D" w:rsidP="0003230A">
            <w:pPr>
              <w:spacing w:after="0" w:line="240" w:lineRule="auto"/>
            </w:pPr>
            <w:r w:rsidRPr="005C18F2">
              <w:t xml:space="preserve">Addition of enrollee(s) </w:t>
            </w:r>
          </w:p>
          <w:p w14:paraId="352D0629"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“02” BIRTH</w:t>
            </w:r>
          </w:p>
          <w:p w14:paraId="1B52168F" w14:textId="77777777" w:rsidR="00EB7D3D" w:rsidRPr="005C18F2" w:rsidRDefault="00EB7D3D" w:rsidP="0003230A">
            <w:pPr>
              <w:pStyle w:val="NoSpacing"/>
              <w:rPr>
                <w:rFonts w:eastAsia="Times New Roman"/>
                <w:color w:val="000000"/>
              </w:rPr>
            </w:pPr>
            <w:r w:rsidRPr="005C18F2">
              <w:rPr>
                <w:rFonts w:eastAsia="Times New Roman"/>
                <w:color w:val="000000"/>
              </w:rPr>
              <w:t>“32” MARRIAGE</w:t>
            </w:r>
          </w:p>
          <w:p w14:paraId="37382040" w14:textId="77777777" w:rsidR="00EB7D3D" w:rsidRPr="005C18F2" w:rsidRDefault="00EB7D3D" w:rsidP="0003230A">
            <w:pPr>
              <w:spacing w:after="0" w:line="240" w:lineRule="auto"/>
              <w:rPr>
                <w:rFonts w:eastAsia="Times New Roman"/>
              </w:rPr>
            </w:pPr>
            <w:r w:rsidRPr="005C18F2">
              <w:t xml:space="preserve">“43” </w:t>
            </w:r>
            <w:r w:rsidRPr="005C18F2">
              <w:rPr>
                <w:rFonts w:eastAsia="Times New Roman"/>
              </w:rPr>
              <w:t>CHANGE OF LOCATION</w:t>
            </w:r>
          </w:p>
          <w:p w14:paraId="7F3A08D8" w14:textId="77777777" w:rsidR="00EB7D3D" w:rsidRPr="005C18F2" w:rsidRDefault="00EB7D3D" w:rsidP="0003230A">
            <w:pPr>
              <w:pStyle w:val="NoSpacing"/>
            </w:pPr>
            <w:r w:rsidRPr="005C18F2">
              <w:t>“AI” NO REASON GIVEN</w:t>
            </w:r>
          </w:p>
        </w:tc>
      </w:tr>
      <w:tr w:rsidR="00EB7D3D" w:rsidRPr="005827A3" w14:paraId="31133125" w14:textId="77777777" w:rsidTr="0003230A">
        <w:trPr>
          <w:trHeight w:val="20"/>
          <w:jc w:val="center"/>
        </w:trPr>
        <w:tc>
          <w:tcPr>
            <w:tcW w:w="671" w:type="pct"/>
            <w:shd w:val="clear" w:color="auto" w:fill="auto"/>
            <w:vAlign w:val="center"/>
          </w:tcPr>
          <w:p w14:paraId="69F172F5" w14:textId="77777777" w:rsidR="00EB7D3D" w:rsidRPr="005C18F2" w:rsidRDefault="00EB7D3D" w:rsidP="0003230A">
            <w:pPr>
              <w:pStyle w:val="NoSpacing"/>
              <w:jc w:val="center"/>
            </w:pPr>
            <w:r w:rsidRPr="005C18F2">
              <w:t>3</w:t>
            </w:r>
          </w:p>
        </w:tc>
        <w:tc>
          <w:tcPr>
            <w:tcW w:w="915" w:type="pct"/>
            <w:shd w:val="clear" w:color="auto" w:fill="auto"/>
            <w:vAlign w:val="center"/>
          </w:tcPr>
          <w:p w14:paraId="6ED412D1" w14:textId="77777777" w:rsidR="00EB7D3D" w:rsidRDefault="00EB7D3D" w:rsidP="0003230A">
            <w:pPr>
              <w:spacing w:after="0" w:line="240" w:lineRule="auto"/>
              <w:jc w:val="center"/>
              <w:rPr>
                <w:rFonts w:eastAsia="Times New Roman"/>
                <w:color w:val="000000"/>
              </w:rPr>
            </w:pPr>
          </w:p>
          <w:p w14:paraId="58E2D8C1"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01</w:t>
            </w:r>
          </w:p>
          <w:p w14:paraId="11A255A2"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03</w:t>
            </w:r>
          </w:p>
          <w:p w14:paraId="1BBBE273"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43</w:t>
            </w:r>
          </w:p>
          <w:p w14:paraId="11EB0AE8"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AI</w:t>
            </w:r>
          </w:p>
        </w:tc>
        <w:tc>
          <w:tcPr>
            <w:tcW w:w="3414" w:type="pct"/>
            <w:shd w:val="clear" w:color="auto" w:fill="auto"/>
            <w:vAlign w:val="center"/>
          </w:tcPr>
          <w:p w14:paraId="010E1172" w14:textId="77777777" w:rsidR="00EB7D3D" w:rsidRPr="005C18F2" w:rsidRDefault="00EB7D3D" w:rsidP="0003230A">
            <w:pPr>
              <w:spacing w:after="0" w:line="240" w:lineRule="auto"/>
            </w:pPr>
            <w:r w:rsidRPr="005C18F2">
              <w:t>Removal of enrollee(s)</w:t>
            </w:r>
          </w:p>
          <w:p w14:paraId="13BFE782" w14:textId="77777777" w:rsidR="00EB7D3D" w:rsidRPr="005C18F2" w:rsidRDefault="00EB7D3D" w:rsidP="0003230A">
            <w:pPr>
              <w:spacing w:after="0" w:line="240" w:lineRule="auto"/>
            </w:pPr>
            <w:r w:rsidRPr="005C18F2">
              <w:t>“01” DIVORCE</w:t>
            </w:r>
          </w:p>
          <w:p w14:paraId="44211655" w14:textId="77777777" w:rsidR="00EB7D3D" w:rsidRPr="005C18F2" w:rsidRDefault="00EB7D3D" w:rsidP="0003230A">
            <w:pPr>
              <w:spacing w:after="0" w:line="240" w:lineRule="auto"/>
            </w:pPr>
            <w:r w:rsidRPr="005C18F2">
              <w:t xml:space="preserve">“03” DEATH </w:t>
            </w:r>
          </w:p>
          <w:p w14:paraId="44629162" w14:textId="77777777" w:rsidR="00EB7D3D" w:rsidRPr="005C18F2" w:rsidRDefault="00EB7D3D" w:rsidP="0003230A">
            <w:pPr>
              <w:spacing w:after="0" w:line="240" w:lineRule="auto"/>
            </w:pPr>
            <w:r w:rsidRPr="005C18F2">
              <w:t>“43” CHANGE OF LOCATION</w:t>
            </w:r>
          </w:p>
          <w:p w14:paraId="14703E50" w14:textId="77777777" w:rsidR="00EB7D3D" w:rsidRPr="005C18F2" w:rsidRDefault="00EB7D3D" w:rsidP="0003230A">
            <w:pPr>
              <w:spacing w:after="0" w:line="240" w:lineRule="auto"/>
            </w:pPr>
            <w:r w:rsidRPr="005C18F2">
              <w:t>“AI” NO REASON GIVEN</w:t>
            </w:r>
          </w:p>
        </w:tc>
      </w:tr>
      <w:tr w:rsidR="00EB7D3D" w:rsidRPr="005827A3" w14:paraId="273BF980" w14:textId="77777777" w:rsidTr="0003230A">
        <w:trPr>
          <w:trHeight w:val="20"/>
          <w:jc w:val="center"/>
        </w:trPr>
        <w:tc>
          <w:tcPr>
            <w:tcW w:w="671" w:type="pct"/>
            <w:shd w:val="clear" w:color="auto" w:fill="auto"/>
            <w:vAlign w:val="center"/>
          </w:tcPr>
          <w:p w14:paraId="4851271E" w14:textId="77777777" w:rsidR="00EB7D3D" w:rsidRPr="005C18F2" w:rsidRDefault="00EB7D3D" w:rsidP="0003230A">
            <w:pPr>
              <w:pStyle w:val="NoSpacing"/>
              <w:jc w:val="center"/>
            </w:pPr>
            <w:r w:rsidRPr="005C18F2">
              <w:t>4</w:t>
            </w:r>
          </w:p>
        </w:tc>
        <w:tc>
          <w:tcPr>
            <w:tcW w:w="915" w:type="pct"/>
            <w:shd w:val="clear" w:color="auto" w:fill="auto"/>
            <w:vAlign w:val="center"/>
          </w:tcPr>
          <w:p w14:paraId="6C567918" w14:textId="77777777" w:rsidR="00EB7D3D" w:rsidRPr="005C18F2" w:rsidRDefault="00EB7D3D" w:rsidP="0003230A">
            <w:pPr>
              <w:spacing w:after="0" w:line="240" w:lineRule="auto"/>
              <w:jc w:val="center"/>
              <w:rPr>
                <w:rFonts w:eastAsia="Times New Roman"/>
                <w:color w:val="000000"/>
              </w:rPr>
            </w:pPr>
            <w:r w:rsidRPr="005C18F2">
              <w:rPr>
                <w:rFonts w:eastAsia="Times New Roman"/>
                <w:color w:val="000000"/>
              </w:rPr>
              <w:t>25</w:t>
            </w:r>
          </w:p>
        </w:tc>
        <w:tc>
          <w:tcPr>
            <w:tcW w:w="3414" w:type="pct"/>
            <w:shd w:val="clear" w:color="auto" w:fill="auto"/>
            <w:vAlign w:val="center"/>
          </w:tcPr>
          <w:p w14:paraId="4C708DB2" w14:textId="77777777" w:rsidR="00EB7D3D" w:rsidRPr="005C18F2" w:rsidRDefault="00EB7D3D" w:rsidP="0003230A">
            <w:pPr>
              <w:spacing w:after="0" w:line="240" w:lineRule="auto"/>
              <w:rPr>
                <w:rFonts w:eastAsia="Times New Roman"/>
              </w:rPr>
            </w:pPr>
            <w:r w:rsidRPr="005C18F2">
              <w:rPr>
                <w:rFonts w:eastAsia="Times New Roman"/>
              </w:rPr>
              <w:t>Change in identifying data element(s)</w:t>
            </w:r>
          </w:p>
          <w:p w14:paraId="14F8C8CC" w14:textId="0DD4A8A9" w:rsidR="00EB7D3D" w:rsidRPr="005C18F2" w:rsidRDefault="00EB7D3D" w:rsidP="0003230A">
            <w:pPr>
              <w:pStyle w:val="NoSpacing"/>
              <w:rPr>
                <w:rFonts w:eastAsia="Times New Roman"/>
              </w:rPr>
            </w:pPr>
            <w:r w:rsidRPr="005C18F2">
              <w:rPr>
                <w:rFonts w:eastAsia="Times New Roman"/>
              </w:rPr>
              <w:t>“25” Change in Identifying Dat</w:t>
            </w:r>
            <w:r w:rsidR="0062611A">
              <w:rPr>
                <w:rFonts w:eastAsia="Times New Roman"/>
              </w:rPr>
              <w:t>a</w:t>
            </w:r>
            <w:r w:rsidRPr="005C18F2">
              <w:rPr>
                <w:rFonts w:eastAsia="Times New Roman"/>
              </w:rPr>
              <w:t xml:space="preserve"> Elements (i.e., Names, SSN, DOB)</w:t>
            </w:r>
          </w:p>
        </w:tc>
      </w:tr>
      <w:tr w:rsidR="00EB7D3D" w:rsidRPr="005827A3" w14:paraId="707E63D4" w14:textId="77777777" w:rsidTr="0003230A">
        <w:trPr>
          <w:trHeight w:val="20"/>
          <w:jc w:val="center"/>
        </w:trPr>
        <w:tc>
          <w:tcPr>
            <w:tcW w:w="671" w:type="pct"/>
            <w:shd w:val="clear" w:color="auto" w:fill="auto"/>
            <w:vAlign w:val="center"/>
          </w:tcPr>
          <w:p w14:paraId="42DF709A" w14:textId="77777777" w:rsidR="00EB7D3D" w:rsidRPr="005C18F2" w:rsidRDefault="00EB7D3D" w:rsidP="0003230A">
            <w:pPr>
              <w:spacing w:after="0" w:line="240" w:lineRule="auto"/>
              <w:jc w:val="center"/>
              <w:rPr>
                <w:rFonts w:eastAsia="Times New Roman"/>
              </w:rPr>
            </w:pPr>
            <w:r w:rsidRPr="005C18F2">
              <w:rPr>
                <w:rFonts w:eastAsia="Times New Roman"/>
              </w:rPr>
              <w:t>5</w:t>
            </w:r>
          </w:p>
        </w:tc>
        <w:tc>
          <w:tcPr>
            <w:tcW w:w="915" w:type="pct"/>
            <w:shd w:val="clear" w:color="auto" w:fill="auto"/>
            <w:vAlign w:val="center"/>
          </w:tcPr>
          <w:p w14:paraId="10EF9A44" w14:textId="77777777" w:rsidR="00EB7D3D" w:rsidRPr="005C18F2" w:rsidRDefault="00EB7D3D" w:rsidP="0003230A">
            <w:pPr>
              <w:spacing w:after="0" w:line="240" w:lineRule="auto"/>
              <w:jc w:val="center"/>
              <w:rPr>
                <w:rFonts w:eastAsia="Times New Roman"/>
              </w:rPr>
            </w:pPr>
            <w:r w:rsidRPr="005C18F2">
              <w:rPr>
                <w:rFonts w:eastAsia="Times New Roman"/>
              </w:rPr>
              <w:t>43</w:t>
            </w:r>
          </w:p>
        </w:tc>
        <w:tc>
          <w:tcPr>
            <w:tcW w:w="3414" w:type="pct"/>
            <w:shd w:val="clear" w:color="auto" w:fill="auto"/>
            <w:vAlign w:val="center"/>
          </w:tcPr>
          <w:p w14:paraId="52FDDFC5" w14:textId="77777777" w:rsidR="00EB7D3D" w:rsidRPr="005C18F2" w:rsidRDefault="00EB7D3D" w:rsidP="0003230A">
            <w:pPr>
              <w:spacing w:after="0" w:line="240" w:lineRule="auto"/>
              <w:rPr>
                <w:rFonts w:eastAsia="Times New Roman"/>
              </w:rPr>
            </w:pPr>
            <w:r w:rsidRPr="005C18F2">
              <w:rPr>
                <w:rFonts w:eastAsia="Times New Roman"/>
              </w:rPr>
              <w:t>Change of address (home or mailing)</w:t>
            </w:r>
          </w:p>
        </w:tc>
      </w:tr>
      <w:tr w:rsidR="00EB7D3D" w:rsidRPr="005827A3" w14:paraId="3985BA25" w14:textId="77777777" w:rsidTr="0003230A">
        <w:trPr>
          <w:trHeight w:val="20"/>
          <w:jc w:val="center"/>
        </w:trPr>
        <w:tc>
          <w:tcPr>
            <w:tcW w:w="671" w:type="pct"/>
            <w:shd w:val="clear" w:color="auto" w:fill="auto"/>
            <w:vAlign w:val="center"/>
          </w:tcPr>
          <w:p w14:paraId="3BC89EFF" w14:textId="77777777" w:rsidR="00EB7D3D" w:rsidRPr="005C18F2" w:rsidRDefault="00EB7D3D" w:rsidP="0003230A">
            <w:pPr>
              <w:spacing w:after="0" w:line="240" w:lineRule="auto"/>
            </w:pPr>
          </w:p>
          <w:p w14:paraId="1A887488" w14:textId="77777777" w:rsidR="00EB7D3D" w:rsidRPr="005C18F2" w:rsidRDefault="00EB7D3D" w:rsidP="0003230A">
            <w:pPr>
              <w:spacing w:after="0" w:line="240" w:lineRule="auto"/>
              <w:jc w:val="center"/>
            </w:pPr>
            <w:r w:rsidRPr="005C18F2">
              <w:t>6</w:t>
            </w:r>
          </w:p>
          <w:p w14:paraId="7FEB3B5A" w14:textId="77777777" w:rsidR="00EB7D3D" w:rsidRPr="005C18F2" w:rsidRDefault="00EB7D3D" w:rsidP="0003230A">
            <w:pPr>
              <w:spacing w:after="0" w:line="240" w:lineRule="auto"/>
            </w:pPr>
          </w:p>
        </w:tc>
        <w:tc>
          <w:tcPr>
            <w:tcW w:w="915" w:type="pct"/>
            <w:shd w:val="clear" w:color="auto" w:fill="auto"/>
            <w:vAlign w:val="center"/>
          </w:tcPr>
          <w:p w14:paraId="7E50E381" w14:textId="77777777" w:rsidR="00EB7D3D" w:rsidRPr="005C18F2" w:rsidRDefault="00EB7D3D" w:rsidP="0003230A">
            <w:pPr>
              <w:pStyle w:val="NoSpacing"/>
              <w:jc w:val="center"/>
            </w:pPr>
            <w:r w:rsidRPr="005C18F2">
              <w:t>33</w:t>
            </w:r>
          </w:p>
        </w:tc>
        <w:tc>
          <w:tcPr>
            <w:tcW w:w="3414" w:type="pct"/>
            <w:shd w:val="clear" w:color="auto" w:fill="auto"/>
            <w:vAlign w:val="center"/>
          </w:tcPr>
          <w:p w14:paraId="0034B6CA" w14:textId="77777777" w:rsidR="00EB7D3D" w:rsidRPr="005C18F2" w:rsidRDefault="00EB7D3D" w:rsidP="0003230A">
            <w:pPr>
              <w:pStyle w:val="NoSpacing"/>
            </w:pPr>
            <w:r w:rsidRPr="005C18F2">
              <w:t xml:space="preserve">Change in </w:t>
            </w:r>
            <w:r>
              <w:t>D</w:t>
            </w:r>
            <w:r w:rsidRPr="005C18F2">
              <w:t xml:space="preserve">emographic </w:t>
            </w:r>
            <w:proofErr w:type="gramStart"/>
            <w:r w:rsidRPr="005C18F2">
              <w:t>data</w:t>
            </w:r>
            <w:proofErr w:type="gramEnd"/>
          </w:p>
          <w:p w14:paraId="01551EA8" w14:textId="1142F3F0" w:rsidR="00EB7D3D" w:rsidRPr="005C18F2" w:rsidRDefault="00EB7D3D" w:rsidP="0003230A">
            <w:pPr>
              <w:pStyle w:val="NoSpacing"/>
            </w:pPr>
            <w:r w:rsidRPr="005C18F2">
              <w:t xml:space="preserve">“33” Personnel Data (i.e., </w:t>
            </w:r>
            <w:r w:rsidR="00E500AD">
              <w:t xml:space="preserve">Gender, </w:t>
            </w:r>
            <w:r w:rsidR="002246C9">
              <w:t xml:space="preserve">Gender Identity, Birth Gender, Sexual Orientation, </w:t>
            </w:r>
            <w:r w:rsidR="00E500AD">
              <w:t xml:space="preserve">Marital Status, Race/Ethnicity, Citizenship, Phone Number, Email Address, </w:t>
            </w:r>
            <w:r w:rsidRPr="005C18F2">
              <w:t>Language</w:t>
            </w:r>
            <w:r w:rsidR="00C74AE8">
              <w:t>, Carrier Text Consent</w:t>
            </w:r>
            <w:r w:rsidRPr="005C18F2">
              <w:t>)</w:t>
            </w:r>
          </w:p>
        </w:tc>
      </w:tr>
      <w:tr w:rsidR="00EB7D3D" w:rsidRPr="005827A3" w14:paraId="3DF0CC70" w14:textId="77777777" w:rsidTr="0003230A">
        <w:trPr>
          <w:trHeight w:val="20"/>
          <w:jc w:val="center"/>
        </w:trPr>
        <w:tc>
          <w:tcPr>
            <w:tcW w:w="671" w:type="pct"/>
            <w:shd w:val="clear" w:color="auto" w:fill="auto"/>
            <w:vAlign w:val="center"/>
          </w:tcPr>
          <w:p w14:paraId="5A42FE9C" w14:textId="77777777" w:rsidR="00EB7D3D" w:rsidRPr="005C18F2" w:rsidRDefault="00EB7D3D" w:rsidP="0003230A">
            <w:pPr>
              <w:spacing w:after="0" w:line="240" w:lineRule="auto"/>
              <w:jc w:val="center"/>
            </w:pPr>
            <w:r w:rsidRPr="005C18F2">
              <w:t>7</w:t>
            </w:r>
          </w:p>
        </w:tc>
        <w:tc>
          <w:tcPr>
            <w:tcW w:w="915" w:type="pct"/>
            <w:shd w:val="clear" w:color="auto" w:fill="auto"/>
            <w:vAlign w:val="center"/>
          </w:tcPr>
          <w:p w14:paraId="572E8BAD" w14:textId="77777777" w:rsidR="00EB7D3D" w:rsidRPr="005C18F2" w:rsidDel="000C241E" w:rsidRDefault="00EB7D3D" w:rsidP="0003230A">
            <w:pPr>
              <w:pStyle w:val="NoSpacing"/>
              <w:jc w:val="center"/>
            </w:pPr>
            <w:r w:rsidRPr="005C18F2">
              <w:t>AI</w:t>
            </w:r>
          </w:p>
        </w:tc>
        <w:tc>
          <w:tcPr>
            <w:tcW w:w="3414" w:type="pct"/>
            <w:shd w:val="clear" w:color="auto" w:fill="auto"/>
            <w:vAlign w:val="center"/>
          </w:tcPr>
          <w:p w14:paraId="2FB13FFE" w14:textId="77777777" w:rsidR="00EB7D3D" w:rsidRPr="005C18F2" w:rsidRDefault="00EB7D3D" w:rsidP="0003230A">
            <w:pPr>
              <w:pStyle w:val="NoSpacing"/>
            </w:pPr>
            <w:r w:rsidRPr="005C18F2">
              <w:t>Other Change</w:t>
            </w:r>
          </w:p>
        </w:tc>
      </w:tr>
    </w:tbl>
    <w:p w14:paraId="218A91B1" w14:textId="77777777" w:rsidR="00FF59C0" w:rsidRPr="005C18F2" w:rsidRDefault="00FF59C0" w:rsidP="00EB7D3D">
      <w:pPr>
        <w:spacing w:after="0" w:line="240" w:lineRule="auto"/>
      </w:pPr>
    </w:p>
    <w:p w14:paraId="2ECEB1A6" w14:textId="60828081" w:rsidR="009036F7" w:rsidRDefault="009036F7" w:rsidP="00B65ACC">
      <w:r w:rsidRPr="00B65ACC">
        <w:t xml:space="preserve">Consolidation into a single maintenance transaction happens when multiple changes are reported by a user within a single Report a Change (RAC) submission. For example, if the user decides to update Name, Phone/Email, Street Address (home/mailing), Marital Status etc. within a single RAC submission, the system will consolidate all these changes into a single maintenance transaction. Consolidation only works on change/maintenance transactions (INS03 = </w:t>
      </w:r>
      <w:r w:rsidR="00D43067">
        <w:t>“</w:t>
      </w:r>
      <w:r w:rsidRPr="00B65ACC">
        <w:t>001</w:t>
      </w:r>
      <w:r w:rsidR="00D43067">
        <w:t>”</w:t>
      </w:r>
      <w:r w:rsidRPr="00B65ACC">
        <w:t xml:space="preserve">). If the changes to the consumer’s application result in a </w:t>
      </w:r>
      <w:r w:rsidR="002246C9">
        <w:t xml:space="preserve">Cancel/Term or </w:t>
      </w:r>
      <w:r w:rsidRPr="00B65ACC">
        <w:t xml:space="preserve">Term and Re-enroll, the system will still create multiple transactions. Please note that transactions done throughout the day or within multiple RAC submissions </w:t>
      </w:r>
      <w:r w:rsidRPr="00B65ACC">
        <w:rPr>
          <w:b/>
          <w:bCs/>
        </w:rPr>
        <w:t>will not</w:t>
      </w:r>
      <w:r w:rsidRPr="00B65ACC">
        <w:t xml:space="preserve"> be rolled up into a single transaction.</w:t>
      </w:r>
    </w:p>
    <w:p w14:paraId="787D48A0" w14:textId="6E0BAE67" w:rsidR="00EB7D3D" w:rsidRDefault="009244CC" w:rsidP="000835C3">
      <w:r w:rsidRPr="00B65ACC">
        <w:t xml:space="preserve">The following </w:t>
      </w:r>
      <w:r w:rsidR="00EB7D3D">
        <w:t xml:space="preserve">Additional Maintenance Reporting Categories will be reported in </w:t>
      </w:r>
      <w:r w:rsidRPr="00B65ACC">
        <w:t>Loop</w:t>
      </w:r>
      <w:r w:rsidR="00EB7D3D">
        <w:t xml:space="preserve"> 2750 to </w:t>
      </w:r>
      <w:r w:rsidRPr="00B65ACC">
        <w:t xml:space="preserve">help </w:t>
      </w:r>
      <w:r w:rsidR="00326DFF">
        <w:t>Carrier</w:t>
      </w:r>
      <w:r w:rsidRPr="00B65ACC">
        <w:t>s identify the individual changes. There can be multiple Additional</w:t>
      </w:r>
      <w:r w:rsidR="00EB7D3D">
        <w:t xml:space="preserve"> Maintenance </w:t>
      </w:r>
      <w:r w:rsidRPr="00B65ACC">
        <w:t>Reasons reported</w:t>
      </w:r>
      <w:r w:rsidR="00EB7D3D">
        <w:t xml:space="preserve"> for a </w:t>
      </w:r>
      <w:r w:rsidRPr="00B65ACC">
        <w:t>member within a single transaction</w:t>
      </w:r>
      <w:r w:rsidR="00EB7D3D">
        <w:t>.</w:t>
      </w:r>
      <w:r w:rsidR="003F5CE3">
        <w:t xml:space="preserve"> </w:t>
      </w:r>
    </w:p>
    <w:p w14:paraId="259E2873" w14:textId="7A9E7407" w:rsidR="00EB7D3D" w:rsidRPr="005C18F2" w:rsidRDefault="00EB7D3D" w:rsidP="000835C3">
      <w:pPr>
        <w:pStyle w:val="ListParagraph"/>
        <w:numPr>
          <w:ilvl w:val="0"/>
          <w:numId w:val="51"/>
        </w:numPr>
        <w:spacing w:after="0" w:line="240" w:lineRule="auto"/>
        <w:rPr>
          <w:rFonts w:eastAsia="Times New Roman" w:cs="Calibri"/>
          <w:color w:val="000000" w:themeColor="text1"/>
        </w:rPr>
      </w:pPr>
      <w:r w:rsidRPr="005C18F2">
        <w:rPr>
          <w:rFonts w:eastAsia="Times New Roman" w:cs="Calibri"/>
          <w:color w:val="000000" w:themeColor="text1"/>
        </w:rPr>
        <w:t>FINANCIAL CHANGE</w:t>
      </w:r>
      <w:r w:rsidR="00D7070B" w:rsidRPr="00D279C6">
        <w:rPr>
          <w:rFonts w:eastAsia="Times New Roman" w:cs="Calibri"/>
          <w:color w:val="000000" w:themeColor="text1"/>
          <w:vertAlign w:val="superscript"/>
        </w:rPr>
        <w:t>*</w:t>
      </w:r>
      <w:r w:rsidR="00445EAE" w:rsidRPr="00B65ACC">
        <w:rPr>
          <w:rFonts w:eastAsia="Times New Roman" w:cs="Calibri"/>
          <w:color w:val="000000" w:themeColor="text1"/>
        </w:rPr>
        <w:t>: R</w:t>
      </w:r>
      <w:r w:rsidR="00D06873" w:rsidRPr="00B65ACC">
        <w:rPr>
          <w:rFonts w:eastAsia="Times New Roman" w:cs="Calibri"/>
          <w:color w:val="000000" w:themeColor="text1"/>
        </w:rPr>
        <w:t xml:space="preserve">eported at </w:t>
      </w:r>
      <w:r w:rsidR="00F23A4B" w:rsidRPr="00B65ACC">
        <w:rPr>
          <w:rFonts w:eastAsia="Times New Roman" w:cs="Calibri"/>
          <w:color w:val="000000" w:themeColor="text1"/>
        </w:rPr>
        <w:t>s</w:t>
      </w:r>
      <w:r w:rsidRPr="00B65ACC">
        <w:rPr>
          <w:rFonts w:eastAsia="Times New Roman" w:cs="Calibri"/>
          <w:color w:val="000000" w:themeColor="text1"/>
        </w:rPr>
        <w:t xml:space="preserve">ubscriber </w:t>
      </w:r>
      <w:r w:rsidR="00F23A4B" w:rsidRPr="00B65ACC">
        <w:rPr>
          <w:rFonts w:eastAsia="Times New Roman" w:cs="Calibri"/>
          <w:color w:val="000000" w:themeColor="text1"/>
        </w:rPr>
        <w:t>l</w:t>
      </w:r>
      <w:r w:rsidRPr="00B65ACC">
        <w:rPr>
          <w:rFonts w:eastAsia="Times New Roman" w:cs="Calibri"/>
          <w:color w:val="000000" w:themeColor="text1"/>
        </w:rPr>
        <w:t>evel</w:t>
      </w:r>
      <w:r w:rsidR="00D06873" w:rsidRPr="00B65ACC">
        <w:rPr>
          <w:rFonts w:eastAsia="Times New Roman" w:cs="Calibri"/>
          <w:color w:val="000000" w:themeColor="text1"/>
        </w:rPr>
        <w:t xml:space="preserve"> </w:t>
      </w:r>
      <w:r w:rsidR="00445EAE" w:rsidRPr="00B65ACC">
        <w:rPr>
          <w:rFonts w:eastAsia="Times New Roman" w:cs="Calibri"/>
          <w:color w:val="000000" w:themeColor="text1"/>
        </w:rPr>
        <w:t xml:space="preserve">resulting from </w:t>
      </w:r>
      <w:r w:rsidR="00FF18C2">
        <w:rPr>
          <w:rFonts w:eastAsia="Times New Roman" w:cs="Calibri"/>
          <w:color w:val="000000" w:themeColor="text1"/>
        </w:rPr>
        <w:t xml:space="preserve">Total Income </w:t>
      </w:r>
      <w:proofErr w:type="gramStart"/>
      <w:r w:rsidR="00FF18C2">
        <w:rPr>
          <w:rFonts w:eastAsia="Times New Roman" w:cs="Calibri"/>
          <w:color w:val="000000" w:themeColor="text1"/>
        </w:rPr>
        <w:t>c</w:t>
      </w:r>
      <w:r w:rsidR="00D06873" w:rsidRPr="00B65ACC">
        <w:rPr>
          <w:rFonts w:eastAsia="Times New Roman" w:cs="Calibri"/>
          <w:color w:val="000000" w:themeColor="text1"/>
        </w:rPr>
        <w:t>hange</w:t>
      </w:r>
      <w:proofErr w:type="gramEnd"/>
    </w:p>
    <w:p w14:paraId="492E9200" w14:textId="634FFD3D" w:rsidR="00FF18C2" w:rsidRPr="00B65ACC" w:rsidRDefault="00FF18C2" w:rsidP="00B65ACC">
      <w:pPr>
        <w:pStyle w:val="ListParagraph"/>
        <w:numPr>
          <w:ilvl w:val="0"/>
          <w:numId w:val="51"/>
        </w:numPr>
        <w:spacing w:after="0" w:line="240" w:lineRule="auto"/>
        <w:rPr>
          <w:rFonts w:eastAsia="Times New Roman" w:cs="Calibri"/>
          <w:color w:val="000000" w:themeColor="text1"/>
        </w:rPr>
      </w:pPr>
      <w:r>
        <w:rPr>
          <w:rFonts w:eastAsia="Times New Roman" w:cs="Calibri"/>
          <w:color w:val="000000" w:themeColor="text1"/>
        </w:rPr>
        <w:t>CSR VARIANT CHANGE</w:t>
      </w:r>
      <w:r w:rsidR="00D7070B" w:rsidRPr="00D279C6">
        <w:rPr>
          <w:rFonts w:eastAsia="Times New Roman" w:cs="Calibri"/>
          <w:color w:val="000000" w:themeColor="text1"/>
          <w:vertAlign w:val="superscript"/>
        </w:rPr>
        <w:t>*</w:t>
      </w:r>
      <w:r>
        <w:rPr>
          <w:rFonts w:eastAsia="Times New Roman" w:cs="Calibri"/>
          <w:color w:val="000000" w:themeColor="text1"/>
        </w:rPr>
        <w:t xml:space="preserve">: Reported at subscriber level resulting from CS Level </w:t>
      </w:r>
      <w:proofErr w:type="gramStart"/>
      <w:r>
        <w:rPr>
          <w:rFonts w:eastAsia="Times New Roman" w:cs="Calibri"/>
          <w:color w:val="000000" w:themeColor="text1"/>
        </w:rPr>
        <w:t>change</w:t>
      </w:r>
      <w:proofErr w:type="gramEnd"/>
    </w:p>
    <w:p w14:paraId="3F829992" w14:textId="2BD62A3A" w:rsidR="00EB7D3D" w:rsidRPr="005C18F2" w:rsidRDefault="00EB7D3D" w:rsidP="000835C3">
      <w:pPr>
        <w:pStyle w:val="ListParagraph"/>
        <w:numPr>
          <w:ilvl w:val="0"/>
          <w:numId w:val="51"/>
        </w:numPr>
        <w:spacing w:after="0" w:line="240" w:lineRule="auto"/>
        <w:rPr>
          <w:rFonts w:eastAsia="Times New Roman" w:cs="Calibri"/>
          <w:color w:val="000000" w:themeColor="text1"/>
        </w:rPr>
      </w:pPr>
      <w:r w:rsidRPr="005C18F2">
        <w:rPr>
          <w:rFonts w:eastAsia="Times New Roman" w:cs="Calibri"/>
          <w:color w:val="000000" w:themeColor="text1"/>
        </w:rPr>
        <w:t>DEMOGRAPHIC CHANGE</w:t>
      </w:r>
      <w:r w:rsidR="00445EAE" w:rsidRPr="00B65ACC">
        <w:rPr>
          <w:rFonts w:eastAsia="Times New Roman" w:cs="Calibri"/>
          <w:color w:val="000000" w:themeColor="text1"/>
        </w:rPr>
        <w:t>: R</w:t>
      </w:r>
      <w:r w:rsidR="00D06873" w:rsidRPr="00B65ACC">
        <w:rPr>
          <w:rFonts w:eastAsia="Times New Roman" w:cs="Calibri"/>
          <w:color w:val="000000" w:themeColor="text1"/>
        </w:rPr>
        <w:t xml:space="preserve">eported at </w:t>
      </w:r>
      <w:r w:rsidR="00F23A4B" w:rsidRPr="00B65ACC">
        <w:rPr>
          <w:rFonts w:eastAsia="Times New Roman" w:cs="Calibri"/>
          <w:color w:val="000000" w:themeColor="text1"/>
        </w:rPr>
        <w:t>m</w:t>
      </w:r>
      <w:r w:rsidRPr="00B65ACC">
        <w:rPr>
          <w:rFonts w:eastAsia="Times New Roman" w:cs="Calibri"/>
          <w:color w:val="000000" w:themeColor="text1"/>
        </w:rPr>
        <w:t xml:space="preserve">ember </w:t>
      </w:r>
      <w:r w:rsidR="00F23A4B" w:rsidRPr="00B65ACC">
        <w:rPr>
          <w:rFonts w:eastAsia="Times New Roman" w:cs="Calibri"/>
          <w:color w:val="000000" w:themeColor="text1"/>
        </w:rPr>
        <w:t>l</w:t>
      </w:r>
      <w:r w:rsidRPr="00B65ACC">
        <w:rPr>
          <w:rFonts w:eastAsia="Times New Roman" w:cs="Calibri"/>
          <w:color w:val="000000" w:themeColor="text1"/>
        </w:rPr>
        <w:t>evel</w:t>
      </w:r>
      <w:r w:rsidR="00D06873" w:rsidRPr="00B65ACC">
        <w:rPr>
          <w:rFonts w:eastAsia="Times New Roman" w:cs="Calibri"/>
          <w:color w:val="000000" w:themeColor="text1"/>
        </w:rPr>
        <w:t xml:space="preserve"> </w:t>
      </w:r>
      <w:r w:rsidR="00445EAE" w:rsidRPr="00B65ACC">
        <w:rPr>
          <w:rFonts w:eastAsia="Times New Roman" w:cs="Calibri"/>
          <w:color w:val="000000" w:themeColor="text1"/>
        </w:rPr>
        <w:t xml:space="preserve">resulting from </w:t>
      </w:r>
      <w:r w:rsidR="00D06873" w:rsidRPr="00B65ACC">
        <w:rPr>
          <w:rFonts w:eastAsia="Times New Roman" w:cs="Calibri"/>
          <w:color w:val="000000" w:themeColor="text1"/>
        </w:rPr>
        <w:t xml:space="preserve">Demographic </w:t>
      </w:r>
      <w:proofErr w:type="gramStart"/>
      <w:r w:rsidR="00D06873" w:rsidRPr="00B65ACC">
        <w:rPr>
          <w:rFonts w:eastAsia="Times New Roman" w:cs="Calibri"/>
          <w:color w:val="000000" w:themeColor="text1"/>
        </w:rPr>
        <w:t>changes</w:t>
      </w:r>
      <w:proofErr w:type="gramEnd"/>
    </w:p>
    <w:p w14:paraId="104A4F0F" w14:textId="62EAD4C5" w:rsidR="00EB7D3D" w:rsidRDefault="00EB7D3D" w:rsidP="000835C3">
      <w:pPr>
        <w:pStyle w:val="ListParagraph"/>
        <w:numPr>
          <w:ilvl w:val="0"/>
          <w:numId w:val="51"/>
        </w:numPr>
        <w:spacing w:after="0" w:line="240" w:lineRule="auto"/>
        <w:rPr>
          <w:rFonts w:eastAsia="Times New Roman" w:cs="Calibri"/>
          <w:color w:val="000000" w:themeColor="text1"/>
        </w:rPr>
      </w:pPr>
      <w:r w:rsidRPr="005C18F2">
        <w:rPr>
          <w:rFonts w:eastAsia="Times New Roman" w:cs="Calibri"/>
          <w:color w:val="000000" w:themeColor="text1"/>
        </w:rPr>
        <w:t>NO CHANGE</w:t>
      </w:r>
      <w:r w:rsidR="00445EAE" w:rsidRPr="00B65ACC">
        <w:rPr>
          <w:rFonts w:eastAsia="Times New Roman" w:cs="Calibri"/>
          <w:color w:val="000000" w:themeColor="text1"/>
        </w:rPr>
        <w:t>: R</w:t>
      </w:r>
      <w:r w:rsidR="00D06873" w:rsidRPr="00B65ACC">
        <w:rPr>
          <w:rFonts w:eastAsia="Times New Roman" w:cs="Calibri"/>
          <w:color w:val="000000" w:themeColor="text1"/>
        </w:rPr>
        <w:t xml:space="preserve">eported at </w:t>
      </w:r>
      <w:r w:rsidR="00F23A4B" w:rsidRPr="00B65ACC">
        <w:rPr>
          <w:rFonts w:eastAsia="Times New Roman" w:cs="Calibri"/>
          <w:color w:val="000000" w:themeColor="text1"/>
        </w:rPr>
        <w:t>m</w:t>
      </w:r>
      <w:r w:rsidRPr="00B65ACC">
        <w:rPr>
          <w:rFonts w:eastAsia="Times New Roman" w:cs="Calibri"/>
          <w:color w:val="000000" w:themeColor="text1"/>
        </w:rPr>
        <w:t xml:space="preserve">ember </w:t>
      </w:r>
      <w:r w:rsidR="00F23A4B" w:rsidRPr="00B65ACC">
        <w:rPr>
          <w:rFonts w:eastAsia="Times New Roman" w:cs="Calibri"/>
          <w:color w:val="000000" w:themeColor="text1"/>
        </w:rPr>
        <w:t>l</w:t>
      </w:r>
      <w:r w:rsidRPr="00B65ACC">
        <w:rPr>
          <w:rFonts w:eastAsia="Times New Roman" w:cs="Calibri"/>
          <w:color w:val="000000" w:themeColor="text1"/>
        </w:rPr>
        <w:t>evel</w:t>
      </w:r>
      <w:r w:rsidR="00D06873" w:rsidRPr="00B65ACC">
        <w:rPr>
          <w:rFonts w:eastAsia="Times New Roman" w:cs="Calibri"/>
          <w:color w:val="000000" w:themeColor="text1"/>
        </w:rPr>
        <w:t xml:space="preserve"> for non-impacted </w:t>
      </w:r>
      <w:proofErr w:type="gramStart"/>
      <w:r w:rsidR="00D06873" w:rsidRPr="00B65ACC">
        <w:rPr>
          <w:rFonts w:eastAsia="Times New Roman" w:cs="Calibri"/>
          <w:color w:val="000000" w:themeColor="text1"/>
        </w:rPr>
        <w:t>member</w:t>
      </w:r>
      <w:r w:rsidR="00445EAE" w:rsidRPr="00B65ACC">
        <w:rPr>
          <w:rFonts w:eastAsia="Times New Roman" w:cs="Calibri"/>
          <w:color w:val="000000" w:themeColor="text1"/>
        </w:rPr>
        <w:t>s</w:t>
      </w:r>
      <w:proofErr w:type="gramEnd"/>
    </w:p>
    <w:p w14:paraId="5E010C51" w14:textId="0175A5E6" w:rsidR="00D7070B" w:rsidRPr="00D279C6" w:rsidRDefault="00D7070B" w:rsidP="00D279C6">
      <w:pPr>
        <w:spacing w:after="0" w:line="240" w:lineRule="auto"/>
        <w:ind w:left="360"/>
        <w:rPr>
          <w:rFonts w:eastAsia="Times New Roman" w:cs="Calibri"/>
          <w:i/>
          <w:iCs/>
          <w:color w:val="000000" w:themeColor="text1"/>
        </w:rPr>
      </w:pPr>
      <w:r w:rsidRPr="00D279C6">
        <w:rPr>
          <w:rFonts w:eastAsia="Times New Roman" w:cs="Calibri"/>
          <w:i/>
          <w:iCs/>
          <w:color w:val="000000" w:themeColor="text1"/>
          <w:vertAlign w:val="superscript"/>
        </w:rPr>
        <w:t>*</w:t>
      </w:r>
      <w:r>
        <w:rPr>
          <w:rFonts w:eastAsia="Times New Roman" w:cs="Calibri"/>
          <w:i/>
          <w:iCs/>
          <w:color w:val="000000" w:themeColor="text1"/>
        </w:rPr>
        <w:t xml:space="preserve">Only applicable for Health </w:t>
      </w:r>
      <w:r w:rsidR="00326DFF">
        <w:rPr>
          <w:rFonts w:eastAsia="Times New Roman" w:cs="Calibri"/>
          <w:i/>
          <w:iCs/>
          <w:color w:val="000000" w:themeColor="text1"/>
        </w:rPr>
        <w:t>Carrier</w:t>
      </w:r>
      <w:r>
        <w:rPr>
          <w:rFonts w:eastAsia="Times New Roman" w:cs="Calibri"/>
          <w:i/>
          <w:iCs/>
          <w:color w:val="000000" w:themeColor="text1"/>
        </w:rPr>
        <w:t>s.</w:t>
      </w:r>
    </w:p>
    <w:p w14:paraId="147E0878" w14:textId="77777777" w:rsidR="00C95244" w:rsidRPr="00B65ACC" w:rsidRDefault="00C95244" w:rsidP="00B65ACC">
      <w:pPr>
        <w:pStyle w:val="ListParagraph"/>
        <w:spacing w:after="0" w:line="240" w:lineRule="auto"/>
        <w:rPr>
          <w:rFonts w:eastAsia="Times New Roman" w:cs="Calibri"/>
          <w:color w:val="000000" w:themeColor="text1"/>
        </w:rPr>
      </w:pPr>
    </w:p>
    <w:p w14:paraId="10BAB897" w14:textId="058EDE0C" w:rsidR="003721C5" w:rsidRPr="005C18F2" w:rsidRDefault="003721C5" w:rsidP="003721C5">
      <w:pPr>
        <w:pStyle w:val="NoSpacing"/>
        <w:rPr>
          <w:b/>
          <w:bCs/>
        </w:rPr>
      </w:pPr>
      <w:r w:rsidRPr="005C18F2">
        <w:rPr>
          <w:b/>
          <w:bCs/>
        </w:rPr>
        <w:t>Example:</w:t>
      </w:r>
    </w:p>
    <w:p w14:paraId="6648310D" w14:textId="34EBAB7A" w:rsidR="003721C5" w:rsidRPr="007365BF" w:rsidRDefault="003721C5" w:rsidP="003721C5">
      <w:pPr>
        <w:pStyle w:val="NoSpacing"/>
      </w:pPr>
      <w:r w:rsidRPr="003721C5">
        <w:t xml:space="preserve">N1*75*ADDL </w:t>
      </w:r>
      <w:r w:rsidRPr="00D235D5">
        <w:t>MAINT REASON~</w:t>
      </w:r>
    </w:p>
    <w:p w14:paraId="3EED2A3B" w14:textId="77777777" w:rsidR="003721C5" w:rsidRDefault="003721C5" w:rsidP="003721C5">
      <w:pPr>
        <w:pStyle w:val="NoSpacing"/>
      </w:pPr>
      <w:r w:rsidRPr="00667A3F">
        <w:t>REF*17*FINANCIAL CHANGE</w:t>
      </w:r>
      <w:r w:rsidRPr="00E56483">
        <w:t>~</w:t>
      </w:r>
    </w:p>
    <w:p w14:paraId="4112BF61" w14:textId="3E25FF15" w:rsidR="003721C5" w:rsidRPr="005C18F2" w:rsidRDefault="003721C5" w:rsidP="003721C5">
      <w:pPr>
        <w:pStyle w:val="NoSpacing"/>
      </w:pPr>
      <w:r w:rsidRPr="005C18F2">
        <w:lastRenderedPageBreak/>
        <w:t>N1*75*</w:t>
      </w:r>
      <w:r w:rsidRPr="003721C5">
        <w:t>ADD</w:t>
      </w:r>
      <w:r w:rsidRPr="004C577E">
        <w:t>L MAINT REASON~</w:t>
      </w:r>
    </w:p>
    <w:p w14:paraId="4D386F50" w14:textId="556DAB42" w:rsidR="003721C5" w:rsidRPr="003721C5" w:rsidRDefault="003721C5" w:rsidP="003721C5">
      <w:pPr>
        <w:pStyle w:val="NoSpacing"/>
      </w:pPr>
      <w:r w:rsidRPr="005C18F2">
        <w:t>REF*17*</w:t>
      </w:r>
      <w:r>
        <w:t>CSR VARIANT CHANGE~</w:t>
      </w:r>
    </w:p>
    <w:p w14:paraId="4748C316" w14:textId="77777777" w:rsidR="00A90598" w:rsidRDefault="00A90598" w:rsidP="003721C5">
      <w:pPr>
        <w:pStyle w:val="NoSpacing"/>
      </w:pPr>
    </w:p>
    <w:p w14:paraId="48FA1DC9" w14:textId="4D710DFD" w:rsidR="003721C5" w:rsidRPr="005C18F2" w:rsidRDefault="003721C5" w:rsidP="003721C5">
      <w:pPr>
        <w:pStyle w:val="NoSpacing"/>
      </w:pPr>
      <w:r w:rsidRPr="005C18F2">
        <w:t>N1*75*</w:t>
      </w:r>
      <w:r w:rsidRPr="003721C5">
        <w:t>ADD</w:t>
      </w:r>
      <w:r w:rsidRPr="004C577E">
        <w:t>L MAINT REASON~</w:t>
      </w:r>
    </w:p>
    <w:p w14:paraId="3E557CC4" w14:textId="3A4D132B" w:rsidR="003721C5" w:rsidRDefault="003721C5" w:rsidP="003721C5">
      <w:pPr>
        <w:pStyle w:val="NoSpacing"/>
      </w:pPr>
      <w:r w:rsidRPr="005C18F2">
        <w:t>REF*17*</w:t>
      </w:r>
      <w:r>
        <w:t>DEMOGRAPHIC CHANGE~</w:t>
      </w:r>
    </w:p>
    <w:p w14:paraId="5AECF30D" w14:textId="77777777" w:rsidR="002246C9" w:rsidRDefault="002246C9" w:rsidP="00A90598">
      <w:pPr>
        <w:pStyle w:val="NoSpacing"/>
      </w:pPr>
    </w:p>
    <w:p w14:paraId="44E206C2" w14:textId="77777777" w:rsidR="002246C9" w:rsidRDefault="002246C9" w:rsidP="00A90598">
      <w:pPr>
        <w:pStyle w:val="NoSpacing"/>
      </w:pPr>
    </w:p>
    <w:p w14:paraId="15DACEBF" w14:textId="2C8351B3" w:rsidR="00A90598" w:rsidRPr="005C18F2" w:rsidRDefault="00A90598" w:rsidP="00A90598">
      <w:pPr>
        <w:pStyle w:val="NoSpacing"/>
      </w:pPr>
      <w:r w:rsidRPr="005C18F2">
        <w:t>N1*75*</w:t>
      </w:r>
      <w:r w:rsidRPr="003721C5">
        <w:t>ADD</w:t>
      </w:r>
      <w:r w:rsidRPr="004C577E">
        <w:t>L MAINT REASON~</w:t>
      </w:r>
    </w:p>
    <w:p w14:paraId="0A7905D7" w14:textId="1D97F647" w:rsidR="00DB39B3" w:rsidRDefault="00A90598" w:rsidP="00B65ACC">
      <w:pPr>
        <w:pStyle w:val="NoSpacing"/>
      </w:pPr>
      <w:r w:rsidRPr="005C18F2">
        <w:t>REF*17*</w:t>
      </w:r>
      <w:r>
        <w:t>NO CHANGE~</w:t>
      </w:r>
      <w:r w:rsidR="00DB39B3">
        <w:br/>
      </w:r>
      <w:r w:rsidR="00DB39B3">
        <w:rPr>
          <w:rFonts w:asciiTheme="minorHAnsi" w:hAnsiTheme="minorHAnsi"/>
          <w:b/>
          <w:bCs/>
          <w:sz w:val="28"/>
          <w:szCs w:val="28"/>
        </w:rPr>
        <w:t xml:space="preserve">     </w:t>
      </w:r>
    </w:p>
    <w:p w14:paraId="146FFCD5" w14:textId="327A875F" w:rsidR="00EB7D3D" w:rsidRPr="00F27C0A" w:rsidRDefault="00EB7D3D" w:rsidP="00F27C0A">
      <w:pPr>
        <w:pStyle w:val="Heading2"/>
        <w:spacing w:before="0"/>
        <w:rPr>
          <w:rFonts w:asciiTheme="minorHAnsi" w:hAnsiTheme="minorHAnsi"/>
          <w:b/>
          <w:bCs/>
          <w:sz w:val="28"/>
          <w:szCs w:val="28"/>
        </w:rPr>
      </w:pPr>
      <w:r w:rsidRPr="005C18F2">
        <w:rPr>
          <w:rFonts w:asciiTheme="minorHAnsi" w:hAnsiTheme="minorHAnsi" w:cstheme="minorHAnsi"/>
          <w:b/>
          <w:bCs/>
          <w:sz w:val="28"/>
          <w:szCs w:val="28"/>
        </w:rPr>
        <w:t xml:space="preserve">  </w:t>
      </w:r>
      <w:r w:rsidR="007665AD">
        <w:rPr>
          <w:rFonts w:asciiTheme="minorHAnsi" w:hAnsiTheme="minorHAnsi" w:cstheme="minorHAnsi"/>
          <w:b/>
          <w:bCs/>
          <w:sz w:val="28"/>
          <w:szCs w:val="28"/>
        </w:rPr>
        <w:t xml:space="preserve">  </w:t>
      </w:r>
      <w:r w:rsidR="00E06500">
        <w:rPr>
          <w:rFonts w:asciiTheme="minorHAnsi" w:hAnsiTheme="minorHAnsi" w:cstheme="minorHAnsi"/>
          <w:b/>
          <w:bCs/>
          <w:sz w:val="28"/>
          <w:szCs w:val="28"/>
        </w:rPr>
        <w:t xml:space="preserve"> </w:t>
      </w:r>
      <w:r w:rsidR="007665AD">
        <w:rPr>
          <w:rFonts w:asciiTheme="minorHAnsi" w:hAnsiTheme="minorHAnsi" w:cstheme="minorHAnsi"/>
          <w:b/>
          <w:bCs/>
          <w:sz w:val="28"/>
          <w:szCs w:val="28"/>
        </w:rPr>
        <w:t xml:space="preserve">  </w:t>
      </w:r>
      <w:bookmarkStart w:id="80" w:name="_Toc120479428"/>
      <w:r w:rsidR="00E471B7">
        <w:rPr>
          <w:rFonts w:asciiTheme="minorHAnsi" w:hAnsiTheme="minorHAnsi" w:cstheme="minorHAnsi"/>
          <w:b/>
          <w:bCs/>
          <w:sz w:val="28"/>
          <w:szCs w:val="28"/>
        </w:rPr>
        <w:t xml:space="preserve"> </w:t>
      </w:r>
      <w:bookmarkStart w:id="81" w:name="_Toc138087372"/>
      <w:r w:rsidRPr="005C18F2">
        <w:rPr>
          <w:rFonts w:asciiTheme="minorHAnsi" w:hAnsiTheme="minorHAnsi" w:cstheme="minorHAnsi"/>
          <w:b/>
          <w:bCs/>
          <w:sz w:val="28"/>
          <w:szCs w:val="28"/>
        </w:rPr>
        <w:t>8.</w:t>
      </w:r>
      <w:r>
        <w:rPr>
          <w:rFonts w:asciiTheme="minorHAnsi" w:hAnsiTheme="minorHAnsi" w:cstheme="minorHAnsi"/>
          <w:b/>
          <w:bCs/>
          <w:sz w:val="28"/>
          <w:szCs w:val="28"/>
        </w:rPr>
        <w:t>4</w:t>
      </w:r>
      <w:r w:rsidRPr="005C18F2">
        <w:rPr>
          <w:rFonts w:asciiTheme="minorHAnsi" w:hAnsiTheme="minorHAnsi" w:cstheme="minorHAnsi"/>
          <w:b/>
          <w:bCs/>
          <w:sz w:val="28"/>
          <w:szCs w:val="28"/>
        </w:rPr>
        <w:t>.1. Address Changes</w:t>
      </w:r>
      <w:bookmarkEnd w:id="80"/>
      <w:bookmarkEnd w:id="81"/>
    </w:p>
    <w:p w14:paraId="4AF0AB11" w14:textId="196A2BD8" w:rsidR="00EB7D3D" w:rsidRDefault="00EB7D3D" w:rsidP="00EB7D3D">
      <w:pPr>
        <w:spacing w:after="0" w:line="240" w:lineRule="auto"/>
      </w:pPr>
      <w:r w:rsidRPr="005C18F2">
        <w:t xml:space="preserve">Covered California will send one or more transactions to the </w:t>
      </w:r>
      <w:r w:rsidR="00326DFF">
        <w:t>Carrier</w:t>
      </w:r>
      <w:r w:rsidRPr="005C18F2">
        <w:t xml:space="preserve"> for a change of address. Each transaction may include an updated Home and/or Mailing address for one or all members in the enrollment group.</w:t>
      </w:r>
    </w:p>
    <w:p w14:paraId="093732CD" w14:textId="77777777" w:rsidR="00AA1654" w:rsidRDefault="00AA1654" w:rsidP="004A2109">
      <w:pPr>
        <w:spacing w:after="0" w:line="240" w:lineRule="auto"/>
        <w:ind w:firstLine="720"/>
        <w:jc w:val="center"/>
      </w:pPr>
    </w:p>
    <w:p w14:paraId="5485AA89" w14:textId="21A81B5C" w:rsidR="00EB7D3D" w:rsidRPr="005C18F2" w:rsidRDefault="00EB7D3D" w:rsidP="005D5C65">
      <w:pPr>
        <w:spacing w:after="0" w:line="240" w:lineRule="auto"/>
        <w:ind w:firstLine="720"/>
        <w:jc w:val="center"/>
        <w:rPr>
          <w:b/>
          <w:bCs/>
        </w:rPr>
      </w:pPr>
      <w:r w:rsidRPr="005C18F2">
        <w:rPr>
          <w:b/>
          <w:bCs/>
        </w:rPr>
        <w:t xml:space="preserve">Table </w:t>
      </w:r>
      <w:r w:rsidR="00B614FE">
        <w:rPr>
          <w:b/>
          <w:bCs/>
        </w:rPr>
        <w:t>1</w:t>
      </w:r>
      <w:r w:rsidR="002B5B53">
        <w:rPr>
          <w:b/>
          <w:bCs/>
        </w:rPr>
        <w:t>8</w:t>
      </w:r>
      <w:r w:rsidRPr="005C18F2">
        <w:rPr>
          <w:b/>
          <w:bCs/>
        </w:rPr>
        <w:t xml:space="preserve"> – Change of address scenarios and expected </w:t>
      </w:r>
      <w:proofErr w:type="gramStart"/>
      <w:r w:rsidRPr="005C18F2">
        <w:rPr>
          <w:b/>
          <w:bCs/>
        </w:rPr>
        <w:t>transactions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2400"/>
        <w:gridCol w:w="2429"/>
        <w:gridCol w:w="1975"/>
      </w:tblGrid>
      <w:tr w:rsidR="00EB7D3D" w:rsidRPr="005827A3" w14:paraId="4867271B" w14:textId="77777777" w:rsidTr="0003230A">
        <w:trPr>
          <w:trHeight w:val="519"/>
          <w:tblHeader/>
        </w:trPr>
        <w:tc>
          <w:tcPr>
            <w:tcW w:w="1361" w:type="pct"/>
            <w:shd w:val="clear" w:color="000000" w:fill="DBE5F1"/>
            <w:vAlign w:val="center"/>
            <w:hideMark/>
          </w:tcPr>
          <w:p w14:paraId="26EC3226"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ADDRESS CHANGE SCENARIO</w:t>
            </w:r>
          </w:p>
        </w:tc>
        <w:tc>
          <w:tcPr>
            <w:tcW w:w="1283" w:type="pct"/>
            <w:shd w:val="clear" w:color="000000" w:fill="DBE5F1"/>
            <w:vAlign w:val="center"/>
            <w:hideMark/>
          </w:tcPr>
          <w:p w14:paraId="4E4C9041" w14:textId="77777777" w:rsidR="00EB7D3D" w:rsidRPr="005C18F2" w:rsidRDefault="00EB7D3D" w:rsidP="0003230A">
            <w:pPr>
              <w:pStyle w:val="NoSpacing"/>
              <w:jc w:val="center"/>
              <w:rPr>
                <w:b/>
                <w:bCs/>
              </w:rPr>
            </w:pPr>
            <w:r w:rsidRPr="005C18F2">
              <w:rPr>
                <w:b/>
                <w:bCs/>
              </w:rPr>
              <w:t>MAINTENANCE</w:t>
            </w:r>
          </w:p>
          <w:p w14:paraId="6A46ED25" w14:textId="0290D95B" w:rsidR="00EB7D3D" w:rsidRPr="005C18F2" w:rsidRDefault="00EB7D3D" w:rsidP="0003230A">
            <w:pPr>
              <w:pStyle w:val="NoSpacing"/>
              <w:jc w:val="center"/>
              <w:rPr>
                <w:b/>
                <w:bCs/>
              </w:rPr>
            </w:pPr>
            <w:r w:rsidRPr="005C18F2">
              <w:rPr>
                <w:b/>
                <w:bCs/>
              </w:rPr>
              <w:t>001-</w:t>
            </w:r>
            <w:r w:rsidR="00120175">
              <w:rPr>
                <w:b/>
                <w:bCs/>
              </w:rPr>
              <w:t>43/</w:t>
            </w:r>
            <w:r w:rsidR="00B641B1">
              <w:rPr>
                <w:b/>
                <w:bCs/>
              </w:rPr>
              <w:t>001-</w:t>
            </w:r>
            <w:r w:rsidR="00120175">
              <w:rPr>
                <w:b/>
                <w:bCs/>
              </w:rPr>
              <w:t>AI</w:t>
            </w:r>
          </w:p>
          <w:p w14:paraId="3E0494FC" w14:textId="77777777" w:rsidR="00EB7D3D" w:rsidRPr="005C18F2" w:rsidRDefault="00EB7D3D" w:rsidP="0003230A">
            <w:pPr>
              <w:pStyle w:val="NoSpacing"/>
              <w:jc w:val="center"/>
            </w:pPr>
            <w:r w:rsidRPr="005C18F2">
              <w:rPr>
                <w:b/>
                <w:bCs/>
              </w:rPr>
              <w:t>LOOP 2750</w:t>
            </w:r>
          </w:p>
        </w:tc>
        <w:tc>
          <w:tcPr>
            <w:tcW w:w="1299" w:type="pct"/>
            <w:shd w:val="clear" w:color="000000" w:fill="DBE5F1"/>
            <w:vAlign w:val="center"/>
            <w:hideMark/>
          </w:tcPr>
          <w:p w14:paraId="50D45AA4" w14:textId="77777777" w:rsidR="00EB7D3D" w:rsidRPr="005C18F2" w:rsidRDefault="00EB7D3D" w:rsidP="0003230A">
            <w:pPr>
              <w:pStyle w:val="NoSpacing"/>
              <w:jc w:val="center"/>
              <w:rPr>
                <w:b/>
                <w:bCs/>
              </w:rPr>
            </w:pPr>
            <w:r w:rsidRPr="005C18F2">
              <w:rPr>
                <w:b/>
                <w:bCs/>
              </w:rPr>
              <w:t>TERMINATION</w:t>
            </w:r>
          </w:p>
          <w:p w14:paraId="7DA63046" w14:textId="77777777" w:rsidR="00EB7D3D" w:rsidRPr="005C18F2" w:rsidRDefault="00EB7D3D" w:rsidP="0003230A">
            <w:pPr>
              <w:pStyle w:val="NoSpacing"/>
              <w:jc w:val="center"/>
              <w:rPr>
                <w:b/>
                <w:bCs/>
              </w:rPr>
            </w:pPr>
            <w:r w:rsidRPr="005C18F2">
              <w:rPr>
                <w:b/>
                <w:bCs/>
              </w:rPr>
              <w:t>024- 43</w:t>
            </w:r>
          </w:p>
          <w:p w14:paraId="6B96E071" w14:textId="77777777" w:rsidR="00EB7D3D" w:rsidRPr="005C18F2" w:rsidRDefault="00EB7D3D" w:rsidP="0003230A">
            <w:pPr>
              <w:pStyle w:val="NoSpacing"/>
              <w:jc w:val="center"/>
            </w:pPr>
            <w:r w:rsidRPr="005C18F2">
              <w:rPr>
                <w:b/>
                <w:bCs/>
              </w:rPr>
              <w:t>LOOP 2750</w:t>
            </w:r>
          </w:p>
        </w:tc>
        <w:tc>
          <w:tcPr>
            <w:tcW w:w="1056" w:type="pct"/>
            <w:shd w:val="clear" w:color="000000" w:fill="DBE5F1"/>
            <w:vAlign w:val="center"/>
            <w:hideMark/>
          </w:tcPr>
          <w:p w14:paraId="162D485D" w14:textId="77777777" w:rsidR="00EB7D3D" w:rsidRPr="005C18F2" w:rsidRDefault="00EB7D3D" w:rsidP="0003230A">
            <w:pPr>
              <w:pStyle w:val="NoSpacing"/>
              <w:jc w:val="center"/>
              <w:rPr>
                <w:b/>
                <w:bCs/>
              </w:rPr>
            </w:pPr>
            <w:r w:rsidRPr="005C18F2">
              <w:rPr>
                <w:b/>
                <w:bCs/>
              </w:rPr>
              <w:t>ADDITION</w:t>
            </w:r>
          </w:p>
          <w:p w14:paraId="623DCE42" w14:textId="77777777" w:rsidR="00EB7D3D" w:rsidRPr="005C18F2" w:rsidRDefault="00EB7D3D" w:rsidP="0003230A">
            <w:pPr>
              <w:pStyle w:val="NoSpacing"/>
              <w:jc w:val="center"/>
              <w:rPr>
                <w:b/>
                <w:bCs/>
              </w:rPr>
            </w:pPr>
            <w:r w:rsidRPr="005C18F2">
              <w:rPr>
                <w:b/>
                <w:bCs/>
              </w:rPr>
              <w:t>021- EC</w:t>
            </w:r>
          </w:p>
          <w:p w14:paraId="781E95D6" w14:textId="77777777" w:rsidR="00EB7D3D" w:rsidRPr="005C18F2" w:rsidRDefault="00EB7D3D" w:rsidP="0003230A">
            <w:pPr>
              <w:spacing w:after="0" w:line="240" w:lineRule="auto"/>
              <w:jc w:val="center"/>
              <w:rPr>
                <w:rFonts w:eastAsia="Times New Roman"/>
                <w:b/>
                <w:bCs/>
                <w:color w:val="000000"/>
              </w:rPr>
            </w:pPr>
            <w:r w:rsidRPr="005C18F2">
              <w:rPr>
                <w:b/>
                <w:bCs/>
              </w:rPr>
              <w:t>LOOP 2750</w:t>
            </w:r>
          </w:p>
        </w:tc>
      </w:tr>
      <w:tr w:rsidR="00EB7D3D" w:rsidRPr="005827A3" w14:paraId="4FC9D77C" w14:textId="77777777" w:rsidTr="0003230A">
        <w:trPr>
          <w:trHeight w:val="289"/>
        </w:trPr>
        <w:tc>
          <w:tcPr>
            <w:tcW w:w="1361" w:type="pct"/>
            <w:shd w:val="clear" w:color="auto" w:fill="auto"/>
            <w:vAlign w:val="center"/>
            <w:hideMark/>
          </w:tcPr>
          <w:p w14:paraId="38541418" w14:textId="77777777" w:rsidR="00EB7D3D" w:rsidRPr="005C18F2" w:rsidRDefault="00EB7D3D" w:rsidP="0003230A">
            <w:pPr>
              <w:spacing w:after="0" w:line="240" w:lineRule="auto"/>
              <w:rPr>
                <w:rFonts w:eastAsia="Times New Roman"/>
                <w:color w:val="000000"/>
              </w:rPr>
            </w:pPr>
            <w:r w:rsidRPr="005C18F2">
              <w:rPr>
                <w:rFonts w:eastAsia="Calibri"/>
                <w:color w:val="000000"/>
              </w:rPr>
              <w:t>1. Change to Home (and/or Mailing) address within the current rate area/ coverage area of the current plan ID. Results in no change in availability of current plan.</w:t>
            </w:r>
          </w:p>
        </w:tc>
        <w:tc>
          <w:tcPr>
            <w:tcW w:w="1283" w:type="pct"/>
            <w:shd w:val="clear" w:color="auto" w:fill="auto"/>
            <w:vAlign w:val="center"/>
            <w:hideMark/>
          </w:tcPr>
          <w:p w14:paraId="0C93BC08" w14:textId="77777777" w:rsidR="00EB7D3D" w:rsidRPr="005C18F2" w:rsidRDefault="00EB7D3D" w:rsidP="0003230A">
            <w:pPr>
              <w:pStyle w:val="NoSpacing"/>
            </w:pPr>
            <w:r w:rsidRPr="005C18F2">
              <w:t>Subscriber 001-43</w:t>
            </w:r>
          </w:p>
          <w:p w14:paraId="1AA1342F" w14:textId="77777777" w:rsidR="00EB7D3D" w:rsidRPr="005C18F2" w:rsidRDefault="00EB7D3D" w:rsidP="0003230A">
            <w:pPr>
              <w:pStyle w:val="NoSpacing"/>
            </w:pPr>
            <w:r w:rsidRPr="005C18F2">
              <w:t>Dependent(s) 001-43</w:t>
            </w:r>
          </w:p>
          <w:p w14:paraId="355BA82C" w14:textId="77777777" w:rsidR="00EB7D3D" w:rsidRPr="005C18F2" w:rsidRDefault="00EB7D3D" w:rsidP="0003230A">
            <w:pPr>
              <w:spacing w:after="0" w:line="240" w:lineRule="auto"/>
              <w:rPr>
                <w:rFonts w:eastAsia="Calibri"/>
                <w:color w:val="000000"/>
              </w:rPr>
            </w:pPr>
            <w:r w:rsidRPr="005C18F2">
              <w:rPr>
                <w:rFonts w:eastAsia="Calibri"/>
                <w:color w:val="000000"/>
              </w:rPr>
              <w:br/>
              <w:t xml:space="preserve">SEP REASON </w:t>
            </w:r>
            <w:r w:rsidRPr="005C18F2">
              <w:rPr>
                <w:rFonts w:eastAsia="Calibri"/>
                <w:color w:val="000000"/>
              </w:rPr>
              <w:br/>
              <w:t>43-CHANGE OF LOCATION</w:t>
            </w:r>
          </w:p>
          <w:p w14:paraId="184F6333" w14:textId="77777777" w:rsidR="00EB7D3D" w:rsidRPr="005C18F2" w:rsidRDefault="00EB7D3D" w:rsidP="0003230A">
            <w:pPr>
              <w:spacing w:after="0" w:line="240" w:lineRule="auto"/>
              <w:rPr>
                <w:rFonts w:eastAsia="Times New Roman"/>
                <w:color w:val="000000"/>
              </w:rPr>
            </w:pPr>
            <w:r w:rsidRPr="005C18F2">
              <w:rPr>
                <w:rFonts w:eastAsia="Calibri"/>
                <w:color w:val="000000"/>
              </w:rPr>
              <w:t>Updated Home and/or Mailing address</w:t>
            </w:r>
          </w:p>
        </w:tc>
        <w:tc>
          <w:tcPr>
            <w:tcW w:w="1299" w:type="pct"/>
            <w:shd w:val="clear" w:color="auto" w:fill="auto"/>
            <w:vAlign w:val="center"/>
            <w:hideMark/>
          </w:tcPr>
          <w:p w14:paraId="389D4C62" w14:textId="77777777" w:rsidR="00EB7D3D" w:rsidRPr="005C18F2" w:rsidRDefault="00EB7D3D" w:rsidP="0003230A">
            <w:pPr>
              <w:spacing w:after="0" w:line="240" w:lineRule="auto"/>
              <w:rPr>
                <w:rFonts w:eastAsia="Times New Roman"/>
                <w:color w:val="000000"/>
              </w:rPr>
            </w:pPr>
          </w:p>
        </w:tc>
        <w:tc>
          <w:tcPr>
            <w:tcW w:w="1056" w:type="pct"/>
            <w:shd w:val="clear" w:color="auto" w:fill="auto"/>
            <w:vAlign w:val="center"/>
            <w:hideMark/>
          </w:tcPr>
          <w:p w14:paraId="05880F91" w14:textId="77777777" w:rsidR="00EB7D3D" w:rsidRPr="005C18F2" w:rsidRDefault="00EB7D3D" w:rsidP="0003230A">
            <w:pPr>
              <w:spacing w:after="0" w:line="240" w:lineRule="auto"/>
              <w:rPr>
                <w:rFonts w:eastAsia="Times New Roman"/>
                <w:color w:val="000000"/>
              </w:rPr>
            </w:pPr>
          </w:p>
        </w:tc>
      </w:tr>
      <w:tr w:rsidR="00EB7D3D" w:rsidRPr="005827A3" w14:paraId="30C39910" w14:textId="77777777" w:rsidTr="0003230A">
        <w:trPr>
          <w:trHeight w:val="2150"/>
        </w:trPr>
        <w:tc>
          <w:tcPr>
            <w:tcW w:w="1361" w:type="pct"/>
            <w:shd w:val="clear" w:color="auto" w:fill="auto"/>
            <w:vAlign w:val="center"/>
          </w:tcPr>
          <w:p w14:paraId="0D5C9787" w14:textId="1920B54B" w:rsidR="00EB7D3D" w:rsidRPr="005C18F2" w:rsidRDefault="00EB7D3D" w:rsidP="0003230A">
            <w:pPr>
              <w:spacing w:after="0" w:line="240" w:lineRule="auto"/>
              <w:rPr>
                <w:rFonts w:eastAsia="Times New Roman"/>
              </w:rPr>
            </w:pPr>
            <w:bookmarkStart w:id="82" w:name="_Hlk138245607"/>
            <w:r w:rsidRPr="005C18F2">
              <w:rPr>
                <w:rFonts w:eastAsia="Calibri"/>
                <w:color w:val="000000"/>
              </w:rPr>
              <w:t xml:space="preserve">2. Change to Home (and/or Mailing) address to a new rate area/ outside the coverage area of the current plan ID. Results in current plan not available, </w:t>
            </w:r>
            <w:r w:rsidR="00502E86">
              <w:rPr>
                <w:rFonts w:eastAsia="Calibri"/>
                <w:color w:val="000000"/>
              </w:rPr>
              <w:t xml:space="preserve">user manually selects </w:t>
            </w:r>
            <w:r w:rsidRPr="005C18F2">
              <w:rPr>
                <w:rFonts w:eastAsia="Calibri"/>
                <w:color w:val="000000"/>
              </w:rPr>
              <w:t>new policy.</w:t>
            </w:r>
          </w:p>
        </w:tc>
        <w:tc>
          <w:tcPr>
            <w:tcW w:w="1283" w:type="pct"/>
            <w:shd w:val="clear" w:color="auto" w:fill="auto"/>
            <w:vAlign w:val="center"/>
          </w:tcPr>
          <w:p w14:paraId="1A996FF0" w14:textId="77777777" w:rsidR="004963E1" w:rsidRDefault="004963E1" w:rsidP="004963E1">
            <w:pPr>
              <w:pStyle w:val="NoSpacing"/>
            </w:pPr>
            <w:r w:rsidRPr="005C18F2">
              <w:t xml:space="preserve">Subscriber </w:t>
            </w:r>
            <w:r>
              <w:t>001-43</w:t>
            </w:r>
          </w:p>
          <w:p w14:paraId="58B38477" w14:textId="77777777" w:rsidR="004963E1" w:rsidRDefault="004963E1" w:rsidP="004963E1">
            <w:pPr>
              <w:pStyle w:val="NoSpacing"/>
            </w:pPr>
            <w:r>
              <w:t>Dependent(s) 001-43</w:t>
            </w:r>
          </w:p>
          <w:p w14:paraId="58F5EB97" w14:textId="77777777" w:rsidR="004963E1" w:rsidRDefault="004963E1" w:rsidP="004963E1">
            <w:pPr>
              <w:pStyle w:val="NoSpacing"/>
            </w:pPr>
          </w:p>
          <w:p w14:paraId="2FDEEADF" w14:textId="77777777" w:rsidR="004963E1" w:rsidRDefault="004963E1" w:rsidP="004963E1">
            <w:pPr>
              <w:pStyle w:val="NoSpacing"/>
            </w:pPr>
          </w:p>
          <w:p w14:paraId="0EFAA651" w14:textId="77777777" w:rsidR="004963E1" w:rsidRPr="005C18F2" w:rsidRDefault="004963E1" w:rsidP="004963E1">
            <w:pPr>
              <w:spacing w:after="0" w:line="240" w:lineRule="auto"/>
              <w:rPr>
                <w:rFonts w:eastAsia="Calibri"/>
                <w:color w:val="000000"/>
              </w:rPr>
            </w:pPr>
            <w:r w:rsidRPr="005C18F2">
              <w:rPr>
                <w:rFonts w:eastAsia="Calibri"/>
                <w:color w:val="000000"/>
              </w:rPr>
              <w:t xml:space="preserve">SEP REASON </w:t>
            </w:r>
            <w:r w:rsidRPr="005C18F2">
              <w:rPr>
                <w:rFonts w:eastAsia="Calibri"/>
                <w:color w:val="000000"/>
              </w:rPr>
              <w:br/>
              <w:t>43-CHANGE OF LOCATION</w:t>
            </w:r>
          </w:p>
          <w:p w14:paraId="342DC39A" w14:textId="67588045" w:rsidR="00EB7D3D" w:rsidRPr="005C18F2" w:rsidRDefault="004963E1" w:rsidP="001D00FA">
            <w:pPr>
              <w:pStyle w:val="NoSpacing"/>
              <w:rPr>
                <w:rFonts w:eastAsia="Times New Roman"/>
              </w:rPr>
            </w:pPr>
            <w:r w:rsidRPr="005C18F2">
              <w:rPr>
                <w:rFonts w:eastAsia="Calibri"/>
                <w:color w:val="000000"/>
              </w:rPr>
              <w:t>Updated Home and/or Mailing address</w:t>
            </w:r>
          </w:p>
        </w:tc>
        <w:tc>
          <w:tcPr>
            <w:tcW w:w="1299" w:type="pct"/>
            <w:shd w:val="clear" w:color="auto" w:fill="auto"/>
            <w:vAlign w:val="center"/>
          </w:tcPr>
          <w:p w14:paraId="21A14F60" w14:textId="6B4C10D3" w:rsidR="009268C7" w:rsidRDefault="009268C7" w:rsidP="0003230A">
            <w:pPr>
              <w:pStyle w:val="NoSpacing"/>
            </w:pPr>
            <w:r>
              <w:t>Subscriber only</w:t>
            </w:r>
          </w:p>
          <w:p w14:paraId="070F49F1" w14:textId="4D2904D5" w:rsidR="00EB7D3D" w:rsidRPr="005C18F2" w:rsidRDefault="00EB7D3D" w:rsidP="0003230A">
            <w:pPr>
              <w:pStyle w:val="NoSpacing"/>
            </w:pPr>
            <w:r w:rsidRPr="005C18F2">
              <w:t>024-</w:t>
            </w:r>
            <w:r w:rsidR="00DB4098">
              <w:t>14</w:t>
            </w:r>
          </w:p>
          <w:p w14:paraId="60D31F41" w14:textId="6D856CFA" w:rsidR="004963E1" w:rsidRDefault="004963E1" w:rsidP="0003230A">
            <w:pPr>
              <w:pStyle w:val="NoSpacing"/>
            </w:pPr>
          </w:p>
          <w:p w14:paraId="32B2A589" w14:textId="30981202" w:rsidR="00B602B6" w:rsidRDefault="00B602B6" w:rsidP="0003230A">
            <w:pPr>
              <w:pStyle w:val="NoSpacing"/>
            </w:pPr>
          </w:p>
          <w:p w14:paraId="54F7A3C0" w14:textId="084DF4BB" w:rsidR="00B602B6" w:rsidRDefault="00B602B6" w:rsidP="0003230A">
            <w:pPr>
              <w:pStyle w:val="NoSpacing"/>
            </w:pPr>
            <w:r w:rsidRPr="005C18F2">
              <w:rPr>
                <w:rFonts w:eastAsia="Calibri"/>
                <w:color w:val="000000"/>
              </w:rPr>
              <w:t>Updated Home and/or Mailing address</w:t>
            </w:r>
          </w:p>
          <w:p w14:paraId="0E280622" w14:textId="23AF866B" w:rsidR="00B602B6" w:rsidRDefault="00B602B6" w:rsidP="0003230A">
            <w:pPr>
              <w:pStyle w:val="NoSpacing"/>
            </w:pPr>
          </w:p>
          <w:p w14:paraId="1FC46A0D" w14:textId="77777777" w:rsidR="00B602B6" w:rsidRPr="005C18F2" w:rsidRDefault="00B602B6" w:rsidP="0003230A">
            <w:pPr>
              <w:pStyle w:val="NoSpacing"/>
            </w:pPr>
          </w:p>
          <w:p w14:paraId="31948B87" w14:textId="78ADABCA" w:rsidR="00EB7D3D" w:rsidRPr="005C18F2" w:rsidRDefault="00EB7D3D" w:rsidP="0003230A">
            <w:pPr>
              <w:pStyle w:val="NoSpacing"/>
              <w:rPr>
                <w:rFonts w:eastAsia="Times New Roman"/>
              </w:rPr>
            </w:pPr>
          </w:p>
        </w:tc>
        <w:tc>
          <w:tcPr>
            <w:tcW w:w="1056" w:type="pct"/>
            <w:shd w:val="clear" w:color="auto" w:fill="auto"/>
            <w:vAlign w:val="center"/>
          </w:tcPr>
          <w:p w14:paraId="2AB97A09" w14:textId="2C78568B" w:rsidR="00EB7D3D" w:rsidRDefault="00EB7D3D" w:rsidP="0003230A">
            <w:pPr>
              <w:pStyle w:val="NoSpacing"/>
            </w:pPr>
            <w:r w:rsidRPr="005C18F2">
              <w:t>All members 021-EC</w:t>
            </w:r>
            <w:r w:rsidR="004963E1">
              <w:br/>
            </w:r>
          </w:p>
          <w:p w14:paraId="0DEF4E34" w14:textId="4E07025B" w:rsidR="004963E1" w:rsidRDefault="004963E1" w:rsidP="0003230A">
            <w:pPr>
              <w:pStyle w:val="NoSpacing"/>
            </w:pPr>
          </w:p>
          <w:p w14:paraId="7DF2394B" w14:textId="4F8AF921" w:rsidR="004963E1" w:rsidRPr="005C18F2" w:rsidRDefault="004963E1" w:rsidP="0003230A">
            <w:pPr>
              <w:pStyle w:val="NoSpacing"/>
            </w:pPr>
            <w:r w:rsidRPr="005C18F2">
              <w:t>Updated Home and/or Mailing address</w:t>
            </w:r>
          </w:p>
          <w:p w14:paraId="288B6365" w14:textId="77777777" w:rsidR="00EB7D3D" w:rsidRPr="005C18F2" w:rsidRDefault="00EB7D3D" w:rsidP="0003230A">
            <w:pPr>
              <w:pStyle w:val="NoSpacing"/>
            </w:pPr>
          </w:p>
          <w:p w14:paraId="0670CF0B" w14:textId="39A45680" w:rsidR="00EB7D3D" w:rsidRPr="005C18F2" w:rsidRDefault="00EB7D3D" w:rsidP="0003230A">
            <w:pPr>
              <w:pStyle w:val="NoSpacing"/>
            </w:pPr>
          </w:p>
        </w:tc>
      </w:tr>
      <w:bookmarkEnd w:id="82"/>
      <w:tr w:rsidR="00EB7D3D" w:rsidRPr="005827A3" w14:paraId="7632F3A0" w14:textId="77777777" w:rsidTr="0003230A">
        <w:trPr>
          <w:trHeight w:val="289"/>
        </w:trPr>
        <w:tc>
          <w:tcPr>
            <w:tcW w:w="1361" w:type="pct"/>
            <w:shd w:val="clear" w:color="auto" w:fill="auto"/>
            <w:vAlign w:val="center"/>
          </w:tcPr>
          <w:p w14:paraId="70F16298" w14:textId="77777777" w:rsidR="00EB7D3D" w:rsidRDefault="00EB7D3D" w:rsidP="0003230A">
            <w:pPr>
              <w:spacing w:after="0" w:line="240" w:lineRule="auto"/>
              <w:rPr>
                <w:rFonts w:eastAsia="Calibri"/>
                <w:color w:val="000000"/>
              </w:rPr>
            </w:pPr>
            <w:r w:rsidRPr="005C18F2">
              <w:rPr>
                <w:rFonts w:eastAsia="Calibri"/>
                <w:color w:val="000000"/>
              </w:rPr>
              <w:t xml:space="preserve">3. Change to Home (and/or Mailing) address to an address outside of CA. </w:t>
            </w:r>
            <w:r w:rsidRPr="005C18F2">
              <w:rPr>
                <w:rFonts w:eastAsia="Calibri"/>
                <w:color w:val="000000"/>
              </w:rPr>
              <w:br/>
              <w:t>Results in no available plans to be selected due to new Home address out of State.</w:t>
            </w:r>
          </w:p>
          <w:p w14:paraId="5AD3B9E7" w14:textId="1AB6C6B2" w:rsidR="007436BB" w:rsidRPr="005C18F2" w:rsidRDefault="007436BB" w:rsidP="0003230A">
            <w:pPr>
              <w:spacing w:after="0" w:line="240" w:lineRule="auto"/>
              <w:rPr>
                <w:rFonts w:eastAsia="Calibri"/>
                <w:color w:val="000000"/>
              </w:rPr>
            </w:pPr>
          </w:p>
        </w:tc>
        <w:tc>
          <w:tcPr>
            <w:tcW w:w="1283" w:type="pct"/>
            <w:shd w:val="clear" w:color="auto" w:fill="auto"/>
            <w:vAlign w:val="center"/>
          </w:tcPr>
          <w:p w14:paraId="078FAA83" w14:textId="77777777" w:rsidR="00EB7D3D" w:rsidRPr="005C18F2" w:rsidRDefault="00EB7D3D" w:rsidP="0003230A">
            <w:pPr>
              <w:spacing w:after="0" w:line="240" w:lineRule="auto"/>
              <w:rPr>
                <w:rFonts w:eastAsia="Times New Roman"/>
              </w:rPr>
            </w:pPr>
          </w:p>
        </w:tc>
        <w:tc>
          <w:tcPr>
            <w:tcW w:w="1299" w:type="pct"/>
            <w:shd w:val="clear" w:color="auto" w:fill="auto"/>
            <w:vAlign w:val="center"/>
          </w:tcPr>
          <w:p w14:paraId="2D8D2408" w14:textId="77777777" w:rsidR="00EB7D3D" w:rsidRPr="005C18F2" w:rsidRDefault="00EB7D3D" w:rsidP="0003230A">
            <w:pPr>
              <w:pStyle w:val="NoSpacing"/>
            </w:pPr>
            <w:r w:rsidRPr="005C18F2">
              <w:t xml:space="preserve">Subscriber only </w:t>
            </w:r>
          </w:p>
          <w:p w14:paraId="1AAC027A" w14:textId="77777777" w:rsidR="00EB7D3D" w:rsidRPr="005C18F2" w:rsidRDefault="00EB7D3D" w:rsidP="0003230A">
            <w:pPr>
              <w:pStyle w:val="NoSpacing"/>
            </w:pPr>
            <w:r w:rsidRPr="005C18F2">
              <w:t xml:space="preserve">024-43 </w:t>
            </w:r>
          </w:p>
          <w:p w14:paraId="53E7C54E" w14:textId="77777777" w:rsidR="00EB7D3D" w:rsidRPr="005C18F2" w:rsidRDefault="00EB7D3D" w:rsidP="0003230A">
            <w:pPr>
              <w:pStyle w:val="NoSpacing"/>
            </w:pPr>
          </w:p>
          <w:p w14:paraId="7D892A02" w14:textId="77777777" w:rsidR="00EB7D3D" w:rsidRPr="005C18F2" w:rsidRDefault="00EB7D3D" w:rsidP="0003230A">
            <w:pPr>
              <w:spacing w:after="0" w:line="240" w:lineRule="auto"/>
              <w:rPr>
                <w:rFonts w:eastAsia="Calibri"/>
                <w:color w:val="000000"/>
              </w:rPr>
            </w:pPr>
            <w:r w:rsidRPr="005C18F2">
              <w:rPr>
                <w:rFonts w:eastAsia="Calibri"/>
                <w:color w:val="000000"/>
              </w:rPr>
              <w:t xml:space="preserve">SEP REASON </w:t>
            </w:r>
            <w:r w:rsidRPr="005C18F2">
              <w:rPr>
                <w:rFonts w:eastAsia="Calibri"/>
                <w:color w:val="000000"/>
              </w:rPr>
              <w:br/>
              <w:t>43-CHANGE OF LOCATION</w:t>
            </w:r>
          </w:p>
          <w:p w14:paraId="121D856B" w14:textId="77777777" w:rsidR="00EB7D3D" w:rsidRPr="005C18F2" w:rsidRDefault="00EB7D3D" w:rsidP="0003230A">
            <w:pPr>
              <w:spacing w:after="0" w:line="240" w:lineRule="auto"/>
              <w:rPr>
                <w:rFonts w:eastAsia="Times New Roman"/>
              </w:rPr>
            </w:pPr>
            <w:r w:rsidRPr="005C18F2">
              <w:rPr>
                <w:rFonts w:eastAsia="Calibri"/>
                <w:color w:val="000000"/>
              </w:rPr>
              <w:t xml:space="preserve">Updated Home </w:t>
            </w:r>
            <w:r w:rsidR="00E91E69">
              <w:rPr>
                <w:rFonts w:eastAsia="Calibri"/>
                <w:color w:val="000000"/>
              </w:rPr>
              <w:t xml:space="preserve">address </w:t>
            </w:r>
            <w:r w:rsidR="00570664">
              <w:rPr>
                <w:rFonts w:eastAsia="Calibri"/>
                <w:color w:val="000000"/>
              </w:rPr>
              <w:t xml:space="preserve">without county code </w:t>
            </w:r>
            <w:r w:rsidRPr="005C18F2">
              <w:rPr>
                <w:rFonts w:eastAsia="Calibri"/>
                <w:color w:val="000000"/>
              </w:rPr>
              <w:t>and/or Mailing address</w:t>
            </w:r>
            <w:r w:rsidR="00AC21DB">
              <w:rPr>
                <w:rFonts w:eastAsia="Calibri"/>
                <w:color w:val="000000"/>
              </w:rPr>
              <w:t xml:space="preserve"> </w:t>
            </w:r>
          </w:p>
        </w:tc>
        <w:tc>
          <w:tcPr>
            <w:tcW w:w="1056" w:type="pct"/>
            <w:shd w:val="clear" w:color="auto" w:fill="auto"/>
            <w:vAlign w:val="center"/>
          </w:tcPr>
          <w:p w14:paraId="1194028F" w14:textId="77777777" w:rsidR="00EB7D3D" w:rsidRPr="005C18F2" w:rsidRDefault="00EB7D3D" w:rsidP="0003230A">
            <w:pPr>
              <w:spacing w:after="0" w:line="240" w:lineRule="auto"/>
              <w:rPr>
                <w:rFonts w:eastAsia="Times New Roman"/>
              </w:rPr>
            </w:pPr>
          </w:p>
        </w:tc>
      </w:tr>
      <w:tr w:rsidR="00EB7D3D" w:rsidRPr="005827A3" w14:paraId="5DA9CA67" w14:textId="77777777" w:rsidTr="0003230A">
        <w:trPr>
          <w:trHeight w:val="289"/>
        </w:trPr>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1BB92C80" w14:textId="77777777" w:rsidR="00EB7D3D" w:rsidRPr="005C18F2" w:rsidRDefault="00EB7D3D" w:rsidP="0003230A">
            <w:pPr>
              <w:spacing w:after="0" w:line="240" w:lineRule="auto"/>
              <w:rPr>
                <w:rFonts w:eastAsia="Calibri"/>
                <w:color w:val="000000"/>
              </w:rPr>
            </w:pPr>
            <w:r w:rsidRPr="005C18F2">
              <w:rPr>
                <w:rFonts w:eastAsia="Calibri"/>
                <w:color w:val="000000"/>
              </w:rPr>
              <w:lastRenderedPageBreak/>
              <w:t xml:space="preserve">4. Change to Mailing address to an address outside of CA. No change to Home address. </w:t>
            </w:r>
            <w:r w:rsidRPr="005C18F2">
              <w:rPr>
                <w:rFonts w:eastAsia="Calibri"/>
                <w:color w:val="000000"/>
              </w:rPr>
              <w:br/>
              <w:t>Results in no change in availability of current plan.</w:t>
            </w:r>
          </w:p>
        </w:tc>
        <w:tc>
          <w:tcPr>
            <w:tcW w:w="1283" w:type="pct"/>
            <w:tcBorders>
              <w:top w:val="single" w:sz="4" w:space="0" w:color="auto"/>
              <w:left w:val="single" w:sz="4" w:space="0" w:color="auto"/>
              <w:bottom w:val="single" w:sz="4" w:space="0" w:color="auto"/>
              <w:right w:val="single" w:sz="4" w:space="0" w:color="auto"/>
            </w:tcBorders>
            <w:shd w:val="clear" w:color="auto" w:fill="auto"/>
            <w:vAlign w:val="center"/>
          </w:tcPr>
          <w:p w14:paraId="29ECE937" w14:textId="77777777" w:rsidR="00EB7D3D" w:rsidRPr="005C18F2" w:rsidRDefault="00EB7D3D" w:rsidP="0003230A">
            <w:pPr>
              <w:pStyle w:val="NoSpacing"/>
            </w:pPr>
            <w:r w:rsidRPr="005C18F2">
              <w:t>Subscriber 001-43</w:t>
            </w:r>
          </w:p>
          <w:p w14:paraId="00BBBE19" w14:textId="77777777" w:rsidR="00EB7D3D" w:rsidRPr="005C18F2" w:rsidRDefault="00EB7D3D" w:rsidP="0003230A">
            <w:pPr>
              <w:pStyle w:val="NoSpacing"/>
            </w:pPr>
            <w:r w:rsidRPr="005C18F2">
              <w:t>Dependent(s) 001-43</w:t>
            </w:r>
          </w:p>
          <w:p w14:paraId="3D7873C3" w14:textId="04A467C7" w:rsidR="00EB7D3D" w:rsidRDefault="00EB7D3D" w:rsidP="0003230A">
            <w:pPr>
              <w:pStyle w:val="NoSpacing"/>
            </w:pPr>
          </w:p>
          <w:p w14:paraId="322DE9F4" w14:textId="77777777" w:rsidR="007436BB" w:rsidRPr="005C18F2" w:rsidRDefault="007436BB" w:rsidP="0003230A">
            <w:pPr>
              <w:pStyle w:val="NoSpacing"/>
            </w:pPr>
          </w:p>
          <w:p w14:paraId="50FDDFE6" w14:textId="77777777" w:rsidR="00EB7D3D" w:rsidRPr="005C18F2" w:rsidRDefault="00EB7D3D" w:rsidP="0003230A">
            <w:pPr>
              <w:spacing w:after="0" w:line="240" w:lineRule="auto"/>
              <w:rPr>
                <w:rFonts w:eastAsia="Calibri"/>
                <w:color w:val="000000"/>
              </w:rPr>
            </w:pPr>
            <w:r w:rsidRPr="005C18F2">
              <w:rPr>
                <w:rFonts w:eastAsia="Calibri"/>
                <w:color w:val="000000"/>
              </w:rPr>
              <w:t xml:space="preserve">SEP REASON </w:t>
            </w:r>
            <w:r w:rsidRPr="005C18F2">
              <w:rPr>
                <w:rFonts w:eastAsia="Calibri"/>
                <w:color w:val="000000"/>
              </w:rPr>
              <w:br/>
              <w:t>43-CHANGE OF LOCATION</w:t>
            </w:r>
          </w:p>
          <w:p w14:paraId="36835A9D" w14:textId="77777777" w:rsidR="00EB7D3D" w:rsidRPr="005C18F2" w:rsidRDefault="00EB7D3D" w:rsidP="0003230A">
            <w:pPr>
              <w:spacing w:after="0" w:line="240" w:lineRule="auto"/>
              <w:rPr>
                <w:rFonts w:eastAsia="Calibri"/>
                <w:color w:val="000000"/>
              </w:rPr>
            </w:pPr>
            <w:r w:rsidRPr="005C18F2">
              <w:rPr>
                <w:rFonts w:eastAsia="Calibri"/>
                <w:color w:val="000000"/>
              </w:rPr>
              <w:t>Updated Mailing address.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8380DA1" w14:textId="77777777" w:rsidR="00EB7D3D" w:rsidRPr="005C18F2" w:rsidRDefault="00EB7D3D" w:rsidP="0003230A">
            <w:pPr>
              <w:spacing w:after="0" w:line="240" w:lineRule="auto"/>
              <w:rPr>
                <w:rFonts w:eastAsia="Calibri"/>
                <w:color w:val="000000"/>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96FB619" w14:textId="77777777" w:rsidR="00EB7D3D" w:rsidRPr="005C18F2" w:rsidRDefault="00EB7D3D" w:rsidP="0003230A">
            <w:pPr>
              <w:spacing w:after="0" w:line="240" w:lineRule="auto"/>
              <w:rPr>
                <w:rFonts w:eastAsia="Times New Roman"/>
              </w:rPr>
            </w:pPr>
          </w:p>
        </w:tc>
      </w:tr>
      <w:tr w:rsidR="00EB7D3D" w:rsidRPr="005827A3" w14:paraId="179FECB7" w14:textId="77777777" w:rsidTr="0003230A">
        <w:trPr>
          <w:trHeight w:val="289"/>
        </w:trPr>
        <w:tc>
          <w:tcPr>
            <w:tcW w:w="1361" w:type="pct"/>
            <w:tcBorders>
              <w:top w:val="single" w:sz="4" w:space="0" w:color="auto"/>
              <w:left w:val="single" w:sz="4" w:space="0" w:color="auto"/>
              <w:bottom w:val="single" w:sz="4" w:space="0" w:color="auto"/>
              <w:right w:val="single" w:sz="4" w:space="0" w:color="auto"/>
            </w:tcBorders>
            <w:shd w:val="clear" w:color="auto" w:fill="auto"/>
            <w:vAlign w:val="center"/>
          </w:tcPr>
          <w:p w14:paraId="2A7B296E" w14:textId="77777777" w:rsidR="00EB7D3D" w:rsidRDefault="00EB7D3D" w:rsidP="0003230A">
            <w:pPr>
              <w:spacing w:after="0" w:line="240" w:lineRule="auto"/>
              <w:rPr>
                <w:rFonts w:eastAsia="Calibri"/>
                <w:color w:val="000000"/>
              </w:rPr>
            </w:pPr>
            <w:r w:rsidRPr="005C18F2">
              <w:rPr>
                <w:rFonts w:eastAsia="Calibri"/>
                <w:color w:val="000000"/>
              </w:rPr>
              <w:t xml:space="preserve">5. Change to Mailing (and/or Home) address only for a Dependent. No change for Subscriber. </w:t>
            </w:r>
            <w:r w:rsidRPr="005C18F2">
              <w:rPr>
                <w:rFonts w:eastAsia="Calibri"/>
                <w:color w:val="000000"/>
              </w:rPr>
              <w:br/>
              <w:t>Results in no change in availability of</w:t>
            </w:r>
            <w:r w:rsidRPr="005C18F2" w:rsidDel="007861AB">
              <w:rPr>
                <w:rFonts w:eastAsia="Calibri"/>
                <w:color w:val="000000"/>
              </w:rPr>
              <w:t xml:space="preserve"> </w:t>
            </w:r>
            <w:r w:rsidRPr="005C18F2">
              <w:rPr>
                <w:rFonts w:eastAsia="Calibri"/>
                <w:color w:val="000000"/>
              </w:rPr>
              <w:t>current plan.</w:t>
            </w:r>
          </w:p>
          <w:p w14:paraId="73DDEC92" w14:textId="77777777" w:rsidR="007436BB" w:rsidRDefault="007436BB" w:rsidP="0003230A">
            <w:pPr>
              <w:spacing w:after="0" w:line="240" w:lineRule="auto"/>
              <w:rPr>
                <w:rFonts w:eastAsia="Calibri"/>
                <w:color w:val="000000"/>
              </w:rPr>
            </w:pPr>
          </w:p>
          <w:p w14:paraId="2558B420" w14:textId="77777777" w:rsidR="007436BB" w:rsidRDefault="007436BB" w:rsidP="0003230A">
            <w:pPr>
              <w:spacing w:after="0" w:line="240" w:lineRule="auto"/>
              <w:rPr>
                <w:rFonts w:eastAsia="Calibri"/>
                <w:color w:val="000000"/>
              </w:rPr>
            </w:pPr>
          </w:p>
          <w:p w14:paraId="35127409" w14:textId="77777777" w:rsidR="007436BB" w:rsidRDefault="007436BB" w:rsidP="0003230A">
            <w:pPr>
              <w:spacing w:after="0" w:line="240" w:lineRule="auto"/>
              <w:rPr>
                <w:rFonts w:eastAsia="Calibri"/>
                <w:color w:val="000000"/>
              </w:rPr>
            </w:pPr>
          </w:p>
          <w:p w14:paraId="010623F3" w14:textId="77777777" w:rsidR="007436BB" w:rsidRDefault="007436BB" w:rsidP="0003230A">
            <w:pPr>
              <w:spacing w:after="0" w:line="240" w:lineRule="auto"/>
              <w:rPr>
                <w:rFonts w:eastAsia="Calibri"/>
                <w:color w:val="000000"/>
              </w:rPr>
            </w:pPr>
          </w:p>
          <w:p w14:paraId="46F62E83" w14:textId="77777777" w:rsidR="007436BB" w:rsidRDefault="007436BB" w:rsidP="0003230A">
            <w:pPr>
              <w:spacing w:after="0" w:line="240" w:lineRule="auto"/>
              <w:rPr>
                <w:rFonts w:eastAsia="Calibri"/>
                <w:color w:val="000000"/>
              </w:rPr>
            </w:pPr>
          </w:p>
          <w:p w14:paraId="55C6ABC8" w14:textId="0CCA4643" w:rsidR="007436BB" w:rsidRPr="005C18F2" w:rsidRDefault="007436BB" w:rsidP="0003230A">
            <w:pPr>
              <w:spacing w:after="0" w:line="240" w:lineRule="auto"/>
              <w:rPr>
                <w:rFonts w:eastAsia="Calibri"/>
                <w:color w:val="000000"/>
              </w:rPr>
            </w:pPr>
          </w:p>
        </w:tc>
        <w:tc>
          <w:tcPr>
            <w:tcW w:w="1283" w:type="pct"/>
            <w:tcBorders>
              <w:top w:val="single" w:sz="4" w:space="0" w:color="auto"/>
              <w:left w:val="single" w:sz="4" w:space="0" w:color="auto"/>
              <w:bottom w:val="single" w:sz="4" w:space="0" w:color="auto"/>
              <w:right w:val="single" w:sz="4" w:space="0" w:color="auto"/>
            </w:tcBorders>
            <w:shd w:val="clear" w:color="auto" w:fill="auto"/>
            <w:vAlign w:val="center"/>
          </w:tcPr>
          <w:p w14:paraId="41B8F3BE" w14:textId="77777777" w:rsidR="00EB7D3D" w:rsidRPr="005C18F2" w:rsidRDefault="00EB7D3D" w:rsidP="0003230A">
            <w:pPr>
              <w:pStyle w:val="NoSpacing"/>
            </w:pPr>
            <w:r w:rsidRPr="005C18F2">
              <w:t>Subscriber 001-AI</w:t>
            </w:r>
          </w:p>
          <w:p w14:paraId="6F6BA2ED" w14:textId="77777777" w:rsidR="00EB7D3D" w:rsidRPr="005C18F2" w:rsidRDefault="00EB7D3D" w:rsidP="0003230A">
            <w:pPr>
              <w:pStyle w:val="NoSpacing"/>
            </w:pPr>
          </w:p>
          <w:p w14:paraId="0F565550" w14:textId="77777777" w:rsidR="00EB7D3D" w:rsidRPr="005C18F2" w:rsidRDefault="00EB7D3D" w:rsidP="0003230A">
            <w:pPr>
              <w:pStyle w:val="NoSpacing"/>
            </w:pPr>
            <w:r w:rsidRPr="005C18F2">
              <w:t xml:space="preserve">SEP REASON </w:t>
            </w:r>
            <w:r w:rsidRPr="005C18F2">
              <w:br/>
              <w:t>AI-NO REASON GIVEN</w:t>
            </w:r>
          </w:p>
          <w:p w14:paraId="7E13913C" w14:textId="77777777" w:rsidR="00EB7D3D" w:rsidRPr="005C18F2" w:rsidRDefault="00EB7D3D" w:rsidP="0003230A">
            <w:pPr>
              <w:pStyle w:val="NoSpacing"/>
            </w:pPr>
          </w:p>
          <w:p w14:paraId="4FB7AD52" w14:textId="77777777" w:rsidR="00EB7D3D" w:rsidRPr="005C18F2" w:rsidRDefault="00EB7D3D" w:rsidP="0003230A">
            <w:pPr>
              <w:pStyle w:val="NoSpacing"/>
            </w:pPr>
            <w:r w:rsidRPr="005C18F2">
              <w:t>Dependent 001-43</w:t>
            </w:r>
          </w:p>
          <w:p w14:paraId="54810CD0" w14:textId="77777777" w:rsidR="00EB7D3D" w:rsidRPr="005C18F2" w:rsidRDefault="00EB7D3D" w:rsidP="0003230A">
            <w:pPr>
              <w:spacing w:after="0" w:line="240" w:lineRule="auto"/>
              <w:rPr>
                <w:rFonts w:eastAsia="Calibri"/>
                <w:color w:val="000000"/>
              </w:rPr>
            </w:pPr>
            <w:r w:rsidRPr="005C18F2">
              <w:rPr>
                <w:rFonts w:eastAsia="Calibri"/>
                <w:color w:val="000000"/>
              </w:rPr>
              <w:br/>
              <w:t xml:space="preserve">SEP REASON </w:t>
            </w:r>
            <w:r w:rsidRPr="005C18F2">
              <w:rPr>
                <w:rFonts w:eastAsia="Calibri"/>
                <w:color w:val="000000"/>
              </w:rPr>
              <w:br/>
              <w:t>43-CHANGE OF LOCATION</w:t>
            </w:r>
          </w:p>
          <w:p w14:paraId="75D56239" w14:textId="77777777" w:rsidR="00EB7D3D" w:rsidRPr="005C18F2" w:rsidRDefault="00EB7D3D" w:rsidP="0003230A">
            <w:pPr>
              <w:spacing w:after="0" w:line="240" w:lineRule="auto"/>
              <w:rPr>
                <w:rFonts w:eastAsia="Times New Roman"/>
              </w:rPr>
            </w:pPr>
            <w:r w:rsidRPr="005C18F2">
              <w:rPr>
                <w:rFonts w:eastAsia="Calibri"/>
                <w:color w:val="000000"/>
              </w:rPr>
              <w:t>Updated Mailing address for Dependent only.</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6261CAC" w14:textId="77777777" w:rsidR="00EB7D3D" w:rsidRPr="005C18F2" w:rsidRDefault="00EB7D3D" w:rsidP="0003230A">
            <w:pPr>
              <w:spacing w:after="0" w:line="240" w:lineRule="auto"/>
              <w:rPr>
                <w:rFonts w:eastAsia="Calibri"/>
                <w:color w:val="000000"/>
              </w:rPr>
            </w:pPr>
          </w:p>
        </w:tc>
        <w:tc>
          <w:tcPr>
            <w:tcW w:w="1056" w:type="pct"/>
            <w:tcBorders>
              <w:top w:val="single" w:sz="4" w:space="0" w:color="auto"/>
              <w:left w:val="single" w:sz="4" w:space="0" w:color="auto"/>
              <w:bottom w:val="single" w:sz="4" w:space="0" w:color="auto"/>
              <w:right w:val="single" w:sz="4" w:space="0" w:color="auto"/>
            </w:tcBorders>
            <w:shd w:val="clear" w:color="auto" w:fill="auto"/>
            <w:vAlign w:val="center"/>
          </w:tcPr>
          <w:p w14:paraId="4F269E9E" w14:textId="77777777" w:rsidR="00EB7D3D" w:rsidRPr="005C18F2" w:rsidRDefault="00EB7D3D" w:rsidP="0003230A">
            <w:pPr>
              <w:spacing w:after="0" w:line="240" w:lineRule="auto"/>
              <w:rPr>
                <w:rFonts w:eastAsia="Times New Roman"/>
              </w:rPr>
            </w:pPr>
          </w:p>
        </w:tc>
      </w:tr>
    </w:tbl>
    <w:p w14:paraId="2221F589" w14:textId="26175151" w:rsidR="00EB7D3D" w:rsidRPr="005C18F2" w:rsidRDefault="00EB7D3D" w:rsidP="00EB7D3D">
      <w:pPr>
        <w:spacing w:after="0" w:line="240" w:lineRule="auto"/>
        <w:rPr>
          <w:sz w:val="20"/>
          <w:szCs w:val="20"/>
        </w:rPr>
      </w:pPr>
    </w:p>
    <w:p w14:paraId="0BD55487" w14:textId="72EB7602" w:rsidR="00EB7D3D" w:rsidRPr="005C18F2" w:rsidRDefault="00EB7D3D" w:rsidP="00EB7D3D">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t xml:space="preserve">   </w:t>
      </w:r>
      <w:r w:rsidR="00E06500">
        <w:rPr>
          <w:rFonts w:asciiTheme="minorHAnsi" w:hAnsiTheme="minorHAnsi" w:cstheme="minorHAnsi"/>
          <w:b/>
          <w:bCs/>
          <w:sz w:val="28"/>
          <w:szCs w:val="28"/>
        </w:rPr>
        <w:t xml:space="preserve"> </w:t>
      </w:r>
      <w:r>
        <w:rPr>
          <w:rFonts w:asciiTheme="minorHAnsi" w:hAnsiTheme="minorHAnsi" w:cstheme="minorHAnsi"/>
          <w:b/>
          <w:bCs/>
          <w:sz w:val="28"/>
          <w:szCs w:val="28"/>
        </w:rPr>
        <w:t xml:space="preserve">   </w:t>
      </w:r>
      <w:r w:rsidR="00E06500">
        <w:rPr>
          <w:rFonts w:asciiTheme="minorHAnsi" w:hAnsiTheme="minorHAnsi" w:cstheme="minorHAnsi"/>
          <w:b/>
          <w:bCs/>
          <w:sz w:val="28"/>
          <w:szCs w:val="28"/>
        </w:rPr>
        <w:t xml:space="preserve"> </w:t>
      </w:r>
      <w:bookmarkStart w:id="83" w:name="_Toc120479429"/>
      <w:bookmarkStart w:id="84" w:name="_Toc138087373"/>
      <w:r>
        <w:rPr>
          <w:rFonts w:asciiTheme="minorHAnsi" w:hAnsiTheme="minorHAnsi" w:cstheme="minorHAnsi"/>
          <w:b/>
          <w:bCs/>
          <w:sz w:val="28"/>
          <w:szCs w:val="28"/>
        </w:rPr>
        <w:t>8.4</w:t>
      </w:r>
      <w:r w:rsidRPr="005C18F2">
        <w:rPr>
          <w:rFonts w:asciiTheme="minorHAnsi" w:hAnsiTheme="minorHAnsi" w:cstheme="minorHAnsi"/>
          <w:b/>
          <w:bCs/>
          <w:sz w:val="28"/>
          <w:szCs w:val="28"/>
        </w:rPr>
        <w:t>.2. Agent Delegation and Agent Information Changes</w:t>
      </w:r>
      <w:bookmarkEnd w:id="83"/>
      <w:bookmarkEnd w:id="84"/>
    </w:p>
    <w:p w14:paraId="121864A9" w14:textId="77777777" w:rsidR="00EB7D3D" w:rsidRDefault="00EB7D3D" w:rsidP="00EB7D3D">
      <w:pPr>
        <w:pStyle w:val="NoSpacing"/>
        <w:rPr>
          <w:color w:val="000000"/>
        </w:rPr>
      </w:pPr>
      <w:r w:rsidRPr="004E5D15">
        <w:rPr>
          <w:color w:val="000000"/>
        </w:rPr>
        <w:t>When there is an active Agent delegation for an enrollment, the information of the Agent of record (Agent Name, Agency Tax ID</w:t>
      </w:r>
      <w:r w:rsidR="00E7113C" w:rsidRPr="004E5D15">
        <w:rPr>
          <w:color w:val="000000"/>
        </w:rPr>
        <w:t>,</w:t>
      </w:r>
      <w:r w:rsidRPr="004E5D15">
        <w:rPr>
          <w:color w:val="000000"/>
        </w:rPr>
        <w:t xml:space="preserve"> and License number) will be included in all 834 transactions (Initial enrollment, Maintenance, Cancellation, Termination, Reinstatement, and/or Renewal) and for all members in the enrollment groups.</w:t>
      </w:r>
    </w:p>
    <w:p w14:paraId="4CDA61EA" w14:textId="77777777" w:rsidR="00EB7D3D" w:rsidRPr="004E5D15" w:rsidRDefault="00EB7D3D" w:rsidP="00EB7D3D">
      <w:pPr>
        <w:pStyle w:val="NoSpacing"/>
        <w:rPr>
          <w:color w:val="000000"/>
        </w:rPr>
      </w:pPr>
    </w:p>
    <w:p w14:paraId="70EB2286" w14:textId="66F6ADCE" w:rsidR="00EB7D3D" w:rsidRPr="004E5D15" w:rsidRDefault="00326DFF" w:rsidP="00EB7D3D">
      <w:pPr>
        <w:pStyle w:val="NoSpacing"/>
        <w:rPr>
          <w:color w:val="000000"/>
        </w:rPr>
      </w:pPr>
      <w:r>
        <w:rPr>
          <w:color w:val="000000"/>
        </w:rPr>
        <w:t>Carrier</w:t>
      </w:r>
      <w:r w:rsidR="00EB7D3D" w:rsidRPr="004E5D15">
        <w:rPr>
          <w:color w:val="000000"/>
        </w:rPr>
        <w:t>s will use the information from Loop 1000C and 1100C of the EDI 834 to update their Agent related records.</w:t>
      </w:r>
    </w:p>
    <w:p w14:paraId="07986AB1" w14:textId="77777777" w:rsidR="00EB7D3D" w:rsidRPr="004E5D15" w:rsidRDefault="00EB7D3D" w:rsidP="00EB7D3D">
      <w:pPr>
        <w:pStyle w:val="NoSpacing"/>
        <w:rPr>
          <w:color w:val="000000"/>
        </w:rPr>
      </w:pPr>
    </w:p>
    <w:p w14:paraId="7D41AD16" w14:textId="77777777" w:rsidR="00EB7D3D" w:rsidRPr="005C18F2" w:rsidRDefault="00EB7D3D" w:rsidP="00EB7D3D">
      <w:pPr>
        <w:pStyle w:val="NoSpacing"/>
        <w:rPr>
          <w:b/>
          <w:bCs/>
        </w:rPr>
      </w:pPr>
      <w:r w:rsidRPr="005C18F2">
        <w:rPr>
          <w:b/>
          <w:bCs/>
        </w:rPr>
        <w:t>Agent related Maintenance transactions:</w:t>
      </w:r>
    </w:p>
    <w:p w14:paraId="5B9A2C50" w14:textId="2076A47C" w:rsidR="00EB7D3D" w:rsidRPr="005C18F2" w:rsidRDefault="00EB7D3D" w:rsidP="00EB7D3D">
      <w:pPr>
        <w:pStyle w:val="NoSpacing"/>
        <w:ind w:left="720" w:hanging="720"/>
      </w:pPr>
      <w:r w:rsidRPr="005C18F2">
        <w:tab/>
        <w:t xml:space="preserve">1.  </w:t>
      </w:r>
      <w:r w:rsidRPr="005C18F2">
        <w:rPr>
          <w:b/>
          <w:bCs/>
        </w:rPr>
        <w:t xml:space="preserve">Agent Addition. </w:t>
      </w:r>
      <w:r w:rsidRPr="005C18F2">
        <w:t xml:space="preserve">After the Initial enrollment is sent to the </w:t>
      </w:r>
      <w:r w:rsidR="00326DFF">
        <w:t>Carrier</w:t>
      </w:r>
      <w:r w:rsidRPr="005C18F2">
        <w:t>s, a Covered California certified Agent is added to the enrollment. The information of the Agent (Agent Name, Agency Tax ID</w:t>
      </w:r>
      <w:r w:rsidR="007F362D" w:rsidRPr="005C18F2">
        <w:t>,</w:t>
      </w:r>
      <w:r w:rsidRPr="005C18F2">
        <w:t xml:space="preserve"> and License number) will be included in Loops 1000C and 1100C along with the </w:t>
      </w:r>
    </w:p>
    <w:p w14:paraId="44A2D4B3" w14:textId="6506654E" w:rsidR="00EB7D3D" w:rsidRPr="005C18F2" w:rsidRDefault="00EB7D3D" w:rsidP="00EB7D3D">
      <w:pPr>
        <w:pStyle w:val="NoSpacing"/>
        <w:ind w:left="720"/>
      </w:pPr>
      <w:r w:rsidRPr="005C18F2">
        <w:t>Maintenance Reason Type and Code in Loop 2000 (</w:t>
      </w:r>
      <w:r w:rsidR="00D43067">
        <w:t>“</w:t>
      </w:r>
      <w:r w:rsidRPr="005C18F2">
        <w:t>001*AI</w:t>
      </w:r>
      <w:r w:rsidR="00D43067">
        <w:t>”</w:t>
      </w:r>
      <w:r w:rsidRPr="005C18F2">
        <w:t xml:space="preserve">). In addition, in Loop 2750, there will be an indicator to identify that the transaction is related to an Agent. Member Reporting Category Name: "ADDL MAINT REASON" and Member Reporting Category </w:t>
      </w:r>
    </w:p>
    <w:p w14:paraId="35C6B67D" w14:textId="12242619" w:rsidR="00EB7D3D" w:rsidRPr="005C18F2" w:rsidRDefault="00EB7D3D" w:rsidP="00EB7D3D">
      <w:pPr>
        <w:pStyle w:val="NoSpacing"/>
      </w:pPr>
      <w:r w:rsidRPr="005C18F2">
        <w:tab/>
        <w:t>Reference ID: "AGENT BROKER INFO"</w:t>
      </w:r>
      <w:r w:rsidR="004134A9">
        <w:t>.</w:t>
      </w:r>
      <w:r w:rsidR="00501588">
        <w:br/>
      </w:r>
    </w:p>
    <w:p w14:paraId="59AC56FA" w14:textId="032BB653" w:rsidR="00EB7D3D" w:rsidRPr="005C18F2" w:rsidRDefault="00EB7D3D" w:rsidP="00EB7D3D">
      <w:pPr>
        <w:pStyle w:val="NoSpacing"/>
        <w:ind w:left="720"/>
      </w:pPr>
      <w:r w:rsidRPr="005C18F2">
        <w:lastRenderedPageBreak/>
        <w:t xml:space="preserve">2.  </w:t>
      </w:r>
      <w:r w:rsidRPr="005C18F2">
        <w:rPr>
          <w:b/>
          <w:bCs/>
        </w:rPr>
        <w:t>Agent Removal.</w:t>
      </w:r>
      <w:r w:rsidRPr="005C18F2">
        <w:t xml:space="preserve"> After the Initial enrollment is sent to the </w:t>
      </w:r>
      <w:r w:rsidR="00326DFF">
        <w:t>Carrier</w:t>
      </w:r>
      <w:r w:rsidRPr="005C18F2">
        <w:t>s, if the Agent of record is removed from the enrollment, a Maintenance transaction will be generated with no Agent information (as it has been removed from the enrollment), but with Maintenance Reason Type and Code in Loop 2000 (</w:t>
      </w:r>
      <w:r w:rsidR="00D43067">
        <w:t>“</w:t>
      </w:r>
      <w:r w:rsidRPr="005C18F2">
        <w:t>001*AI</w:t>
      </w:r>
      <w:r w:rsidR="00D43067">
        <w:t>”</w:t>
      </w:r>
      <w:r w:rsidRPr="005C18F2">
        <w:t>) and the Agent related indicator in Loop 2750</w:t>
      </w:r>
      <w:r w:rsidR="004134A9">
        <w:t>.</w:t>
      </w:r>
    </w:p>
    <w:p w14:paraId="43919F25" w14:textId="77777777" w:rsidR="00EB7D3D" w:rsidRPr="005C18F2" w:rsidRDefault="00EB7D3D" w:rsidP="00EB7D3D">
      <w:pPr>
        <w:pStyle w:val="NoSpacing"/>
        <w:ind w:left="720"/>
      </w:pPr>
    </w:p>
    <w:p w14:paraId="44931E9D" w14:textId="5FCD0E10" w:rsidR="00EB7D3D" w:rsidRPr="005C18F2" w:rsidRDefault="00EB7D3D" w:rsidP="00EB7D3D">
      <w:pPr>
        <w:pStyle w:val="NoSpacing"/>
        <w:ind w:left="720"/>
      </w:pPr>
      <w:r w:rsidRPr="005C18F2">
        <w:t xml:space="preserve">3.  </w:t>
      </w:r>
      <w:r w:rsidRPr="005C18F2">
        <w:rPr>
          <w:b/>
          <w:bCs/>
        </w:rPr>
        <w:t>Agent Change.</w:t>
      </w:r>
      <w:r w:rsidRPr="005C18F2">
        <w:t xml:space="preserve"> After the Initial enrollment is sent to the </w:t>
      </w:r>
      <w:r w:rsidR="00326DFF">
        <w:t>Carrier</w:t>
      </w:r>
      <w:r w:rsidRPr="005C18F2">
        <w:t xml:space="preserve">s, if the Agent of record is changed (from Agent A to Agent B), there will be two Maintenance transactions generated, one for the removal of Agent A (Refer to 2 above) and one for the addition of Agent B (Refer to </w:t>
      </w:r>
      <w:r w:rsidR="00501588">
        <w:t>#</w:t>
      </w:r>
      <w:r w:rsidRPr="005C18F2">
        <w:t>1</w:t>
      </w:r>
      <w:r w:rsidR="00501588">
        <w:t>)</w:t>
      </w:r>
      <w:r w:rsidR="004134A9">
        <w:t>.</w:t>
      </w:r>
      <w:r w:rsidR="00501588">
        <w:br/>
      </w:r>
    </w:p>
    <w:p w14:paraId="3658F983" w14:textId="16A5681E" w:rsidR="00EB7D3D" w:rsidRPr="005C18F2" w:rsidRDefault="00EB7D3D" w:rsidP="00EB7D3D">
      <w:pPr>
        <w:pStyle w:val="NoSpacing"/>
        <w:ind w:left="720"/>
      </w:pPr>
      <w:r w:rsidRPr="005C18F2">
        <w:t xml:space="preserve">4.  </w:t>
      </w:r>
      <w:r w:rsidRPr="005C18F2">
        <w:rPr>
          <w:b/>
          <w:bCs/>
        </w:rPr>
        <w:t>Agent Information Update.</w:t>
      </w:r>
      <w:r w:rsidRPr="005C18F2">
        <w:t xml:space="preserve"> After the Initial enrollment is sent to the </w:t>
      </w:r>
      <w:r w:rsidR="00326DFF">
        <w:t>Carrier</w:t>
      </w:r>
      <w:r w:rsidRPr="005C18F2">
        <w:t xml:space="preserve">s, if any of the Agent of record's information is changed (Agent Name and/or Agency Tax ID and/or License number) a Maintenance transaction will be generated with the updated Agent </w:t>
      </w:r>
      <w:proofErr w:type="gramStart"/>
      <w:r w:rsidRPr="005C18F2">
        <w:t>information</w:t>
      </w:r>
      <w:proofErr w:type="gramEnd"/>
      <w:r w:rsidRPr="005C18F2">
        <w:t xml:space="preserve"> </w:t>
      </w:r>
    </w:p>
    <w:p w14:paraId="0E68DADA" w14:textId="3DD7094A" w:rsidR="00EB7D3D" w:rsidRPr="005C18F2" w:rsidRDefault="00EB7D3D" w:rsidP="00EB7D3D">
      <w:pPr>
        <w:pStyle w:val="NoSpacing"/>
        <w:ind w:left="720"/>
      </w:pPr>
      <w:r w:rsidRPr="005C18F2">
        <w:t>in Loop 1000C and 1100C. In addition, Maintenance Reason Type and Code will display in Loop 2000 (</w:t>
      </w:r>
      <w:r w:rsidR="00D43067">
        <w:t>“</w:t>
      </w:r>
      <w:r w:rsidRPr="005C18F2">
        <w:t>001*AI</w:t>
      </w:r>
      <w:r w:rsidR="00D43067">
        <w:t>”</w:t>
      </w:r>
      <w:r w:rsidRPr="005C18F2">
        <w:t>) and the Agent related indicator in Loop 2750.</w:t>
      </w:r>
    </w:p>
    <w:p w14:paraId="67A0A2E0" w14:textId="77777777" w:rsidR="00EB7D3D" w:rsidRPr="005C18F2" w:rsidRDefault="00EB7D3D" w:rsidP="00EB7D3D">
      <w:pPr>
        <w:pStyle w:val="NoSpacing"/>
      </w:pPr>
    </w:p>
    <w:p w14:paraId="36DFA35A" w14:textId="4045849E" w:rsidR="00EB7D3D" w:rsidRPr="005C18F2" w:rsidRDefault="00EB7D3D" w:rsidP="00EB7D3D">
      <w:pPr>
        <w:pStyle w:val="NoSpacing"/>
        <w:jc w:val="both"/>
      </w:pPr>
      <w:r w:rsidRPr="005C18F2">
        <w:t>Although there will be no Effective Date in Loop 2750, the Agent related Maintenance transaction will be effective as of the Date transmitted in in Loop 2000 (DTP*303).</w:t>
      </w:r>
    </w:p>
    <w:p w14:paraId="3C8A903B" w14:textId="77777777" w:rsidR="00EB7D3D" w:rsidRPr="005C18F2" w:rsidRDefault="00EB7D3D" w:rsidP="00EB7D3D">
      <w:pPr>
        <w:pStyle w:val="NoSpacing"/>
        <w:jc w:val="both"/>
      </w:pPr>
      <w:r w:rsidRPr="005C18F2">
        <w:t xml:space="preserve">All Agent related Maintenance transactions will be generated for all Active and/or the most recently Terminated enrollment(s) in the current year. </w:t>
      </w:r>
    </w:p>
    <w:p w14:paraId="2ACC0DCA" w14:textId="77777777" w:rsidR="00EB7D3D" w:rsidRPr="005C18F2" w:rsidRDefault="00EB7D3D" w:rsidP="00EB7D3D">
      <w:pPr>
        <w:pStyle w:val="NoSpacing"/>
        <w:jc w:val="both"/>
      </w:pPr>
    </w:p>
    <w:p w14:paraId="0B842CE9" w14:textId="08FA6F3A" w:rsidR="00A7254D" w:rsidRPr="0028348F" w:rsidRDefault="00A7254D" w:rsidP="00EB7D3D">
      <w:pPr>
        <w:pStyle w:val="NoSpacing"/>
      </w:pPr>
      <w:r w:rsidRPr="0028348F">
        <w:t>Compare transactions (</w:t>
      </w:r>
      <w:r w:rsidR="00D43067">
        <w:t>“</w:t>
      </w:r>
      <w:r w:rsidRPr="0028348F">
        <w:t>030*XN</w:t>
      </w:r>
      <w:r w:rsidR="00D43067">
        <w:t>”</w:t>
      </w:r>
      <w:r w:rsidRPr="0028348F">
        <w:t xml:space="preserve">) will include the most recent Agent information associated with that </w:t>
      </w:r>
      <w:r w:rsidR="00C97A52" w:rsidRPr="001D00FA">
        <w:t xml:space="preserve">specific </w:t>
      </w:r>
      <w:r w:rsidR="00E31040" w:rsidRPr="001D00FA">
        <w:t>E</w:t>
      </w:r>
      <w:r w:rsidRPr="0028348F">
        <w:t xml:space="preserve">nrollment </w:t>
      </w:r>
      <w:r w:rsidR="00E31040" w:rsidRPr="001D00FA">
        <w:t>ID</w:t>
      </w:r>
      <w:r w:rsidRPr="0028348F">
        <w:t>.</w:t>
      </w:r>
    </w:p>
    <w:p w14:paraId="5B737F53" w14:textId="77777777" w:rsidR="00A7254D" w:rsidRDefault="00A7254D" w:rsidP="00EB7D3D">
      <w:pPr>
        <w:pStyle w:val="NoSpacing"/>
      </w:pPr>
    </w:p>
    <w:p w14:paraId="7139B680" w14:textId="62980FA7" w:rsidR="00EB7D3D" w:rsidRPr="005C18F2" w:rsidRDefault="00EB7D3D" w:rsidP="00EB7D3D">
      <w:pPr>
        <w:pStyle w:val="NoSpacing"/>
      </w:pPr>
      <w:r w:rsidRPr="005C18F2">
        <w:t xml:space="preserve">During the Renewals or Open Enrollment Period, if a household has a delegated Agent enrollment (Active enrollment(s) or the </w:t>
      </w:r>
      <w:r w:rsidR="004460E8" w:rsidRPr="005C18F2">
        <w:t>mo</w:t>
      </w:r>
      <w:r w:rsidR="004460E8">
        <w:t>st</w:t>
      </w:r>
      <w:r w:rsidRPr="005C18F2">
        <w:t xml:space="preserve"> recently Terminated enrollment(s)) for the current and upcoming year, Maintenance transactions will be generated for both enrollments (both years) with any updated Agent information. </w:t>
      </w:r>
    </w:p>
    <w:p w14:paraId="3E42F85A" w14:textId="77777777" w:rsidR="007E1E83" w:rsidRPr="005C18F2" w:rsidRDefault="007E1E83" w:rsidP="00EB7D3D">
      <w:pPr>
        <w:pStyle w:val="NoSpacing"/>
      </w:pPr>
    </w:p>
    <w:p w14:paraId="4E1B4E93" w14:textId="1C5AB6F8" w:rsidR="00EB7D3D" w:rsidRDefault="00EB7D3D" w:rsidP="00EB7D3D">
      <w:pPr>
        <w:pStyle w:val="NoSpacing"/>
        <w:jc w:val="both"/>
      </w:pPr>
      <w:r w:rsidRPr="005C18F2">
        <w:rPr>
          <w:b/>
          <w:bCs/>
        </w:rPr>
        <w:t>Note:</w:t>
      </w:r>
      <w:r w:rsidRPr="005C18F2">
        <w:t xml:space="preserve"> Multiple enrollments are possible for a single plan benefit year when a household case has custom grouping for Health enrollments or has both Health and Dental enrollments.</w:t>
      </w:r>
    </w:p>
    <w:p w14:paraId="5F2A1232" w14:textId="77777777" w:rsidR="004424DE" w:rsidRPr="005C18F2" w:rsidRDefault="004424DE" w:rsidP="00EB7D3D">
      <w:pPr>
        <w:pStyle w:val="NoSpacing"/>
        <w:jc w:val="both"/>
      </w:pPr>
    </w:p>
    <w:p w14:paraId="54110178" w14:textId="16ED9BA1" w:rsidR="00EB7D3D" w:rsidRPr="005C18F2" w:rsidRDefault="00EB7D3D" w:rsidP="00EB7D3D">
      <w:pPr>
        <w:spacing w:after="0" w:line="240" w:lineRule="auto"/>
        <w:jc w:val="center"/>
        <w:rPr>
          <w:b/>
          <w:bCs/>
          <w:color w:val="000000"/>
        </w:rPr>
      </w:pPr>
      <w:r w:rsidRPr="005C18F2">
        <w:rPr>
          <w:b/>
          <w:bCs/>
          <w:color w:val="000000"/>
        </w:rPr>
        <w:t xml:space="preserve">Table </w:t>
      </w:r>
      <w:r w:rsidR="00B614FE">
        <w:rPr>
          <w:b/>
          <w:bCs/>
          <w:color w:val="000000"/>
        </w:rPr>
        <w:t>1</w:t>
      </w:r>
      <w:r w:rsidR="002B5B53">
        <w:rPr>
          <w:b/>
          <w:bCs/>
          <w:color w:val="000000"/>
        </w:rPr>
        <w:t>9</w:t>
      </w:r>
    </w:p>
    <w:tbl>
      <w:tblPr>
        <w:tblW w:w="5000" w:type="pct"/>
        <w:tblLayout w:type="fixed"/>
        <w:tblLook w:val="04A0" w:firstRow="1" w:lastRow="0" w:firstColumn="1" w:lastColumn="0" w:noHBand="0" w:noVBand="1"/>
      </w:tblPr>
      <w:tblGrid>
        <w:gridCol w:w="1130"/>
        <w:gridCol w:w="1475"/>
        <w:gridCol w:w="1530"/>
        <w:gridCol w:w="1103"/>
        <w:gridCol w:w="4112"/>
      </w:tblGrid>
      <w:tr w:rsidR="00EB7D3D" w:rsidRPr="005827A3" w14:paraId="6D945292" w14:textId="77777777" w:rsidTr="0003230A">
        <w:trPr>
          <w:trHeight w:val="519"/>
          <w:tblHeader/>
        </w:trPr>
        <w:tc>
          <w:tcPr>
            <w:tcW w:w="604"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2B723030"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LOOP/ SEGMENT</w:t>
            </w:r>
          </w:p>
        </w:tc>
        <w:tc>
          <w:tcPr>
            <w:tcW w:w="789" w:type="pct"/>
            <w:tcBorders>
              <w:top w:val="single" w:sz="4" w:space="0" w:color="auto"/>
              <w:left w:val="nil"/>
              <w:bottom w:val="single" w:sz="4" w:space="0" w:color="auto"/>
              <w:right w:val="single" w:sz="4" w:space="0" w:color="auto"/>
            </w:tcBorders>
            <w:shd w:val="clear" w:color="000000" w:fill="DBE5F1"/>
            <w:vAlign w:val="center"/>
            <w:hideMark/>
          </w:tcPr>
          <w:p w14:paraId="56AF61E0"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tcBorders>
              <w:top w:val="single" w:sz="4" w:space="0" w:color="auto"/>
              <w:left w:val="nil"/>
              <w:bottom w:val="single" w:sz="4" w:space="0" w:color="auto"/>
              <w:right w:val="single" w:sz="4" w:space="0" w:color="auto"/>
            </w:tcBorders>
            <w:shd w:val="clear" w:color="000000" w:fill="DBE5F1"/>
            <w:vAlign w:val="center"/>
            <w:hideMark/>
          </w:tcPr>
          <w:p w14:paraId="214AB04F"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DESCRIPTION</w:t>
            </w:r>
          </w:p>
        </w:tc>
        <w:tc>
          <w:tcPr>
            <w:tcW w:w="590" w:type="pct"/>
            <w:tcBorders>
              <w:top w:val="single" w:sz="4" w:space="0" w:color="auto"/>
              <w:left w:val="nil"/>
              <w:bottom w:val="single" w:sz="4" w:space="0" w:color="auto"/>
              <w:right w:val="single" w:sz="4" w:space="0" w:color="auto"/>
            </w:tcBorders>
            <w:shd w:val="clear" w:color="000000" w:fill="DBE5F1"/>
            <w:vAlign w:val="center"/>
            <w:hideMark/>
          </w:tcPr>
          <w:p w14:paraId="495A89AF"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VALUE</w:t>
            </w:r>
          </w:p>
        </w:tc>
        <w:tc>
          <w:tcPr>
            <w:tcW w:w="2199" w:type="pct"/>
            <w:tcBorders>
              <w:top w:val="single" w:sz="4" w:space="0" w:color="auto"/>
              <w:left w:val="nil"/>
              <w:bottom w:val="single" w:sz="4" w:space="0" w:color="auto"/>
              <w:right w:val="single" w:sz="4" w:space="0" w:color="auto"/>
            </w:tcBorders>
            <w:shd w:val="clear" w:color="000000" w:fill="DBE5F1"/>
            <w:vAlign w:val="center"/>
            <w:hideMark/>
          </w:tcPr>
          <w:p w14:paraId="3160E740"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INSTRUCTIONS</w:t>
            </w:r>
          </w:p>
        </w:tc>
      </w:tr>
      <w:tr w:rsidR="00EB7D3D" w:rsidRPr="005827A3" w14:paraId="10B78A73"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hideMark/>
          </w:tcPr>
          <w:p w14:paraId="6E30A073"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1000C</w:t>
            </w:r>
          </w:p>
        </w:tc>
        <w:tc>
          <w:tcPr>
            <w:tcW w:w="789" w:type="pct"/>
            <w:tcBorders>
              <w:top w:val="nil"/>
              <w:left w:val="nil"/>
              <w:bottom w:val="single" w:sz="4" w:space="0" w:color="auto"/>
              <w:right w:val="single" w:sz="4" w:space="0" w:color="auto"/>
            </w:tcBorders>
            <w:shd w:val="clear" w:color="auto" w:fill="auto"/>
            <w:vAlign w:val="center"/>
            <w:hideMark/>
          </w:tcPr>
          <w:p w14:paraId="5A884DE4"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N1</w:t>
            </w:r>
          </w:p>
        </w:tc>
        <w:tc>
          <w:tcPr>
            <w:tcW w:w="818" w:type="pct"/>
            <w:tcBorders>
              <w:top w:val="nil"/>
              <w:left w:val="nil"/>
              <w:bottom w:val="single" w:sz="4" w:space="0" w:color="auto"/>
              <w:right w:val="single" w:sz="4" w:space="0" w:color="auto"/>
            </w:tcBorders>
            <w:shd w:val="clear" w:color="auto" w:fill="auto"/>
            <w:vAlign w:val="center"/>
            <w:hideMark/>
          </w:tcPr>
          <w:p w14:paraId="3A21163F" w14:textId="77777777" w:rsidR="00EB7D3D" w:rsidRPr="005C18F2" w:rsidRDefault="00EB7D3D" w:rsidP="0003230A">
            <w:pPr>
              <w:spacing w:after="0" w:line="240" w:lineRule="auto"/>
              <w:rPr>
                <w:rFonts w:eastAsia="Times New Roman"/>
                <w:color w:val="000000"/>
              </w:rPr>
            </w:pPr>
            <w:r w:rsidRPr="005C18F2">
              <w:rPr>
                <w:color w:val="000000"/>
              </w:rPr>
              <w:t>Third Party Administrator (TPA)/Broker Name</w:t>
            </w:r>
          </w:p>
        </w:tc>
        <w:tc>
          <w:tcPr>
            <w:tcW w:w="590" w:type="pct"/>
            <w:tcBorders>
              <w:top w:val="nil"/>
              <w:left w:val="nil"/>
              <w:bottom w:val="single" w:sz="4" w:space="0" w:color="auto"/>
              <w:right w:val="single" w:sz="4" w:space="0" w:color="auto"/>
            </w:tcBorders>
            <w:shd w:val="clear" w:color="auto" w:fill="auto"/>
            <w:vAlign w:val="center"/>
            <w:hideMark/>
          </w:tcPr>
          <w:p w14:paraId="225F3060" w14:textId="77777777" w:rsidR="00EB7D3D" w:rsidRPr="005C18F2" w:rsidRDefault="00EB7D3D" w:rsidP="0003230A">
            <w:pPr>
              <w:spacing w:after="0" w:line="240" w:lineRule="auto"/>
              <w:jc w:val="center"/>
              <w:rPr>
                <w:rFonts w:eastAsia="Times New Roman"/>
                <w:color w:val="000000"/>
              </w:rPr>
            </w:pPr>
          </w:p>
        </w:tc>
        <w:tc>
          <w:tcPr>
            <w:tcW w:w="2199" w:type="pct"/>
            <w:tcBorders>
              <w:top w:val="nil"/>
              <w:left w:val="nil"/>
              <w:bottom w:val="single" w:sz="4" w:space="0" w:color="auto"/>
              <w:right w:val="single" w:sz="4" w:space="0" w:color="auto"/>
            </w:tcBorders>
            <w:shd w:val="clear" w:color="auto" w:fill="auto"/>
            <w:vAlign w:val="center"/>
            <w:hideMark/>
          </w:tcPr>
          <w:p w14:paraId="38CFA346" w14:textId="77777777" w:rsidR="00EB7D3D" w:rsidRPr="005C18F2" w:rsidRDefault="00EB7D3D" w:rsidP="0003230A">
            <w:pPr>
              <w:spacing w:after="0" w:line="240" w:lineRule="auto"/>
              <w:rPr>
                <w:rFonts w:eastAsia="Times New Roman"/>
                <w:color w:val="000000"/>
              </w:rPr>
            </w:pPr>
            <w:r w:rsidRPr="005C18F2">
              <w:rPr>
                <w:color w:val="000000"/>
              </w:rPr>
              <w:t>This segment will be transmitted only if there is a Covered California Certified Insurance Agent associated with the enrollment.</w:t>
            </w:r>
          </w:p>
        </w:tc>
      </w:tr>
      <w:tr w:rsidR="00EB7D3D" w:rsidRPr="005827A3" w14:paraId="5A5F21B9"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C472555" w14:textId="77777777" w:rsidR="00EB7D3D" w:rsidRPr="005C18F2" w:rsidRDefault="00EB7D3D" w:rsidP="0003230A">
            <w:pPr>
              <w:spacing w:after="0" w:line="240" w:lineRule="auto"/>
              <w:rPr>
                <w:rFonts w:eastAsia="Times New Roman"/>
              </w:rPr>
            </w:pPr>
            <w:r w:rsidRPr="005C18F2">
              <w:rPr>
                <w:rFonts w:eastAsia="Times New Roman"/>
                <w:color w:val="000000"/>
              </w:rPr>
              <w:t> </w:t>
            </w:r>
          </w:p>
        </w:tc>
        <w:tc>
          <w:tcPr>
            <w:tcW w:w="789" w:type="pct"/>
            <w:tcBorders>
              <w:top w:val="nil"/>
              <w:left w:val="nil"/>
              <w:bottom w:val="single" w:sz="4" w:space="0" w:color="auto"/>
              <w:right w:val="single" w:sz="4" w:space="0" w:color="auto"/>
            </w:tcBorders>
            <w:shd w:val="clear" w:color="auto" w:fill="auto"/>
            <w:vAlign w:val="center"/>
          </w:tcPr>
          <w:p w14:paraId="007019A1" w14:textId="77777777" w:rsidR="00EB7D3D" w:rsidRPr="005C18F2" w:rsidRDefault="00EB7D3D" w:rsidP="0003230A">
            <w:pPr>
              <w:spacing w:after="0" w:line="240" w:lineRule="auto"/>
              <w:rPr>
                <w:rFonts w:eastAsia="Times New Roman"/>
              </w:rPr>
            </w:pPr>
            <w:r w:rsidRPr="005C18F2">
              <w:rPr>
                <w:rFonts w:eastAsia="Times New Roman"/>
                <w:color w:val="000000"/>
              </w:rPr>
              <w:t>N101</w:t>
            </w:r>
          </w:p>
        </w:tc>
        <w:tc>
          <w:tcPr>
            <w:tcW w:w="818" w:type="pct"/>
            <w:tcBorders>
              <w:top w:val="nil"/>
              <w:left w:val="nil"/>
              <w:bottom w:val="single" w:sz="4" w:space="0" w:color="auto"/>
              <w:right w:val="single" w:sz="4" w:space="0" w:color="auto"/>
            </w:tcBorders>
            <w:shd w:val="clear" w:color="auto" w:fill="auto"/>
            <w:vAlign w:val="center"/>
          </w:tcPr>
          <w:p w14:paraId="6793F0C1" w14:textId="77777777" w:rsidR="00EB7D3D" w:rsidRPr="005C18F2" w:rsidRDefault="00EB7D3D" w:rsidP="0003230A">
            <w:pPr>
              <w:spacing w:after="0" w:line="240" w:lineRule="auto"/>
              <w:rPr>
                <w:rFonts w:eastAsia="Times New Roman"/>
              </w:rPr>
            </w:pPr>
            <w:r w:rsidRPr="005C18F2">
              <w:rPr>
                <w:color w:val="000000"/>
              </w:rPr>
              <w:t>Entity Identifier Code</w:t>
            </w:r>
          </w:p>
        </w:tc>
        <w:tc>
          <w:tcPr>
            <w:tcW w:w="590" w:type="pct"/>
            <w:tcBorders>
              <w:top w:val="nil"/>
              <w:left w:val="nil"/>
              <w:bottom w:val="single" w:sz="4" w:space="0" w:color="auto"/>
              <w:right w:val="single" w:sz="4" w:space="0" w:color="auto"/>
            </w:tcBorders>
            <w:shd w:val="clear" w:color="auto" w:fill="auto"/>
            <w:vAlign w:val="center"/>
          </w:tcPr>
          <w:p w14:paraId="31880FF4" w14:textId="77777777" w:rsidR="00EB7D3D" w:rsidRPr="005C18F2" w:rsidRDefault="00EB7D3D" w:rsidP="0003230A">
            <w:pPr>
              <w:spacing w:after="0" w:line="240" w:lineRule="auto"/>
              <w:jc w:val="center"/>
              <w:rPr>
                <w:rFonts w:eastAsia="Times New Roman"/>
              </w:rPr>
            </w:pPr>
            <w:r w:rsidRPr="005C18F2">
              <w:rPr>
                <w:rFonts w:eastAsia="Times New Roman"/>
                <w:color w:val="000000"/>
              </w:rPr>
              <w:t>BO</w:t>
            </w:r>
          </w:p>
        </w:tc>
        <w:tc>
          <w:tcPr>
            <w:tcW w:w="2199" w:type="pct"/>
            <w:tcBorders>
              <w:top w:val="nil"/>
              <w:left w:val="nil"/>
              <w:bottom w:val="single" w:sz="4" w:space="0" w:color="auto"/>
              <w:right w:val="single" w:sz="4" w:space="0" w:color="auto"/>
            </w:tcBorders>
            <w:shd w:val="clear" w:color="auto" w:fill="auto"/>
            <w:vAlign w:val="center"/>
          </w:tcPr>
          <w:p w14:paraId="4BD8E1E6" w14:textId="77777777" w:rsidR="00EB7D3D" w:rsidRPr="005C18F2" w:rsidRDefault="00EB7D3D" w:rsidP="0003230A">
            <w:pPr>
              <w:spacing w:after="0" w:line="240" w:lineRule="auto"/>
              <w:rPr>
                <w:rFonts w:eastAsia="Times New Roman"/>
              </w:rPr>
            </w:pPr>
            <w:r w:rsidRPr="005C18F2">
              <w:rPr>
                <w:color w:val="000000"/>
              </w:rPr>
              <w:t>Indicates Agent.</w:t>
            </w:r>
          </w:p>
        </w:tc>
      </w:tr>
      <w:tr w:rsidR="00EB7D3D" w:rsidRPr="005827A3" w14:paraId="3C3027F6"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0E9DA900" w14:textId="77777777" w:rsidR="00EB7D3D" w:rsidRPr="005C18F2" w:rsidRDefault="00EB7D3D" w:rsidP="0003230A">
            <w:pPr>
              <w:spacing w:after="0" w:line="240" w:lineRule="auto"/>
              <w:rPr>
                <w:rFonts w:eastAsia="Times New Roman"/>
              </w:rPr>
            </w:pPr>
            <w:r w:rsidRPr="005C18F2">
              <w:rPr>
                <w:rFonts w:eastAsia="Times New Roman"/>
                <w:color w:val="000000"/>
              </w:rPr>
              <w:t> </w:t>
            </w:r>
          </w:p>
        </w:tc>
        <w:tc>
          <w:tcPr>
            <w:tcW w:w="789" w:type="pct"/>
            <w:tcBorders>
              <w:top w:val="nil"/>
              <w:left w:val="nil"/>
              <w:bottom w:val="single" w:sz="4" w:space="0" w:color="auto"/>
              <w:right w:val="single" w:sz="4" w:space="0" w:color="auto"/>
            </w:tcBorders>
            <w:shd w:val="clear" w:color="auto" w:fill="auto"/>
            <w:vAlign w:val="center"/>
          </w:tcPr>
          <w:p w14:paraId="516922F7" w14:textId="77777777" w:rsidR="00EB7D3D" w:rsidRPr="005C18F2" w:rsidRDefault="00EB7D3D" w:rsidP="0003230A">
            <w:pPr>
              <w:spacing w:after="0" w:line="240" w:lineRule="auto"/>
              <w:rPr>
                <w:rFonts w:eastAsia="Times New Roman"/>
              </w:rPr>
            </w:pPr>
            <w:r w:rsidRPr="005C18F2">
              <w:rPr>
                <w:rFonts w:eastAsia="Times New Roman"/>
                <w:color w:val="000000"/>
              </w:rPr>
              <w:t>N102</w:t>
            </w:r>
          </w:p>
        </w:tc>
        <w:tc>
          <w:tcPr>
            <w:tcW w:w="818" w:type="pct"/>
            <w:tcBorders>
              <w:top w:val="nil"/>
              <w:left w:val="nil"/>
              <w:bottom w:val="single" w:sz="4" w:space="0" w:color="auto"/>
              <w:right w:val="single" w:sz="4" w:space="0" w:color="auto"/>
            </w:tcBorders>
            <w:shd w:val="clear" w:color="auto" w:fill="auto"/>
            <w:vAlign w:val="center"/>
          </w:tcPr>
          <w:p w14:paraId="496F3FE3" w14:textId="77777777" w:rsidR="00EB7D3D" w:rsidRPr="005C18F2" w:rsidRDefault="00EB7D3D" w:rsidP="0003230A">
            <w:pPr>
              <w:spacing w:after="0" w:line="240" w:lineRule="auto"/>
              <w:rPr>
                <w:rFonts w:eastAsia="Times New Roman"/>
              </w:rPr>
            </w:pPr>
            <w:r w:rsidRPr="005C18F2">
              <w:rPr>
                <w:color w:val="000000"/>
              </w:rPr>
              <w:t>TPA or Broker Name</w:t>
            </w:r>
          </w:p>
        </w:tc>
        <w:tc>
          <w:tcPr>
            <w:tcW w:w="590" w:type="pct"/>
            <w:tcBorders>
              <w:top w:val="nil"/>
              <w:left w:val="nil"/>
              <w:bottom w:val="single" w:sz="4" w:space="0" w:color="auto"/>
              <w:right w:val="single" w:sz="4" w:space="0" w:color="auto"/>
            </w:tcBorders>
            <w:shd w:val="clear" w:color="auto" w:fill="auto"/>
            <w:vAlign w:val="center"/>
          </w:tcPr>
          <w:p w14:paraId="4BF2BF5B" w14:textId="77777777" w:rsidR="00EB7D3D" w:rsidRPr="005C18F2" w:rsidRDefault="00EB7D3D" w:rsidP="0003230A">
            <w:pPr>
              <w:spacing w:after="0" w:line="240" w:lineRule="auto"/>
              <w:jc w:val="center"/>
              <w:rPr>
                <w:rFonts w:eastAsia="Times New Roman"/>
              </w:rPr>
            </w:pPr>
          </w:p>
        </w:tc>
        <w:tc>
          <w:tcPr>
            <w:tcW w:w="2199" w:type="pct"/>
            <w:tcBorders>
              <w:top w:val="nil"/>
              <w:left w:val="nil"/>
              <w:bottom w:val="single" w:sz="4" w:space="0" w:color="auto"/>
              <w:right w:val="single" w:sz="4" w:space="0" w:color="auto"/>
            </w:tcBorders>
            <w:shd w:val="clear" w:color="auto" w:fill="auto"/>
            <w:vAlign w:val="center"/>
          </w:tcPr>
          <w:p w14:paraId="3AA3E25F" w14:textId="77777777" w:rsidR="00EB7D3D" w:rsidRPr="005C18F2" w:rsidRDefault="00EB7D3D" w:rsidP="0003230A">
            <w:pPr>
              <w:spacing w:after="0" w:line="240" w:lineRule="auto"/>
              <w:rPr>
                <w:rFonts w:eastAsia="Times New Roman"/>
              </w:rPr>
            </w:pPr>
            <w:r w:rsidRPr="005C18F2">
              <w:rPr>
                <w:color w:val="000000"/>
              </w:rPr>
              <w:t>The Name of the Agent associated with the enrollment.</w:t>
            </w:r>
          </w:p>
        </w:tc>
      </w:tr>
      <w:tr w:rsidR="00EB7D3D" w:rsidRPr="005827A3" w14:paraId="317ECFBD"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E79CCDB" w14:textId="77777777" w:rsidR="00EB7D3D" w:rsidRPr="005C18F2" w:rsidRDefault="00EB7D3D" w:rsidP="0003230A">
            <w:pPr>
              <w:spacing w:after="0" w:line="240" w:lineRule="auto"/>
              <w:rPr>
                <w:rFonts w:eastAsia="Times New Roman"/>
              </w:rPr>
            </w:pPr>
          </w:p>
        </w:tc>
        <w:tc>
          <w:tcPr>
            <w:tcW w:w="789" w:type="pct"/>
            <w:tcBorders>
              <w:top w:val="nil"/>
              <w:left w:val="nil"/>
              <w:bottom w:val="single" w:sz="4" w:space="0" w:color="auto"/>
              <w:right w:val="single" w:sz="4" w:space="0" w:color="auto"/>
            </w:tcBorders>
            <w:shd w:val="clear" w:color="auto" w:fill="auto"/>
            <w:vAlign w:val="center"/>
          </w:tcPr>
          <w:p w14:paraId="41B4A1C9" w14:textId="77777777" w:rsidR="00EB7D3D" w:rsidRPr="005C18F2" w:rsidRDefault="00EB7D3D" w:rsidP="0003230A">
            <w:pPr>
              <w:spacing w:after="0" w:line="240" w:lineRule="auto"/>
              <w:rPr>
                <w:rFonts w:eastAsia="Times New Roman"/>
              </w:rPr>
            </w:pPr>
            <w:r w:rsidRPr="005C18F2">
              <w:rPr>
                <w:rFonts w:eastAsia="Times New Roman"/>
                <w:color w:val="000000"/>
              </w:rPr>
              <w:t>N103</w:t>
            </w:r>
          </w:p>
        </w:tc>
        <w:tc>
          <w:tcPr>
            <w:tcW w:w="818" w:type="pct"/>
            <w:tcBorders>
              <w:top w:val="nil"/>
              <w:left w:val="nil"/>
              <w:bottom w:val="single" w:sz="4" w:space="0" w:color="auto"/>
              <w:right w:val="single" w:sz="4" w:space="0" w:color="auto"/>
            </w:tcBorders>
            <w:shd w:val="clear" w:color="auto" w:fill="auto"/>
            <w:vAlign w:val="center"/>
          </w:tcPr>
          <w:p w14:paraId="49AF66A6" w14:textId="77777777" w:rsidR="00EB7D3D" w:rsidRPr="005C18F2" w:rsidRDefault="00EB7D3D" w:rsidP="0003230A">
            <w:pPr>
              <w:spacing w:after="0" w:line="240" w:lineRule="auto"/>
              <w:rPr>
                <w:rFonts w:eastAsia="Times New Roman"/>
              </w:rPr>
            </w:pPr>
            <w:r w:rsidRPr="005C18F2">
              <w:rPr>
                <w:color w:val="000000"/>
              </w:rPr>
              <w:t>Identification Code Qualifier</w:t>
            </w:r>
          </w:p>
        </w:tc>
        <w:tc>
          <w:tcPr>
            <w:tcW w:w="590" w:type="pct"/>
            <w:tcBorders>
              <w:top w:val="nil"/>
              <w:left w:val="nil"/>
              <w:bottom w:val="single" w:sz="4" w:space="0" w:color="auto"/>
              <w:right w:val="single" w:sz="4" w:space="0" w:color="auto"/>
            </w:tcBorders>
            <w:shd w:val="clear" w:color="auto" w:fill="auto"/>
            <w:vAlign w:val="center"/>
          </w:tcPr>
          <w:p w14:paraId="6901C4D8" w14:textId="77777777" w:rsidR="00EB7D3D" w:rsidRPr="005C18F2" w:rsidRDefault="00EB7D3D" w:rsidP="0003230A">
            <w:pPr>
              <w:spacing w:after="0" w:line="240" w:lineRule="auto"/>
              <w:jc w:val="center"/>
              <w:rPr>
                <w:rFonts w:eastAsia="Times New Roman"/>
              </w:rPr>
            </w:pPr>
            <w:r w:rsidRPr="005C18F2">
              <w:rPr>
                <w:rFonts w:eastAsia="Times New Roman"/>
                <w:color w:val="000000"/>
              </w:rPr>
              <w:t>FI</w:t>
            </w:r>
          </w:p>
        </w:tc>
        <w:tc>
          <w:tcPr>
            <w:tcW w:w="2199" w:type="pct"/>
            <w:tcBorders>
              <w:top w:val="nil"/>
              <w:left w:val="nil"/>
              <w:bottom w:val="single" w:sz="4" w:space="0" w:color="auto"/>
              <w:right w:val="single" w:sz="4" w:space="0" w:color="auto"/>
            </w:tcBorders>
            <w:shd w:val="clear" w:color="auto" w:fill="auto"/>
            <w:vAlign w:val="center"/>
          </w:tcPr>
          <w:p w14:paraId="03E98ACF" w14:textId="77777777" w:rsidR="00EB7D3D" w:rsidRPr="005C18F2" w:rsidRDefault="00EB7D3D" w:rsidP="0003230A">
            <w:pPr>
              <w:spacing w:after="0" w:line="240" w:lineRule="auto"/>
              <w:rPr>
                <w:rFonts w:eastAsia="Times New Roman"/>
              </w:rPr>
            </w:pPr>
            <w:r w:rsidRPr="005C18F2">
              <w:rPr>
                <w:color w:val="000000"/>
              </w:rPr>
              <w:t>Indicates that the Agency’s Federal Employer Identification Number</w:t>
            </w:r>
            <w:r w:rsidRPr="005C18F2" w:rsidDel="002B6D42">
              <w:rPr>
                <w:color w:val="000000"/>
              </w:rPr>
              <w:t xml:space="preserve"> </w:t>
            </w:r>
            <w:r w:rsidRPr="005C18F2">
              <w:rPr>
                <w:color w:val="000000"/>
              </w:rPr>
              <w:t xml:space="preserve">will be </w:t>
            </w:r>
            <w:r w:rsidRPr="005C18F2">
              <w:rPr>
                <w:color w:val="000000"/>
              </w:rPr>
              <w:lastRenderedPageBreak/>
              <w:t>transmitted in the associated N104 element.</w:t>
            </w:r>
          </w:p>
        </w:tc>
      </w:tr>
      <w:tr w:rsidR="00EB7D3D" w:rsidRPr="005827A3" w14:paraId="357B305F"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8F44366" w14:textId="77777777" w:rsidR="00EB7D3D" w:rsidRPr="005C18F2" w:rsidRDefault="00EB7D3D" w:rsidP="0003230A">
            <w:pPr>
              <w:spacing w:after="0" w:line="240" w:lineRule="auto"/>
              <w:rPr>
                <w:rFonts w:eastAsia="Times New Roman"/>
              </w:rPr>
            </w:pPr>
            <w:r w:rsidRPr="005C18F2">
              <w:rPr>
                <w:rFonts w:eastAsia="Times New Roman"/>
                <w:color w:val="000000"/>
              </w:rPr>
              <w:lastRenderedPageBreak/>
              <w:t>1100C</w:t>
            </w:r>
          </w:p>
        </w:tc>
        <w:tc>
          <w:tcPr>
            <w:tcW w:w="789" w:type="pct"/>
            <w:tcBorders>
              <w:top w:val="nil"/>
              <w:left w:val="nil"/>
              <w:bottom w:val="single" w:sz="4" w:space="0" w:color="auto"/>
              <w:right w:val="single" w:sz="4" w:space="0" w:color="auto"/>
            </w:tcBorders>
            <w:shd w:val="clear" w:color="auto" w:fill="auto"/>
            <w:vAlign w:val="center"/>
          </w:tcPr>
          <w:p w14:paraId="7DCA93AA" w14:textId="77777777" w:rsidR="00EB7D3D" w:rsidRPr="005C18F2" w:rsidRDefault="00EB7D3D" w:rsidP="0003230A">
            <w:pPr>
              <w:spacing w:after="0" w:line="240" w:lineRule="auto"/>
              <w:rPr>
                <w:rFonts w:eastAsia="Times New Roman"/>
              </w:rPr>
            </w:pPr>
            <w:r w:rsidRPr="005C18F2">
              <w:rPr>
                <w:rFonts w:eastAsia="Times New Roman"/>
                <w:color w:val="000000"/>
              </w:rPr>
              <w:t>ACT</w:t>
            </w:r>
          </w:p>
        </w:tc>
        <w:tc>
          <w:tcPr>
            <w:tcW w:w="818" w:type="pct"/>
            <w:tcBorders>
              <w:top w:val="nil"/>
              <w:left w:val="nil"/>
              <w:bottom w:val="single" w:sz="4" w:space="0" w:color="auto"/>
              <w:right w:val="single" w:sz="4" w:space="0" w:color="auto"/>
            </w:tcBorders>
            <w:shd w:val="clear" w:color="auto" w:fill="auto"/>
            <w:vAlign w:val="center"/>
          </w:tcPr>
          <w:p w14:paraId="5F8FEB60" w14:textId="77777777" w:rsidR="00EB7D3D" w:rsidRPr="005C18F2" w:rsidRDefault="00EB7D3D" w:rsidP="0003230A">
            <w:pPr>
              <w:spacing w:after="0" w:line="240" w:lineRule="auto"/>
            </w:pPr>
            <w:r w:rsidRPr="005C18F2">
              <w:rPr>
                <w:color w:val="000000"/>
              </w:rPr>
              <w:t>TPA/Broker Account Information</w:t>
            </w:r>
          </w:p>
        </w:tc>
        <w:tc>
          <w:tcPr>
            <w:tcW w:w="590" w:type="pct"/>
            <w:tcBorders>
              <w:top w:val="nil"/>
              <w:left w:val="nil"/>
              <w:bottom w:val="single" w:sz="4" w:space="0" w:color="auto"/>
              <w:right w:val="single" w:sz="4" w:space="0" w:color="auto"/>
            </w:tcBorders>
            <w:shd w:val="clear" w:color="auto" w:fill="auto"/>
            <w:vAlign w:val="center"/>
          </w:tcPr>
          <w:p w14:paraId="2F459D37" w14:textId="77777777" w:rsidR="00EB7D3D" w:rsidRPr="005C18F2" w:rsidRDefault="00EB7D3D" w:rsidP="0003230A">
            <w:pPr>
              <w:spacing w:after="0" w:line="240" w:lineRule="auto"/>
              <w:jc w:val="center"/>
              <w:rPr>
                <w:rFonts w:eastAsia="Times New Roman"/>
              </w:rPr>
            </w:pPr>
          </w:p>
        </w:tc>
        <w:tc>
          <w:tcPr>
            <w:tcW w:w="2199" w:type="pct"/>
            <w:tcBorders>
              <w:top w:val="nil"/>
              <w:left w:val="nil"/>
              <w:bottom w:val="single" w:sz="4" w:space="0" w:color="auto"/>
              <w:right w:val="single" w:sz="4" w:space="0" w:color="auto"/>
            </w:tcBorders>
            <w:shd w:val="clear" w:color="auto" w:fill="auto"/>
            <w:vAlign w:val="center"/>
          </w:tcPr>
          <w:p w14:paraId="1CAD0A91" w14:textId="77777777" w:rsidR="00EB7D3D" w:rsidRPr="005C18F2" w:rsidRDefault="00EB7D3D" w:rsidP="0003230A">
            <w:pPr>
              <w:spacing w:after="0" w:line="240" w:lineRule="auto"/>
            </w:pPr>
            <w:r w:rsidRPr="005C18F2">
              <w:rPr>
                <w:color w:val="000000"/>
              </w:rPr>
              <w:t>This segment will be transmitted only if there is a Covered California Certified Insurance Agent associated with the enrollment.</w:t>
            </w:r>
          </w:p>
        </w:tc>
      </w:tr>
      <w:tr w:rsidR="00EB7D3D" w:rsidRPr="005827A3" w14:paraId="17150E79"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51FB823B" w14:textId="77777777" w:rsidR="00EB7D3D" w:rsidRPr="005C18F2" w:rsidRDefault="00EB7D3D" w:rsidP="0003230A">
            <w:pPr>
              <w:spacing w:after="0" w:line="240" w:lineRule="auto"/>
              <w:rPr>
                <w:rFonts w:eastAsia="Times New Roman"/>
                <w:color w:val="000000"/>
              </w:rPr>
            </w:pPr>
          </w:p>
        </w:tc>
        <w:tc>
          <w:tcPr>
            <w:tcW w:w="789" w:type="pct"/>
            <w:tcBorders>
              <w:top w:val="nil"/>
              <w:left w:val="nil"/>
              <w:bottom w:val="single" w:sz="4" w:space="0" w:color="auto"/>
              <w:right w:val="single" w:sz="4" w:space="0" w:color="auto"/>
            </w:tcBorders>
            <w:shd w:val="clear" w:color="auto" w:fill="auto"/>
            <w:vAlign w:val="center"/>
          </w:tcPr>
          <w:p w14:paraId="38BFE37B"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ACT01</w:t>
            </w:r>
          </w:p>
        </w:tc>
        <w:tc>
          <w:tcPr>
            <w:tcW w:w="818" w:type="pct"/>
            <w:tcBorders>
              <w:top w:val="nil"/>
              <w:left w:val="nil"/>
              <w:bottom w:val="single" w:sz="4" w:space="0" w:color="auto"/>
              <w:right w:val="single" w:sz="4" w:space="0" w:color="auto"/>
            </w:tcBorders>
            <w:shd w:val="clear" w:color="auto" w:fill="auto"/>
            <w:vAlign w:val="center"/>
          </w:tcPr>
          <w:p w14:paraId="3486BB8D" w14:textId="77777777" w:rsidR="00EB7D3D" w:rsidRPr="005C18F2" w:rsidRDefault="00EB7D3D" w:rsidP="0003230A">
            <w:pPr>
              <w:spacing w:after="0" w:line="240" w:lineRule="auto"/>
              <w:rPr>
                <w:color w:val="000000"/>
              </w:rPr>
            </w:pPr>
            <w:r w:rsidRPr="005C18F2">
              <w:rPr>
                <w:color w:val="000000"/>
              </w:rPr>
              <w:t>Account Number</w:t>
            </w:r>
          </w:p>
        </w:tc>
        <w:tc>
          <w:tcPr>
            <w:tcW w:w="590" w:type="pct"/>
            <w:tcBorders>
              <w:top w:val="nil"/>
              <w:left w:val="nil"/>
              <w:bottom w:val="single" w:sz="4" w:space="0" w:color="auto"/>
              <w:right w:val="single" w:sz="4" w:space="0" w:color="auto"/>
            </w:tcBorders>
            <w:shd w:val="clear" w:color="auto" w:fill="auto"/>
            <w:vAlign w:val="center"/>
          </w:tcPr>
          <w:p w14:paraId="2FD5F035" w14:textId="77777777" w:rsidR="00EB7D3D" w:rsidRPr="005C18F2" w:rsidRDefault="00EB7D3D" w:rsidP="0003230A">
            <w:pPr>
              <w:spacing w:after="0" w:line="240" w:lineRule="auto"/>
              <w:jc w:val="center"/>
              <w:rPr>
                <w:rFonts w:eastAsia="Times New Roman"/>
              </w:rPr>
            </w:pPr>
          </w:p>
        </w:tc>
        <w:tc>
          <w:tcPr>
            <w:tcW w:w="2199" w:type="pct"/>
            <w:tcBorders>
              <w:top w:val="nil"/>
              <w:left w:val="nil"/>
              <w:bottom w:val="single" w:sz="4" w:space="0" w:color="auto"/>
              <w:right w:val="single" w:sz="4" w:space="0" w:color="auto"/>
            </w:tcBorders>
            <w:shd w:val="clear" w:color="auto" w:fill="auto"/>
            <w:vAlign w:val="center"/>
          </w:tcPr>
          <w:p w14:paraId="3D6CEEE1" w14:textId="77777777" w:rsidR="00EB7D3D" w:rsidRPr="005C18F2" w:rsidRDefault="00EB7D3D" w:rsidP="0003230A">
            <w:pPr>
              <w:spacing w:after="0" w:line="240" w:lineRule="auto"/>
              <w:rPr>
                <w:color w:val="000000"/>
              </w:rPr>
            </w:pPr>
            <w:r w:rsidRPr="005C18F2">
              <w:rPr>
                <w:color w:val="000000"/>
              </w:rPr>
              <w:t>Agent’s License Number. (Seven alphanumeric characters)</w:t>
            </w:r>
          </w:p>
        </w:tc>
      </w:tr>
      <w:tr w:rsidR="00EB7D3D" w:rsidRPr="005827A3" w14:paraId="5D0FB18E"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DD8FE8B"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2750</w:t>
            </w:r>
          </w:p>
        </w:tc>
        <w:tc>
          <w:tcPr>
            <w:tcW w:w="789" w:type="pct"/>
            <w:tcBorders>
              <w:top w:val="nil"/>
              <w:left w:val="nil"/>
              <w:bottom w:val="single" w:sz="4" w:space="0" w:color="auto"/>
              <w:right w:val="single" w:sz="4" w:space="0" w:color="auto"/>
            </w:tcBorders>
            <w:shd w:val="clear" w:color="auto" w:fill="auto"/>
            <w:vAlign w:val="center"/>
          </w:tcPr>
          <w:p w14:paraId="28A9D205"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N1</w:t>
            </w:r>
          </w:p>
        </w:tc>
        <w:tc>
          <w:tcPr>
            <w:tcW w:w="818" w:type="pct"/>
            <w:tcBorders>
              <w:top w:val="nil"/>
              <w:left w:val="nil"/>
              <w:bottom w:val="single" w:sz="4" w:space="0" w:color="auto"/>
              <w:right w:val="single" w:sz="4" w:space="0" w:color="auto"/>
            </w:tcBorders>
            <w:shd w:val="clear" w:color="auto" w:fill="auto"/>
            <w:vAlign w:val="center"/>
          </w:tcPr>
          <w:p w14:paraId="15EAD426" w14:textId="77777777" w:rsidR="00EB7D3D" w:rsidRPr="005C18F2" w:rsidRDefault="00EB7D3D" w:rsidP="0003230A">
            <w:pPr>
              <w:spacing w:after="0" w:line="240" w:lineRule="auto"/>
              <w:rPr>
                <w:color w:val="000000"/>
              </w:rPr>
            </w:pPr>
            <w:r w:rsidRPr="005C18F2">
              <w:rPr>
                <w:color w:val="000000"/>
              </w:rPr>
              <w:t>Reporting Category</w:t>
            </w:r>
          </w:p>
        </w:tc>
        <w:tc>
          <w:tcPr>
            <w:tcW w:w="590" w:type="pct"/>
            <w:tcBorders>
              <w:top w:val="nil"/>
              <w:left w:val="nil"/>
              <w:bottom w:val="single" w:sz="4" w:space="0" w:color="auto"/>
              <w:right w:val="single" w:sz="4" w:space="0" w:color="auto"/>
            </w:tcBorders>
            <w:shd w:val="clear" w:color="auto" w:fill="auto"/>
            <w:vAlign w:val="center"/>
          </w:tcPr>
          <w:p w14:paraId="6CD97079" w14:textId="77777777" w:rsidR="00EB7D3D" w:rsidRPr="005C18F2" w:rsidRDefault="00EB7D3D" w:rsidP="0003230A">
            <w:pPr>
              <w:spacing w:after="0" w:line="240" w:lineRule="auto"/>
              <w:jc w:val="center"/>
              <w:rPr>
                <w:rFonts w:eastAsia="Times New Roman"/>
              </w:rPr>
            </w:pPr>
          </w:p>
          <w:p w14:paraId="6CBCB469" w14:textId="77777777" w:rsidR="00EB7D3D" w:rsidRPr="005C18F2" w:rsidRDefault="00EB7D3D" w:rsidP="0003230A">
            <w:pPr>
              <w:spacing w:after="0" w:line="240" w:lineRule="auto"/>
              <w:jc w:val="center"/>
              <w:rPr>
                <w:rFonts w:eastAsia="Times New Roman"/>
              </w:rPr>
            </w:pPr>
          </w:p>
        </w:tc>
        <w:tc>
          <w:tcPr>
            <w:tcW w:w="2199" w:type="pct"/>
            <w:tcBorders>
              <w:top w:val="nil"/>
              <w:left w:val="nil"/>
              <w:bottom w:val="single" w:sz="4" w:space="0" w:color="auto"/>
              <w:right w:val="single" w:sz="4" w:space="0" w:color="auto"/>
            </w:tcBorders>
            <w:shd w:val="clear" w:color="auto" w:fill="auto"/>
            <w:vAlign w:val="center"/>
          </w:tcPr>
          <w:p w14:paraId="1E621410" w14:textId="77777777" w:rsidR="00EB7D3D" w:rsidRPr="005C18F2" w:rsidRDefault="00EB7D3D" w:rsidP="0003230A">
            <w:pPr>
              <w:spacing w:after="0" w:line="240" w:lineRule="auto"/>
              <w:rPr>
                <w:color w:val="000000"/>
              </w:rPr>
            </w:pPr>
            <w:r w:rsidRPr="005C18F2">
              <w:rPr>
                <w:color w:val="000000"/>
              </w:rPr>
              <w:t>Reporting Category for Agent related transaction.</w:t>
            </w:r>
          </w:p>
          <w:p w14:paraId="33A85D4A" w14:textId="3685C288" w:rsidR="00EB7D3D" w:rsidRPr="005C18F2" w:rsidRDefault="008012C9" w:rsidP="0003230A">
            <w:pPr>
              <w:spacing w:after="0" w:line="240" w:lineRule="auto"/>
              <w:rPr>
                <w:color w:val="000000"/>
              </w:rPr>
            </w:pPr>
            <w:r w:rsidRPr="005C18F2">
              <w:rPr>
                <w:color w:val="000000"/>
              </w:rPr>
              <w:t>The loop</w:t>
            </w:r>
            <w:r w:rsidR="00574C9A" w:rsidRPr="005C18F2">
              <w:rPr>
                <w:color w:val="000000"/>
              </w:rPr>
              <w:t xml:space="preserve"> </w:t>
            </w:r>
            <w:r w:rsidR="00EB7D3D" w:rsidRPr="005C18F2">
              <w:rPr>
                <w:color w:val="000000"/>
              </w:rPr>
              <w:t>will be transmitted for the Subscriber and any dependent(s) only when there is a change to the delegation information associated with the enrollment.</w:t>
            </w:r>
          </w:p>
        </w:tc>
      </w:tr>
      <w:tr w:rsidR="00EB7D3D" w:rsidRPr="005827A3" w14:paraId="0A89AA7B"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3E1B6DFA" w14:textId="77777777" w:rsidR="00EB7D3D" w:rsidRPr="005C18F2" w:rsidRDefault="00EB7D3D" w:rsidP="0003230A">
            <w:pPr>
              <w:spacing w:after="0" w:line="240" w:lineRule="auto"/>
              <w:rPr>
                <w:rFonts w:eastAsia="Times New Roman"/>
                <w:color w:val="000000"/>
              </w:rPr>
            </w:pPr>
          </w:p>
        </w:tc>
        <w:tc>
          <w:tcPr>
            <w:tcW w:w="789" w:type="pct"/>
            <w:tcBorders>
              <w:top w:val="nil"/>
              <w:left w:val="nil"/>
              <w:bottom w:val="single" w:sz="4" w:space="0" w:color="auto"/>
              <w:right w:val="single" w:sz="4" w:space="0" w:color="auto"/>
            </w:tcBorders>
            <w:shd w:val="clear" w:color="auto" w:fill="auto"/>
            <w:vAlign w:val="center"/>
          </w:tcPr>
          <w:p w14:paraId="3D56DE0C"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N101</w:t>
            </w:r>
          </w:p>
        </w:tc>
        <w:tc>
          <w:tcPr>
            <w:tcW w:w="818" w:type="pct"/>
            <w:tcBorders>
              <w:top w:val="nil"/>
              <w:left w:val="nil"/>
              <w:bottom w:val="single" w:sz="4" w:space="0" w:color="auto"/>
              <w:right w:val="single" w:sz="4" w:space="0" w:color="auto"/>
            </w:tcBorders>
            <w:shd w:val="clear" w:color="auto" w:fill="auto"/>
            <w:vAlign w:val="center"/>
          </w:tcPr>
          <w:p w14:paraId="48913E1D" w14:textId="77777777" w:rsidR="00EB7D3D" w:rsidRPr="005C18F2" w:rsidRDefault="00EB7D3D" w:rsidP="0003230A">
            <w:pPr>
              <w:spacing w:after="0" w:line="240" w:lineRule="auto"/>
              <w:rPr>
                <w:color w:val="000000"/>
              </w:rPr>
            </w:pPr>
            <w:r w:rsidRPr="005C18F2">
              <w:rPr>
                <w:color w:val="000000"/>
              </w:rPr>
              <w:t>Entity Identifier Code</w:t>
            </w:r>
          </w:p>
        </w:tc>
        <w:tc>
          <w:tcPr>
            <w:tcW w:w="590" w:type="pct"/>
            <w:tcBorders>
              <w:top w:val="nil"/>
              <w:left w:val="nil"/>
              <w:bottom w:val="single" w:sz="4" w:space="0" w:color="auto"/>
              <w:right w:val="single" w:sz="4" w:space="0" w:color="auto"/>
            </w:tcBorders>
            <w:shd w:val="clear" w:color="auto" w:fill="auto"/>
            <w:vAlign w:val="center"/>
          </w:tcPr>
          <w:p w14:paraId="0708AA84" w14:textId="77777777" w:rsidR="00EB7D3D" w:rsidRPr="005C18F2" w:rsidRDefault="00EB7D3D" w:rsidP="0003230A">
            <w:pPr>
              <w:spacing w:after="0" w:line="240" w:lineRule="auto"/>
              <w:jc w:val="center"/>
              <w:rPr>
                <w:rFonts w:eastAsia="Times New Roman"/>
              </w:rPr>
            </w:pPr>
            <w:r w:rsidRPr="005C18F2">
              <w:rPr>
                <w:rFonts w:eastAsia="Times New Roman"/>
              </w:rPr>
              <w:t>75</w:t>
            </w:r>
          </w:p>
        </w:tc>
        <w:tc>
          <w:tcPr>
            <w:tcW w:w="2199" w:type="pct"/>
            <w:tcBorders>
              <w:top w:val="nil"/>
              <w:left w:val="nil"/>
              <w:bottom w:val="single" w:sz="4" w:space="0" w:color="auto"/>
              <w:right w:val="single" w:sz="4" w:space="0" w:color="auto"/>
            </w:tcBorders>
            <w:shd w:val="clear" w:color="auto" w:fill="auto"/>
            <w:vAlign w:val="center"/>
          </w:tcPr>
          <w:p w14:paraId="72824478" w14:textId="77777777" w:rsidR="00EB7D3D" w:rsidRPr="005C18F2" w:rsidRDefault="00EB7D3D" w:rsidP="0003230A">
            <w:pPr>
              <w:spacing w:after="0" w:line="240" w:lineRule="auto"/>
              <w:rPr>
                <w:color w:val="000000"/>
              </w:rPr>
            </w:pPr>
            <w:r w:rsidRPr="005C18F2">
              <w:rPr>
                <w:color w:val="000000"/>
              </w:rPr>
              <w:t>Participant</w:t>
            </w:r>
          </w:p>
        </w:tc>
      </w:tr>
      <w:tr w:rsidR="00EB7D3D" w:rsidRPr="005827A3" w14:paraId="5455A833"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5E5DDFF6" w14:textId="77777777" w:rsidR="00EB7D3D" w:rsidRPr="005C18F2" w:rsidRDefault="00EB7D3D" w:rsidP="0003230A">
            <w:pPr>
              <w:spacing w:after="0" w:line="240" w:lineRule="auto"/>
              <w:rPr>
                <w:rFonts w:eastAsia="Times New Roman"/>
                <w:color w:val="000000"/>
              </w:rPr>
            </w:pPr>
          </w:p>
        </w:tc>
        <w:tc>
          <w:tcPr>
            <w:tcW w:w="789" w:type="pct"/>
            <w:tcBorders>
              <w:top w:val="nil"/>
              <w:left w:val="nil"/>
              <w:bottom w:val="single" w:sz="4" w:space="0" w:color="auto"/>
              <w:right w:val="single" w:sz="4" w:space="0" w:color="auto"/>
            </w:tcBorders>
            <w:shd w:val="clear" w:color="auto" w:fill="auto"/>
            <w:vAlign w:val="center"/>
          </w:tcPr>
          <w:p w14:paraId="5265D1CF"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N102</w:t>
            </w:r>
          </w:p>
        </w:tc>
        <w:tc>
          <w:tcPr>
            <w:tcW w:w="818" w:type="pct"/>
            <w:tcBorders>
              <w:top w:val="nil"/>
              <w:left w:val="nil"/>
              <w:bottom w:val="single" w:sz="4" w:space="0" w:color="auto"/>
              <w:right w:val="single" w:sz="4" w:space="0" w:color="auto"/>
            </w:tcBorders>
            <w:shd w:val="clear" w:color="auto" w:fill="auto"/>
            <w:vAlign w:val="center"/>
          </w:tcPr>
          <w:p w14:paraId="272ECC31" w14:textId="77777777" w:rsidR="00EB7D3D" w:rsidRPr="005C18F2" w:rsidRDefault="00EB7D3D" w:rsidP="0003230A">
            <w:pPr>
              <w:spacing w:after="0" w:line="240" w:lineRule="auto"/>
              <w:rPr>
                <w:color w:val="000000"/>
              </w:rPr>
            </w:pPr>
            <w:r w:rsidRPr="005C18F2">
              <w:rPr>
                <w:color w:val="000000"/>
              </w:rPr>
              <w:t>Member Reporting Category Name</w:t>
            </w:r>
          </w:p>
        </w:tc>
        <w:tc>
          <w:tcPr>
            <w:tcW w:w="590" w:type="pct"/>
            <w:tcBorders>
              <w:top w:val="nil"/>
              <w:left w:val="nil"/>
              <w:bottom w:val="single" w:sz="4" w:space="0" w:color="auto"/>
              <w:right w:val="single" w:sz="4" w:space="0" w:color="auto"/>
            </w:tcBorders>
            <w:shd w:val="clear" w:color="auto" w:fill="auto"/>
            <w:vAlign w:val="center"/>
          </w:tcPr>
          <w:p w14:paraId="495C2D0C" w14:textId="77777777" w:rsidR="00EB7D3D" w:rsidRPr="005C18F2" w:rsidRDefault="00EB7D3D" w:rsidP="0003230A">
            <w:pPr>
              <w:spacing w:after="0" w:line="240" w:lineRule="auto"/>
              <w:jc w:val="center"/>
              <w:rPr>
                <w:rFonts w:eastAsia="Times New Roman"/>
              </w:rPr>
            </w:pPr>
            <w:r w:rsidRPr="005C18F2">
              <w:t>ADDL MAINT REASON</w:t>
            </w:r>
          </w:p>
        </w:tc>
        <w:tc>
          <w:tcPr>
            <w:tcW w:w="2199" w:type="pct"/>
            <w:tcBorders>
              <w:top w:val="nil"/>
              <w:left w:val="nil"/>
              <w:bottom w:val="single" w:sz="4" w:space="0" w:color="auto"/>
              <w:right w:val="single" w:sz="4" w:space="0" w:color="auto"/>
            </w:tcBorders>
            <w:shd w:val="clear" w:color="auto" w:fill="auto"/>
            <w:vAlign w:val="center"/>
          </w:tcPr>
          <w:p w14:paraId="7038F681" w14:textId="77777777" w:rsidR="00EB7D3D" w:rsidRPr="005C18F2" w:rsidRDefault="00EB7D3D" w:rsidP="0003230A">
            <w:pPr>
              <w:spacing w:after="0" w:line="240" w:lineRule="auto"/>
              <w:rPr>
                <w:color w:val="000000"/>
              </w:rPr>
            </w:pPr>
          </w:p>
        </w:tc>
      </w:tr>
      <w:tr w:rsidR="00EB7D3D" w:rsidRPr="005827A3" w14:paraId="7E28A4B9"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52297BF" w14:textId="77777777" w:rsidR="00EB7D3D" w:rsidRPr="005C18F2" w:rsidRDefault="00EB7D3D" w:rsidP="0003230A">
            <w:pPr>
              <w:spacing w:after="0" w:line="240" w:lineRule="auto"/>
              <w:rPr>
                <w:rFonts w:eastAsia="Times New Roman"/>
                <w:color w:val="000000"/>
              </w:rPr>
            </w:pPr>
          </w:p>
        </w:tc>
        <w:tc>
          <w:tcPr>
            <w:tcW w:w="789" w:type="pct"/>
            <w:tcBorders>
              <w:top w:val="nil"/>
              <w:left w:val="nil"/>
              <w:bottom w:val="single" w:sz="4" w:space="0" w:color="auto"/>
              <w:right w:val="single" w:sz="4" w:space="0" w:color="auto"/>
            </w:tcBorders>
            <w:shd w:val="clear" w:color="auto" w:fill="auto"/>
            <w:vAlign w:val="center"/>
          </w:tcPr>
          <w:p w14:paraId="4B2477D1"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REF01</w:t>
            </w:r>
          </w:p>
        </w:tc>
        <w:tc>
          <w:tcPr>
            <w:tcW w:w="818" w:type="pct"/>
            <w:tcBorders>
              <w:top w:val="nil"/>
              <w:left w:val="nil"/>
              <w:bottom w:val="single" w:sz="4" w:space="0" w:color="auto"/>
              <w:right w:val="single" w:sz="4" w:space="0" w:color="auto"/>
            </w:tcBorders>
            <w:shd w:val="clear" w:color="auto" w:fill="auto"/>
            <w:vAlign w:val="center"/>
          </w:tcPr>
          <w:p w14:paraId="51156976" w14:textId="77777777" w:rsidR="00EB7D3D" w:rsidRPr="005C18F2" w:rsidRDefault="00EB7D3D" w:rsidP="0003230A">
            <w:pPr>
              <w:spacing w:after="0" w:line="240" w:lineRule="auto"/>
              <w:rPr>
                <w:color w:val="000000"/>
              </w:rPr>
            </w:pPr>
            <w:r w:rsidRPr="005C18F2">
              <w:rPr>
                <w:color w:val="000000"/>
              </w:rPr>
              <w:t>Reference Identification Qualifier</w:t>
            </w:r>
          </w:p>
        </w:tc>
        <w:tc>
          <w:tcPr>
            <w:tcW w:w="590" w:type="pct"/>
            <w:tcBorders>
              <w:top w:val="nil"/>
              <w:left w:val="nil"/>
              <w:bottom w:val="single" w:sz="4" w:space="0" w:color="auto"/>
              <w:right w:val="single" w:sz="4" w:space="0" w:color="auto"/>
            </w:tcBorders>
            <w:shd w:val="clear" w:color="auto" w:fill="auto"/>
            <w:vAlign w:val="center"/>
          </w:tcPr>
          <w:p w14:paraId="3D7BBA38" w14:textId="77777777" w:rsidR="00EB7D3D" w:rsidRPr="005C18F2" w:rsidRDefault="00EB7D3D" w:rsidP="0003230A">
            <w:pPr>
              <w:spacing w:after="0" w:line="240" w:lineRule="auto"/>
              <w:jc w:val="center"/>
              <w:rPr>
                <w:rFonts w:eastAsia="Times New Roman"/>
              </w:rPr>
            </w:pPr>
            <w:r w:rsidRPr="005C18F2">
              <w:rPr>
                <w:rFonts w:eastAsia="Times New Roman"/>
              </w:rPr>
              <w:t>17</w:t>
            </w:r>
          </w:p>
        </w:tc>
        <w:tc>
          <w:tcPr>
            <w:tcW w:w="2199" w:type="pct"/>
            <w:tcBorders>
              <w:top w:val="nil"/>
              <w:left w:val="nil"/>
              <w:bottom w:val="single" w:sz="4" w:space="0" w:color="auto"/>
              <w:right w:val="single" w:sz="4" w:space="0" w:color="auto"/>
            </w:tcBorders>
            <w:shd w:val="clear" w:color="auto" w:fill="auto"/>
            <w:vAlign w:val="center"/>
          </w:tcPr>
          <w:p w14:paraId="4EA3D4D4" w14:textId="77777777" w:rsidR="00EB7D3D" w:rsidRPr="005C18F2" w:rsidRDefault="00EB7D3D" w:rsidP="0003230A">
            <w:pPr>
              <w:spacing w:after="0" w:line="240" w:lineRule="auto"/>
              <w:rPr>
                <w:color w:val="000000"/>
              </w:rPr>
            </w:pPr>
            <w:r w:rsidRPr="005C18F2">
              <w:t>Client Reporting Category</w:t>
            </w:r>
          </w:p>
        </w:tc>
      </w:tr>
      <w:tr w:rsidR="00EB7D3D" w:rsidRPr="005827A3" w14:paraId="1F1E34F5" w14:textId="77777777" w:rsidTr="000323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84459FF" w14:textId="77777777" w:rsidR="00EB7D3D" w:rsidRPr="005C18F2" w:rsidRDefault="00EB7D3D" w:rsidP="0003230A">
            <w:pPr>
              <w:spacing w:after="0" w:line="240" w:lineRule="auto"/>
              <w:rPr>
                <w:rFonts w:eastAsia="Times New Roman"/>
                <w:color w:val="000000"/>
              </w:rPr>
            </w:pPr>
          </w:p>
        </w:tc>
        <w:tc>
          <w:tcPr>
            <w:tcW w:w="789" w:type="pct"/>
            <w:tcBorders>
              <w:top w:val="nil"/>
              <w:left w:val="nil"/>
              <w:bottom w:val="single" w:sz="4" w:space="0" w:color="auto"/>
              <w:right w:val="single" w:sz="4" w:space="0" w:color="auto"/>
            </w:tcBorders>
            <w:shd w:val="clear" w:color="auto" w:fill="auto"/>
            <w:vAlign w:val="center"/>
          </w:tcPr>
          <w:p w14:paraId="713D7129" w14:textId="77777777" w:rsidR="00EB7D3D" w:rsidRPr="005C18F2" w:rsidRDefault="00EB7D3D" w:rsidP="0003230A">
            <w:pPr>
              <w:spacing w:after="0" w:line="240" w:lineRule="auto"/>
              <w:rPr>
                <w:rFonts w:eastAsia="Times New Roman"/>
                <w:color w:val="000000"/>
              </w:rPr>
            </w:pPr>
            <w:r w:rsidRPr="005C18F2">
              <w:rPr>
                <w:rFonts w:eastAsia="Times New Roman"/>
                <w:color w:val="000000"/>
              </w:rPr>
              <w:t>REF02</w:t>
            </w:r>
          </w:p>
        </w:tc>
        <w:tc>
          <w:tcPr>
            <w:tcW w:w="818" w:type="pct"/>
            <w:tcBorders>
              <w:top w:val="nil"/>
              <w:left w:val="nil"/>
              <w:bottom w:val="single" w:sz="4" w:space="0" w:color="auto"/>
              <w:right w:val="single" w:sz="4" w:space="0" w:color="auto"/>
            </w:tcBorders>
            <w:shd w:val="clear" w:color="auto" w:fill="auto"/>
            <w:vAlign w:val="center"/>
          </w:tcPr>
          <w:p w14:paraId="5D2B36E4" w14:textId="77777777" w:rsidR="00EB7D3D" w:rsidRPr="005C18F2" w:rsidRDefault="00EB7D3D" w:rsidP="0003230A">
            <w:pPr>
              <w:spacing w:after="0" w:line="240" w:lineRule="auto"/>
              <w:rPr>
                <w:color w:val="000000"/>
              </w:rPr>
            </w:pPr>
            <w:r w:rsidRPr="005C18F2">
              <w:t>Member Reporting Category Reference ID</w:t>
            </w:r>
          </w:p>
        </w:tc>
        <w:tc>
          <w:tcPr>
            <w:tcW w:w="590" w:type="pct"/>
            <w:tcBorders>
              <w:top w:val="nil"/>
              <w:left w:val="nil"/>
              <w:bottom w:val="single" w:sz="4" w:space="0" w:color="auto"/>
              <w:right w:val="single" w:sz="4" w:space="0" w:color="auto"/>
            </w:tcBorders>
            <w:shd w:val="clear" w:color="auto" w:fill="auto"/>
            <w:vAlign w:val="center"/>
          </w:tcPr>
          <w:p w14:paraId="5DE5B28D" w14:textId="77777777" w:rsidR="00EB7D3D" w:rsidRPr="005C18F2" w:rsidRDefault="00EB7D3D" w:rsidP="0003230A">
            <w:pPr>
              <w:spacing w:after="0" w:line="240" w:lineRule="auto"/>
              <w:jc w:val="center"/>
              <w:rPr>
                <w:rFonts w:eastAsia="Times New Roman"/>
              </w:rPr>
            </w:pPr>
            <w:r w:rsidRPr="005C18F2">
              <w:t>AGENT BROKER INFO</w:t>
            </w:r>
          </w:p>
        </w:tc>
        <w:tc>
          <w:tcPr>
            <w:tcW w:w="2199" w:type="pct"/>
            <w:tcBorders>
              <w:top w:val="nil"/>
              <w:left w:val="nil"/>
              <w:bottom w:val="single" w:sz="4" w:space="0" w:color="auto"/>
              <w:right w:val="single" w:sz="4" w:space="0" w:color="auto"/>
            </w:tcBorders>
            <w:shd w:val="clear" w:color="auto" w:fill="auto"/>
            <w:vAlign w:val="center"/>
          </w:tcPr>
          <w:p w14:paraId="4FFFB060" w14:textId="77777777" w:rsidR="00EB7D3D" w:rsidRPr="005C18F2" w:rsidRDefault="00EB7D3D" w:rsidP="0003230A">
            <w:pPr>
              <w:spacing w:after="0" w:line="240" w:lineRule="auto"/>
            </w:pPr>
            <w:r w:rsidRPr="005C18F2">
              <w:t>Indicates a change to Agent information or delegation on an existing enrollment.</w:t>
            </w:r>
          </w:p>
        </w:tc>
      </w:tr>
    </w:tbl>
    <w:p w14:paraId="64E26BED" w14:textId="77777777" w:rsidR="00EB7D3D" w:rsidRPr="005C18F2" w:rsidRDefault="00EB7D3D" w:rsidP="00EB7D3D">
      <w:pPr>
        <w:spacing w:after="0" w:line="240" w:lineRule="auto"/>
      </w:pPr>
    </w:p>
    <w:p w14:paraId="5D534387" w14:textId="492E55B7" w:rsidR="00EB7D3D" w:rsidRPr="005C18F2" w:rsidRDefault="00EB7D3D" w:rsidP="00EB7D3D">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t xml:space="preserve">      </w:t>
      </w:r>
      <w:r w:rsidR="00E471B7">
        <w:rPr>
          <w:rFonts w:asciiTheme="minorHAnsi" w:hAnsiTheme="minorHAnsi" w:cstheme="minorHAnsi"/>
          <w:b/>
          <w:bCs/>
          <w:sz w:val="28"/>
          <w:szCs w:val="28"/>
        </w:rPr>
        <w:t xml:space="preserve">  </w:t>
      </w:r>
      <w:bookmarkStart w:id="85" w:name="_Toc120479430"/>
      <w:bookmarkStart w:id="86" w:name="_Toc138087374"/>
      <w:r>
        <w:rPr>
          <w:rFonts w:asciiTheme="minorHAnsi" w:hAnsiTheme="minorHAnsi" w:cstheme="minorHAnsi"/>
          <w:b/>
          <w:bCs/>
          <w:sz w:val="28"/>
          <w:szCs w:val="28"/>
        </w:rPr>
        <w:t>8.4</w:t>
      </w:r>
      <w:r w:rsidRPr="005C18F2">
        <w:rPr>
          <w:rFonts w:asciiTheme="minorHAnsi" w:hAnsiTheme="minorHAnsi" w:cstheme="minorHAnsi"/>
          <w:b/>
          <w:bCs/>
          <w:sz w:val="28"/>
          <w:szCs w:val="28"/>
        </w:rPr>
        <w:t>.3. Incorrect m</w:t>
      </w:r>
      <w:r w:rsidR="00CD2419">
        <w:rPr>
          <w:rFonts w:asciiTheme="minorHAnsi" w:hAnsiTheme="minorHAnsi" w:cstheme="minorHAnsi"/>
          <w:b/>
          <w:bCs/>
          <w:sz w:val="28"/>
          <w:szCs w:val="28"/>
        </w:rPr>
        <w:t>ember Identifying elements and/</w:t>
      </w:r>
      <w:r w:rsidRPr="005C18F2">
        <w:rPr>
          <w:rFonts w:asciiTheme="minorHAnsi" w:hAnsiTheme="minorHAnsi" w:cstheme="minorHAnsi"/>
          <w:b/>
          <w:bCs/>
          <w:sz w:val="28"/>
          <w:szCs w:val="28"/>
        </w:rPr>
        <w:t>or demographics (Loop 2100B)</w:t>
      </w:r>
      <w:bookmarkEnd w:id="85"/>
      <w:bookmarkEnd w:id="86"/>
    </w:p>
    <w:p w14:paraId="5E52897A" w14:textId="77777777" w:rsidR="00EB7D3D" w:rsidRPr="005C18F2" w:rsidRDefault="00EB7D3D" w:rsidP="00EB7D3D">
      <w:pPr>
        <w:pStyle w:val="NoSpacing"/>
      </w:pPr>
      <w:r w:rsidRPr="005C18F2">
        <w:t>The Incorrect Member Name loop will be sent only in Maintenance transactions and is required if corrected Identifying or Demographic information is being sent in loop 2100A.</w:t>
      </w:r>
    </w:p>
    <w:p w14:paraId="1F70FBB1" w14:textId="77777777" w:rsidR="00EB7D3D" w:rsidRPr="005C18F2" w:rsidRDefault="00EB7D3D" w:rsidP="00EB7D3D">
      <w:pPr>
        <w:pStyle w:val="NoSpacing"/>
      </w:pPr>
    </w:p>
    <w:p w14:paraId="4C747E21" w14:textId="77777777" w:rsidR="00EB7D3D" w:rsidRPr="005C18F2" w:rsidRDefault="00EB7D3D" w:rsidP="00EB7D3D">
      <w:pPr>
        <w:pStyle w:val="NoSpacing"/>
      </w:pPr>
      <w:r w:rsidRPr="005C18F2">
        <w:t>If any of the Identifying elements are being changed (Name(s), SSN or DOB), the EDI 834 file will include Maintenance Type Code “001” and Maintenance Reason Code “25”.</w:t>
      </w:r>
    </w:p>
    <w:p w14:paraId="2C17A71C" w14:textId="77777777" w:rsidR="00EB7D3D" w:rsidRPr="005C18F2" w:rsidRDefault="00EB7D3D" w:rsidP="00EB7D3D">
      <w:pPr>
        <w:pStyle w:val="NoSpacing"/>
      </w:pPr>
    </w:p>
    <w:p w14:paraId="22729EF6" w14:textId="6E681D67" w:rsidR="00EB7D3D" w:rsidRPr="005C18F2" w:rsidRDefault="00EB7D3D" w:rsidP="00EB7D3D">
      <w:pPr>
        <w:pStyle w:val="NoSpacing"/>
      </w:pPr>
      <w:r w:rsidRPr="005C18F2">
        <w:rPr>
          <w:b/>
          <w:bCs/>
        </w:rPr>
        <w:t>Loop 2100A:</w:t>
      </w:r>
      <w:r w:rsidRPr="005C18F2">
        <w:t xml:space="preserve"> NM101 = </w:t>
      </w:r>
      <w:r w:rsidR="00D43067">
        <w:t>“</w:t>
      </w:r>
      <w:r w:rsidRPr="005C18F2">
        <w:t>74</w:t>
      </w:r>
      <w:r w:rsidR="00D43067">
        <w:t>”</w:t>
      </w:r>
      <w:r w:rsidRPr="005C18F2">
        <w:t>, with the corrected info</w:t>
      </w:r>
      <w:r w:rsidR="00980F31">
        <w:t>rmation</w:t>
      </w:r>
      <w:r w:rsidRPr="005C18F2">
        <w:t xml:space="preserve"> in NM103-109 (Name(s), SSN) or DMG02 (for DOB).</w:t>
      </w:r>
    </w:p>
    <w:p w14:paraId="22490947" w14:textId="50A472AB" w:rsidR="00EB7D3D" w:rsidRPr="005C18F2" w:rsidRDefault="00EB7D3D" w:rsidP="00EB7D3D">
      <w:pPr>
        <w:pStyle w:val="NoSpacing"/>
      </w:pPr>
      <w:r w:rsidRPr="005C18F2">
        <w:rPr>
          <w:b/>
          <w:bCs/>
        </w:rPr>
        <w:t>Loop 2100B:</w:t>
      </w:r>
      <w:r w:rsidRPr="005C18F2">
        <w:t xml:space="preserve"> NM101 = </w:t>
      </w:r>
      <w:r w:rsidR="00D43067">
        <w:t>“</w:t>
      </w:r>
      <w:r w:rsidRPr="005C18F2">
        <w:t>70</w:t>
      </w:r>
      <w:r w:rsidR="00D43067">
        <w:t>”</w:t>
      </w:r>
      <w:r w:rsidRPr="005C18F2">
        <w:t>, with the incorrect (prior) info</w:t>
      </w:r>
      <w:r w:rsidR="00980F31">
        <w:t>rmation</w:t>
      </w:r>
      <w:r w:rsidRPr="005C18F2">
        <w:t xml:space="preserve"> in NM103-109 (Name(s), SSN) and/or DMG02 (with incorrect DOB).</w:t>
      </w:r>
    </w:p>
    <w:p w14:paraId="66F5AE53" w14:textId="77777777" w:rsidR="00EB7D3D" w:rsidRPr="005C18F2" w:rsidRDefault="00EB7D3D" w:rsidP="00EB7D3D">
      <w:pPr>
        <w:pStyle w:val="NoSpacing"/>
      </w:pPr>
    </w:p>
    <w:p w14:paraId="7A2D9591" w14:textId="77777777" w:rsidR="00EB7D3D" w:rsidRPr="005C18F2" w:rsidRDefault="00EB7D3D" w:rsidP="00EB7D3D">
      <w:pPr>
        <w:pStyle w:val="NoSpacing"/>
        <w:rPr>
          <w:b/>
          <w:bCs/>
        </w:rPr>
      </w:pPr>
      <w:r w:rsidRPr="005C18F2">
        <w:rPr>
          <w:b/>
          <w:bCs/>
        </w:rPr>
        <w:lastRenderedPageBreak/>
        <w:t>For example (Last Name change):</w:t>
      </w:r>
    </w:p>
    <w:p w14:paraId="41CFDFB3" w14:textId="77777777" w:rsidR="00EB7D3D" w:rsidRPr="005C18F2" w:rsidRDefault="00EB7D3D" w:rsidP="00EB7D3D">
      <w:pPr>
        <w:pStyle w:val="NoSpacing"/>
      </w:pPr>
      <w:r w:rsidRPr="005C18F2">
        <w:rPr>
          <w:b/>
          <w:bCs/>
        </w:rPr>
        <w:t>Loop 2100A</w:t>
      </w:r>
      <w:r w:rsidRPr="005C18F2">
        <w:t>:  NM1*74*1*Peterson*John~</w:t>
      </w:r>
    </w:p>
    <w:p w14:paraId="5EC5B1F6" w14:textId="77777777" w:rsidR="00EB7D3D" w:rsidRPr="005C18F2" w:rsidRDefault="00EB7D3D" w:rsidP="00EB7D3D">
      <w:pPr>
        <w:pStyle w:val="NoSpacing"/>
      </w:pPr>
      <w:r w:rsidRPr="005C18F2">
        <w:rPr>
          <w:b/>
          <w:bCs/>
        </w:rPr>
        <w:t>Loop 2100B:</w:t>
      </w:r>
      <w:r w:rsidRPr="005C18F2">
        <w:t xml:space="preserve">  NM1*70*1*Smith*John~</w:t>
      </w:r>
    </w:p>
    <w:p w14:paraId="4E381D1E" w14:textId="6D0A6FF3" w:rsidR="00EB7D3D" w:rsidRPr="005C18F2" w:rsidRDefault="00EB7D3D" w:rsidP="00EB7D3D">
      <w:pPr>
        <w:pStyle w:val="NoSpacing"/>
      </w:pPr>
      <w:r w:rsidRPr="005C18F2">
        <w:t xml:space="preserve">If any of the Demographics elements are being changed (DMG03-06), the EDI 834 file will include Maintenance Type Code </w:t>
      </w:r>
      <w:r w:rsidR="00D43067">
        <w:t>“</w:t>
      </w:r>
      <w:r w:rsidRPr="005C18F2">
        <w:t>001</w:t>
      </w:r>
      <w:r w:rsidR="00D43067">
        <w:t>”</w:t>
      </w:r>
      <w:r w:rsidRPr="005C18F2">
        <w:t xml:space="preserve"> and Maintenance Reason Code </w:t>
      </w:r>
      <w:r w:rsidR="00D43067">
        <w:t>“</w:t>
      </w:r>
      <w:r w:rsidRPr="005C18F2">
        <w:t>33</w:t>
      </w:r>
      <w:r w:rsidR="00D43067">
        <w:t>”</w:t>
      </w:r>
      <w:r w:rsidRPr="005C18F2">
        <w:t>.</w:t>
      </w:r>
    </w:p>
    <w:p w14:paraId="59C1E09D" w14:textId="77777777" w:rsidR="00EB7D3D" w:rsidRPr="005C18F2" w:rsidRDefault="00EB7D3D" w:rsidP="00EB7D3D">
      <w:pPr>
        <w:pStyle w:val="NoSpacing"/>
      </w:pPr>
    </w:p>
    <w:p w14:paraId="7DD2C345" w14:textId="13183694" w:rsidR="00EB7D3D" w:rsidRPr="005C18F2" w:rsidRDefault="00EB7D3D" w:rsidP="00EB7D3D">
      <w:pPr>
        <w:pStyle w:val="NoSpacing"/>
      </w:pPr>
      <w:r w:rsidRPr="005C18F2">
        <w:rPr>
          <w:b/>
          <w:bCs/>
        </w:rPr>
        <w:t>Loop 2100A:</w:t>
      </w:r>
      <w:r w:rsidRPr="005C18F2">
        <w:t xml:space="preserve"> NM101 = </w:t>
      </w:r>
      <w:r w:rsidR="00D43067">
        <w:t>“</w:t>
      </w:r>
      <w:r w:rsidRPr="005C18F2">
        <w:t>IL</w:t>
      </w:r>
      <w:r w:rsidR="00D43067">
        <w:t>”</w:t>
      </w:r>
      <w:r w:rsidRPr="005C18F2">
        <w:t xml:space="preserve">, with the corrected demographics in DMG03-06 </w:t>
      </w:r>
    </w:p>
    <w:p w14:paraId="199A1EE9" w14:textId="06C1F146" w:rsidR="00EB7D3D" w:rsidRPr="005C18F2" w:rsidRDefault="00EB7D3D" w:rsidP="00EB7D3D">
      <w:pPr>
        <w:pStyle w:val="NoSpacing"/>
      </w:pPr>
      <w:r w:rsidRPr="005C18F2">
        <w:rPr>
          <w:b/>
          <w:bCs/>
        </w:rPr>
        <w:t>Loop 2100B:</w:t>
      </w:r>
      <w:r w:rsidRPr="005C18F2">
        <w:t xml:space="preserve"> NM101 = </w:t>
      </w:r>
      <w:r w:rsidR="00D43067">
        <w:t>“</w:t>
      </w:r>
      <w:r w:rsidRPr="005C18F2">
        <w:t>70</w:t>
      </w:r>
      <w:r w:rsidR="00D43067">
        <w:t>”</w:t>
      </w:r>
      <w:r w:rsidRPr="005C18F2">
        <w:t>, with the Name of the member and the incorrect (prior) Demographics.</w:t>
      </w:r>
    </w:p>
    <w:p w14:paraId="5429C634" w14:textId="77777777" w:rsidR="00EB7D3D" w:rsidRPr="005C18F2" w:rsidRDefault="00EB7D3D" w:rsidP="00EB7D3D">
      <w:pPr>
        <w:pStyle w:val="NoSpacing"/>
        <w:rPr>
          <w:b/>
          <w:bCs/>
        </w:rPr>
      </w:pPr>
      <w:r w:rsidRPr="005C18F2">
        <w:rPr>
          <w:b/>
          <w:bCs/>
        </w:rPr>
        <w:t>For example (Marital status change):</w:t>
      </w:r>
    </w:p>
    <w:p w14:paraId="61A5A529" w14:textId="56D079F1" w:rsidR="00EB7D3D" w:rsidRPr="005C18F2" w:rsidRDefault="00EB7D3D" w:rsidP="00EB7D3D">
      <w:pPr>
        <w:pStyle w:val="NoSpacing"/>
      </w:pPr>
      <w:r w:rsidRPr="005C18F2">
        <w:rPr>
          <w:b/>
          <w:bCs/>
        </w:rPr>
        <w:t>Loop 2100B:</w:t>
      </w:r>
      <w:r w:rsidRPr="005C18F2">
        <w:t xml:space="preserve"> </w:t>
      </w:r>
      <w:r w:rsidRPr="005C18F2">
        <w:tab/>
        <w:t>NM1*70*1*</w:t>
      </w:r>
      <w:r w:rsidR="00D5025C">
        <w:t>Peterson</w:t>
      </w:r>
      <w:r w:rsidRPr="005C18F2">
        <w:t>*</w:t>
      </w:r>
      <w:r w:rsidR="00D5025C">
        <w:t>John</w:t>
      </w:r>
      <w:r w:rsidR="007B29BD">
        <w:t>~</w:t>
      </w:r>
    </w:p>
    <w:p w14:paraId="2ABE01CB" w14:textId="77777777" w:rsidR="00EB7D3D" w:rsidRPr="005C18F2" w:rsidRDefault="00EB7D3D" w:rsidP="00EB7D3D">
      <w:pPr>
        <w:pStyle w:val="NoSpacing"/>
        <w:ind w:left="720" w:firstLine="720"/>
      </w:pPr>
      <w:r w:rsidRPr="005C18F2">
        <w:t>DMG****M~</w:t>
      </w:r>
    </w:p>
    <w:p w14:paraId="565791CD" w14:textId="77777777" w:rsidR="00EB7D3D" w:rsidRPr="005C18F2" w:rsidRDefault="00EB7D3D" w:rsidP="00EB7D3D">
      <w:pPr>
        <w:spacing w:after="0" w:line="240" w:lineRule="auto"/>
      </w:pPr>
    </w:p>
    <w:p w14:paraId="4DD38E0D" w14:textId="4806133A" w:rsidR="00000C03" w:rsidRDefault="00EB7D3D" w:rsidP="005D5C65">
      <w:pPr>
        <w:pStyle w:val="NoSpacing"/>
      </w:pPr>
      <w:r w:rsidRPr="005C18F2">
        <w:rPr>
          <w:b/>
          <w:bCs/>
        </w:rPr>
        <w:t>Note:</w:t>
      </w:r>
      <w:r w:rsidRPr="005C18F2">
        <w:t xml:space="preserve"> Maintenance Type Code </w:t>
      </w:r>
      <w:r w:rsidR="00D43067">
        <w:t>“</w:t>
      </w:r>
      <w:r w:rsidRPr="005C18F2">
        <w:t>001</w:t>
      </w:r>
      <w:r w:rsidR="00D43067">
        <w:t>”</w:t>
      </w:r>
      <w:r w:rsidRPr="005C18F2">
        <w:t xml:space="preserve"> and Maintenance Reason Code </w:t>
      </w:r>
      <w:r w:rsidR="00D43067">
        <w:t>“</w:t>
      </w:r>
      <w:r w:rsidRPr="005C18F2">
        <w:t>33</w:t>
      </w:r>
      <w:r w:rsidR="00D43067">
        <w:t>”</w:t>
      </w:r>
      <w:r w:rsidRPr="005C18F2">
        <w:t xml:space="preserve"> will also be used for Change transactions related to Language and Communication Numbers (Phone, Email), but the </w:t>
      </w:r>
      <w:r w:rsidRPr="005C18F2">
        <w:rPr>
          <w:b/>
          <w:bCs/>
        </w:rPr>
        <w:t xml:space="preserve">834 </w:t>
      </w:r>
      <w:proofErr w:type="gramStart"/>
      <w:r w:rsidR="00072033">
        <w:rPr>
          <w:b/>
          <w:bCs/>
        </w:rPr>
        <w:t>transaction</w:t>
      </w:r>
      <w:proofErr w:type="gramEnd"/>
      <w:r w:rsidR="00072033">
        <w:rPr>
          <w:b/>
          <w:bCs/>
        </w:rPr>
        <w:t xml:space="preserve"> </w:t>
      </w:r>
      <w:r w:rsidRPr="005C18F2">
        <w:rPr>
          <w:b/>
          <w:bCs/>
        </w:rPr>
        <w:t xml:space="preserve">will not </w:t>
      </w:r>
      <w:r w:rsidR="00072033">
        <w:rPr>
          <w:b/>
          <w:bCs/>
        </w:rPr>
        <w:t xml:space="preserve">include </w:t>
      </w:r>
      <w:r w:rsidRPr="005C18F2">
        <w:t>the Incorrect Member Name loop (Loop 2100B).</w:t>
      </w:r>
    </w:p>
    <w:p w14:paraId="4FF27029" w14:textId="77777777" w:rsidR="00F02902" w:rsidRPr="007A24B5" w:rsidRDefault="00F02902" w:rsidP="005D5C65">
      <w:pPr>
        <w:pStyle w:val="NoSpacing"/>
      </w:pPr>
    </w:p>
    <w:p w14:paraId="23C46B30" w14:textId="05D92224" w:rsidR="00EB7D3D" w:rsidRPr="005C18F2" w:rsidRDefault="00EB7D3D" w:rsidP="007A24B5">
      <w:pPr>
        <w:pStyle w:val="NoSpacing"/>
        <w:jc w:val="center"/>
        <w:rPr>
          <w:b/>
          <w:bCs/>
        </w:rPr>
      </w:pPr>
      <w:r w:rsidRPr="005C18F2">
        <w:rPr>
          <w:b/>
          <w:bCs/>
        </w:rPr>
        <w:t xml:space="preserve">Table </w:t>
      </w:r>
      <w:r w:rsidR="002B5B53">
        <w:rPr>
          <w:b/>
          <w:bCs/>
        </w:rPr>
        <w:t>20</w:t>
      </w:r>
      <w:r w:rsidRPr="005C18F2">
        <w:rPr>
          <w:b/>
          <w:bCs/>
        </w:rPr>
        <w:t xml:space="preserve"> </w:t>
      </w:r>
    </w:p>
    <w:tbl>
      <w:tblPr>
        <w:tblW w:w="5000" w:type="pct"/>
        <w:tblLayout w:type="fixed"/>
        <w:tblLook w:val="04A0" w:firstRow="1" w:lastRow="0" w:firstColumn="1" w:lastColumn="0" w:noHBand="0" w:noVBand="1"/>
      </w:tblPr>
      <w:tblGrid>
        <w:gridCol w:w="1129"/>
        <w:gridCol w:w="1386"/>
        <w:gridCol w:w="1530"/>
        <w:gridCol w:w="1350"/>
        <w:gridCol w:w="3955"/>
      </w:tblGrid>
      <w:tr w:rsidR="00EB7D3D" w:rsidRPr="000B63FC" w14:paraId="4D259D94" w14:textId="77777777" w:rsidTr="00F27C0A">
        <w:trPr>
          <w:trHeight w:val="519"/>
          <w:tblHeader/>
        </w:trPr>
        <w:tc>
          <w:tcPr>
            <w:tcW w:w="604"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4150D260"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LOOP/ SEGMENT</w:t>
            </w:r>
          </w:p>
        </w:tc>
        <w:tc>
          <w:tcPr>
            <w:tcW w:w="741" w:type="pct"/>
            <w:tcBorders>
              <w:top w:val="single" w:sz="4" w:space="0" w:color="auto"/>
              <w:left w:val="nil"/>
              <w:bottom w:val="single" w:sz="4" w:space="0" w:color="auto"/>
              <w:right w:val="single" w:sz="4" w:space="0" w:color="auto"/>
            </w:tcBorders>
            <w:shd w:val="clear" w:color="000000" w:fill="DBE5F1"/>
            <w:vAlign w:val="center"/>
            <w:hideMark/>
          </w:tcPr>
          <w:p w14:paraId="54A380B8"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tcBorders>
              <w:top w:val="single" w:sz="4" w:space="0" w:color="auto"/>
              <w:left w:val="nil"/>
              <w:bottom w:val="single" w:sz="4" w:space="0" w:color="auto"/>
              <w:right w:val="single" w:sz="4" w:space="0" w:color="auto"/>
            </w:tcBorders>
            <w:shd w:val="clear" w:color="000000" w:fill="DBE5F1"/>
            <w:vAlign w:val="center"/>
            <w:hideMark/>
          </w:tcPr>
          <w:p w14:paraId="1F8DF680"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DESCRIPTION</w:t>
            </w:r>
          </w:p>
        </w:tc>
        <w:tc>
          <w:tcPr>
            <w:tcW w:w="722" w:type="pct"/>
            <w:tcBorders>
              <w:top w:val="single" w:sz="4" w:space="0" w:color="auto"/>
              <w:left w:val="nil"/>
              <w:bottom w:val="single" w:sz="4" w:space="0" w:color="auto"/>
              <w:right w:val="single" w:sz="4" w:space="0" w:color="auto"/>
            </w:tcBorders>
            <w:shd w:val="clear" w:color="000000" w:fill="DBE5F1"/>
            <w:vAlign w:val="center"/>
            <w:hideMark/>
          </w:tcPr>
          <w:p w14:paraId="2436564E"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VALUE</w:t>
            </w:r>
          </w:p>
        </w:tc>
        <w:tc>
          <w:tcPr>
            <w:tcW w:w="2115" w:type="pct"/>
            <w:tcBorders>
              <w:top w:val="single" w:sz="4" w:space="0" w:color="auto"/>
              <w:left w:val="nil"/>
              <w:bottom w:val="single" w:sz="4" w:space="0" w:color="auto"/>
              <w:right w:val="single" w:sz="4" w:space="0" w:color="auto"/>
            </w:tcBorders>
            <w:shd w:val="clear" w:color="000000" w:fill="DBE5F1"/>
            <w:vAlign w:val="center"/>
            <w:hideMark/>
          </w:tcPr>
          <w:p w14:paraId="5399C4F4"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INSTRUCTIONS</w:t>
            </w:r>
          </w:p>
        </w:tc>
      </w:tr>
      <w:tr w:rsidR="0001398D" w:rsidRPr="000B63FC" w14:paraId="423CF5CB" w14:textId="77777777" w:rsidTr="00F27C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9F45DC2" w14:textId="2FAEDC7F" w:rsidR="0001398D" w:rsidRPr="005C18F2" w:rsidRDefault="0001398D" w:rsidP="0001398D">
            <w:pPr>
              <w:spacing w:after="0" w:line="240" w:lineRule="auto"/>
              <w:rPr>
                <w:rFonts w:eastAsia="Times New Roman"/>
                <w:color w:val="000000"/>
              </w:rPr>
            </w:pPr>
            <w:r w:rsidRPr="005C18F2">
              <w:rPr>
                <w:rFonts w:eastAsia="Times New Roman"/>
                <w:color w:val="000000"/>
              </w:rPr>
              <w:t>2000</w:t>
            </w:r>
          </w:p>
        </w:tc>
        <w:tc>
          <w:tcPr>
            <w:tcW w:w="741" w:type="pct"/>
            <w:tcBorders>
              <w:top w:val="nil"/>
              <w:left w:val="nil"/>
              <w:bottom w:val="single" w:sz="4" w:space="0" w:color="auto"/>
              <w:right w:val="single" w:sz="4" w:space="0" w:color="auto"/>
            </w:tcBorders>
            <w:shd w:val="clear" w:color="auto" w:fill="auto"/>
            <w:vAlign w:val="center"/>
          </w:tcPr>
          <w:p w14:paraId="5EBDC559" w14:textId="624DD16C" w:rsidR="0001398D" w:rsidRPr="005C18F2" w:rsidRDefault="0001398D" w:rsidP="0001398D">
            <w:pPr>
              <w:spacing w:after="0" w:line="240" w:lineRule="auto"/>
              <w:rPr>
                <w:color w:val="000000"/>
              </w:rPr>
            </w:pPr>
            <w:r w:rsidRPr="005C18F2">
              <w:rPr>
                <w:color w:val="000000"/>
              </w:rPr>
              <w:t>DTP</w:t>
            </w:r>
          </w:p>
        </w:tc>
        <w:tc>
          <w:tcPr>
            <w:tcW w:w="818" w:type="pct"/>
            <w:tcBorders>
              <w:top w:val="nil"/>
              <w:left w:val="nil"/>
              <w:bottom w:val="single" w:sz="4" w:space="0" w:color="auto"/>
              <w:right w:val="single" w:sz="4" w:space="0" w:color="auto"/>
            </w:tcBorders>
            <w:shd w:val="clear" w:color="auto" w:fill="auto"/>
            <w:vAlign w:val="center"/>
          </w:tcPr>
          <w:p w14:paraId="3148DA6C" w14:textId="5E67FB8B" w:rsidR="0001398D" w:rsidRPr="005C18F2" w:rsidRDefault="0001398D" w:rsidP="0001398D">
            <w:pPr>
              <w:spacing w:after="0" w:line="240" w:lineRule="auto"/>
              <w:rPr>
                <w:color w:val="000000"/>
              </w:rPr>
            </w:pPr>
            <w:r w:rsidRPr="005C18F2">
              <w:rPr>
                <w:color w:val="000000"/>
              </w:rPr>
              <w:t>Member Level Dates</w:t>
            </w:r>
          </w:p>
        </w:tc>
        <w:tc>
          <w:tcPr>
            <w:tcW w:w="722" w:type="pct"/>
            <w:tcBorders>
              <w:top w:val="nil"/>
              <w:left w:val="nil"/>
              <w:bottom w:val="single" w:sz="4" w:space="0" w:color="auto"/>
              <w:right w:val="single" w:sz="4" w:space="0" w:color="auto"/>
            </w:tcBorders>
            <w:shd w:val="clear" w:color="auto" w:fill="auto"/>
            <w:vAlign w:val="center"/>
          </w:tcPr>
          <w:p w14:paraId="52F03B13" w14:textId="77777777" w:rsidR="0001398D" w:rsidRPr="005C18F2" w:rsidRDefault="0001398D" w:rsidP="00F27C0A">
            <w:pPr>
              <w:spacing w:after="0" w:line="240" w:lineRule="auto"/>
              <w:jc w:val="center"/>
              <w:rPr>
                <w:rFonts w:eastAsia="Times New Roman"/>
                <w:color w:val="000000"/>
              </w:rPr>
            </w:pPr>
          </w:p>
        </w:tc>
        <w:tc>
          <w:tcPr>
            <w:tcW w:w="2115" w:type="pct"/>
            <w:tcBorders>
              <w:top w:val="nil"/>
              <w:left w:val="nil"/>
              <w:bottom w:val="single" w:sz="4" w:space="0" w:color="auto"/>
              <w:right w:val="single" w:sz="4" w:space="0" w:color="auto"/>
            </w:tcBorders>
            <w:shd w:val="clear" w:color="auto" w:fill="auto"/>
            <w:vAlign w:val="center"/>
          </w:tcPr>
          <w:p w14:paraId="65171992" w14:textId="77777777" w:rsidR="0001398D" w:rsidRPr="005C18F2" w:rsidRDefault="0001398D" w:rsidP="0001398D">
            <w:pPr>
              <w:spacing w:after="0" w:line="240" w:lineRule="auto"/>
              <w:rPr>
                <w:rFonts w:eastAsia="Times New Roman"/>
                <w:color w:val="000000"/>
              </w:rPr>
            </w:pPr>
          </w:p>
        </w:tc>
      </w:tr>
      <w:tr w:rsidR="0001398D" w:rsidRPr="000B63FC" w14:paraId="29999FB1" w14:textId="77777777" w:rsidTr="00F27C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5AF445BF" w14:textId="77777777" w:rsidR="0001398D" w:rsidRPr="005C18F2" w:rsidRDefault="0001398D" w:rsidP="0001398D">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68249FE1" w14:textId="5629DF22" w:rsidR="0001398D" w:rsidRPr="005C18F2" w:rsidRDefault="0001398D" w:rsidP="0001398D">
            <w:pPr>
              <w:spacing w:after="0" w:line="240" w:lineRule="auto"/>
              <w:rPr>
                <w:color w:val="000000"/>
              </w:rPr>
            </w:pPr>
            <w:r w:rsidRPr="005C18F2">
              <w:rPr>
                <w:color w:val="000000"/>
              </w:rPr>
              <w:t>DTP01</w:t>
            </w:r>
          </w:p>
        </w:tc>
        <w:tc>
          <w:tcPr>
            <w:tcW w:w="818" w:type="pct"/>
            <w:tcBorders>
              <w:top w:val="nil"/>
              <w:left w:val="nil"/>
              <w:bottom w:val="single" w:sz="4" w:space="0" w:color="auto"/>
              <w:right w:val="single" w:sz="4" w:space="0" w:color="auto"/>
            </w:tcBorders>
            <w:shd w:val="clear" w:color="auto" w:fill="auto"/>
            <w:vAlign w:val="center"/>
          </w:tcPr>
          <w:p w14:paraId="60165F5E" w14:textId="1F61FAD0" w:rsidR="0001398D" w:rsidRPr="005C18F2" w:rsidRDefault="0001398D" w:rsidP="0001398D">
            <w:pPr>
              <w:spacing w:after="0" w:line="240" w:lineRule="auto"/>
              <w:rPr>
                <w:color w:val="000000"/>
              </w:rPr>
            </w:pPr>
            <w:r w:rsidRPr="005C18F2">
              <w:rPr>
                <w:color w:val="000000"/>
              </w:rPr>
              <w:t>Date Time Qualifier</w:t>
            </w:r>
          </w:p>
        </w:tc>
        <w:tc>
          <w:tcPr>
            <w:tcW w:w="722" w:type="pct"/>
            <w:tcBorders>
              <w:top w:val="nil"/>
              <w:left w:val="nil"/>
              <w:bottom w:val="single" w:sz="4" w:space="0" w:color="auto"/>
              <w:right w:val="single" w:sz="4" w:space="0" w:color="auto"/>
            </w:tcBorders>
            <w:shd w:val="clear" w:color="auto" w:fill="auto"/>
            <w:vAlign w:val="center"/>
          </w:tcPr>
          <w:p w14:paraId="555570D0" w14:textId="0CDFC0C7" w:rsidR="0001398D" w:rsidRPr="005C18F2" w:rsidRDefault="0001398D" w:rsidP="00F27C0A">
            <w:pPr>
              <w:spacing w:after="0" w:line="240" w:lineRule="auto"/>
              <w:jc w:val="center"/>
              <w:rPr>
                <w:rFonts w:eastAsia="Times New Roman"/>
                <w:color w:val="000000"/>
              </w:rPr>
            </w:pPr>
            <w:r w:rsidRPr="005C18F2">
              <w:rPr>
                <w:color w:val="000000"/>
              </w:rPr>
              <w:t>303</w:t>
            </w:r>
          </w:p>
        </w:tc>
        <w:tc>
          <w:tcPr>
            <w:tcW w:w="2115" w:type="pct"/>
            <w:tcBorders>
              <w:top w:val="nil"/>
              <w:left w:val="nil"/>
              <w:bottom w:val="single" w:sz="4" w:space="0" w:color="auto"/>
              <w:right w:val="single" w:sz="4" w:space="0" w:color="auto"/>
            </w:tcBorders>
            <w:shd w:val="clear" w:color="auto" w:fill="auto"/>
            <w:vAlign w:val="center"/>
          </w:tcPr>
          <w:p w14:paraId="49D5C955" w14:textId="41041ABC" w:rsidR="0001398D" w:rsidRPr="005C18F2" w:rsidRDefault="0001398D" w:rsidP="0001398D">
            <w:pPr>
              <w:spacing w:after="0" w:line="240" w:lineRule="auto"/>
              <w:rPr>
                <w:rFonts w:eastAsia="Times New Roman"/>
                <w:color w:val="000000"/>
              </w:rPr>
            </w:pPr>
            <w:r w:rsidRPr="005C18F2">
              <w:rPr>
                <w:color w:val="000000"/>
              </w:rPr>
              <w:t>Maintenance Effective Date. This is the date</w:t>
            </w:r>
            <w:r>
              <w:rPr>
                <w:color w:val="000000"/>
              </w:rPr>
              <w:t xml:space="preserve"> a change is made to an existing enrollment.</w:t>
            </w:r>
          </w:p>
        </w:tc>
      </w:tr>
      <w:tr w:rsidR="0001398D" w:rsidRPr="000B63FC" w14:paraId="0717BC7D" w14:textId="77777777" w:rsidTr="00F27C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F92F360" w14:textId="77777777" w:rsidR="0001398D" w:rsidRPr="005C18F2" w:rsidRDefault="0001398D" w:rsidP="0001398D">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638F74F4" w14:textId="5563CCC4" w:rsidR="0001398D" w:rsidRPr="005C18F2" w:rsidRDefault="0001398D" w:rsidP="0001398D">
            <w:pPr>
              <w:spacing w:after="0" w:line="240" w:lineRule="auto"/>
              <w:rPr>
                <w:color w:val="000000"/>
              </w:rPr>
            </w:pPr>
            <w:r w:rsidRPr="005C18F2">
              <w:rPr>
                <w:color w:val="000000"/>
              </w:rPr>
              <w:t>DTP02</w:t>
            </w:r>
          </w:p>
        </w:tc>
        <w:tc>
          <w:tcPr>
            <w:tcW w:w="818" w:type="pct"/>
            <w:tcBorders>
              <w:top w:val="nil"/>
              <w:left w:val="nil"/>
              <w:bottom w:val="single" w:sz="4" w:space="0" w:color="auto"/>
              <w:right w:val="single" w:sz="4" w:space="0" w:color="auto"/>
            </w:tcBorders>
            <w:shd w:val="clear" w:color="auto" w:fill="auto"/>
            <w:vAlign w:val="center"/>
          </w:tcPr>
          <w:p w14:paraId="11868EA2" w14:textId="70B34B73" w:rsidR="0001398D" w:rsidRPr="005C18F2" w:rsidRDefault="0001398D" w:rsidP="0001398D">
            <w:pPr>
              <w:spacing w:after="0" w:line="240" w:lineRule="auto"/>
              <w:rPr>
                <w:color w:val="000000"/>
              </w:rPr>
            </w:pPr>
            <w:r w:rsidRPr="005C18F2">
              <w:rPr>
                <w:color w:val="000000"/>
              </w:rPr>
              <w:t>Date Time Period Format Qualifier</w:t>
            </w:r>
          </w:p>
        </w:tc>
        <w:tc>
          <w:tcPr>
            <w:tcW w:w="722" w:type="pct"/>
            <w:tcBorders>
              <w:top w:val="nil"/>
              <w:left w:val="nil"/>
              <w:bottom w:val="single" w:sz="4" w:space="0" w:color="auto"/>
              <w:right w:val="single" w:sz="4" w:space="0" w:color="auto"/>
            </w:tcBorders>
            <w:shd w:val="clear" w:color="auto" w:fill="auto"/>
            <w:vAlign w:val="center"/>
          </w:tcPr>
          <w:p w14:paraId="721A9618" w14:textId="29626939" w:rsidR="0001398D" w:rsidRPr="005C18F2" w:rsidRDefault="0001398D" w:rsidP="00F27C0A">
            <w:pPr>
              <w:spacing w:after="0" w:line="240" w:lineRule="auto"/>
              <w:jc w:val="center"/>
              <w:rPr>
                <w:rFonts w:eastAsia="Times New Roman"/>
                <w:color w:val="000000"/>
              </w:rPr>
            </w:pPr>
            <w:r w:rsidRPr="005C18F2">
              <w:rPr>
                <w:color w:val="000000"/>
              </w:rPr>
              <w:t>D8</w:t>
            </w:r>
          </w:p>
        </w:tc>
        <w:tc>
          <w:tcPr>
            <w:tcW w:w="2115" w:type="pct"/>
            <w:tcBorders>
              <w:top w:val="nil"/>
              <w:left w:val="nil"/>
              <w:bottom w:val="single" w:sz="4" w:space="0" w:color="auto"/>
              <w:right w:val="single" w:sz="4" w:space="0" w:color="auto"/>
            </w:tcBorders>
            <w:shd w:val="clear" w:color="auto" w:fill="auto"/>
            <w:vAlign w:val="center"/>
          </w:tcPr>
          <w:p w14:paraId="00FD0E3C" w14:textId="3F6B7FA8" w:rsidR="0001398D" w:rsidRPr="005C18F2" w:rsidRDefault="0001398D" w:rsidP="0001398D">
            <w:pPr>
              <w:spacing w:after="0" w:line="240" w:lineRule="auto"/>
              <w:rPr>
                <w:rFonts w:eastAsia="Times New Roman"/>
                <w:color w:val="000000"/>
              </w:rPr>
            </w:pPr>
            <w:r w:rsidRPr="005C18F2">
              <w:rPr>
                <w:color w:val="000000"/>
              </w:rPr>
              <w:t>Indicates that the date will be sent in CCYYMMDD format.</w:t>
            </w:r>
          </w:p>
        </w:tc>
      </w:tr>
      <w:tr w:rsidR="0001398D" w:rsidRPr="000B63FC" w14:paraId="2FB646A0" w14:textId="77777777" w:rsidTr="00F27C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3549FEC" w14:textId="77777777" w:rsidR="0001398D" w:rsidRPr="005C18F2" w:rsidRDefault="0001398D" w:rsidP="0001398D">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10882177" w14:textId="1A0D229B" w:rsidR="0001398D" w:rsidRPr="005C18F2" w:rsidRDefault="0001398D" w:rsidP="0001398D">
            <w:pPr>
              <w:spacing w:after="0" w:line="240" w:lineRule="auto"/>
              <w:rPr>
                <w:color w:val="000000"/>
              </w:rPr>
            </w:pPr>
            <w:r w:rsidRPr="005C18F2">
              <w:rPr>
                <w:color w:val="000000"/>
              </w:rPr>
              <w:t>DTP03</w:t>
            </w:r>
          </w:p>
        </w:tc>
        <w:tc>
          <w:tcPr>
            <w:tcW w:w="818" w:type="pct"/>
            <w:tcBorders>
              <w:top w:val="nil"/>
              <w:left w:val="nil"/>
              <w:bottom w:val="single" w:sz="4" w:space="0" w:color="auto"/>
              <w:right w:val="single" w:sz="4" w:space="0" w:color="auto"/>
            </w:tcBorders>
            <w:shd w:val="clear" w:color="auto" w:fill="auto"/>
            <w:vAlign w:val="center"/>
          </w:tcPr>
          <w:p w14:paraId="5178881A" w14:textId="04F54E3B" w:rsidR="0001398D" w:rsidRPr="005C18F2" w:rsidRDefault="0001398D" w:rsidP="0001398D">
            <w:pPr>
              <w:spacing w:after="0" w:line="240" w:lineRule="auto"/>
              <w:rPr>
                <w:color w:val="000000"/>
              </w:rPr>
            </w:pPr>
            <w:r w:rsidRPr="005C18F2">
              <w:rPr>
                <w:color w:val="000000"/>
              </w:rPr>
              <w:t>Maintenance Effective Date</w:t>
            </w:r>
          </w:p>
        </w:tc>
        <w:tc>
          <w:tcPr>
            <w:tcW w:w="722" w:type="pct"/>
            <w:tcBorders>
              <w:top w:val="nil"/>
              <w:left w:val="nil"/>
              <w:bottom w:val="single" w:sz="4" w:space="0" w:color="auto"/>
              <w:right w:val="single" w:sz="4" w:space="0" w:color="auto"/>
            </w:tcBorders>
            <w:shd w:val="clear" w:color="auto" w:fill="auto"/>
            <w:vAlign w:val="center"/>
          </w:tcPr>
          <w:p w14:paraId="180A3E4A" w14:textId="51C6F092" w:rsidR="0001398D" w:rsidRPr="005C18F2" w:rsidRDefault="0001398D" w:rsidP="00F27C0A">
            <w:pPr>
              <w:spacing w:after="0" w:line="240" w:lineRule="auto"/>
              <w:jc w:val="center"/>
              <w:rPr>
                <w:rFonts w:eastAsia="Times New Roman"/>
                <w:color w:val="000000"/>
              </w:rPr>
            </w:pPr>
            <w:r w:rsidRPr="005C18F2">
              <w:rPr>
                <w:color w:val="000000"/>
              </w:rPr>
              <w:t>CCYYMMDD</w:t>
            </w:r>
          </w:p>
        </w:tc>
        <w:tc>
          <w:tcPr>
            <w:tcW w:w="2115" w:type="pct"/>
            <w:tcBorders>
              <w:top w:val="nil"/>
              <w:left w:val="nil"/>
              <w:bottom w:val="single" w:sz="4" w:space="0" w:color="auto"/>
              <w:right w:val="single" w:sz="4" w:space="0" w:color="auto"/>
            </w:tcBorders>
            <w:shd w:val="clear" w:color="auto" w:fill="auto"/>
            <w:vAlign w:val="center"/>
          </w:tcPr>
          <w:p w14:paraId="5C04657D" w14:textId="77777777" w:rsidR="0001398D" w:rsidRPr="005C18F2" w:rsidRDefault="0001398D" w:rsidP="0001398D">
            <w:pPr>
              <w:spacing w:after="0" w:line="240" w:lineRule="auto"/>
              <w:rPr>
                <w:rFonts w:eastAsia="Times New Roman"/>
                <w:color w:val="000000"/>
              </w:rPr>
            </w:pPr>
          </w:p>
        </w:tc>
      </w:tr>
      <w:tr w:rsidR="0001398D" w:rsidRPr="000B63FC" w14:paraId="5A345046" w14:textId="77777777" w:rsidTr="00F27C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hideMark/>
          </w:tcPr>
          <w:p w14:paraId="371B27E9" w14:textId="77777777" w:rsidR="0001398D" w:rsidRPr="005C18F2" w:rsidRDefault="0001398D" w:rsidP="0001398D">
            <w:pPr>
              <w:spacing w:after="0" w:line="240" w:lineRule="auto"/>
              <w:rPr>
                <w:rFonts w:eastAsia="Times New Roman"/>
                <w:color w:val="000000"/>
              </w:rPr>
            </w:pPr>
            <w:r w:rsidRPr="005C18F2">
              <w:rPr>
                <w:rFonts w:eastAsia="Times New Roman"/>
                <w:color w:val="000000"/>
              </w:rPr>
              <w:t>2100A</w:t>
            </w:r>
          </w:p>
        </w:tc>
        <w:tc>
          <w:tcPr>
            <w:tcW w:w="741" w:type="pct"/>
            <w:tcBorders>
              <w:top w:val="nil"/>
              <w:left w:val="nil"/>
              <w:bottom w:val="single" w:sz="4" w:space="0" w:color="auto"/>
              <w:right w:val="single" w:sz="4" w:space="0" w:color="auto"/>
            </w:tcBorders>
            <w:shd w:val="clear" w:color="auto" w:fill="auto"/>
            <w:vAlign w:val="center"/>
            <w:hideMark/>
          </w:tcPr>
          <w:p w14:paraId="27D6D3C3" w14:textId="77777777" w:rsidR="0001398D" w:rsidRPr="005C18F2" w:rsidRDefault="0001398D" w:rsidP="0001398D">
            <w:pPr>
              <w:spacing w:after="0" w:line="240" w:lineRule="auto"/>
              <w:rPr>
                <w:rFonts w:eastAsia="Times New Roman"/>
                <w:color w:val="000000"/>
              </w:rPr>
            </w:pPr>
            <w:r w:rsidRPr="005C18F2">
              <w:rPr>
                <w:color w:val="000000"/>
              </w:rPr>
              <w:t>NM1</w:t>
            </w:r>
          </w:p>
        </w:tc>
        <w:tc>
          <w:tcPr>
            <w:tcW w:w="818" w:type="pct"/>
            <w:tcBorders>
              <w:top w:val="nil"/>
              <w:left w:val="nil"/>
              <w:bottom w:val="single" w:sz="4" w:space="0" w:color="auto"/>
              <w:right w:val="single" w:sz="4" w:space="0" w:color="auto"/>
            </w:tcBorders>
            <w:shd w:val="clear" w:color="auto" w:fill="auto"/>
            <w:vAlign w:val="center"/>
            <w:hideMark/>
          </w:tcPr>
          <w:p w14:paraId="7786A991" w14:textId="77777777" w:rsidR="0001398D" w:rsidRPr="005C18F2" w:rsidRDefault="0001398D" w:rsidP="0001398D">
            <w:pPr>
              <w:spacing w:after="0" w:line="240" w:lineRule="auto"/>
              <w:rPr>
                <w:rFonts w:eastAsia="Times New Roman"/>
                <w:color w:val="000000"/>
              </w:rPr>
            </w:pPr>
            <w:r w:rsidRPr="005C18F2">
              <w:rPr>
                <w:color w:val="000000"/>
              </w:rPr>
              <w:t>Member Name</w:t>
            </w:r>
          </w:p>
        </w:tc>
        <w:tc>
          <w:tcPr>
            <w:tcW w:w="722" w:type="pct"/>
            <w:tcBorders>
              <w:top w:val="nil"/>
              <w:left w:val="nil"/>
              <w:bottom w:val="single" w:sz="4" w:space="0" w:color="auto"/>
              <w:right w:val="single" w:sz="4" w:space="0" w:color="auto"/>
            </w:tcBorders>
            <w:shd w:val="clear" w:color="auto" w:fill="auto"/>
            <w:vAlign w:val="center"/>
            <w:hideMark/>
          </w:tcPr>
          <w:p w14:paraId="042415B1" w14:textId="77777777" w:rsidR="0001398D" w:rsidRPr="005C18F2" w:rsidRDefault="0001398D" w:rsidP="0001398D">
            <w:pPr>
              <w:spacing w:after="0" w:line="240" w:lineRule="auto"/>
              <w:rPr>
                <w:rFonts w:eastAsia="Times New Roman"/>
                <w:color w:val="000000"/>
              </w:rPr>
            </w:pPr>
          </w:p>
        </w:tc>
        <w:tc>
          <w:tcPr>
            <w:tcW w:w="2115" w:type="pct"/>
            <w:tcBorders>
              <w:top w:val="nil"/>
              <w:left w:val="nil"/>
              <w:bottom w:val="single" w:sz="4" w:space="0" w:color="auto"/>
              <w:right w:val="single" w:sz="4" w:space="0" w:color="auto"/>
            </w:tcBorders>
            <w:shd w:val="clear" w:color="auto" w:fill="auto"/>
            <w:vAlign w:val="center"/>
            <w:hideMark/>
          </w:tcPr>
          <w:p w14:paraId="7760DE12" w14:textId="77777777" w:rsidR="0001398D" w:rsidRPr="005C18F2" w:rsidRDefault="0001398D" w:rsidP="0001398D">
            <w:pPr>
              <w:spacing w:after="0" w:line="240" w:lineRule="auto"/>
              <w:rPr>
                <w:rFonts w:eastAsia="Times New Roman"/>
                <w:color w:val="000000"/>
              </w:rPr>
            </w:pPr>
          </w:p>
        </w:tc>
      </w:tr>
      <w:tr w:rsidR="0001398D" w:rsidRPr="000B63FC" w14:paraId="4FC89F42" w14:textId="77777777" w:rsidTr="00F27C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23F87176" w14:textId="77777777" w:rsidR="0001398D" w:rsidRPr="005C18F2" w:rsidRDefault="0001398D" w:rsidP="0001398D">
            <w:pPr>
              <w:spacing w:after="0" w:line="240" w:lineRule="auto"/>
              <w:rPr>
                <w:rFonts w:eastAsia="Times New Roman"/>
              </w:rPr>
            </w:pPr>
            <w:r w:rsidRPr="005C18F2">
              <w:rPr>
                <w:rFonts w:eastAsia="Times New Roman"/>
                <w:color w:val="000000"/>
              </w:rPr>
              <w:t> </w:t>
            </w:r>
          </w:p>
        </w:tc>
        <w:tc>
          <w:tcPr>
            <w:tcW w:w="741" w:type="pct"/>
            <w:tcBorders>
              <w:top w:val="nil"/>
              <w:left w:val="nil"/>
              <w:bottom w:val="single" w:sz="4" w:space="0" w:color="auto"/>
              <w:right w:val="single" w:sz="4" w:space="0" w:color="auto"/>
            </w:tcBorders>
            <w:shd w:val="clear" w:color="auto" w:fill="auto"/>
            <w:vAlign w:val="center"/>
          </w:tcPr>
          <w:p w14:paraId="0D258227" w14:textId="77777777" w:rsidR="0001398D" w:rsidRPr="005C18F2" w:rsidRDefault="0001398D" w:rsidP="0001398D">
            <w:pPr>
              <w:spacing w:after="0" w:line="240" w:lineRule="auto"/>
              <w:rPr>
                <w:rFonts w:eastAsia="Times New Roman"/>
              </w:rPr>
            </w:pPr>
            <w:r w:rsidRPr="005C18F2">
              <w:rPr>
                <w:color w:val="000000"/>
              </w:rPr>
              <w:t>NM101</w:t>
            </w:r>
          </w:p>
        </w:tc>
        <w:tc>
          <w:tcPr>
            <w:tcW w:w="818" w:type="pct"/>
            <w:tcBorders>
              <w:top w:val="nil"/>
              <w:left w:val="nil"/>
              <w:bottom w:val="single" w:sz="4" w:space="0" w:color="auto"/>
              <w:right w:val="single" w:sz="4" w:space="0" w:color="auto"/>
            </w:tcBorders>
            <w:shd w:val="clear" w:color="auto" w:fill="auto"/>
            <w:vAlign w:val="center"/>
          </w:tcPr>
          <w:p w14:paraId="72FED42D" w14:textId="77777777" w:rsidR="0001398D" w:rsidRPr="005C18F2" w:rsidRDefault="0001398D" w:rsidP="0001398D">
            <w:pPr>
              <w:spacing w:after="0" w:line="240" w:lineRule="auto"/>
              <w:rPr>
                <w:rFonts w:eastAsia="Times New Roman"/>
              </w:rPr>
            </w:pPr>
            <w:r w:rsidRPr="005C18F2">
              <w:rPr>
                <w:color w:val="000000"/>
              </w:rPr>
              <w:t>Entity Identifier Code</w:t>
            </w:r>
          </w:p>
        </w:tc>
        <w:tc>
          <w:tcPr>
            <w:tcW w:w="722" w:type="pct"/>
            <w:tcBorders>
              <w:top w:val="nil"/>
              <w:left w:val="nil"/>
              <w:bottom w:val="single" w:sz="4" w:space="0" w:color="auto"/>
              <w:right w:val="single" w:sz="4" w:space="0" w:color="auto"/>
            </w:tcBorders>
            <w:shd w:val="clear" w:color="auto" w:fill="auto"/>
            <w:vAlign w:val="center"/>
          </w:tcPr>
          <w:p w14:paraId="62068EF8" w14:textId="42A9DD11" w:rsidR="00A733C9" w:rsidRDefault="000E1B8F" w:rsidP="0001398D">
            <w:pPr>
              <w:spacing w:after="0" w:line="240" w:lineRule="auto"/>
              <w:jc w:val="center"/>
              <w:rPr>
                <w:color w:val="000000"/>
              </w:rPr>
            </w:pPr>
            <w:r>
              <w:rPr>
                <w:color w:val="000000"/>
              </w:rPr>
              <w:t>IL</w:t>
            </w:r>
          </w:p>
          <w:p w14:paraId="0B635AA4" w14:textId="7D990EEE" w:rsidR="00E453AA" w:rsidRDefault="00E453AA" w:rsidP="0001398D">
            <w:pPr>
              <w:spacing w:after="0" w:line="240" w:lineRule="auto"/>
              <w:jc w:val="center"/>
              <w:rPr>
                <w:color w:val="000000"/>
              </w:rPr>
            </w:pPr>
          </w:p>
          <w:p w14:paraId="73DEB9FE" w14:textId="42923717" w:rsidR="00E453AA" w:rsidRDefault="00E453AA" w:rsidP="0001398D">
            <w:pPr>
              <w:spacing w:after="0" w:line="240" w:lineRule="auto"/>
              <w:jc w:val="center"/>
              <w:rPr>
                <w:color w:val="000000"/>
              </w:rPr>
            </w:pPr>
          </w:p>
          <w:p w14:paraId="7E5843E5" w14:textId="77777777" w:rsidR="00E453AA" w:rsidRDefault="00E453AA" w:rsidP="0001398D">
            <w:pPr>
              <w:spacing w:after="0" w:line="240" w:lineRule="auto"/>
              <w:jc w:val="center"/>
              <w:rPr>
                <w:color w:val="000000"/>
              </w:rPr>
            </w:pPr>
          </w:p>
          <w:p w14:paraId="34D7DDC4" w14:textId="77777777" w:rsidR="00A733C9" w:rsidRDefault="00A733C9" w:rsidP="0001398D">
            <w:pPr>
              <w:spacing w:after="0" w:line="240" w:lineRule="auto"/>
              <w:jc w:val="center"/>
              <w:rPr>
                <w:color w:val="000000"/>
              </w:rPr>
            </w:pPr>
          </w:p>
          <w:p w14:paraId="351EC386" w14:textId="19F1971D" w:rsidR="0001398D" w:rsidRPr="005C18F2" w:rsidRDefault="0001398D" w:rsidP="0001398D">
            <w:pPr>
              <w:spacing w:after="0" w:line="240" w:lineRule="auto"/>
              <w:jc w:val="center"/>
              <w:rPr>
                <w:color w:val="000000"/>
              </w:rPr>
            </w:pPr>
          </w:p>
          <w:p w14:paraId="08DC4325" w14:textId="195F16EF" w:rsidR="0001398D" w:rsidRDefault="0001398D" w:rsidP="0001398D">
            <w:pPr>
              <w:spacing w:after="0" w:line="240" w:lineRule="auto"/>
              <w:jc w:val="center"/>
              <w:rPr>
                <w:color w:val="000000"/>
              </w:rPr>
            </w:pPr>
          </w:p>
          <w:p w14:paraId="6FFF7E67" w14:textId="77777777" w:rsidR="00A733C9" w:rsidRPr="005C18F2" w:rsidRDefault="00A733C9" w:rsidP="0001398D">
            <w:pPr>
              <w:spacing w:after="0" w:line="240" w:lineRule="auto"/>
              <w:jc w:val="center"/>
              <w:rPr>
                <w:color w:val="000000"/>
              </w:rPr>
            </w:pPr>
          </w:p>
          <w:p w14:paraId="05088E5A" w14:textId="77777777" w:rsidR="0001398D" w:rsidRDefault="0001398D" w:rsidP="0001398D">
            <w:pPr>
              <w:spacing w:after="0" w:line="240" w:lineRule="auto"/>
              <w:jc w:val="center"/>
              <w:rPr>
                <w:color w:val="000000"/>
              </w:rPr>
            </w:pPr>
          </w:p>
          <w:p w14:paraId="3449D71B" w14:textId="77777777" w:rsidR="0001398D" w:rsidRDefault="00E453AA" w:rsidP="0001398D">
            <w:pPr>
              <w:spacing w:after="0" w:line="240" w:lineRule="auto"/>
              <w:jc w:val="center"/>
              <w:rPr>
                <w:color w:val="000000"/>
              </w:rPr>
            </w:pPr>
            <w:r>
              <w:rPr>
                <w:color w:val="000000"/>
              </w:rPr>
              <w:t>74</w:t>
            </w:r>
          </w:p>
          <w:p w14:paraId="0FCDFA6F" w14:textId="77777777" w:rsidR="0001398D" w:rsidRDefault="0001398D" w:rsidP="0001398D">
            <w:pPr>
              <w:spacing w:after="0" w:line="240" w:lineRule="auto"/>
              <w:jc w:val="center"/>
              <w:rPr>
                <w:color w:val="000000"/>
              </w:rPr>
            </w:pPr>
          </w:p>
          <w:p w14:paraId="6C0D1CB5" w14:textId="77777777" w:rsidR="0001398D" w:rsidRDefault="0001398D" w:rsidP="0001398D">
            <w:pPr>
              <w:spacing w:after="0" w:line="240" w:lineRule="auto"/>
              <w:jc w:val="center"/>
              <w:rPr>
                <w:color w:val="000000"/>
              </w:rPr>
            </w:pPr>
          </w:p>
          <w:p w14:paraId="4E134849" w14:textId="75FF71A7" w:rsidR="0001398D" w:rsidRPr="005C18F2" w:rsidRDefault="0001398D" w:rsidP="007A24B5">
            <w:pPr>
              <w:spacing w:after="0" w:line="240" w:lineRule="auto"/>
              <w:rPr>
                <w:color w:val="000000"/>
              </w:rPr>
            </w:pPr>
          </w:p>
          <w:p w14:paraId="3B658C56" w14:textId="77777777" w:rsidR="0001398D" w:rsidRPr="005C18F2" w:rsidRDefault="0001398D" w:rsidP="0001398D">
            <w:pPr>
              <w:spacing w:after="0" w:line="240" w:lineRule="auto"/>
              <w:jc w:val="center"/>
              <w:rPr>
                <w:rFonts w:eastAsia="Times New Roman"/>
              </w:rPr>
            </w:pPr>
          </w:p>
        </w:tc>
        <w:tc>
          <w:tcPr>
            <w:tcW w:w="2115" w:type="pct"/>
            <w:tcBorders>
              <w:top w:val="nil"/>
              <w:left w:val="nil"/>
              <w:bottom w:val="single" w:sz="4" w:space="0" w:color="auto"/>
              <w:right w:val="single" w:sz="4" w:space="0" w:color="auto"/>
            </w:tcBorders>
            <w:shd w:val="clear" w:color="auto" w:fill="auto"/>
            <w:vAlign w:val="center"/>
          </w:tcPr>
          <w:p w14:paraId="41C5993B" w14:textId="77777777" w:rsidR="0001398D" w:rsidRPr="005C18F2" w:rsidRDefault="0001398D" w:rsidP="0001398D">
            <w:pPr>
              <w:spacing w:after="0" w:line="240" w:lineRule="auto"/>
            </w:pPr>
            <w:r w:rsidRPr="005C18F2">
              <w:t>“IL” Member (Subscriber or Dependent). This code is used when updating demographic information for a member with no change in identifying information.</w:t>
            </w:r>
          </w:p>
          <w:p w14:paraId="54944C0B" w14:textId="77777777" w:rsidR="0001398D" w:rsidRPr="005C18F2" w:rsidRDefault="0001398D" w:rsidP="0001398D">
            <w:pPr>
              <w:spacing w:after="0" w:line="240" w:lineRule="auto"/>
            </w:pPr>
            <w:r w:rsidRPr="005C18F2">
              <w:t xml:space="preserve">When correcting Demographic information, the DMG segment will include the corrected information.  </w:t>
            </w:r>
          </w:p>
          <w:p w14:paraId="58361324" w14:textId="77777777" w:rsidR="0001398D" w:rsidRPr="005C18F2" w:rsidRDefault="0001398D" w:rsidP="0001398D">
            <w:pPr>
              <w:spacing w:after="0" w:line="240" w:lineRule="auto"/>
            </w:pPr>
          </w:p>
          <w:p w14:paraId="2D89416B" w14:textId="77777777" w:rsidR="0001398D" w:rsidRPr="005C18F2" w:rsidRDefault="0001398D" w:rsidP="0001398D">
            <w:pPr>
              <w:spacing w:after="0" w:line="240" w:lineRule="auto"/>
            </w:pPr>
            <w:r w:rsidRPr="005C18F2">
              <w:t xml:space="preserve">“74” Corrected Insured. This code is used when correcting identifying information for a member already enrolled. </w:t>
            </w:r>
          </w:p>
          <w:p w14:paraId="059F6A96" w14:textId="77777777" w:rsidR="0001398D" w:rsidRPr="005C18F2" w:rsidRDefault="0001398D" w:rsidP="0001398D">
            <w:pPr>
              <w:spacing w:after="0" w:line="240" w:lineRule="auto"/>
            </w:pPr>
            <w:r w:rsidRPr="005C18F2">
              <w:t xml:space="preserve">When correcting Identifying elements (Name(s), SSN or DOB), the corrected </w:t>
            </w:r>
            <w:r w:rsidRPr="005C18F2">
              <w:lastRenderedPageBreak/>
              <w:t>information will be included in NM104-109 (Name(s) and SSN) or DMG02 (DOB).</w:t>
            </w:r>
          </w:p>
        </w:tc>
      </w:tr>
      <w:tr w:rsidR="0001398D" w:rsidRPr="000B63FC" w14:paraId="5A2A5518" w14:textId="77777777" w:rsidTr="00F27C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5E928B9B" w14:textId="77777777" w:rsidR="0001398D" w:rsidRPr="005C18F2" w:rsidRDefault="0001398D" w:rsidP="0001398D">
            <w:pPr>
              <w:spacing w:after="0" w:line="240" w:lineRule="auto"/>
              <w:rPr>
                <w:rFonts w:eastAsia="Times New Roman"/>
                <w:color w:val="000000"/>
              </w:rPr>
            </w:pPr>
            <w:r w:rsidRPr="005C18F2">
              <w:lastRenderedPageBreak/>
              <w:t>2100B</w:t>
            </w:r>
          </w:p>
        </w:tc>
        <w:tc>
          <w:tcPr>
            <w:tcW w:w="741" w:type="pct"/>
            <w:tcBorders>
              <w:top w:val="nil"/>
              <w:left w:val="nil"/>
              <w:bottom w:val="single" w:sz="4" w:space="0" w:color="auto"/>
              <w:right w:val="single" w:sz="4" w:space="0" w:color="auto"/>
            </w:tcBorders>
            <w:shd w:val="clear" w:color="auto" w:fill="auto"/>
            <w:vAlign w:val="center"/>
          </w:tcPr>
          <w:p w14:paraId="370290FA" w14:textId="77777777" w:rsidR="0001398D" w:rsidRPr="005C18F2" w:rsidRDefault="0001398D" w:rsidP="0001398D">
            <w:pPr>
              <w:spacing w:after="0" w:line="240" w:lineRule="auto"/>
              <w:rPr>
                <w:rFonts w:eastAsia="Times New Roman"/>
                <w:color w:val="000000"/>
              </w:rPr>
            </w:pPr>
            <w:r w:rsidRPr="005C18F2">
              <w:t>NM1</w:t>
            </w:r>
          </w:p>
        </w:tc>
        <w:tc>
          <w:tcPr>
            <w:tcW w:w="818" w:type="pct"/>
            <w:tcBorders>
              <w:top w:val="nil"/>
              <w:left w:val="nil"/>
              <w:bottom w:val="single" w:sz="4" w:space="0" w:color="auto"/>
              <w:right w:val="single" w:sz="4" w:space="0" w:color="auto"/>
            </w:tcBorders>
            <w:shd w:val="clear" w:color="auto" w:fill="auto"/>
            <w:vAlign w:val="center"/>
          </w:tcPr>
          <w:p w14:paraId="78808E39" w14:textId="77777777" w:rsidR="0001398D" w:rsidRPr="005C18F2" w:rsidRDefault="0001398D" w:rsidP="0001398D">
            <w:pPr>
              <w:spacing w:after="0" w:line="240" w:lineRule="auto"/>
              <w:rPr>
                <w:color w:val="000000"/>
              </w:rPr>
            </w:pPr>
            <w:r w:rsidRPr="005C18F2">
              <w:t>Incorrect Member Name</w:t>
            </w:r>
          </w:p>
        </w:tc>
        <w:tc>
          <w:tcPr>
            <w:tcW w:w="722" w:type="pct"/>
            <w:tcBorders>
              <w:top w:val="nil"/>
              <w:left w:val="nil"/>
              <w:bottom w:val="single" w:sz="4" w:space="0" w:color="auto"/>
              <w:right w:val="single" w:sz="4" w:space="0" w:color="auto"/>
            </w:tcBorders>
            <w:shd w:val="clear" w:color="auto" w:fill="auto"/>
            <w:vAlign w:val="center"/>
          </w:tcPr>
          <w:p w14:paraId="76DD24E1" w14:textId="77777777" w:rsidR="0001398D" w:rsidRPr="005C18F2" w:rsidRDefault="0001398D" w:rsidP="0001398D">
            <w:pPr>
              <w:spacing w:after="0" w:line="240" w:lineRule="auto"/>
              <w:rPr>
                <w:rFonts w:eastAsia="Times New Roman"/>
              </w:rPr>
            </w:pPr>
          </w:p>
        </w:tc>
        <w:tc>
          <w:tcPr>
            <w:tcW w:w="2115" w:type="pct"/>
            <w:tcBorders>
              <w:top w:val="nil"/>
              <w:left w:val="nil"/>
              <w:bottom w:val="single" w:sz="4" w:space="0" w:color="auto"/>
              <w:right w:val="single" w:sz="4" w:space="0" w:color="auto"/>
            </w:tcBorders>
            <w:shd w:val="clear" w:color="auto" w:fill="auto"/>
            <w:vAlign w:val="center"/>
          </w:tcPr>
          <w:p w14:paraId="1CDCB577" w14:textId="77777777" w:rsidR="0001398D" w:rsidRPr="005C18F2" w:rsidRDefault="0001398D" w:rsidP="0001398D">
            <w:pPr>
              <w:spacing w:after="0" w:line="240" w:lineRule="auto"/>
            </w:pPr>
            <w:r w:rsidRPr="005C18F2">
              <w:t>The Incorrect Member Name loop will be sent only in Maintenance transactions when there are changes to the Identifying or Demographic information.</w:t>
            </w:r>
          </w:p>
        </w:tc>
      </w:tr>
      <w:tr w:rsidR="0001398D" w:rsidRPr="000B63FC" w14:paraId="4B07DD80" w14:textId="77777777" w:rsidTr="00F27C0A">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250F62C5" w14:textId="77777777" w:rsidR="0001398D" w:rsidRPr="005C18F2" w:rsidRDefault="0001398D" w:rsidP="0001398D">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5A4CEC5E" w14:textId="77777777" w:rsidR="0001398D" w:rsidRPr="005C18F2" w:rsidRDefault="0001398D" w:rsidP="0001398D">
            <w:pPr>
              <w:spacing w:after="0" w:line="240" w:lineRule="auto"/>
              <w:rPr>
                <w:rFonts w:eastAsia="Times New Roman"/>
                <w:color w:val="000000"/>
              </w:rPr>
            </w:pPr>
            <w:r w:rsidRPr="005C18F2">
              <w:t>NM101</w:t>
            </w:r>
          </w:p>
        </w:tc>
        <w:tc>
          <w:tcPr>
            <w:tcW w:w="818" w:type="pct"/>
            <w:tcBorders>
              <w:top w:val="nil"/>
              <w:left w:val="nil"/>
              <w:bottom w:val="single" w:sz="4" w:space="0" w:color="auto"/>
              <w:right w:val="single" w:sz="4" w:space="0" w:color="auto"/>
            </w:tcBorders>
            <w:shd w:val="clear" w:color="auto" w:fill="auto"/>
            <w:vAlign w:val="center"/>
          </w:tcPr>
          <w:p w14:paraId="5414B2F4" w14:textId="77777777" w:rsidR="0001398D" w:rsidRPr="005C18F2" w:rsidRDefault="0001398D" w:rsidP="0001398D">
            <w:pPr>
              <w:spacing w:after="0" w:line="240" w:lineRule="auto"/>
              <w:rPr>
                <w:color w:val="000000"/>
              </w:rPr>
            </w:pPr>
            <w:r w:rsidRPr="005C18F2">
              <w:t>Entity Identifier Code</w:t>
            </w:r>
          </w:p>
        </w:tc>
        <w:tc>
          <w:tcPr>
            <w:tcW w:w="722" w:type="pct"/>
            <w:tcBorders>
              <w:top w:val="nil"/>
              <w:left w:val="nil"/>
              <w:bottom w:val="single" w:sz="4" w:space="0" w:color="auto"/>
              <w:right w:val="single" w:sz="4" w:space="0" w:color="auto"/>
            </w:tcBorders>
            <w:shd w:val="clear" w:color="auto" w:fill="auto"/>
            <w:vAlign w:val="center"/>
          </w:tcPr>
          <w:p w14:paraId="39222E8E" w14:textId="77777777" w:rsidR="0001398D" w:rsidRPr="005C18F2" w:rsidRDefault="0001398D" w:rsidP="0001398D">
            <w:pPr>
              <w:spacing w:after="0" w:line="240" w:lineRule="auto"/>
              <w:jc w:val="center"/>
            </w:pPr>
            <w:r w:rsidRPr="005C18F2">
              <w:t>70</w:t>
            </w:r>
          </w:p>
          <w:p w14:paraId="6F60D759" w14:textId="77777777" w:rsidR="0001398D" w:rsidRPr="005C18F2" w:rsidRDefault="0001398D" w:rsidP="0001398D">
            <w:pPr>
              <w:spacing w:after="0" w:line="240" w:lineRule="auto"/>
            </w:pPr>
          </w:p>
          <w:p w14:paraId="71326265" w14:textId="77777777" w:rsidR="0001398D" w:rsidRPr="005C18F2" w:rsidRDefault="0001398D" w:rsidP="0001398D">
            <w:pPr>
              <w:spacing w:after="0" w:line="240" w:lineRule="auto"/>
              <w:rPr>
                <w:rFonts w:eastAsia="Times New Roman"/>
              </w:rPr>
            </w:pPr>
          </w:p>
        </w:tc>
        <w:tc>
          <w:tcPr>
            <w:tcW w:w="2115" w:type="pct"/>
            <w:tcBorders>
              <w:top w:val="nil"/>
              <w:left w:val="nil"/>
              <w:bottom w:val="single" w:sz="4" w:space="0" w:color="auto"/>
              <w:right w:val="single" w:sz="4" w:space="0" w:color="auto"/>
            </w:tcBorders>
            <w:shd w:val="clear" w:color="auto" w:fill="auto"/>
            <w:vAlign w:val="center"/>
          </w:tcPr>
          <w:p w14:paraId="34F5C0A4" w14:textId="2C1C6852" w:rsidR="0001398D" w:rsidRPr="005C18F2" w:rsidRDefault="00D43067" w:rsidP="0001398D">
            <w:pPr>
              <w:spacing w:after="0" w:line="240" w:lineRule="auto"/>
            </w:pPr>
            <w:r>
              <w:t>“</w:t>
            </w:r>
            <w:r w:rsidR="0001398D" w:rsidRPr="005C18F2">
              <w:t>70</w:t>
            </w:r>
            <w:r>
              <w:t>”</w:t>
            </w:r>
            <w:r w:rsidR="0001398D" w:rsidRPr="005C18F2">
              <w:t xml:space="preserve"> Prior Incorrect Insured.  </w:t>
            </w:r>
          </w:p>
          <w:p w14:paraId="52EC2879" w14:textId="77777777" w:rsidR="0001398D" w:rsidRPr="005C18F2" w:rsidRDefault="0001398D" w:rsidP="0001398D">
            <w:pPr>
              <w:spacing w:after="0" w:line="240" w:lineRule="auto"/>
            </w:pPr>
          </w:p>
          <w:p w14:paraId="48D97C14" w14:textId="77777777" w:rsidR="0001398D" w:rsidRPr="005C18F2" w:rsidRDefault="0001398D" w:rsidP="0001398D">
            <w:pPr>
              <w:spacing w:after="0" w:line="240" w:lineRule="auto"/>
              <w:rPr>
                <w:u w:val="single"/>
              </w:rPr>
            </w:pPr>
            <w:r w:rsidRPr="005C18F2">
              <w:rPr>
                <w:u w:val="single"/>
              </w:rPr>
              <w:t>Identifying elements</w:t>
            </w:r>
          </w:p>
          <w:p w14:paraId="5A79E81A" w14:textId="5EE50FCF" w:rsidR="0001398D" w:rsidRPr="005C18F2" w:rsidRDefault="0001398D" w:rsidP="0001398D">
            <w:pPr>
              <w:spacing w:after="0" w:line="240" w:lineRule="auto"/>
            </w:pPr>
            <w:r w:rsidRPr="005C18F2">
              <w:t xml:space="preserve">Will transmit NM101 as </w:t>
            </w:r>
            <w:r w:rsidR="00D43067">
              <w:t>“</w:t>
            </w:r>
            <w:r w:rsidRPr="005C18F2">
              <w:t>70</w:t>
            </w:r>
            <w:r w:rsidR="00D43067">
              <w:t>”</w:t>
            </w:r>
            <w:r w:rsidRPr="005C18F2">
              <w:t xml:space="preserve"> and applicable elements NM103-109 with the prior (incorrect) Name(s) or SSN or DMG02 (DOB) for the member.</w:t>
            </w:r>
          </w:p>
          <w:p w14:paraId="11CA094F" w14:textId="77777777" w:rsidR="0001398D" w:rsidRPr="005C18F2" w:rsidRDefault="0001398D" w:rsidP="0001398D">
            <w:pPr>
              <w:spacing w:after="0" w:line="240" w:lineRule="auto"/>
            </w:pPr>
          </w:p>
          <w:p w14:paraId="0ED3E9B4" w14:textId="77777777" w:rsidR="0001398D" w:rsidRPr="005C18F2" w:rsidRDefault="0001398D" w:rsidP="0001398D">
            <w:pPr>
              <w:spacing w:after="0" w:line="240" w:lineRule="auto"/>
              <w:rPr>
                <w:u w:val="single"/>
              </w:rPr>
            </w:pPr>
            <w:r w:rsidRPr="005C18F2">
              <w:rPr>
                <w:u w:val="single"/>
              </w:rPr>
              <w:t>Demographic information</w:t>
            </w:r>
          </w:p>
          <w:p w14:paraId="72B9553C" w14:textId="4E965DB0" w:rsidR="0001398D" w:rsidRPr="005C18F2" w:rsidRDefault="0001398D" w:rsidP="0001398D">
            <w:pPr>
              <w:spacing w:after="0" w:line="240" w:lineRule="auto"/>
            </w:pPr>
            <w:r w:rsidRPr="005C18F2">
              <w:t xml:space="preserve">Will transmit NM101 as </w:t>
            </w:r>
            <w:r w:rsidR="00D43067">
              <w:t>“</w:t>
            </w:r>
            <w:r w:rsidRPr="005C18F2">
              <w:t>70</w:t>
            </w:r>
            <w:r w:rsidR="00D43067">
              <w:t>”</w:t>
            </w:r>
            <w:r w:rsidRPr="005C18F2">
              <w:t xml:space="preserve"> and the existing Name of the member as well as the DMG segment with the prior (incorrect) value of the changed element only. </w:t>
            </w:r>
          </w:p>
        </w:tc>
      </w:tr>
    </w:tbl>
    <w:p w14:paraId="07C95756" w14:textId="72EF5D12" w:rsidR="00EB7D3D" w:rsidRPr="005C18F2" w:rsidRDefault="00EB7D3D" w:rsidP="00EB7D3D">
      <w:pPr>
        <w:spacing w:after="0" w:line="240" w:lineRule="auto"/>
      </w:pPr>
    </w:p>
    <w:p w14:paraId="52283DEE" w14:textId="0E44DA69" w:rsidR="00EB7D3D" w:rsidRPr="005C18F2" w:rsidRDefault="00EB7D3D" w:rsidP="00EB7D3D">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t xml:space="preserve">      </w:t>
      </w:r>
      <w:r w:rsidR="00E471B7">
        <w:rPr>
          <w:rFonts w:asciiTheme="minorHAnsi" w:hAnsiTheme="minorHAnsi" w:cstheme="minorHAnsi"/>
          <w:b/>
          <w:bCs/>
          <w:sz w:val="28"/>
          <w:szCs w:val="28"/>
        </w:rPr>
        <w:t xml:space="preserve">  </w:t>
      </w:r>
      <w:bookmarkStart w:id="87" w:name="_Toc120479431"/>
      <w:bookmarkStart w:id="88" w:name="_Toc138087375"/>
      <w:r>
        <w:rPr>
          <w:rFonts w:asciiTheme="minorHAnsi" w:hAnsiTheme="minorHAnsi" w:cstheme="minorHAnsi"/>
          <w:b/>
          <w:bCs/>
          <w:sz w:val="28"/>
          <w:szCs w:val="28"/>
        </w:rPr>
        <w:t>8</w:t>
      </w:r>
      <w:r w:rsidRPr="005C18F2">
        <w:rPr>
          <w:rFonts w:asciiTheme="minorHAnsi" w:hAnsiTheme="minorHAnsi" w:cstheme="minorHAnsi"/>
          <w:b/>
          <w:bCs/>
          <w:sz w:val="28"/>
          <w:szCs w:val="28"/>
        </w:rPr>
        <w:t>.</w:t>
      </w:r>
      <w:r>
        <w:rPr>
          <w:rFonts w:asciiTheme="minorHAnsi" w:hAnsiTheme="minorHAnsi" w:cstheme="minorHAnsi"/>
          <w:b/>
          <w:bCs/>
          <w:sz w:val="28"/>
          <w:szCs w:val="28"/>
        </w:rPr>
        <w:t>4.</w:t>
      </w:r>
      <w:r w:rsidRPr="005C18F2">
        <w:rPr>
          <w:rFonts w:asciiTheme="minorHAnsi" w:hAnsiTheme="minorHAnsi" w:cstheme="minorHAnsi"/>
          <w:b/>
          <w:bCs/>
          <w:sz w:val="28"/>
          <w:szCs w:val="28"/>
        </w:rPr>
        <w:t>4. Medi-Cal/MCAP/CHHIP Consumers Tran</w:t>
      </w:r>
      <w:r w:rsidR="0003230A">
        <w:rPr>
          <w:rFonts w:asciiTheme="minorHAnsi" w:hAnsiTheme="minorHAnsi" w:cstheme="minorHAnsi"/>
          <w:b/>
          <w:bCs/>
          <w:sz w:val="28"/>
          <w:szCs w:val="28"/>
        </w:rPr>
        <w:t>sitioning to Covered California</w:t>
      </w:r>
      <w:r w:rsidR="00000C03">
        <w:rPr>
          <w:rFonts w:asciiTheme="minorHAnsi" w:hAnsiTheme="minorHAnsi" w:cstheme="minorHAnsi"/>
          <w:b/>
          <w:bCs/>
          <w:sz w:val="28"/>
          <w:szCs w:val="28"/>
        </w:rPr>
        <w:t xml:space="preserve"> </w:t>
      </w:r>
      <w:r w:rsidRPr="005C18F2">
        <w:rPr>
          <w:rFonts w:asciiTheme="minorHAnsi" w:hAnsiTheme="minorHAnsi" w:cstheme="minorHAnsi"/>
          <w:b/>
          <w:bCs/>
          <w:sz w:val="28"/>
          <w:szCs w:val="28"/>
        </w:rPr>
        <w:t>– SB 260</w:t>
      </w:r>
      <w:bookmarkEnd w:id="87"/>
      <w:bookmarkEnd w:id="88"/>
    </w:p>
    <w:p w14:paraId="6CDCBC6F" w14:textId="77777777" w:rsidR="00EB7D3D" w:rsidRDefault="00EB7D3D" w:rsidP="00EB7D3D">
      <w:pPr>
        <w:pStyle w:val="NoSpacing"/>
      </w:pPr>
      <w:r w:rsidRPr="005C18F2">
        <w:t xml:space="preserve">Individuals who are transitioning from MAGI Medi-Cal/MCAP/CCHIP to Covered California and are eligible for APTC and/or CSR will have Auto-Plan Selection (APS) to the Lowest Cost Silver Plan, Lowest Cost AI/AN Plan, or be added to an existing enrollment policy. </w:t>
      </w:r>
    </w:p>
    <w:p w14:paraId="6B35DA85" w14:textId="77777777" w:rsidR="00EB7D3D" w:rsidRPr="005C18F2" w:rsidRDefault="00EB7D3D" w:rsidP="00EB7D3D">
      <w:pPr>
        <w:pStyle w:val="NoSpacing"/>
      </w:pPr>
    </w:p>
    <w:p w14:paraId="6A8F0F23" w14:textId="679554C3" w:rsidR="00EB7D3D" w:rsidRPr="005C18F2" w:rsidRDefault="00EB7D3D" w:rsidP="00EB7D3D">
      <w:pPr>
        <w:pStyle w:val="NoSpacing"/>
      </w:pPr>
      <w:r w:rsidRPr="005C18F2">
        <w:t>If the Auto-Plan Selection is in a new enrollment group and a $0 Net Premium plan, Covered California will generate an Initial enrollment transaction (</w:t>
      </w:r>
      <w:r w:rsidR="00D43067">
        <w:t>“</w:t>
      </w:r>
      <w:r w:rsidRPr="005C18F2">
        <w:t>021*AL</w:t>
      </w:r>
      <w:r w:rsidR="00D43067">
        <w:t>”</w:t>
      </w:r>
      <w:r w:rsidRPr="005C18F2">
        <w:t xml:space="preserve">) with an Additional Reporting Category of "SB 260" populated at the member level. Each transitioning member's decision to Opt-In or Opt-Out of the auto-selected plan will be captured and transmitted to the </w:t>
      </w:r>
      <w:r w:rsidR="00326DFF">
        <w:t>Carrier</w:t>
      </w:r>
      <w:r w:rsidRPr="005C18F2">
        <w:t>s.</w:t>
      </w:r>
      <w:r w:rsidRPr="005C18F2">
        <w:tab/>
      </w:r>
    </w:p>
    <w:p w14:paraId="0D4495F9" w14:textId="66D4643A" w:rsidR="00EB7D3D" w:rsidRDefault="00EB7D3D" w:rsidP="00EB7D3D">
      <w:pPr>
        <w:pStyle w:val="NoSpacing"/>
        <w:numPr>
          <w:ilvl w:val="0"/>
          <w:numId w:val="41"/>
        </w:numPr>
      </w:pPr>
      <w:r w:rsidRPr="005C18F2">
        <w:t>If all the members attest to Opt-In, a Maintenance transaction (</w:t>
      </w:r>
      <w:r w:rsidR="00D43067">
        <w:t>“</w:t>
      </w:r>
      <w:r w:rsidRPr="005C18F2">
        <w:t>001*AI</w:t>
      </w:r>
      <w:r w:rsidR="00D43067">
        <w:t>”</w:t>
      </w:r>
      <w:r w:rsidRPr="005C18F2">
        <w:t xml:space="preserve">) will be generated for the Subscriber and dependent member(s). In addition, the </w:t>
      </w:r>
      <w:r w:rsidR="00D43067">
        <w:t>“</w:t>
      </w:r>
      <w:r w:rsidRPr="005C18F2">
        <w:t>SB 260</w:t>
      </w:r>
      <w:r w:rsidR="00D43067">
        <w:t>”</w:t>
      </w:r>
      <w:r w:rsidRPr="005C18F2">
        <w:t xml:space="preserve"> 2750 loop will transmit the Member Reporting Category Reference ID: </w:t>
      </w:r>
      <w:r w:rsidR="00D43067">
        <w:t>“</w:t>
      </w:r>
      <w:r w:rsidRPr="005C18F2">
        <w:t>Y</w:t>
      </w:r>
      <w:r w:rsidR="00D43067">
        <w:t>”</w:t>
      </w:r>
      <w:r w:rsidRPr="005C18F2">
        <w:t xml:space="preserve"> with the date of the attestation as the Effective Date</w:t>
      </w:r>
      <w:r w:rsidR="004134A9">
        <w:t>.</w:t>
      </w:r>
    </w:p>
    <w:p w14:paraId="1B3A2649" w14:textId="77777777" w:rsidR="00EB7D3D" w:rsidRPr="005C18F2" w:rsidRDefault="00EB7D3D" w:rsidP="00EB7D3D">
      <w:pPr>
        <w:pStyle w:val="NoSpacing"/>
        <w:ind w:left="860"/>
      </w:pPr>
    </w:p>
    <w:p w14:paraId="20DB742C" w14:textId="4E9BF9B5" w:rsidR="00EB7D3D" w:rsidRDefault="00EB7D3D" w:rsidP="00EB7D3D">
      <w:pPr>
        <w:pStyle w:val="NoSpacing"/>
        <w:numPr>
          <w:ilvl w:val="0"/>
          <w:numId w:val="41"/>
        </w:numPr>
      </w:pPr>
      <w:r w:rsidRPr="005C18F2">
        <w:t>If the Subscriber attests to Opt-In, but the dependent member attests to Opt-Out, a Maintenance transaction (</w:t>
      </w:r>
      <w:r w:rsidR="00D43067">
        <w:t>“</w:t>
      </w:r>
      <w:r w:rsidRPr="005C18F2">
        <w:t>001*AI</w:t>
      </w:r>
      <w:r w:rsidR="00D43067">
        <w:t>”</w:t>
      </w:r>
      <w:r w:rsidRPr="005C18F2">
        <w:t>) will be generated for the Subscriber and a Cancellation transaction (</w:t>
      </w:r>
      <w:r w:rsidR="001D2417">
        <w:t>“</w:t>
      </w:r>
      <w:r w:rsidRPr="005C18F2">
        <w:t>024*AI</w:t>
      </w:r>
      <w:r w:rsidR="001D2417">
        <w:t>”</w:t>
      </w:r>
      <w:r w:rsidRPr="005C18F2">
        <w:t xml:space="preserve">) for the dependent. In addition, only for the Subscriber, the </w:t>
      </w:r>
      <w:r w:rsidR="001D2417">
        <w:t>“</w:t>
      </w:r>
      <w:r w:rsidRPr="005C18F2">
        <w:t>SB 260</w:t>
      </w:r>
      <w:r w:rsidR="001D2417">
        <w:t>”</w:t>
      </w:r>
      <w:r w:rsidRPr="005C18F2">
        <w:t xml:space="preserve"> 2750 loop will transmit the Member Reporting Category Reference ID: </w:t>
      </w:r>
      <w:r w:rsidR="001D2417">
        <w:t>“</w:t>
      </w:r>
      <w:r w:rsidRPr="005C18F2">
        <w:t>Y</w:t>
      </w:r>
      <w:r w:rsidR="001D2417">
        <w:t>”</w:t>
      </w:r>
      <w:r w:rsidRPr="005C18F2">
        <w:t xml:space="preserve"> with the date of the attestation as the Effective Date</w:t>
      </w:r>
      <w:r w:rsidR="004134A9">
        <w:t>.</w:t>
      </w:r>
    </w:p>
    <w:p w14:paraId="1E04718F" w14:textId="77777777" w:rsidR="00EB7D3D" w:rsidRPr="005C18F2" w:rsidRDefault="00EB7D3D" w:rsidP="00EB7D3D">
      <w:pPr>
        <w:pStyle w:val="NoSpacing"/>
      </w:pPr>
    </w:p>
    <w:p w14:paraId="2B854FEB" w14:textId="0B9F8830" w:rsidR="00EB7D3D" w:rsidRDefault="00EB7D3D" w:rsidP="00A733C9">
      <w:pPr>
        <w:pStyle w:val="NoSpacing"/>
        <w:numPr>
          <w:ilvl w:val="0"/>
          <w:numId w:val="41"/>
        </w:numPr>
      </w:pPr>
      <w:r w:rsidRPr="005C18F2">
        <w:lastRenderedPageBreak/>
        <w:t>If the Subscriber attests to Opt-Out, a Cancellation transaction (</w:t>
      </w:r>
      <w:r w:rsidR="001D2417">
        <w:t>“</w:t>
      </w:r>
      <w:r w:rsidRPr="005C18F2">
        <w:t>024*AI</w:t>
      </w:r>
      <w:r w:rsidR="001D2417">
        <w:t>”</w:t>
      </w:r>
      <w:r w:rsidRPr="005C18F2">
        <w:t>) will be generated for the enrollment group. If the dependent member attests to Opt-In, a new Add transaction (</w:t>
      </w:r>
      <w:r w:rsidR="001D2417">
        <w:t>“</w:t>
      </w:r>
      <w:r w:rsidRPr="005C18F2">
        <w:t>021*EC</w:t>
      </w:r>
      <w:r w:rsidR="001D2417">
        <w:t>”</w:t>
      </w:r>
      <w:r w:rsidRPr="005C18F2">
        <w:t xml:space="preserve">) with new Enrollment ID and Subscriber will be generated. There will be no </w:t>
      </w:r>
      <w:r w:rsidR="001D2417">
        <w:t>“</w:t>
      </w:r>
      <w:r w:rsidRPr="005C18F2">
        <w:t>SB 260</w:t>
      </w:r>
      <w:r w:rsidR="001D2417">
        <w:t>”</w:t>
      </w:r>
      <w:r w:rsidRPr="005C18F2">
        <w:t xml:space="preserve"> 2750 loop in either the Cancellation or the new Initial enrollment transactions</w:t>
      </w:r>
      <w:r w:rsidR="004134A9">
        <w:t>.</w:t>
      </w:r>
      <w:r w:rsidRPr="005C18F2">
        <w:tab/>
      </w:r>
    </w:p>
    <w:p w14:paraId="08AFCC8B" w14:textId="77777777" w:rsidR="00803BFE" w:rsidRDefault="00803BFE" w:rsidP="001D00FA">
      <w:pPr>
        <w:pStyle w:val="NoSpacing"/>
        <w:ind w:left="860"/>
      </w:pPr>
    </w:p>
    <w:p w14:paraId="27DC53A7" w14:textId="2D3FEB52" w:rsidR="00803BFE" w:rsidRDefault="00803BFE" w:rsidP="00A733C9">
      <w:pPr>
        <w:pStyle w:val="NoSpacing"/>
        <w:numPr>
          <w:ilvl w:val="0"/>
          <w:numId w:val="41"/>
        </w:numPr>
      </w:pPr>
      <w:r>
        <w:t>If the transitioning members do not Opt-In or Opt-Out for the new policy with a $0 Net Premium auto-selected plan by the last day of the month of coverage, Covered California will send a cancel transaction</w:t>
      </w:r>
      <w:r w:rsidR="004134A9">
        <w:t>.</w:t>
      </w:r>
    </w:p>
    <w:p w14:paraId="47AA8C9C" w14:textId="77777777" w:rsidR="008609FD" w:rsidRDefault="008609FD" w:rsidP="001D00FA">
      <w:pPr>
        <w:pStyle w:val="NoSpacing"/>
        <w:ind w:left="860"/>
      </w:pPr>
    </w:p>
    <w:p w14:paraId="6B15DF96" w14:textId="5FD5CCE3" w:rsidR="008609FD" w:rsidRPr="005C18F2" w:rsidRDefault="008609FD" w:rsidP="00A733C9">
      <w:pPr>
        <w:pStyle w:val="NoSpacing"/>
        <w:numPr>
          <w:ilvl w:val="0"/>
          <w:numId w:val="41"/>
        </w:numPr>
      </w:pPr>
      <w:r w:rsidRPr="008609FD">
        <w:t xml:space="preserve">If the transitioning members do not Opt-out or make the binder payment for their auto-selected plan with a </w:t>
      </w:r>
      <w:r>
        <w:t>N</w:t>
      </w:r>
      <w:r w:rsidRPr="008609FD">
        <w:t xml:space="preserve">et </w:t>
      </w:r>
      <w:r>
        <w:t>P</w:t>
      </w:r>
      <w:r w:rsidRPr="008609FD">
        <w:t>remium greater than $0, by the last day of the first month of coverage, the Carrier must send a cancel transaction.</w:t>
      </w:r>
    </w:p>
    <w:p w14:paraId="3457C376" w14:textId="692BC85A" w:rsidR="00EB7D3D" w:rsidRPr="005C18F2" w:rsidRDefault="00EB7D3D" w:rsidP="00EB7D3D">
      <w:pPr>
        <w:pStyle w:val="NoSpacing"/>
      </w:pPr>
    </w:p>
    <w:p w14:paraId="25F25E96" w14:textId="06527B80" w:rsidR="00EB7D3D" w:rsidRPr="005C18F2" w:rsidRDefault="00EB7D3D" w:rsidP="00EB7D3D">
      <w:pPr>
        <w:pStyle w:val="NoSpacing"/>
      </w:pPr>
      <w:r w:rsidRPr="005C18F2">
        <w:t xml:space="preserve">Subsequent Maintenance transactions will include the </w:t>
      </w:r>
      <w:r w:rsidR="001D2417">
        <w:t>“</w:t>
      </w:r>
      <w:r w:rsidRPr="005C18F2">
        <w:t>SB 260</w:t>
      </w:r>
      <w:r w:rsidR="001D2417">
        <w:t>”</w:t>
      </w:r>
      <w:r w:rsidRPr="005C18F2">
        <w:t xml:space="preserve"> 2750 Loop for the duration of the </w:t>
      </w:r>
      <w:r w:rsidR="00B55862">
        <w:t>e</w:t>
      </w:r>
      <w:r w:rsidRPr="005C18F2">
        <w:t xml:space="preserve">nrollment </w:t>
      </w:r>
      <w:r w:rsidR="00B55862">
        <w:t xml:space="preserve">policy. </w:t>
      </w:r>
    </w:p>
    <w:p w14:paraId="5E23565D" w14:textId="77777777" w:rsidR="00EB7D3D" w:rsidRPr="005C18F2" w:rsidRDefault="00EB7D3D" w:rsidP="00EB7D3D">
      <w:pPr>
        <w:pStyle w:val="NoSpacing"/>
      </w:pPr>
    </w:p>
    <w:p w14:paraId="1B64CF19" w14:textId="7CF01967" w:rsidR="00EB7D3D" w:rsidRPr="005C18F2" w:rsidRDefault="00EB7D3D" w:rsidP="00EB7D3D">
      <w:pPr>
        <w:pStyle w:val="NoSpacing"/>
      </w:pPr>
      <w:r w:rsidRPr="005C18F2">
        <w:t xml:space="preserve">When other maintenance transactions need to be sent to </w:t>
      </w:r>
      <w:r w:rsidR="00326DFF">
        <w:t>Carrier</w:t>
      </w:r>
      <w:r w:rsidRPr="005C18F2">
        <w:t>s, Covered C</w:t>
      </w:r>
      <w:r w:rsidR="00127F1D">
        <w:t>alifornia</w:t>
      </w:r>
      <w:r w:rsidRPr="005C18F2">
        <w:t xml:space="preserve"> will send a Loop 2750 for </w:t>
      </w:r>
      <w:r w:rsidR="001D2417">
        <w:t>“</w:t>
      </w:r>
      <w:r w:rsidRPr="005C18F2">
        <w:t>SB 260</w:t>
      </w:r>
      <w:r w:rsidR="001D2417">
        <w:t>”</w:t>
      </w:r>
      <w:r w:rsidRPr="005C18F2">
        <w:t xml:space="preserve"> with the REF value as follows:</w:t>
      </w:r>
    </w:p>
    <w:p w14:paraId="527FC2B9" w14:textId="5646083D" w:rsidR="00A733C9" w:rsidRPr="005C18F2" w:rsidRDefault="00EB7D3D" w:rsidP="005D5C65">
      <w:pPr>
        <w:pStyle w:val="NoSpacing"/>
        <w:numPr>
          <w:ilvl w:val="0"/>
          <w:numId w:val="46"/>
        </w:numPr>
      </w:pPr>
      <w:r w:rsidRPr="005C18F2">
        <w:t>“N” when a consumer has not yet attested to Opt-In to an auto-plan selected $0 Net Premium plan. This includes: 1) the initial enrollment for a Medi-Cal/MCAP/CCHIP transitioned member who is auto-plan selected into a new policy for a $0 Net Premium plan, or 2) when a maintenance transaction is generated prior to consumer Opt-In</w:t>
      </w:r>
      <w:r w:rsidR="004134A9">
        <w:t>.</w:t>
      </w:r>
    </w:p>
    <w:p w14:paraId="3FBDBAF1" w14:textId="77777777" w:rsidR="00D4144C" w:rsidRPr="005C18F2" w:rsidRDefault="00D4144C" w:rsidP="00B65ACC">
      <w:pPr>
        <w:pStyle w:val="NoSpacing"/>
        <w:ind w:left="860"/>
      </w:pPr>
    </w:p>
    <w:p w14:paraId="33EFC068" w14:textId="79D3236A" w:rsidR="00EB7D3D" w:rsidRDefault="00EB7D3D" w:rsidP="00A733C9">
      <w:pPr>
        <w:pStyle w:val="NoSpacing"/>
        <w:numPr>
          <w:ilvl w:val="0"/>
          <w:numId w:val="46"/>
        </w:numPr>
      </w:pPr>
      <w:r w:rsidRPr="005C18F2">
        <w:t>“Y” when a consumer has attested to Opt-In to an auto-plan selected $0 Net Premium plan, in a maintenance transaction with maintenance reason code “AI”.</w:t>
      </w:r>
      <w:r w:rsidR="00E041D5">
        <w:t xml:space="preserve"> </w:t>
      </w:r>
    </w:p>
    <w:p w14:paraId="02511B0B" w14:textId="77777777" w:rsidR="00127F1D" w:rsidRDefault="00127F1D" w:rsidP="00EB7D3D">
      <w:pPr>
        <w:pStyle w:val="NoSpacing"/>
      </w:pPr>
    </w:p>
    <w:p w14:paraId="35F08CED" w14:textId="578B2861" w:rsidR="00EB7D3D" w:rsidRDefault="00EB7D3D" w:rsidP="00EB7D3D">
      <w:r>
        <w:t xml:space="preserve">When reinstatement transactions need to be sent to </w:t>
      </w:r>
      <w:r w:rsidR="00326DFF">
        <w:t>Carrier</w:t>
      </w:r>
      <w:r>
        <w:t>s for enrollments that were auto-plan selected at the time of enrollment creation, Covered C</w:t>
      </w:r>
      <w:r w:rsidR="00127F1D">
        <w:t>alifornia</w:t>
      </w:r>
      <w:r>
        <w:t xml:space="preserve"> will not send a Loop 2750 for </w:t>
      </w:r>
      <w:r w:rsidR="00586C34">
        <w:t>“</w:t>
      </w:r>
      <w:r>
        <w:t>SB 260</w:t>
      </w:r>
      <w:r w:rsidR="00586C34">
        <w:t>”</w:t>
      </w:r>
      <w:r>
        <w:t>.</w:t>
      </w:r>
    </w:p>
    <w:p w14:paraId="444CC18A" w14:textId="1C19B6EB" w:rsidR="000E04E5" w:rsidRDefault="00EB7D3D" w:rsidP="005D5C65">
      <w:pPr>
        <w:spacing w:after="0" w:line="240" w:lineRule="auto"/>
      </w:pPr>
      <w:r>
        <w:t xml:space="preserve">If a passive renewal </w:t>
      </w:r>
      <w:r w:rsidR="006E1E6E">
        <w:t>transaction</w:t>
      </w:r>
      <w:r>
        <w:t xml:space="preserve"> for the next coverage year was created for the $0 Net Premium auto-selected plan prior to </w:t>
      </w:r>
      <w:r w:rsidR="00AC4E9D">
        <w:t>the Subscriber opting out</w:t>
      </w:r>
      <w:r>
        <w:t>, Covered C</w:t>
      </w:r>
      <w:r w:rsidR="00AC4E9D">
        <w:t>alifornia</w:t>
      </w:r>
      <w:r>
        <w:t xml:space="preserve"> will send </w:t>
      </w:r>
      <w:r w:rsidR="00AC4E9D">
        <w:t xml:space="preserve">separate Cancel transactions </w:t>
      </w:r>
      <w:r>
        <w:t>(</w:t>
      </w:r>
      <w:r w:rsidR="00D47F6D">
        <w:t>“</w:t>
      </w:r>
      <w:r>
        <w:t>024*AI</w:t>
      </w:r>
      <w:r w:rsidR="00D47F6D">
        <w:t>”</w:t>
      </w:r>
      <w:r>
        <w:t xml:space="preserve">) for the </w:t>
      </w:r>
      <w:r w:rsidR="00AC4E9D">
        <w:t xml:space="preserve">current year and the next coverage year. </w:t>
      </w:r>
      <w:r w:rsidR="006E1E6E" w:rsidRPr="006E1E6E">
        <w:t>If a passive renewal transaction for the next coverage year was created for the $0 Net premium auto-selected plan and the consumer does not opt in by the last day of the first month of coverage, Covered California will send separate Cancel transactions (</w:t>
      </w:r>
      <w:r w:rsidR="00D47F6D">
        <w:t>“</w:t>
      </w:r>
      <w:r w:rsidR="006E1E6E" w:rsidRPr="006E1E6E">
        <w:t>024*AI</w:t>
      </w:r>
      <w:r w:rsidR="00D47F6D">
        <w:t>”</w:t>
      </w:r>
      <w:r w:rsidR="006E1E6E" w:rsidRPr="006E1E6E">
        <w:t xml:space="preserve">) for the current year and the next coverage year. </w:t>
      </w:r>
    </w:p>
    <w:p w14:paraId="4C3A6C19" w14:textId="77777777" w:rsidR="007665AD" w:rsidRPr="005C18F2" w:rsidRDefault="007665AD" w:rsidP="005D5C65">
      <w:pPr>
        <w:spacing w:after="0" w:line="240" w:lineRule="auto"/>
      </w:pPr>
    </w:p>
    <w:p w14:paraId="52B40859" w14:textId="5ED38C6D" w:rsidR="00EB7D3D" w:rsidRPr="005C18F2" w:rsidRDefault="00EB7D3D">
      <w:pPr>
        <w:keepNext/>
        <w:pBdr>
          <w:top w:val="nil"/>
          <w:left w:val="nil"/>
          <w:bottom w:val="nil"/>
          <w:right w:val="nil"/>
          <w:between w:val="nil"/>
        </w:pBdr>
        <w:spacing w:after="0" w:line="240" w:lineRule="auto"/>
        <w:jc w:val="center"/>
        <w:rPr>
          <w:rFonts w:eastAsia="Calibri"/>
          <w:b/>
          <w:bCs/>
        </w:rPr>
      </w:pPr>
      <w:r w:rsidRPr="005C18F2">
        <w:rPr>
          <w:rFonts w:eastAsia="Calibri"/>
          <w:b/>
          <w:bCs/>
        </w:rPr>
        <w:t>Table 2</w:t>
      </w:r>
      <w:r w:rsidR="002B5B53">
        <w:rPr>
          <w:rFonts w:eastAsia="Calibri"/>
          <w:b/>
          <w:bCs/>
        </w:rPr>
        <w:t>1</w:t>
      </w:r>
      <w:r w:rsidRPr="005C18F2">
        <w:rPr>
          <w:rFonts w:eastAsia="Calibri"/>
          <w:b/>
          <w:bCs/>
        </w:rPr>
        <w:t xml:space="preserve"> – 2750 loop Instructions for SB 260</w:t>
      </w:r>
    </w:p>
    <w:tbl>
      <w:tblPr>
        <w:tblW w:w="5000" w:type="pct"/>
        <w:tblLayout w:type="fixed"/>
        <w:tblLook w:val="04A0" w:firstRow="1" w:lastRow="0" w:firstColumn="1" w:lastColumn="0" w:noHBand="0" w:noVBand="1"/>
      </w:tblPr>
      <w:tblGrid>
        <w:gridCol w:w="1119"/>
        <w:gridCol w:w="46"/>
        <w:gridCol w:w="1440"/>
        <w:gridCol w:w="1530"/>
        <w:gridCol w:w="1350"/>
        <w:gridCol w:w="3865"/>
      </w:tblGrid>
      <w:tr w:rsidR="00EB7D3D" w:rsidRPr="000B63FC" w14:paraId="5A69B1AC" w14:textId="77777777" w:rsidTr="0003230A">
        <w:trPr>
          <w:trHeight w:val="519"/>
          <w:tblHeader/>
        </w:trPr>
        <w:tc>
          <w:tcPr>
            <w:tcW w:w="622" w:type="pct"/>
            <w:gridSpan w:val="2"/>
            <w:tcBorders>
              <w:top w:val="single" w:sz="4" w:space="0" w:color="auto"/>
              <w:left w:val="single" w:sz="4" w:space="0" w:color="auto"/>
              <w:bottom w:val="single" w:sz="4" w:space="0" w:color="auto"/>
              <w:right w:val="single" w:sz="4" w:space="0" w:color="auto"/>
            </w:tcBorders>
            <w:shd w:val="clear" w:color="000000" w:fill="DBE5F1"/>
            <w:vAlign w:val="center"/>
            <w:hideMark/>
          </w:tcPr>
          <w:p w14:paraId="5FB111E0"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LOOP/ SEGMENT</w:t>
            </w:r>
          </w:p>
        </w:tc>
        <w:tc>
          <w:tcPr>
            <w:tcW w:w="770" w:type="pct"/>
            <w:tcBorders>
              <w:top w:val="single" w:sz="4" w:space="0" w:color="auto"/>
              <w:left w:val="nil"/>
              <w:bottom w:val="single" w:sz="4" w:space="0" w:color="auto"/>
              <w:right w:val="single" w:sz="4" w:space="0" w:color="auto"/>
            </w:tcBorders>
            <w:shd w:val="clear" w:color="000000" w:fill="DBE5F1"/>
            <w:vAlign w:val="center"/>
            <w:hideMark/>
          </w:tcPr>
          <w:p w14:paraId="2707AC85"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tcBorders>
              <w:top w:val="single" w:sz="4" w:space="0" w:color="auto"/>
              <w:left w:val="nil"/>
              <w:bottom w:val="single" w:sz="4" w:space="0" w:color="auto"/>
              <w:right w:val="single" w:sz="4" w:space="0" w:color="auto"/>
            </w:tcBorders>
            <w:shd w:val="clear" w:color="000000" w:fill="DBE5F1"/>
            <w:vAlign w:val="center"/>
            <w:hideMark/>
          </w:tcPr>
          <w:p w14:paraId="6C72449A"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DESCRIPTION</w:t>
            </w:r>
          </w:p>
        </w:tc>
        <w:tc>
          <w:tcPr>
            <w:tcW w:w="722" w:type="pct"/>
            <w:tcBorders>
              <w:top w:val="single" w:sz="4" w:space="0" w:color="auto"/>
              <w:left w:val="nil"/>
              <w:bottom w:val="single" w:sz="4" w:space="0" w:color="auto"/>
              <w:right w:val="single" w:sz="4" w:space="0" w:color="auto"/>
            </w:tcBorders>
            <w:shd w:val="clear" w:color="000000" w:fill="DBE5F1"/>
            <w:vAlign w:val="center"/>
            <w:hideMark/>
          </w:tcPr>
          <w:p w14:paraId="76BEC36D"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VALUE</w:t>
            </w:r>
          </w:p>
        </w:tc>
        <w:tc>
          <w:tcPr>
            <w:tcW w:w="2067" w:type="pct"/>
            <w:tcBorders>
              <w:top w:val="single" w:sz="4" w:space="0" w:color="auto"/>
              <w:left w:val="nil"/>
              <w:bottom w:val="single" w:sz="4" w:space="0" w:color="auto"/>
              <w:right w:val="single" w:sz="4" w:space="0" w:color="auto"/>
            </w:tcBorders>
            <w:shd w:val="clear" w:color="000000" w:fill="DBE5F1"/>
            <w:vAlign w:val="center"/>
            <w:hideMark/>
          </w:tcPr>
          <w:p w14:paraId="0F5C13A1" w14:textId="77777777" w:rsidR="00EB7D3D" w:rsidRPr="005C18F2" w:rsidRDefault="00EB7D3D" w:rsidP="0003230A">
            <w:pPr>
              <w:spacing w:after="0" w:line="240" w:lineRule="auto"/>
              <w:jc w:val="center"/>
              <w:rPr>
                <w:rFonts w:eastAsia="Times New Roman"/>
                <w:b/>
                <w:bCs/>
                <w:color w:val="000000"/>
              </w:rPr>
            </w:pPr>
            <w:r w:rsidRPr="005C18F2">
              <w:rPr>
                <w:rFonts w:eastAsia="Times New Roman"/>
                <w:b/>
                <w:bCs/>
                <w:color w:val="000000"/>
              </w:rPr>
              <w:t>INSTRUCTIONS</w:t>
            </w:r>
          </w:p>
        </w:tc>
      </w:tr>
      <w:tr w:rsidR="00EB7D3D" w:rsidRPr="000B63FC" w14:paraId="1C2C52B5" w14:textId="77777777" w:rsidTr="0003230A">
        <w:trPr>
          <w:trHeight w:val="289"/>
        </w:trPr>
        <w:tc>
          <w:tcPr>
            <w:tcW w:w="598" w:type="pct"/>
            <w:tcBorders>
              <w:top w:val="nil"/>
              <w:left w:val="single" w:sz="4" w:space="0" w:color="auto"/>
              <w:bottom w:val="single" w:sz="4" w:space="0" w:color="auto"/>
              <w:right w:val="single" w:sz="4" w:space="0" w:color="auto"/>
            </w:tcBorders>
            <w:shd w:val="clear" w:color="auto" w:fill="auto"/>
            <w:vAlign w:val="center"/>
          </w:tcPr>
          <w:p w14:paraId="23D1F771" w14:textId="77777777" w:rsidR="00EB7D3D" w:rsidRPr="005C18F2" w:rsidRDefault="00EB7D3D" w:rsidP="0003230A">
            <w:pPr>
              <w:spacing w:after="0" w:line="240" w:lineRule="auto"/>
              <w:rPr>
                <w:rFonts w:eastAsia="Times New Roman"/>
                <w:color w:val="000000"/>
              </w:rPr>
            </w:pPr>
            <w:r w:rsidRPr="005C18F2">
              <w:rPr>
                <w:rFonts w:eastAsia="Calibri"/>
                <w:color w:val="000000"/>
              </w:rPr>
              <w:t>2750</w:t>
            </w:r>
          </w:p>
        </w:tc>
        <w:tc>
          <w:tcPr>
            <w:tcW w:w="794" w:type="pct"/>
            <w:gridSpan w:val="2"/>
            <w:tcBorders>
              <w:top w:val="nil"/>
              <w:left w:val="nil"/>
              <w:bottom w:val="single" w:sz="4" w:space="0" w:color="auto"/>
              <w:right w:val="single" w:sz="4" w:space="0" w:color="auto"/>
            </w:tcBorders>
            <w:shd w:val="clear" w:color="auto" w:fill="auto"/>
            <w:vAlign w:val="center"/>
          </w:tcPr>
          <w:p w14:paraId="490E695D" w14:textId="77777777" w:rsidR="00EB7D3D" w:rsidRPr="005C18F2" w:rsidRDefault="00EB7D3D" w:rsidP="0003230A">
            <w:pPr>
              <w:spacing w:after="0" w:line="240" w:lineRule="auto"/>
              <w:rPr>
                <w:color w:val="000000"/>
              </w:rPr>
            </w:pPr>
            <w:r w:rsidRPr="005C18F2">
              <w:rPr>
                <w:rFonts w:eastAsia="Calibri"/>
                <w:color w:val="000000"/>
              </w:rPr>
              <w:t>N1</w:t>
            </w:r>
          </w:p>
        </w:tc>
        <w:tc>
          <w:tcPr>
            <w:tcW w:w="818" w:type="pct"/>
            <w:tcBorders>
              <w:top w:val="nil"/>
              <w:left w:val="nil"/>
              <w:bottom w:val="single" w:sz="4" w:space="0" w:color="auto"/>
              <w:right w:val="single" w:sz="4" w:space="0" w:color="auto"/>
            </w:tcBorders>
            <w:shd w:val="clear" w:color="auto" w:fill="auto"/>
            <w:vAlign w:val="center"/>
          </w:tcPr>
          <w:p w14:paraId="48ED0148" w14:textId="77777777" w:rsidR="00EB7D3D" w:rsidRPr="005C18F2" w:rsidRDefault="00EB7D3D" w:rsidP="0003230A">
            <w:pPr>
              <w:spacing w:after="0" w:line="240" w:lineRule="auto"/>
              <w:rPr>
                <w:color w:val="000000"/>
              </w:rPr>
            </w:pPr>
            <w:r w:rsidRPr="005C18F2">
              <w:rPr>
                <w:rFonts w:eastAsia="Calibri"/>
                <w:color w:val="000000"/>
              </w:rPr>
              <w:t>Reporting Category</w:t>
            </w:r>
          </w:p>
        </w:tc>
        <w:tc>
          <w:tcPr>
            <w:tcW w:w="722" w:type="pct"/>
            <w:tcBorders>
              <w:top w:val="nil"/>
              <w:left w:val="nil"/>
              <w:bottom w:val="single" w:sz="4" w:space="0" w:color="auto"/>
              <w:right w:val="single" w:sz="4" w:space="0" w:color="auto"/>
            </w:tcBorders>
            <w:shd w:val="clear" w:color="auto" w:fill="auto"/>
            <w:vAlign w:val="center"/>
          </w:tcPr>
          <w:p w14:paraId="47570198" w14:textId="77777777" w:rsidR="00EB7D3D" w:rsidRPr="005C18F2" w:rsidRDefault="00EB7D3D" w:rsidP="0003230A">
            <w:pPr>
              <w:spacing w:after="0" w:line="240" w:lineRule="auto"/>
              <w:rPr>
                <w:rFonts w:eastAsia="Calibri"/>
                <w:b/>
                <w:color w:val="000000"/>
              </w:rPr>
            </w:pPr>
          </w:p>
          <w:p w14:paraId="6FE50745" w14:textId="77777777" w:rsidR="00EB7D3D" w:rsidRPr="005C18F2" w:rsidRDefault="00EB7D3D" w:rsidP="0003230A">
            <w:pPr>
              <w:spacing w:after="0" w:line="240" w:lineRule="auto"/>
              <w:jc w:val="center"/>
              <w:rPr>
                <w:color w:val="000000"/>
              </w:rPr>
            </w:pPr>
          </w:p>
        </w:tc>
        <w:tc>
          <w:tcPr>
            <w:tcW w:w="2067" w:type="pct"/>
            <w:tcBorders>
              <w:top w:val="nil"/>
              <w:left w:val="nil"/>
              <w:bottom w:val="single" w:sz="4" w:space="0" w:color="auto"/>
              <w:right w:val="single" w:sz="4" w:space="0" w:color="auto"/>
            </w:tcBorders>
            <w:shd w:val="clear" w:color="auto" w:fill="auto"/>
            <w:vAlign w:val="center"/>
          </w:tcPr>
          <w:p w14:paraId="4054E737" w14:textId="77777777" w:rsidR="00EB7D3D" w:rsidRPr="005C18F2" w:rsidRDefault="00EB7D3D" w:rsidP="0003230A">
            <w:pPr>
              <w:spacing w:after="0" w:line="240" w:lineRule="auto"/>
              <w:rPr>
                <w:color w:val="000000"/>
              </w:rPr>
            </w:pPr>
            <w:r w:rsidRPr="005C18F2">
              <w:rPr>
                <w:color w:val="000000"/>
              </w:rPr>
              <w:t xml:space="preserve">Reporting Category for passing Opt-In Attestation indicator for a Medi-Cal/MCAP/CCHIP transitioned member who is auto-plan selected into new policy for a $0 Net Premium </w:t>
            </w:r>
            <w:proofErr w:type="gramStart"/>
            <w:r w:rsidRPr="005C18F2">
              <w:rPr>
                <w:color w:val="000000"/>
              </w:rPr>
              <w:t>plan</w:t>
            </w:r>
            <w:proofErr w:type="gramEnd"/>
          </w:p>
          <w:p w14:paraId="1436FA48" w14:textId="1C3A16FE" w:rsidR="00EB7D3D" w:rsidRPr="005C18F2" w:rsidRDefault="00C56C84" w:rsidP="0003230A">
            <w:pPr>
              <w:spacing w:after="0" w:line="240" w:lineRule="auto"/>
            </w:pPr>
            <w:r>
              <w:rPr>
                <w:color w:val="000000"/>
              </w:rPr>
              <w:t>T</w:t>
            </w:r>
            <w:r w:rsidR="008012C9" w:rsidRPr="005C18F2">
              <w:rPr>
                <w:color w:val="000000"/>
              </w:rPr>
              <w:t>his loop</w:t>
            </w:r>
            <w:r w:rsidR="00574C9A" w:rsidRPr="005C18F2">
              <w:rPr>
                <w:color w:val="000000"/>
              </w:rPr>
              <w:t xml:space="preserve"> </w:t>
            </w:r>
            <w:r w:rsidR="00EB7D3D" w:rsidRPr="005C18F2">
              <w:rPr>
                <w:color w:val="000000"/>
              </w:rPr>
              <w:t xml:space="preserve">will be populated for the Initial enrollment and each Maintenance </w:t>
            </w:r>
            <w:r w:rsidR="00EB7D3D" w:rsidRPr="005C18F2">
              <w:rPr>
                <w:color w:val="000000"/>
              </w:rPr>
              <w:lastRenderedPageBreak/>
              <w:t>transaction for the duration of the enrollment policy.</w:t>
            </w:r>
          </w:p>
        </w:tc>
      </w:tr>
      <w:tr w:rsidR="00EB7D3D" w:rsidRPr="000B63FC" w14:paraId="20EFD5E2" w14:textId="77777777" w:rsidTr="0003230A">
        <w:trPr>
          <w:trHeight w:val="289"/>
        </w:trPr>
        <w:tc>
          <w:tcPr>
            <w:tcW w:w="598" w:type="pct"/>
            <w:tcBorders>
              <w:top w:val="nil"/>
              <w:left w:val="single" w:sz="4" w:space="0" w:color="auto"/>
              <w:bottom w:val="single" w:sz="4" w:space="0" w:color="auto"/>
              <w:right w:val="single" w:sz="4" w:space="0" w:color="auto"/>
            </w:tcBorders>
            <w:shd w:val="clear" w:color="auto" w:fill="auto"/>
            <w:vAlign w:val="center"/>
          </w:tcPr>
          <w:p w14:paraId="6B6DA638" w14:textId="77777777" w:rsidR="00EB7D3D" w:rsidRPr="005C18F2" w:rsidRDefault="00EB7D3D" w:rsidP="0003230A">
            <w:pPr>
              <w:spacing w:after="0" w:line="240" w:lineRule="auto"/>
              <w:rPr>
                <w:rFonts w:eastAsia="Times New Roman"/>
                <w:color w:val="000000"/>
              </w:rPr>
            </w:pPr>
          </w:p>
        </w:tc>
        <w:tc>
          <w:tcPr>
            <w:tcW w:w="794" w:type="pct"/>
            <w:gridSpan w:val="2"/>
            <w:tcBorders>
              <w:top w:val="nil"/>
              <w:left w:val="nil"/>
              <w:bottom w:val="single" w:sz="4" w:space="0" w:color="auto"/>
              <w:right w:val="single" w:sz="4" w:space="0" w:color="auto"/>
            </w:tcBorders>
            <w:shd w:val="clear" w:color="auto" w:fill="auto"/>
            <w:vAlign w:val="center"/>
          </w:tcPr>
          <w:p w14:paraId="688EA296" w14:textId="77777777" w:rsidR="00EB7D3D" w:rsidRPr="005C18F2" w:rsidRDefault="00EB7D3D" w:rsidP="0003230A">
            <w:pPr>
              <w:spacing w:after="0" w:line="240" w:lineRule="auto"/>
              <w:rPr>
                <w:color w:val="000000"/>
              </w:rPr>
            </w:pPr>
            <w:r w:rsidRPr="005C18F2">
              <w:rPr>
                <w:rFonts w:eastAsia="Calibri"/>
                <w:color w:val="000000"/>
              </w:rPr>
              <w:t>N101</w:t>
            </w:r>
          </w:p>
        </w:tc>
        <w:tc>
          <w:tcPr>
            <w:tcW w:w="818" w:type="pct"/>
            <w:tcBorders>
              <w:top w:val="nil"/>
              <w:left w:val="nil"/>
              <w:bottom w:val="single" w:sz="4" w:space="0" w:color="auto"/>
              <w:right w:val="single" w:sz="4" w:space="0" w:color="auto"/>
            </w:tcBorders>
            <w:shd w:val="clear" w:color="auto" w:fill="auto"/>
            <w:vAlign w:val="center"/>
          </w:tcPr>
          <w:p w14:paraId="4300323A" w14:textId="77777777" w:rsidR="00EB7D3D" w:rsidRPr="005C18F2" w:rsidRDefault="00EB7D3D" w:rsidP="0003230A">
            <w:pPr>
              <w:spacing w:after="0" w:line="240" w:lineRule="auto"/>
              <w:rPr>
                <w:color w:val="000000"/>
              </w:rPr>
            </w:pPr>
            <w:r w:rsidRPr="005C18F2">
              <w:rPr>
                <w:rFonts w:eastAsia="Calibri"/>
                <w:color w:val="000000" w:themeColor="text1"/>
              </w:rPr>
              <w:t>Entity Identifier Code</w:t>
            </w:r>
          </w:p>
        </w:tc>
        <w:tc>
          <w:tcPr>
            <w:tcW w:w="722" w:type="pct"/>
            <w:tcBorders>
              <w:top w:val="nil"/>
              <w:left w:val="nil"/>
              <w:bottom w:val="single" w:sz="4" w:space="0" w:color="auto"/>
              <w:right w:val="single" w:sz="4" w:space="0" w:color="auto"/>
            </w:tcBorders>
            <w:shd w:val="clear" w:color="auto" w:fill="auto"/>
            <w:vAlign w:val="center"/>
          </w:tcPr>
          <w:p w14:paraId="7993BDD3" w14:textId="77777777" w:rsidR="00EB7D3D" w:rsidRPr="005C18F2" w:rsidRDefault="00EB7D3D" w:rsidP="0003230A">
            <w:pPr>
              <w:spacing w:after="0" w:line="240" w:lineRule="auto"/>
              <w:jc w:val="center"/>
              <w:rPr>
                <w:color w:val="000000"/>
              </w:rPr>
            </w:pPr>
            <w:r w:rsidRPr="005C18F2">
              <w:rPr>
                <w:rFonts w:eastAsia="Calibri"/>
                <w:color w:val="000000"/>
              </w:rPr>
              <w:t>75</w:t>
            </w:r>
          </w:p>
        </w:tc>
        <w:tc>
          <w:tcPr>
            <w:tcW w:w="2067" w:type="pct"/>
            <w:tcBorders>
              <w:top w:val="nil"/>
              <w:left w:val="nil"/>
              <w:bottom w:val="single" w:sz="4" w:space="0" w:color="auto"/>
              <w:right w:val="single" w:sz="4" w:space="0" w:color="auto"/>
            </w:tcBorders>
            <w:shd w:val="clear" w:color="auto" w:fill="auto"/>
            <w:vAlign w:val="center"/>
          </w:tcPr>
          <w:p w14:paraId="33E630ED" w14:textId="77777777" w:rsidR="00EB7D3D" w:rsidRPr="005C18F2" w:rsidRDefault="00EB7D3D" w:rsidP="0003230A">
            <w:pPr>
              <w:spacing w:after="0" w:line="240" w:lineRule="auto"/>
            </w:pPr>
            <w:r w:rsidRPr="005C18F2">
              <w:rPr>
                <w:rFonts w:eastAsia="Calibri"/>
                <w:color w:val="000000"/>
              </w:rPr>
              <w:t>Participant</w:t>
            </w:r>
          </w:p>
        </w:tc>
      </w:tr>
      <w:tr w:rsidR="00EB7D3D" w:rsidRPr="000B63FC" w14:paraId="6ED8B50E" w14:textId="77777777" w:rsidTr="0003230A">
        <w:trPr>
          <w:trHeight w:val="289"/>
        </w:trPr>
        <w:tc>
          <w:tcPr>
            <w:tcW w:w="598" w:type="pct"/>
            <w:tcBorders>
              <w:top w:val="nil"/>
              <w:left w:val="single" w:sz="4" w:space="0" w:color="auto"/>
              <w:bottom w:val="single" w:sz="4" w:space="0" w:color="auto"/>
              <w:right w:val="single" w:sz="4" w:space="0" w:color="auto"/>
            </w:tcBorders>
            <w:shd w:val="clear" w:color="auto" w:fill="auto"/>
            <w:vAlign w:val="center"/>
          </w:tcPr>
          <w:p w14:paraId="2BECF427" w14:textId="77777777" w:rsidR="00EB7D3D" w:rsidRPr="005C18F2" w:rsidRDefault="00EB7D3D" w:rsidP="0003230A">
            <w:pPr>
              <w:spacing w:after="0" w:line="240" w:lineRule="auto"/>
              <w:rPr>
                <w:rFonts w:eastAsia="Times New Roman"/>
                <w:color w:val="000000"/>
              </w:rPr>
            </w:pPr>
          </w:p>
        </w:tc>
        <w:tc>
          <w:tcPr>
            <w:tcW w:w="794" w:type="pct"/>
            <w:gridSpan w:val="2"/>
            <w:tcBorders>
              <w:top w:val="nil"/>
              <w:left w:val="nil"/>
              <w:bottom w:val="single" w:sz="4" w:space="0" w:color="auto"/>
              <w:right w:val="single" w:sz="4" w:space="0" w:color="auto"/>
            </w:tcBorders>
            <w:shd w:val="clear" w:color="auto" w:fill="auto"/>
            <w:vAlign w:val="center"/>
          </w:tcPr>
          <w:p w14:paraId="3C5F46B9" w14:textId="77777777" w:rsidR="00EB7D3D" w:rsidRPr="005C18F2" w:rsidRDefault="00EB7D3D" w:rsidP="0003230A">
            <w:pPr>
              <w:spacing w:after="0" w:line="240" w:lineRule="auto"/>
              <w:rPr>
                <w:color w:val="000000"/>
              </w:rPr>
            </w:pPr>
            <w:r w:rsidRPr="005C18F2">
              <w:rPr>
                <w:rFonts w:eastAsia="Calibri"/>
                <w:color w:val="000000"/>
              </w:rPr>
              <w:t>N102</w:t>
            </w:r>
          </w:p>
        </w:tc>
        <w:tc>
          <w:tcPr>
            <w:tcW w:w="818" w:type="pct"/>
            <w:tcBorders>
              <w:top w:val="nil"/>
              <w:left w:val="nil"/>
              <w:bottom w:val="single" w:sz="4" w:space="0" w:color="auto"/>
              <w:right w:val="single" w:sz="4" w:space="0" w:color="auto"/>
            </w:tcBorders>
            <w:shd w:val="clear" w:color="auto" w:fill="auto"/>
            <w:vAlign w:val="center"/>
          </w:tcPr>
          <w:p w14:paraId="2E28F6C8" w14:textId="77777777" w:rsidR="00EB7D3D" w:rsidRPr="005C18F2" w:rsidRDefault="00EB7D3D" w:rsidP="0003230A">
            <w:pPr>
              <w:spacing w:after="0" w:line="240" w:lineRule="auto"/>
              <w:rPr>
                <w:color w:val="000000"/>
              </w:rPr>
            </w:pPr>
            <w:r w:rsidRPr="005C18F2">
              <w:t>Member Reporting Category Name</w:t>
            </w:r>
          </w:p>
        </w:tc>
        <w:tc>
          <w:tcPr>
            <w:tcW w:w="722" w:type="pct"/>
            <w:tcBorders>
              <w:top w:val="nil"/>
              <w:left w:val="nil"/>
              <w:bottom w:val="single" w:sz="4" w:space="0" w:color="auto"/>
              <w:right w:val="single" w:sz="4" w:space="0" w:color="auto"/>
            </w:tcBorders>
            <w:shd w:val="clear" w:color="auto" w:fill="auto"/>
            <w:vAlign w:val="center"/>
          </w:tcPr>
          <w:p w14:paraId="74902CBF" w14:textId="77777777" w:rsidR="00EB7D3D" w:rsidRPr="005C18F2" w:rsidRDefault="00EB7D3D" w:rsidP="0003230A">
            <w:pPr>
              <w:spacing w:after="0" w:line="240" w:lineRule="auto"/>
              <w:jc w:val="center"/>
              <w:rPr>
                <w:color w:val="000000"/>
              </w:rPr>
            </w:pPr>
            <w:r w:rsidRPr="005C18F2">
              <w:rPr>
                <w:rFonts w:eastAsia="Calibri"/>
                <w:color w:val="000000"/>
              </w:rPr>
              <w:t>SB 260</w:t>
            </w:r>
          </w:p>
        </w:tc>
        <w:tc>
          <w:tcPr>
            <w:tcW w:w="2067" w:type="pct"/>
            <w:tcBorders>
              <w:top w:val="nil"/>
              <w:left w:val="nil"/>
              <w:bottom w:val="single" w:sz="4" w:space="0" w:color="auto"/>
              <w:right w:val="single" w:sz="4" w:space="0" w:color="auto"/>
            </w:tcBorders>
            <w:shd w:val="clear" w:color="auto" w:fill="auto"/>
            <w:vAlign w:val="center"/>
          </w:tcPr>
          <w:p w14:paraId="5A119046" w14:textId="77777777" w:rsidR="00EB7D3D" w:rsidRPr="005C18F2" w:rsidRDefault="00EB7D3D" w:rsidP="0003230A">
            <w:pPr>
              <w:spacing w:after="0" w:line="240" w:lineRule="auto"/>
            </w:pPr>
          </w:p>
        </w:tc>
      </w:tr>
      <w:tr w:rsidR="00EB7D3D" w:rsidRPr="000B63FC" w14:paraId="6DE83924" w14:textId="77777777" w:rsidTr="0003230A">
        <w:trPr>
          <w:trHeight w:val="289"/>
        </w:trPr>
        <w:tc>
          <w:tcPr>
            <w:tcW w:w="598" w:type="pct"/>
            <w:tcBorders>
              <w:top w:val="nil"/>
              <w:left w:val="single" w:sz="4" w:space="0" w:color="auto"/>
              <w:bottom w:val="single" w:sz="4" w:space="0" w:color="auto"/>
              <w:right w:val="single" w:sz="4" w:space="0" w:color="auto"/>
            </w:tcBorders>
            <w:shd w:val="clear" w:color="auto" w:fill="auto"/>
            <w:vAlign w:val="center"/>
          </w:tcPr>
          <w:p w14:paraId="0AA6BBF2" w14:textId="77777777" w:rsidR="00EB7D3D" w:rsidRPr="005C18F2" w:rsidRDefault="00EB7D3D" w:rsidP="0003230A">
            <w:pPr>
              <w:spacing w:after="0" w:line="240" w:lineRule="auto"/>
              <w:rPr>
                <w:rFonts w:eastAsia="Times New Roman"/>
                <w:color w:val="000000"/>
              </w:rPr>
            </w:pPr>
          </w:p>
        </w:tc>
        <w:tc>
          <w:tcPr>
            <w:tcW w:w="794" w:type="pct"/>
            <w:gridSpan w:val="2"/>
            <w:tcBorders>
              <w:top w:val="nil"/>
              <w:left w:val="nil"/>
              <w:bottom w:val="single" w:sz="4" w:space="0" w:color="auto"/>
              <w:right w:val="single" w:sz="4" w:space="0" w:color="auto"/>
            </w:tcBorders>
            <w:shd w:val="clear" w:color="auto" w:fill="auto"/>
            <w:vAlign w:val="center"/>
          </w:tcPr>
          <w:p w14:paraId="3984EF15" w14:textId="77777777" w:rsidR="00EB7D3D" w:rsidRPr="005C18F2" w:rsidRDefault="00EB7D3D" w:rsidP="0003230A">
            <w:pPr>
              <w:spacing w:after="0" w:line="240" w:lineRule="auto"/>
              <w:rPr>
                <w:color w:val="000000"/>
              </w:rPr>
            </w:pPr>
            <w:r w:rsidRPr="005C18F2">
              <w:rPr>
                <w:rFonts w:eastAsia="Calibri"/>
                <w:color w:val="000000"/>
              </w:rPr>
              <w:t>REF01</w:t>
            </w:r>
          </w:p>
        </w:tc>
        <w:tc>
          <w:tcPr>
            <w:tcW w:w="818" w:type="pct"/>
            <w:tcBorders>
              <w:top w:val="nil"/>
              <w:left w:val="nil"/>
              <w:bottom w:val="single" w:sz="4" w:space="0" w:color="auto"/>
              <w:right w:val="single" w:sz="4" w:space="0" w:color="auto"/>
            </w:tcBorders>
            <w:shd w:val="clear" w:color="auto" w:fill="auto"/>
            <w:vAlign w:val="center"/>
          </w:tcPr>
          <w:p w14:paraId="3BD4CD00" w14:textId="77777777" w:rsidR="00EB7D3D" w:rsidRPr="005C18F2" w:rsidRDefault="00EB7D3D" w:rsidP="0003230A">
            <w:pPr>
              <w:spacing w:after="0" w:line="240" w:lineRule="auto"/>
              <w:rPr>
                <w:color w:val="000000"/>
              </w:rPr>
            </w:pPr>
            <w:r w:rsidRPr="005C18F2">
              <w:t>Reference Identification Qualifier</w:t>
            </w:r>
          </w:p>
        </w:tc>
        <w:tc>
          <w:tcPr>
            <w:tcW w:w="722" w:type="pct"/>
            <w:tcBorders>
              <w:top w:val="nil"/>
              <w:left w:val="nil"/>
              <w:bottom w:val="single" w:sz="4" w:space="0" w:color="auto"/>
              <w:right w:val="single" w:sz="4" w:space="0" w:color="auto"/>
            </w:tcBorders>
            <w:shd w:val="clear" w:color="auto" w:fill="auto"/>
            <w:vAlign w:val="center"/>
          </w:tcPr>
          <w:p w14:paraId="6DC940B4" w14:textId="77777777" w:rsidR="00EB7D3D" w:rsidRPr="005C18F2" w:rsidRDefault="00EB7D3D" w:rsidP="0003230A">
            <w:pPr>
              <w:spacing w:after="0" w:line="240" w:lineRule="auto"/>
              <w:jc w:val="center"/>
              <w:rPr>
                <w:color w:val="000000"/>
              </w:rPr>
            </w:pPr>
            <w:r w:rsidRPr="005C18F2">
              <w:rPr>
                <w:rFonts w:eastAsia="Calibri"/>
                <w:color w:val="000000"/>
              </w:rPr>
              <w:t>17</w:t>
            </w:r>
          </w:p>
        </w:tc>
        <w:tc>
          <w:tcPr>
            <w:tcW w:w="2067" w:type="pct"/>
            <w:tcBorders>
              <w:top w:val="nil"/>
              <w:left w:val="nil"/>
              <w:bottom w:val="single" w:sz="4" w:space="0" w:color="auto"/>
              <w:right w:val="single" w:sz="4" w:space="0" w:color="auto"/>
            </w:tcBorders>
            <w:shd w:val="clear" w:color="auto" w:fill="auto"/>
            <w:vAlign w:val="center"/>
          </w:tcPr>
          <w:p w14:paraId="5CC43313" w14:textId="77777777" w:rsidR="00EB7D3D" w:rsidRPr="005C18F2" w:rsidRDefault="00EB7D3D" w:rsidP="0003230A">
            <w:pPr>
              <w:spacing w:after="0" w:line="240" w:lineRule="auto"/>
            </w:pPr>
            <w:r w:rsidRPr="005C18F2">
              <w:rPr>
                <w:rFonts w:eastAsia="Calibri"/>
                <w:color w:val="000000"/>
              </w:rPr>
              <w:t>Client Reporting Category</w:t>
            </w:r>
          </w:p>
        </w:tc>
      </w:tr>
      <w:tr w:rsidR="00EB7D3D" w:rsidRPr="000B63FC" w14:paraId="76911DB2" w14:textId="77777777" w:rsidTr="0003230A">
        <w:trPr>
          <w:trHeight w:val="289"/>
        </w:trPr>
        <w:tc>
          <w:tcPr>
            <w:tcW w:w="598" w:type="pct"/>
            <w:tcBorders>
              <w:top w:val="nil"/>
              <w:left w:val="single" w:sz="4" w:space="0" w:color="auto"/>
              <w:bottom w:val="single" w:sz="4" w:space="0" w:color="auto"/>
              <w:right w:val="single" w:sz="4" w:space="0" w:color="auto"/>
            </w:tcBorders>
            <w:shd w:val="clear" w:color="auto" w:fill="auto"/>
            <w:vAlign w:val="center"/>
          </w:tcPr>
          <w:p w14:paraId="00E500BC" w14:textId="77777777" w:rsidR="00EB7D3D" w:rsidRPr="005C18F2" w:rsidRDefault="00EB7D3D" w:rsidP="0003230A">
            <w:pPr>
              <w:spacing w:after="0" w:line="240" w:lineRule="auto"/>
              <w:rPr>
                <w:rFonts w:eastAsia="Times New Roman"/>
                <w:color w:val="000000"/>
              </w:rPr>
            </w:pPr>
          </w:p>
        </w:tc>
        <w:tc>
          <w:tcPr>
            <w:tcW w:w="794" w:type="pct"/>
            <w:gridSpan w:val="2"/>
            <w:tcBorders>
              <w:top w:val="nil"/>
              <w:left w:val="nil"/>
              <w:bottom w:val="single" w:sz="4" w:space="0" w:color="auto"/>
              <w:right w:val="single" w:sz="4" w:space="0" w:color="auto"/>
            </w:tcBorders>
            <w:shd w:val="clear" w:color="auto" w:fill="auto"/>
            <w:vAlign w:val="center"/>
          </w:tcPr>
          <w:p w14:paraId="6C59DA13" w14:textId="77777777" w:rsidR="00EB7D3D" w:rsidRPr="005C18F2" w:rsidRDefault="00EB7D3D" w:rsidP="0003230A">
            <w:pPr>
              <w:spacing w:after="0" w:line="240" w:lineRule="auto"/>
              <w:rPr>
                <w:color w:val="000000"/>
              </w:rPr>
            </w:pPr>
            <w:r w:rsidRPr="005C18F2">
              <w:rPr>
                <w:rFonts w:eastAsia="Calibri"/>
                <w:color w:val="000000"/>
              </w:rPr>
              <w:t>REF02</w:t>
            </w:r>
          </w:p>
        </w:tc>
        <w:tc>
          <w:tcPr>
            <w:tcW w:w="818" w:type="pct"/>
            <w:tcBorders>
              <w:top w:val="nil"/>
              <w:left w:val="nil"/>
              <w:bottom w:val="single" w:sz="4" w:space="0" w:color="auto"/>
              <w:right w:val="single" w:sz="4" w:space="0" w:color="auto"/>
            </w:tcBorders>
            <w:shd w:val="clear" w:color="auto" w:fill="auto"/>
            <w:vAlign w:val="center"/>
          </w:tcPr>
          <w:p w14:paraId="4E100A6E" w14:textId="77777777" w:rsidR="00EB7D3D" w:rsidRPr="005C18F2" w:rsidRDefault="00EB7D3D" w:rsidP="0003230A">
            <w:pPr>
              <w:spacing w:after="0" w:line="240" w:lineRule="auto"/>
              <w:rPr>
                <w:color w:val="000000"/>
              </w:rPr>
            </w:pPr>
            <w:r w:rsidRPr="005C18F2">
              <w:t>Member Reporting Category Reference ID</w:t>
            </w:r>
          </w:p>
        </w:tc>
        <w:tc>
          <w:tcPr>
            <w:tcW w:w="722" w:type="pct"/>
            <w:tcBorders>
              <w:top w:val="nil"/>
              <w:left w:val="nil"/>
              <w:bottom w:val="single" w:sz="4" w:space="0" w:color="auto"/>
              <w:right w:val="single" w:sz="4" w:space="0" w:color="auto"/>
            </w:tcBorders>
            <w:shd w:val="clear" w:color="auto" w:fill="auto"/>
            <w:vAlign w:val="center"/>
          </w:tcPr>
          <w:p w14:paraId="586D092F" w14:textId="7B0476F6" w:rsidR="00EB7D3D" w:rsidRDefault="00EB7D3D">
            <w:pPr>
              <w:spacing w:after="0" w:line="240" w:lineRule="auto"/>
              <w:jc w:val="center"/>
              <w:rPr>
                <w:color w:val="000000"/>
              </w:rPr>
            </w:pPr>
            <w:r>
              <w:rPr>
                <w:color w:val="000000"/>
              </w:rPr>
              <w:t>N</w:t>
            </w:r>
          </w:p>
          <w:p w14:paraId="6A062723" w14:textId="77777777" w:rsidR="00EB7D3D" w:rsidRDefault="00EB7D3D">
            <w:pPr>
              <w:spacing w:after="0" w:line="240" w:lineRule="auto"/>
              <w:jc w:val="center"/>
              <w:rPr>
                <w:color w:val="000000"/>
              </w:rPr>
            </w:pPr>
          </w:p>
          <w:p w14:paraId="09186C78" w14:textId="77777777" w:rsidR="00EB7D3D" w:rsidRDefault="00EB7D3D">
            <w:pPr>
              <w:spacing w:after="0" w:line="240" w:lineRule="auto"/>
              <w:jc w:val="center"/>
              <w:rPr>
                <w:color w:val="000000"/>
              </w:rPr>
            </w:pPr>
            <w:r>
              <w:rPr>
                <w:color w:val="000000"/>
              </w:rPr>
              <w:t>Y</w:t>
            </w:r>
          </w:p>
          <w:p w14:paraId="0905E9A6" w14:textId="77777777" w:rsidR="00EB7D3D" w:rsidRDefault="00EB7D3D" w:rsidP="0003230A">
            <w:pPr>
              <w:spacing w:after="0" w:line="240" w:lineRule="auto"/>
              <w:jc w:val="center"/>
              <w:rPr>
                <w:color w:val="000000"/>
              </w:rPr>
            </w:pPr>
          </w:p>
          <w:p w14:paraId="42E145AB" w14:textId="77777777" w:rsidR="00EB7D3D" w:rsidRDefault="00EB7D3D" w:rsidP="0003230A">
            <w:pPr>
              <w:spacing w:after="0" w:line="240" w:lineRule="auto"/>
              <w:jc w:val="center"/>
              <w:rPr>
                <w:color w:val="000000"/>
              </w:rPr>
            </w:pPr>
          </w:p>
          <w:p w14:paraId="573A8C15" w14:textId="77777777" w:rsidR="00EB7D3D" w:rsidRDefault="00EB7D3D" w:rsidP="0003230A">
            <w:pPr>
              <w:spacing w:after="0" w:line="240" w:lineRule="auto"/>
              <w:jc w:val="center"/>
              <w:rPr>
                <w:color w:val="000000"/>
              </w:rPr>
            </w:pPr>
          </w:p>
          <w:p w14:paraId="7C1CEF19" w14:textId="77777777" w:rsidR="00EB7D3D" w:rsidRDefault="00EB7D3D" w:rsidP="0003230A">
            <w:pPr>
              <w:spacing w:after="0" w:line="240" w:lineRule="auto"/>
              <w:jc w:val="center"/>
              <w:rPr>
                <w:color w:val="000000"/>
              </w:rPr>
            </w:pPr>
          </w:p>
          <w:p w14:paraId="091CD573" w14:textId="4358EE06" w:rsidR="00EB7D3D" w:rsidRDefault="00EB7D3D" w:rsidP="0003230A">
            <w:pPr>
              <w:spacing w:after="0" w:line="240" w:lineRule="auto"/>
              <w:jc w:val="center"/>
              <w:rPr>
                <w:color w:val="000000"/>
              </w:rPr>
            </w:pPr>
          </w:p>
          <w:p w14:paraId="45B02BAE" w14:textId="77777777" w:rsidR="00A733C9" w:rsidRPr="005C18F2" w:rsidRDefault="00A733C9" w:rsidP="0003230A">
            <w:pPr>
              <w:spacing w:after="0" w:line="240" w:lineRule="auto"/>
              <w:jc w:val="center"/>
              <w:rPr>
                <w:color w:val="000000"/>
              </w:rPr>
            </w:pPr>
          </w:p>
          <w:p w14:paraId="32355A25" w14:textId="77777777" w:rsidR="00EB7D3D" w:rsidRPr="005C18F2" w:rsidRDefault="00EB7D3D" w:rsidP="0003230A">
            <w:pPr>
              <w:spacing w:after="0" w:line="240" w:lineRule="auto"/>
              <w:jc w:val="center"/>
              <w:rPr>
                <w:color w:val="000000"/>
              </w:rPr>
            </w:pPr>
          </w:p>
          <w:p w14:paraId="43D00E37" w14:textId="77777777" w:rsidR="00EB7D3D" w:rsidRPr="005C18F2" w:rsidRDefault="00EB7D3D" w:rsidP="0003230A">
            <w:pPr>
              <w:spacing w:after="0" w:line="240" w:lineRule="auto"/>
              <w:jc w:val="center"/>
              <w:rPr>
                <w:color w:val="000000"/>
              </w:rPr>
            </w:pPr>
          </w:p>
          <w:p w14:paraId="1FBE267B" w14:textId="77777777" w:rsidR="00EB7D3D" w:rsidRPr="005C18F2" w:rsidRDefault="00EB7D3D" w:rsidP="0003230A">
            <w:pPr>
              <w:spacing w:after="0" w:line="240" w:lineRule="auto"/>
              <w:jc w:val="center"/>
              <w:rPr>
                <w:color w:val="000000"/>
              </w:rPr>
            </w:pPr>
          </w:p>
          <w:p w14:paraId="5CD6EFA2" w14:textId="77777777" w:rsidR="00EB7D3D" w:rsidRPr="005C18F2" w:rsidRDefault="00EB7D3D" w:rsidP="0003230A">
            <w:pPr>
              <w:spacing w:after="0" w:line="240" w:lineRule="auto"/>
              <w:jc w:val="center"/>
              <w:rPr>
                <w:color w:val="000000"/>
              </w:rPr>
            </w:pPr>
          </w:p>
        </w:tc>
        <w:tc>
          <w:tcPr>
            <w:tcW w:w="2067" w:type="pct"/>
            <w:tcBorders>
              <w:top w:val="nil"/>
              <w:left w:val="nil"/>
              <w:bottom w:val="single" w:sz="4" w:space="0" w:color="auto"/>
              <w:right w:val="single" w:sz="4" w:space="0" w:color="auto"/>
            </w:tcBorders>
            <w:shd w:val="clear" w:color="auto" w:fill="auto"/>
            <w:vAlign w:val="center"/>
          </w:tcPr>
          <w:p w14:paraId="3CB40779" w14:textId="77777777" w:rsidR="00EB7D3D" w:rsidRPr="005C18F2" w:rsidRDefault="00EB7D3D" w:rsidP="0003230A">
            <w:pPr>
              <w:spacing w:after="0" w:line="240" w:lineRule="auto"/>
              <w:rPr>
                <w:color w:val="000000"/>
              </w:rPr>
            </w:pPr>
            <w:r w:rsidRPr="005C18F2">
              <w:rPr>
                <w:color w:val="000000"/>
              </w:rPr>
              <w:t>Possible values for the element:</w:t>
            </w:r>
          </w:p>
          <w:p w14:paraId="618F7CD4" w14:textId="77777777" w:rsidR="00EB7D3D" w:rsidRDefault="00EB7D3D" w:rsidP="0003230A">
            <w:pPr>
              <w:spacing w:after="0" w:line="240" w:lineRule="auto"/>
              <w:rPr>
                <w:rFonts w:eastAsia="Calibri"/>
                <w:color w:val="000000"/>
              </w:rPr>
            </w:pPr>
            <w:r w:rsidRPr="005C18F2">
              <w:rPr>
                <w:rFonts w:eastAsia="Calibri"/>
                <w:color w:val="000000"/>
              </w:rPr>
              <w:t xml:space="preserve">“N” No, Opt-In Attestation not </w:t>
            </w:r>
            <w:proofErr w:type="gramStart"/>
            <w:r w:rsidRPr="005C18F2">
              <w:rPr>
                <w:rFonts w:eastAsia="Calibri"/>
                <w:color w:val="000000"/>
              </w:rPr>
              <w:t>received</w:t>
            </w:r>
            <w:proofErr w:type="gramEnd"/>
          </w:p>
          <w:p w14:paraId="58B4C2FB" w14:textId="77777777" w:rsidR="00EB7D3D" w:rsidRPr="005C18F2" w:rsidRDefault="00EB7D3D" w:rsidP="0003230A">
            <w:pPr>
              <w:spacing w:after="0" w:line="240" w:lineRule="auto"/>
              <w:rPr>
                <w:rFonts w:eastAsia="Calibri"/>
                <w:color w:val="000000"/>
              </w:rPr>
            </w:pPr>
          </w:p>
          <w:p w14:paraId="29A8FB97" w14:textId="77777777" w:rsidR="00EB7D3D" w:rsidRPr="005C18F2" w:rsidRDefault="00EB7D3D" w:rsidP="0003230A">
            <w:pPr>
              <w:spacing w:after="0" w:line="240" w:lineRule="auto"/>
              <w:rPr>
                <w:rFonts w:eastAsia="Calibri"/>
                <w:color w:val="000000"/>
              </w:rPr>
            </w:pPr>
            <w:r w:rsidRPr="005C18F2">
              <w:rPr>
                <w:rFonts w:eastAsia="Calibri"/>
                <w:color w:val="000000"/>
              </w:rPr>
              <w:t xml:space="preserve">“Y” Yes, Opt-In Attestation </w:t>
            </w:r>
            <w:proofErr w:type="gramStart"/>
            <w:r w:rsidRPr="005C18F2">
              <w:rPr>
                <w:rFonts w:eastAsia="Calibri"/>
                <w:color w:val="000000"/>
              </w:rPr>
              <w:t>received</w:t>
            </w:r>
            <w:proofErr w:type="gramEnd"/>
          </w:p>
          <w:p w14:paraId="52C8929E" w14:textId="77777777" w:rsidR="00EB7D3D" w:rsidRPr="005C18F2" w:rsidRDefault="00EB7D3D" w:rsidP="0003230A">
            <w:pPr>
              <w:spacing w:after="0" w:line="240" w:lineRule="auto"/>
              <w:rPr>
                <w:rFonts w:eastAsia="Calibri"/>
                <w:color w:val="000000"/>
              </w:rPr>
            </w:pPr>
          </w:p>
          <w:p w14:paraId="73AD8B2A" w14:textId="77777777" w:rsidR="00EB7D3D" w:rsidRPr="005C18F2" w:rsidRDefault="00EB7D3D" w:rsidP="0003230A">
            <w:pPr>
              <w:spacing w:after="0" w:line="240" w:lineRule="auto"/>
              <w:rPr>
                <w:rFonts w:eastAsia="Calibri"/>
                <w:color w:val="000000"/>
              </w:rPr>
            </w:pPr>
            <w:r w:rsidRPr="005C18F2">
              <w:rPr>
                <w:rFonts w:eastAsia="Calibri"/>
                <w:color w:val="000000"/>
              </w:rPr>
              <w:t xml:space="preserve">Covered California will transmit “N” when a Medi-Cal/MCAP/CCHIP transitioning member is auto-plan selected into a new policy for a $0 Net Premium plan and has not explicitly attested to Opt-In to the plan. </w:t>
            </w:r>
          </w:p>
          <w:p w14:paraId="63C0CD4E" w14:textId="77777777" w:rsidR="00EB7D3D" w:rsidRPr="005C18F2" w:rsidRDefault="00EB7D3D" w:rsidP="0003230A">
            <w:pPr>
              <w:spacing w:after="0" w:line="240" w:lineRule="auto"/>
            </w:pPr>
            <w:r w:rsidRPr="005C18F2">
              <w:rPr>
                <w:rFonts w:eastAsia="Calibri"/>
                <w:color w:val="000000"/>
              </w:rPr>
              <w:t>“Y” will be sent on a maintenance transaction when the transitioning member explicitly attests to Opt-In to the $0 Net Premium plan.</w:t>
            </w:r>
          </w:p>
        </w:tc>
      </w:tr>
      <w:tr w:rsidR="00EB7D3D" w:rsidRPr="000B63FC" w14:paraId="47A39E51" w14:textId="77777777" w:rsidTr="0003230A">
        <w:trPr>
          <w:trHeight w:val="289"/>
        </w:trPr>
        <w:tc>
          <w:tcPr>
            <w:tcW w:w="598" w:type="pct"/>
            <w:tcBorders>
              <w:top w:val="nil"/>
              <w:left w:val="single" w:sz="4" w:space="0" w:color="auto"/>
              <w:bottom w:val="single" w:sz="4" w:space="0" w:color="auto"/>
              <w:right w:val="single" w:sz="4" w:space="0" w:color="auto"/>
            </w:tcBorders>
            <w:shd w:val="clear" w:color="auto" w:fill="auto"/>
            <w:vAlign w:val="center"/>
          </w:tcPr>
          <w:p w14:paraId="382D393D" w14:textId="77777777" w:rsidR="00EB7D3D" w:rsidRPr="005C18F2" w:rsidRDefault="00EB7D3D" w:rsidP="0003230A">
            <w:pPr>
              <w:spacing w:after="0" w:line="240" w:lineRule="auto"/>
              <w:rPr>
                <w:rFonts w:eastAsia="Times New Roman"/>
                <w:color w:val="000000"/>
              </w:rPr>
            </w:pPr>
          </w:p>
        </w:tc>
        <w:tc>
          <w:tcPr>
            <w:tcW w:w="794" w:type="pct"/>
            <w:gridSpan w:val="2"/>
            <w:tcBorders>
              <w:top w:val="nil"/>
              <w:left w:val="nil"/>
              <w:bottom w:val="single" w:sz="4" w:space="0" w:color="auto"/>
              <w:right w:val="single" w:sz="4" w:space="0" w:color="auto"/>
            </w:tcBorders>
            <w:shd w:val="clear" w:color="auto" w:fill="auto"/>
            <w:vAlign w:val="center"/>
          </w:tcPr>
          <w:p w14:paraId="39F9B180" w14:textId="77777777" w:rsidR="00EB7D3D" w:rsidRPr="005C18F2" w:rsidRDefault="00EB7D3D" w:rsidP="0003230A">
            <w:pPr>
              <w:spacing w:after="0" w:line="240" w:lineRule="auto"/>
              <w:rPr>
                <w:color w:val="000000"/>
              </w:rPr>
            </w:pPr>
            <w:r w:rsidRPr="005C18F2">
              <w:rPr>
                <w:rFonts w:eastAsia="Calibri"/>
                <w:color w:val="000000"/>
              </w:rPr>
              <w:t>DTP01</w:t>
            </w:r>
          </w:p>
        </w:tc>
        <w:tc>
          <w:tcPr>
            <w:tcW w:w="818" w:type="pct"/>
            <w:tcBorders>
              <w:top w:val="nil"/>
              <w:left w:val="nil"/>
              <w:bottom w:val="single" w:sz="4" w:space="0" w:color="auto"/>
              <w:right w:val="single" w:sz="4" w:space="0" w:color="auto"/>
            </w:tcBorders>
            <w:shd w:val="clear" w:color="auto" w:fill="auto"/>
            <w:vAlign w:val="center"/>
          </w:tcPr>
          <w:p w14:paraId="3B1B5B42" w14:textId="77777777" w:rsidR="00EB7D3D" w:rsidRPr="005C18F2" w:rsidRDefault="00EB7D3D" w:rsidP="0003230A">
            <w:pPr>
              <w:spacing w:after="0" w:line="240" w:lineRule="auto"/>
              <w:rPr>
                <w:color w:val="000000"/>
              </w:rPr>
            </w:pPr>
            <w:r w:rsidRPr="005C18F2">
              <w:t>Date Time Qualifier</w:t>
            </w:r>
          </w:p>
        </w:tc>
        <w:tc>
          <w:tcPr>
            <w:tcW w:w="722" w:type="pct"/>
            <w:tcBorders>
              <w:top w:val="nil"/>
              <w:left w:val="nil"/>
              <w:bottom w:val="single" w:sz="4" w:space="0" w:color="auto"/>
              <w:right w:val="single" w:sz="4" w:space="0" w:color="auto"/>
            </w:tcBorders>
            <w:shd w:val="clear" w:color="auto" w:fill="auto"/>
            <w:vAlign w:val="center"/>
          </w:tcPr>
          <w:p w14:paraId="2388D210" w14:textId="77777777" w:rsidR="00EB7D3D" w:rsidRPr="005C18F2" w:rsidRDefault="00EB7D3D" w:rsidP="0003230A">
            <w:pPr>
              <w:spacing w:after="0" w:line="240" w:lineRule="auto"/>
              <w:jc w:val="center"/>
              <w:rPr>
                <w:color w:val="000000"/>
              </w:rPr>
            </w:pPr>
            <w:r w:rsidRPr="005C18F2">
              <w:rPr>
                <w:rFonts w:eastAsia="Calibri"/>
                <w:color w:val="000000"/>
              </w:rPr>
              <w:t>007</w:t>
            </w:r>
          </w:p>
        </w:tc>
        <w:tc>
          <w:tcPr>
            <w:tcW w:w="2067" w:type="pct"/>
            <w:tcBorders>
              <w:top w:val="nil"/>
              <w:left w:val="nil"/>
              <w:bottom w:val="single" w:sz="4" w:space="0" w:color="auto"/>
              <w:right w:val="single" w:sz="4" w:space="0" w:color="auto"/>
            </w:tcBorders>
            <w:shd w:val="clear" w:color="auto" w:fill="auto"/>
            <w:vAlign w:val="center"/>
          </w:tcPr>
          <w:p w14:paraId="52EF768B" w14:textId="77777777" w:rsidR="00EB7D3D" w:rsidRPr="005C18F2" w:rsidRDefault="00EB7D3D" w:rsidP="0003230A">
            <w:pPr>
              <w:spacing w:after="0" w:line="240" w:lineRule="auto"/>
            </w:pPr>
            <w:r w:rsidRPr="005C18F2">
              <w:rPr>
                <w:rFonts w:eastAsia="Calibri"/>
                <w:color w:val="000000"/>
              </w:rPr>
              <w:t>Effective Date</w:t>
            </w:r>
          </w:p>
        </w:tc>
      </w:tr>
      <w:tr w:rsidR="00EB7D3D" w:rsidRPr="000B63FC" w14:paraId="644011EA" w14:textId="77777777" w:rsidTr="0003230A">
        <w:trPr>
          <w:trHeight w:val="289"/>
        </w:trPr>
        <w:tc>
          <w:tcPr>
            <w:tcW w:w="598" w:type="pct"/>
            <w:tcBorders>
              <w:top w:val="nil"/>
              <w:left w:val="single" w:sz="4" w:space="0" w:color="auto"/>
              <w:bottom w:val="single" w:sz="4" w:space="0" w:color="auto"/>
              <w:right w:val="single" w:sz="4" w:space="0" w:color="auto"/>
            </w:tcBorders>
            <w:shd w:val="clear" w:color="auto" w:fill="auto"/>
            <w:vAlign w:val="center"/>
          </w:tcPr>
          <w:p w14:paraId="6AFD71E0" w14:textId="77777777" w:rsidR="00EB7D3D" w:rsidRPr="005C18F2" w:rsidRDefault="00EB7D3D" w:rsidP="0003230A">
            <w:pPr>
              <w:spacing w:after="0" w:line="240" w:lineRule="auto"/>
              <w:rPr>
                <w:rFonts w:eastAsia="Times New Roman"/>
                <w:color w:val="000000"/>
              </w:rPr>
            </w:pPr>
          </w:p>
        </w:tc>
        <w:tc>
          <w:tcPr>
            <w:tcW w:w="794" w:type="pct"/>
            <w:gridSpan w:val="2"/>
            <w:tcBorders>
              <w:top w:val="nil"/>
              <w:left w:val="nil"/>
              <w:bottom w:val="single" w:sz="4" w:space="0" w:color="auto"/>
              <w:right w:val="single" w:sz="4" w:space="0" w:color="auto"/>
            </w:tcBorders>
            <w:shd w:val="clear" w:color="auto" w:fill="auto"/>
            <w:vAlign w:val="center"/>
          </w:tcPr>
          <w:p w14:paraId="18068029" w14:textId="77777777" w:rsidR="00EB7D3D" w:rsidRPr="005C18F2" w:rsidRDefault="00EB7D3D" w:rsidP="0003230A">
            <w:pPr>
              <w:spacing w:after="0" w:line="240" w:lineRule="auto"/>
              <w:rPr>
                <w:color w:val="000000"/>
              </w:rPr>
            </w:pPr>
            <w:r w:rsidRPr="005C18F2">
              <w:rPr>
                <w:rFonts w:eastAsia="Calibri"/>
                <w:color w:val="000000"/>
              </w:rPr>
              <w:t>DTP02</w:t>
            </w:r>
          </w:p>
        </w:tc>
        <w:tc>
          <w:tcPr>
            <w:tcW w:w="818" w:type="pct"/>
            <w:tcBorders>
              <w:top w:val="nil"/>
              <w:left w:val="nil"/>
              <w:bottom w:val="single" w:sz="4" w:space="0" w:color="auto"/>
              <w:right w:val="single" w:sz="4" w:space="0" w:color="auto"/>
            </w:tcBorders>
            <w:shd w:val="clear" w:color="auto" w:fill="auto"/>
            <w:vAlign w:val="center"/>
          </w:tcPr>
          <w:p w14:paraId="4C6F5A05" w14:textId="77777777" w:rsidR="00EB7D3D" w:rsidRPr="005C18F2" w:rsidRDefault="00EB7D3D" w:rsidP="0003230A">
            <w:pPr>
              <w:spacing w:after="0" w:line="240" w:lineRule="auto"/>
              <w:rPr>
                <w:color w:val="000000"/>
              </w:rPr>
            </w:pPr>
          </w:p>
        </w:tc>
        <w:tc>
          <w:tcPr>
            <w:tcW w:w="722" w:type="pct"/>
            <w:tcBorders>
              <w:top w:val="nil"/>
              <w:left w:val="nil"/>
              <w:bottom w:val="single" w:sz="4" w:space="0" w:color="auto"/>
              <w:right w:val="single" w:sz="4" w:space="0" w:color="auto"/>
            </w:tcBorders>
            <w:shd w:val="clear" w:color="auto" w:fill="auto"/>
            <w:vAlign w:val="center"/>
          </w:tcPr>
          <w:p w14:paraId="66DD4356" w14:textId="77777777" w:rsidR="00EB7D3D" w:rsidRPr="005C18F2" w:rsidRDefault="00EB7D3D" w:rsidP="0003230A">
            <w:pPr>
              <w:spacing w:after="0" w:line="240" w:lineRule="auto"/>
              <w:jc w:val="center"/>
              <w:rPr>
                <w:color w:val="000000"/>
              </w:rPr>
            </w:pPr>
            <w:r w:rsidRPr="005C18F2">
              <w:rPr>
                <w:rFonts w:eastAsia="Calibri"/>
                <w:color w:val="000000"/>
              </w:rPr>
              <w:t>D8</w:t>
            </w:r>
          </w:p>
        </w:tc>
        <w:tc>
          <w:tcPr>
            <w:tcW w:w="2067" w:type="pct"/>
            <w:tcBorders>
              <w:top w:val="nil"/>
              <w:left w:val="nil"/>
              <w:bottom w:val="single" w:sz="4" w:space="0" w:color="auto"/>
              <w:right w:val="single" w:sz="4" w:space="0" w:color="auto"/>
            </w:tcBorders>
            <w:shd w:val="clear" w:color="auto" w:fill="auto"/>
            <w:vAlign w:val="center"/>
          </w:tcPr>
          <w:p w14:paraId="516D2C0F" w14:textId="77777777" w:rsidR="00EB7D3D" w:rsidRPr="005C18F2" w:rsidRDefault="00EB7D3D" w:rsidP="0003230A">
            <w:pPr>
              <w:spacing w:after="0" w:line="240" w:lineRule="auto"/>
            </w:pPr>
            <w:r w:rsidRPr="005C18F2">
              <w:rPr>
                <w:rFonts w:eastAsia="Calibri"/>
                <w:color w:val="000000"/>
              </w:rPr>
              <w:t>Date in CCYYMMDD format.</w:t>
            </w:r>
          </w:p>
        </w:tc>
      </w:tr>
      <w:tr w:rsidR="00EB7D3D" w:rsidRPr="000B63FC" w14:paraId="635108CD" w14:textId="77777777" w:rsidTr="0003230A">
        <w:trPr>
          <w:trHeight w:val="289"/>
        </w:trPr>
        <w:tc>
          <w:tcPr>
            <w:tcW w:w="598" w:type="pct"/>
            <w:tcBorders>
              <w:top w:val="nil"/>
              <w:left w:val="single" w:sz="4" w:space="0" w:color="auto"/>
              <w:bottom w:val="single" w:sz="4" w:space="0" w:color="auto"/>
              <w:right w:val="single" w:sz="4" w:space="0" w:color="auto"/>
            </w:tcBorders>
            <w:shd w:val="clear" w:color="auto" w:fill="auto"/>
            <w:vAlign w:val="center"/>
          </w:tcPr>
          <w:p w14:paraId="08FC2F61" w14:textId="77777777" w:rsidR="00EB7D3D" w:rsidRPr="005C18F2" w:rsidRDefault="00EB7D3D" w:rsidP="0003230A">
            <w:pPr>
              <w:spacing w:after="0" w:line="240" w:lineRule="auto"/>
              <w:rPr>
                <w:rFonts w:eastAsia="Times New Roman"/>
              </w:rPr>
            </w:pPr>
          </w:p>
        </w:tc>
        <w:tc>
          <w:tcPr>
            <w:tcW w:w="794" w:type="pct"/>
            <w:gridSpan w:val="2"/>
            <w:tcBorders>
              <w:top w:val="nil"/>
              <w:left w:val="nil"/>
              <w:bottom w:val="single" w:sz="4" w:space="0" w:color="auto"/>
              <w:right w:val="single" w:sz="4" w:space="0" w:color="auto"/>
            </w:tcBorders>
            <w:shd w:val="clear" w:color="auto" w:fill="auto"/>
            <w:vAlign w:val="center"/>
          </w:tcPr>
          <w:p w14:paraId="4DB248E5" w14:textId="77777777" w:rsidR="00EB7D3D" w:rsidRPr="005C18F2" w:rsidRDefault="00EB7D3D" w:rsidP="0003230A">
            <w:pPr>
              <w:spacing w:after="0" w:line="240" w:lineRule="auto"/>
              <w:rPr>
                <w:rFonts w:eastAsia="Times New Roman"/>
              </w:rPr>
            </w:pPr>
            <w:r w:rsidRPr="005C18F2">
              <w:rPr>
                <w:rFonts w:eastAsia="Calibri"/>
                <w:color w:val="000000"/>
              </w:rPr>
              <w:t>DTP03</w:t>
            </w:r>
          </w:p>
        </w:tc>
        <w:tc>
          <w:tcPr>
            <w:tcW w:w="818" w:type="pct"/>
            <w:tcBorders>
              <w:top w:val="nil"/>
              <w:left w:val="nil"/>
              <w:bottom w:val="single" w:sz="4" w:space="0" w:color="auto"/>
              <w:right w:val="single" w:sz="4" w:space="0" w:color="auto"/>
            </w:tcBorders>
            <w:shd w:val="clear" w:color="auto" w:fill="auto"/>
            <w:vAlign w:val="center"/>
          </w:tcPr>
          <w:p w14:paraId="4BA35CEC" w14:textId="77777777" w:rsidR="00EB7D3D" w:rsidRPr="005C18F2" w:rsidRDefault="00EB7D3D" w:rsidP="0003230A">
            <w:pPr>
              <w:spacing w:after="0" w:line="240" w:lineRule="auto"/>
              <w:rPr>
                <w:rFonts w:eastAsia="Times New Roman"/>
              </w:rPr>
            </w:pPr>
            <w:r w:rsidRPr="005C18F2">
              <w:t>Member Reporting Category Effective Date</w:t>
            </w:r>
          </w:p>
        </w:tc>
        <w:tc>
          <w:tcPr>
            <w:tcW w:w="722" w:type="pct"/>
            <w:tcBorders>
              <w:top w:val="nil"/>
              <w:left w:val="nil"/>
              <w:bottom w:val="single" w:sz="4" w:space="0" w:color="auto"/>
              <w:right w:val="single" w:sz="4" w:space="0" w:color="auto"/>
            </w:tcBorders>
            <w:shd w:val="clear" w:color="auto" w:fill="auto"/>
            <w:vAlign w:val="center"/>
          </w:tcPr>
          <w:p w14:paraId="55309A82" w14:textId="77777777" w:rsidR="00EB7D3D" w:rsidRPr="005C18F2" w:rsidRDefault="00EB7D3D" w:rsidP="0003230A">
            <w:pPr>
              <w:spacing w:after="0" w:line="240" w:lineRule="auto"/>
              <w:jc w:val="center"/>
              <w:rPr>
                <w:rFonts w:eastAsia="Times New Roman"/>
              </w:rPr>
            </w:pPr>
            <w:r w:rsidRPr="005C18F2">
              <w:t>CCYYMMDD</w:t>
            </w:r>
          </w:p>
        </w:tc>
        <w:tc>
          <w:tcPr>
            <w:tcW w:w="2067" w:type="pct"/>
            <w:tcBorders>
              <w:top w:val="nil"/>
              <w:left w:val="nil"/>
              <w:bottom w:val="single" w:sz="4" w:space="0" w:color="auto"/>
              <w:right w:val="single" w:sz="4" w:space="0" w:color="auto"/>
            </w:tcBorders>
            <w:shd w:val="clear" w:color="auto" w:fill="auto"/>
            <w:vAlign w:val="center"/>
          </w:tcPr>
          <w:p w14:paraId="44A43FB9" w14:textId="77777777" w:rsidR="00EB7D3D" w:rsidRPr="005C18F2" w:rsidRDefault="00EB7D3D" w:rsidP="0003230A">
            <w:pPr>
              <w:spacing w:after="0" w:line="240" w:lineRule="auto"/>
              <w:rPr>
                <w:color w:val="000000"/>
              </w:rPr>
            </w:pPr>
            <w:r w:rsidRPr="005C18F2">
              <w:rPr>
                <w:color w:val="000000"/>
              </w:rPr>
              <w:t>Effective Date in CCYYMMDD format.</w:t>
            </w:r>
          </w:p>
          <w:p w14:paraId="6C2D7585" w14:textId="77777777" w:rsidR="00EB7D3D" w:rsidRPr="005C18F2" w:rsidRDefault="00EB7D3D" w:rsidP="0003230A">
            <w:pPr>
              <w:spacing w:after="0" w:line="240" w:lineRule="auto"/>
              <w:rPr>
                <w:color w:val="000000"/>
              </w:rPr>
            </w:pPr>
          </w:p>
          <w:p w14:paraId="27025CF0" w14:textId="77777777" w:rsidR="00EB7D3D" w:rsidRPr="005C18F2" w:rsidRDefault="00EB7D3D" w:rsidP="0003230A">
            <w:pPr>
              <w:spacing w:after="0" w:line="240" w:lineRule="auto"/>
              <w:rPr>
                <w:color w:val="000000"/>
              </w:rPr>
            </w:pPr>
            <w:r w:rsidRPr="005C18F2">
              <w:rPr>
                <w:color w:val="000000"/>
              </w:rPr>
              <w:t>The specific Date displayed will be based on the value in REF02 above (“N” or “Y”).</w:t>
            </w:r>
          </w:p>
          <w:p w14:paraId="20B43323" w14:textId="77777777" w:rsidR="00EB7D3D" w:rsidRPr="005C18F2" w:rsidRDefault="00EB7D3D" w:rsidP="0003230A">
            <w:pPr>
              <w:spacing w:after="0" w:line="240" w:lineRule="auto"/>
              <w:rPr>
                <w:color w:val="000000"/>
              </w:rPr>
            </w:pPr>
            <w:r w:rsidRPr="005C18F2">
              <w:rPr>
                <w:color w:val="000000"/>
              </w:rPr>
              <w:t>If REF02 = “N”, then auto-plan selection date for the policy.</w:t>
            </w:r>
          </w:p>
          <w:p w14:paraId="3C1A9849" w14:textId="77777777" w:rsidR="00EB7D3D" w:rsidRPr="005C18F2" w:rsidRDefault="00EB7D3D" w:rsidP="0003230A">
            <w:pPr>
              <w:spacing w:after="0" w:line="240" w:lineRule="auto"/>
              <w:rPr>
                <w:color w:val="000000"/>
              </w:rPr>
            </w:pPr>
            <w:r w:rsidRPr="005C18F2">
              <w:rPr>
                <w:color w:val="000000"/>
              </w:rPr>
              <w:t>If REF02 = “Y”, then attestation date to Opt-In.</w:t>
            </w:r>
          </w:p>
        </w:tc>
      </w:tr>
    </w:tbl>
    <w:p w14:paraId="59C3E337" w14:textId="62BF01BA" w:rsidR="00EB7D3D" w:rsidRDefault="00EB7D3D" w:rsidP="00F27C0A"/>
    <w:p w14:paraId="5BDC3C02" w14:textId="71D8F186" w:rsidR="00CE607B" w:rsidRPr="005D5C65" w:rsidRDefault="00280D62" w:rsidP="005D5C65">
      <w:pPr>
        <w:pStyle w:val="Heading2"/>
        <w:spacing w:before="0"/>
        <w:rPr>
          <w:rFonts w:asciiTheme="minorHAnsi" w:hAnsiTheme="minorHAnsi"/>
          <w:b/>
          <w:bCs/>
          <w:sz w:val="28"/>
          <w:szCs w:val="28"/>
        </w:rPr>
      </w:pPr>
      <w:r>
        <w:rPr>
          <w:rFonts w:asciiTheme="minorHAnsi" w:hAnsiTheme="minorHAnsi" w:cstheme="minorHAnsi"/>
          <w:b/>
          <w:bCs/>
          <w:sz w:val="28"/>
          <w:szCs w:val="28"/>
        </w:rPr>
        <w:lastRenderedPageBreak/>
        <w:t xml:space="preserve">        </w:t>
      </w:r>
      <w:bookmarkStart w:id="89" w:name="_Toc120479432"/>
      <w:bookmarkStart w:id="90" w:name="_Toc138087376"/>
      <w:r w:rsidR="00492418">
        <w:rPr>
          <w:rFonts w:asciiTheme="minorHAnsi" w:hAnsiTheme="minorHAnsi" w:cstheme="minorHAnsi"/>
          <w:b/>
          <w:bCs/>
          <w:sz w:val="28"/>
          <w:szCs w:val="28"/>
        </w:rPr>
        <w:t>8</w:t>
      </w:r>
      <w:r w:rsidR="00492418" w:rsidRPr="005C18F2">
        <w:rPr>
          <w:rFonts w:asciiTheme="minorHAnsi" w:hAnsiTheme="minorHAnsi" w:cstheme="minorHAnsi"/>
          <w:b/>
          <w:bCs/>
          <w:sz w:val="28"/>
          <w:szCs w:val="28"/>
        </w:rPr>
        <w:t>.</w:t>
      </w:r>
      <w:r w:rsidR="00492418">
        <w:rPr>
          <w:rFonts w:asciiTheme="minorHAnsi" w:hAnsiTheme="minorHAnsi" w:cstheme="minorHAnsi"/>
          <w:b/>
          <w:bCs/>
          <w:sz w:val="28"/>
          <w:szCs w:val="28"/>
        </w:rPr>
        <w:t>4.5</w:t>
      </w:r>
      <w:r w:rsidR="00492418" w:rsidRPr="005C18F2">
        <w:rPr>
          <w:rFonts w:asciiTheme="minorHAnsi" w:hAnsiTheme="minorHAnsi" w:cstheme="minorHAnsi"/>
          <w:b/>
          <w:bCs/>
          <w:sz w:val="28"/>
          <w:szCs w:val="28"/>
        </w:rPr>
        <w:t xml:space="preserve">. </w:t>
      </w:r>
      <w:r w:rsidR="00492418">
        <w:rPr>
          <w:rFonts w:asciiTheme="minorHAnsi" w:hAnsiTheme="minorHAnsi" w:cstheme="minorHAnsi"/>
          <w:b/>
          <w:bCs/>
          <w:sz w:val="28"/>
          <w:szCs w:val="28"/>
        </w:rPr>
        <w:t>CSR Variant Changes</w:t>
      </w:r>
      <w:bookmarkEnd w:id="89"/>
      <w:bookmarkEnd w:id="90"/>
    </w:p>
    <w:p w14:paraId="1CA65DF5" w14:textId="594556B5" w:rsidR="0041397F" w:rsidRDefault="0041397F" w:rsidP="00CE607B">
      <w:pPr>
        <w:spacing w:after="0" w:line="240" w:lineRule="auto"/>
      </w:pPr>
      <w:r>
        <w:t>For</w:t>
      </w:r>
      <w:r w:rsidR="00CE607B">
        <w:t xml:space="preserve"> a </w:t>
      </w:r>
      <w:r w:rsidR="009D6203">
        <w:t xml:space="preserve">Cost Share Reduction (CSR) level change within the same metal tier, Covered California will send a </w:t>
      </w:r>
      <w:r w:rsidR="00CE607B">
        <w:t>Maintenance</w:t>
      </w:r>
      <w:r w:rsidR="00CE607B" w:rsidRPr="005C18F2">
        <w:t xml:space="preserve"> transaction </w:t>
      </w:r>
      <w:r w:rsidR="00CE607B">
        <w:t>(</w:t>
      </w:r>
      <w:r w:rsidR="006768F1">
        <w:t>“</w:t>
      </w:r>
      <w:r w:rsidR="00CE607B">
        <w:t>001*AI</w:t>
      </w:r>
      <w:r w:rsidR="006768F1">
        <w:t>”</w:t>
      </w:r>
      <w:r w:rsidR="00CE607B">
        <w:t xml:space="preserve">) </w:t>
      </w:r>
      <w:r w:rsidR="00B00113">
        <w:t xml:space="preserve">instead of </w:t>
      </w:r>
      <w:r w:rsidR="00907205">
        <w:t xml:space="preserve">a </w:t>
      </w:r>
      <w:r w:rsidR="009D6203">
        <w:t xml:space="preserve">termination and new enrollment transaction. The </w:t>
      </w:r>
      <w:r>
        <w:t xml:space="preserve">Additional Maintenance Reason reporting category “CSR VARIANT CHANGE” </w:t>
      </w:r>
      <w:r w:rsidR="00D628A4">
        <w:t>will be reported in Loop 2750.</w:t>
      </w:r>
    </w:p>
    <w:p w14:paraId="2067F6B7" w14:textId="77777777" w:rsidR="006A6A1E" w:rsidRDefault="006A6A1E" w:rsidP="006A6A1E">
      <w:pPr>
        <w:spacing w:after="0" w:line="240" w:lineRule="auto"/>
      </w:pPr>
    </w:p>
    <w:p w14:paraId="4F709C4D" w14:textId="1C8E51A4" w:rsidR="006A6A1E" w:rsidRPr="005D5C65" w:rsidRDefault="004F37AA" w:rsidP="006A6A1E">
      <w:pPr>
        <w:pStyle w:val="NoSpacing"/>
      </w:pPr>
      <w:r>
        <w:t xml:space="preserve">A </w:t>
      </w:r>
      <w:r w:rsidR="006A6A1E" w:rsidRPr="005D5C65">
        <w:t xml:space="preserve">CS </w:t>
      </w:r>
      <w:r w:rsidR="0093096B" w:rsidRPr="005D5C65">
        <w:t>Level Change</w:t>
      </w:r>
      <w:r w:rsidR="006A6A1E" w:rsidRPr="005D5C65">
        <w:t xml:space="preserve"> </w:t>
      </w:r>
      <w:r w:rsidR="00B00113" w:rsidRPr="005D5C65">
        <w:t>is reported for the below three scenarios</w:t>
      </w:r>
      <w:r w:rsidR="006A6A1E" w:rsidRPr="005D5C65">
        <w:t>:</w:t>
      </w:r>
    </w:p>
    <w:p w14:paraId="425B526E" w14:textId="1BFA337B" w:rsidR="007B29BD" w:rsidRPr="00A42BCC" w:rsidRDefault="007B29BD" w:rsidP="007B29BD">
      <w:pPr>
        <w:pStyle w:val="NoSpacing"/>
        <w:numPr>
          <w:ilvl w:val="0"/>
          <w:numId w:val="47"/>
        </w:numPr>
      </w:pPr>
      <w:r w:rsidRPr="00A42BCC">
        <w:t xml:space="preserve">CSR </w:t>
      </w:r>
      <w:r>
        <w:t>P</w:t>
      </w:r>
      <w:r w:rsidRPr="00A42BCC">
        <w:t>lan to Non-CSR Plan</w:t>
      </w:r>
    </w:p>
    <w:p w14:paraId="447617EF" w14:textId="6895A915" w:rsidR="007B29BD" w:rsidRPr="00A42BCC" w:rsidRDefault="007B29BD" w:rsidP="007B29BD">
      <w:pPr>
        <w:pStyle w:val="NoSpacing"/>
        <w:numPr>
          <w:ilvl w:val="0"/>
          <w:numId w:val="47"/>
        </w:numPr>
      </w:pPr>
      <w:r w:rsidRPr="00A42BCC">
        <w:t xml:space="preserve">Non-CSR </w:t>
      </w:r>
      <w:r>
        <w:t>P</w:t>
      </w:r>
      <w:r w:rsidRPr="00A42BCC">
        <w:t>lan to CSR Plan</w:t>
      </w:r>
    </w:p>
    <w:p w14:paraId="0180FABA" w14:textId="50C7787C" w:rsidR="007B29BD" w:rsidRDefault="007B29BD" w:rsidP="007B29BD">
      <w:pPr>
        <w:pStyle w:val="NoSpacing"/>
        <w:numPr>
          <w:ilvl w:val="0"/>
          <w:numId w:val="47"/>
        </w:numPr>
      </w:pPr>
      <w:r w:rsidRPr="00A11C8B">
        <w:t>CSR Plan</w:t>
      </w:r>
      <w:r>
        <w:t xml:space="preserve"> to CSR Plan</w:t>
      </w:r>
    </w:p>
    <w:p w14:paraId="356B6B6C" w14:textId="77777777" w:rsidR="006B2C3B" w:rsidRPr="005D5C65" w:rsidRDefault="006B2C3B">
      <w:pPr>
        <w:pStyle w:val="NoSpacing"/>
      </w:pPr>
    </w:p>
    <w:p w14:paraId="77D7AD0D" w14:textId="058A392E" w:rsidR="005470BE" w:rsidRDefault="006A6A1E" w:rsidP="005D5C65">
      <w:pPr>
        <w:spacing w:after="0" w:line="240" w:lineRule="auto"/>
        <w:rPr>
          <w:b/>
          <w:bCs/>
        </w:rPr>
      </w:pPr>
      <w:r w:rsidRPr="00B50B9E">
        <w:rPr>
          <w:b/>
          <w:bCs/>
          <w:color w:val="000000" w:themeColor="text1"/>
        </w:rPr>
        <w:t>Note:</w:t>
      </w:r>
      <w:r w:rsidRPr="00A42BCC">
        <w:rPr>
          <w:color w:val="000000" w:themeColor="text1"/>
        </w:rPr>
        <w:t xml:space="preserve"> </w:t>
      </w:r>
      <w:r w:rsidRPr="00B50B9E">
        <w:rPr>
          <w:color w:val="000000" w:themeColor="text1"/>
        </w:rPr>
        <w:t>In</w:t>
      </w:r>
      <w:r w:rsidRPr="00A42BCC">
        <w:rPr>
          <w:color w:val="000000" w:themeColor="text1"/>
        </w:rPr>
        <w:t xml:space="preserve"> the following table, Table 22, only the fields that are different from the fields specified in Table 12 are specifically called out with respect to CS</w:t>
      </w:r>
      <w:r w:rsidR="001D31DA">
        <w:rPr>
          <w:color w:val="000000" w:themeColor="text1"/>
        </w:rPr>
        <w:t>R</w:t>
      </w:r>
      <w:r w:rsidRPr="00A42BCC">
        <w:rPr>
          <w:color w:val="000000" w:themeColor="text1"/>
        </w:rPr>
        <w:t xml:space="preserve"> Variant changes. For the remaining fields, </w:t>
      </w:r>
      <w:r w:rsidR="00326DFF">
        <w:rPr>
          <w:color w:val="000000" w:themeColor="text1"/>
        </w:rPr>
        <w:t>Carrier</w:t>
      </w:r>
      <w:r w:rsidRPr="00A42BCC">
        <w:rPr>
          <w:color w:val="000000" w:themeColor="text1"/>
        </w:rPr>
        <w:t xml:space="preserve">s are to refer to the field descriptions in Table 12 from section 8.1. Covered California to </w:t>
      </w:r>
      <w:r w:rsidR="00326DFF">
        <w:rPr>
          <w:color w:val="000000" w:themeColor="text1"/>
        </w:rPr>
        <w:t>Carrier</w:t>
      </w:r>
      <w:r w:rsidRPr="00A42BCC">
        <w:rPr>
          <w:color w:val="000000" w:themeColor="text1"/>
        </w:rPr>
        <w:t xml:space="preserve"> - Initial Enrollment Instructions (Outbound).</w:t>
      </w:r>
      <w:r w:rsidR="00D628A4">
        <w:rPr>
          <w:b/>
          <w:bCs/>
        </w:rPr>
        <w:br/>
      </w:r>
    </w:p>
    <w:p w14:paraId="54D616FF" w14:textId="681F486F" w:rsidR="006A6A1E" w:rsidRDefault="006A6A1E" w:rsidP="006A6A1E">
      <w:pPr>
        <w:pStyle w:val="NoSpacing"/>
        <w:jc w:val="center"/>
        <w:rPr>
          <w:b/>
          <w:bCs/>
        </w:rPr>
      </w:pPr>
      <w:r>
        <w:rPr>
          <w:b/>
          <w:bCs/>
        </w:rPr>
        <w:t>Table 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394"/>
        <w:gridCol w:w="1530"/>
        <w:gridCol w:w="1711"/>
        <w:gridCol w:w="3594"/>
      </w:tblGrid>
      <w:tr w:rsidR="006A6A1E" w:rsidRPr="004E5D15" w14:paraId="603FF11A" w14:textId="77777777" w:rsidTr="007B29BD">
        <w:trPr>
          <w:trHeight w:val="519"/>
          <w:tblHeader/>
        </w:trPr>
        <w:tc>
          <w:tcPr>
            <w:tcW w:w="599" w:type="pct"/>
            <w:shd w:val="clear" w:color="000000" w:fill="DBE5F1"/>
            <w:vAlign w:val="center"/>
            <w:hideMark/>
          </w:tcPr>
          <w:p w14:paraId="343D0CC1" w14:textId="77777777" w:rsidR="006A6A1E" w:rsidRPr="005C18F2" w:rsidRDefault="006A6A1E" w:rsidP="00000D81">
            <w:pPr>
              <w:spacing w:after="0" w:line="240" w:lineRule="auto"/>
              <w:jc w:val="center"/>
              <w:rPr>
                <w:rFonts w:eastAsia="Times New Roman"/>
                <w:b/>
                <w:bCs/>
                <w:color w:val="000000"/>
              </w:rPr>
            </w:pPr>
            <w:r w:rsidRPr="005C18F2">
              <w:rPr>
                <w:rFonts w:eastAsia="Times New Roman"/>
                <w:b/>
                <w:bCs/>
                <w:color w:val="000000"/>
              </w:rPr>
              <w:t>LOOP/ SEGMENT</w:t>
            </w:r>
          </w:p>
        </w:tc>
        <w:tc>
          <w:tcPr>
            <w:tcW w:w="745" w:type="pct"/>
            <w:shd w:val="clear" w:color="000000" w:fill="DBE5F1"/>
            <w:vAlign w:val="center"/>
            <w:hideMark/>
          </w:tcPr>
          <w:p w14:paraId="251F12F8" w14:textId="77777777" w:rsidR="006A6A1E" w:rsidRPr="005C18F2" w:rsidRDefault="006A6A1E" w:rsidP="00000D81">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shd w:val="clear" w:color="000000" w:fill="DBE5F1"/>
            <w:vAlign w:val="center"/>
            <w:hideMark/>
          </w:tcPr>
          <w:p w14:paraId="3427792E" w14:textId="77777777" w:rsidR="006A6A1E" w:rsidRPr="005C18F2" w:rsidRDefault="006A6A1E" w:rsidP="00000D81">
            <w:pPr>
              <w:spacing w:after="0" w:line="240" w:lineRule="auto"/>
              <w:jc w:val="center"/>
              <w:rPr>
                <w:rFonts w:eastAsia="Times New Roman"/>
                <w:b/>
                <w:bCs/>
                <w:color w:val="000000"/>
              </w:rPr>
            </w:pPr>
            <w:r w:rsidRPr="005C18F2">
              <w:rPr>
                <w:rFonts w:eastAsia="Times New Roman"/>
                <w:b/>
                <w:bCs/>
                <w:color w:val="000000"/>
              </w:rPr>
              <w:t>DESCRIPTION</w:t>
            </w:r>
          </w:p>
        </w:tc>
        <w:tc>
          <w:tcPr>
            <w:tcW w:w="915" w:type="pct"/>
            <w:shd w:val="clear" w:color="000000" w:fill="DBE5F1"/>
            <w:vAlign w:val="center"/>
            <w:hideMark/>
          </w:tcPr>
          <w:p w14:paraId="69609F51" w14:textId="77777777" w:rsidR="006A6A1E" w:rsidRPr="005C18F2" w:rsidRDefault="006A6A1E" w:rsidP="00000D81">
            <w:pPr>
              <w:spacing w:after="0" w:line="240" w:lineRule="auto"/>
              <w:jc w:val="center"/>
              <w:rPr>
                <w:rFonts w:eastAsia="Times New Roman"/>
                <w:b/>
                <w:bCs/>
                <w:color w:val="000000"/>
              </w:rPr>
            </w:pPr>
            <w:r w:rsidRPr="005C18F2">
              <w:rPr>
                <w:rFonts w:eastAsia="Times New Roman"/>
                <w:b/>
                <w:bCs/>
                <w:color w:val="000000"/>
              </w:rPr>
              <w:t>VALUE</w:t>
            </w:r>
          </w:p>
        </w:tc>
        <w:tc>
          <w:tcPr>
            <w:tcW w:w="1922" w:type="pct"/>
            <w:shd w:val="clear" w:color="000000" w:fill="DBE5F1"/>
            <w:vAlign w:val="center"/>
            <w:hideMark/>
          </w:tcPr>
          <w:p w14:paraId="3ACCDCD0" w14:textId="77777777" w:rsidR="006A6A1E" w:rsidRPr="005C18F2" w:rsidRDefault="006A6A1E" w:rsidP="00000D81">
            <w:pPr>
              <w:spacing w:after="0" w:line="240" w:lineRule="auto"/>
              <w:jc w:val="center"/>
              <w:rPr>
                <w:rFonts w:eastAsia="Times New Roman"/>
                <w:b/>
                <w:bCs/>
                <w:color w:val="000000"/>
              </w:rPr>
            </w:pPr>
            <w:r w:rsidRPr="005C18F2">
              <w:rPr>
                <w:rFonts w:eastAsia="Times New Roman"/>
                <w:b/>
                <w:bCs/>
                <w:color w:val="000000"/>
              </w:rPr>
              <w:t>INSTRUCTIONS</w:t>
            </w:r>
          </w:p>
        </w:tc>
      </w:tr>
      <w:tr w:rsidR="006A6A1E" w:rsidRPr="004E5D15" w14:paraId="1BD7C2FC" w14:textId="77777777" w:rsidTr="007B29BD">
        <w:trPr>
          <w:trHeight w:val="289"/>
        </w:trPr>
        <w:tc>
          <w:tcPr>
            <w:tcW w:w="599" w:type="pct"/>
            <w:shd w:val="clear" w:color="auto" w:fill="auto"/>
            <w:vAlign w:val="center"/>
          </w:tcPr>
          <w:p w14:paraId="10114E9C" w14:textId="77777777" w:rsidR="006A6A1E" w:rsidRPr="005C18F2" w:rsidRDefault="006A6A1E" w:rsidP="00000D81">
            <w:pPr>
              <w:spacing w:after="0" w:line="240" w:lineRule="auto"/>
              <w:rPr>
                <w:rFonts w:eastAsia="Times New Roman"/>
                <w:color w:val="000000"/>
              </w:rPr>
            </w:pPr>
            <w:r w:rsidRPr="005C18F2">
              <w:rPr>
                <w:rFonts w:eastAsia="Times New Roman"/>
                <w:color w:val="000000"/>
              </w:rPr>
              <w:t>1000B</w:t>
            </w:r>
          </w:p>
        </w:tc>
        <w:tc>
          <w:tcPr>
            <w:tcW w:w="745" w:type="pct"/>
            <w:shd w:val="clear" w:color="auto" w:fill="auto"/>
            <w:vAlign w:val="center"/>
          </w:tcPr>
          <w:p w14:paraId="03017A30" w14:textId="77777777" w:rsidR="006A6A1E" w:rsidRPr="005C18F2" w:rsidRDefault="006A6A1E" w:rsidP="00000D81">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6AB929CC" w14:textId="77777777" w:rsidR="006A6A1E" w:rsidRPr="005C18F2" w:rsidRDefault="006A6A1E" w:rsidP="00000D81">
            <w:pPr>
              <w:spacing w:after="0" w:line="240" w:lineRule="auto"/>
              <w:rPr>
                <w:color w:val="000000"/>
              </w:rPr>
            </w:pPr>
            <w:r w:rsidRPr="005C18F2">
              <w:rPr>
                <w:color w:val="000000"/>
              </w:rPr>
              <w:t>Payer</w:t>
            </w:r>
          </w:p>
        </w:tc>
        <w:tc>
          <w:tcPr>
            <w:tcW w:w="915" w:type="pct"/>
            <w:shd w:val="clear" w:color="auto" w:fill="auto"/>
            <w:vAlign w:val="center"/>
          </w:tcPr>
          <w:p w14:paraId="5C857750" w14:textId="77777777" w:rsidR="006A6A1E" w:rsidRPr="005C18F2" w:rsidRDefault="006A6A1E" w:rsidP="00000D81">
            <w:pPr>
              <w:spacing w:after="0" w:line="240" w:lineRule="auto"/>
              <w:jc w:val="center"/>
              <w:rPr>
                <w:rFonts w:eastAsia="Times New Roman"/>
                <w:color w:val="000000"/>
              </w:rPr>
            </w:pPr>
          </w:p>
        </w:tc>
        <w:tc>
          <w:tcPr>
            <w:tcW w:w="1922" w:type="pct"/>
            <w:shd w:val="clear" w:color="auto" w:fill="auto"/>
            <w:vAlign w:val="center"/>
          </w:tcPr>
          <w:p w14:paraId="073F20BE" w14:textId="77777777" w:rsidR="006A6A1E" w:rsidRPr="005C18F2" w:rsidRDefault="006A6A1E" w:rsidP="00000D81">
            <w:pPr>
              <w:spacing w:after="0" w:line="240" w:lineRule="auto"/>
              <w:rPr>
                <w:color w:val="000000"/>
              </w:rPr>
            </w:pPr>
          </w:p>
        </w:tc>
      </w:tr>
      <w:tr w:rsidR="006A6A1E" w:rsidRPr="004E5D15" w14:paraId="6942AD21" w14:textId="77777777" w:rsidTr="007B29BD">
        <w:trPr>
          <w:trHeight w:val="289"/>
        </w:trPr>
        <w:tc>
          <w:tcPr>
            <w:tcW w:w="599" w:type="pct"/>
            <w:shd w:val="clear" w:color="auto" w:fill="auto"/>
            <w:vAlign w:val="center"/>
          </w:tcPr>
          <w:p w14:paraId="3F600C99" w14:textId="77777777" w:rsidR="006A6A1E" w:rsidRPr="005C18F2" w:rsidRDefault="006A6A1E" w:rsidP="00000D81">
            <w:pPr>
              <w:spacing w:after="0" w:line="240" w:lineRule="auto"/>
              <w:rPr>
                <w:rFonts w:eastAsia="Times New Roman"/>
                <w:color w:val="000000"/>
              </w:rPr>
            </w:pPr>
          </w:p>
        </w:tc>
        <w:tc>
          <w:tcPr>
            <w:tcW w:w="745" w:type="pct"/>
            <w:shd w:val="clear" w:color="auto" w:fill="auto"/>
            <w:vAlign w:val="center"/>
          </w:tcPr>
          <w:p w14:paraId="62D01542" w14:textId="77777777" w:rsidR="006A6A1E" w:rsidRPr="005C18F2" w:rsidRDefault="006A6A1E" w:rsidP="00000D81">
            <w:pPr>
              <w:spacing w:after="0" w:line="240" w:lineRule="auto"/>
              <w:rPr>
                <w:rFonts w:eastAsia="Times New Roman"/>
                <w:color w:val="000000"/>
              </w:rPr>
            </w:pPr>
            <w:r>
              <w:rPr>
                <w:rFonts w:eastAsia="Times New Roman"/>
                <w:color w:val="000000"/>
              </w:rPr>
              <w:t>N104</w:t>
            </w:r>
          </w:p>
        </w:tc>
        <w:tc>
          <w:tcPr>
            <w:tcW w:w="818" w:type="pct"/>
            <w:shd w:val="clear" w:color="auto" w:fill="auto"/>
            <w:vAlign w:val="center"/>
          </w:tcPr>
          <w:p w14:paraId="63CC7059" w14:textId="77777777" w:rsidR="006A6A1E" w:rsidRPr="005C18F2" w:rsidRDefault="006A6A1E" w:rsidP="00000D81">
            <w:pPr>
              <w:spacing w:after="0" w:line="240" w:lineRule="auto"/>
              <w:rPr>
                <w:color w:val="000000"/>
              </w:rPr>
            </w:pPr>
            <w:r w:rsidRPr="005C18F2">
              <w:rPr>
                <w:color w:val="000000"/>
              </w:rPr>
              <w:t>Identification Code</w:t>
            </w:r>
          </w:p>
        </w:tc>
        <w:tc>
          <w:tcPr>
            <w:tcW w:w="915" w:type="pct"/>
            <w:shd w:val="clear" w:color="auto" w:fill="auto"/>
            <w:vAlign w:val="center"/>
          </w:tcPr>
          <w:p w14:paraId="34FEEB56" w14:textId="77777777" w:rsidR="006A6A1E" w:rsidRPr="005C18F2" w:rsidRDefault="006A6A1E" w:rsidP="00000D81">
            <w:pPr>
              <w:spacing w:after="0" w:line="240" w:lineRule="auto"/>
              <w:jc w:val="center"/>
              <w:rPr>
                <w:rFonts w:eastAsia="Times New Roman"/>
                <w:color w:val="000000"/>
              </w:rPr>
            </w:pPr>
          </w:p>
        </w:tc>
        <w:tc>
          <w:tcPr>
            <w:tcW w:w="1922" w:type="pct"/>
            <w:shd w:val="clear" w:color="auto" w:fill="auto"/>
            <w:vAlign w:val="center"/>
          </w:tcPr>
          <w:p w14:paraId="32971663" w14:textId="329B690E" w:rsidR="006A6A1E" w:rsidRPr="005C18F2" w:rsidRDefault="006A6A1E" w:rsidP="00000D81">
            <w:pPr>
              <w:spacing w:after="0" w:line="240" w:lineRule="auto"/>
              <w:rPr>
                <w:color w:val="000000"/>
              </w:rPr>
            </w:pPr>
            <w:r>
              <w:rPr>
                <w:color w:val="000000"/>
              </w:rPr>
              <w:t xml:space="preserve">Same </w:t>
            </w:r>
            <w:proofErr w:type="gramStart"/>
            <w:r>
              <w:rPr>
                <w:color w:val="000000"/>
              </w:rPr>
              <w:t>14 digit</w:t>
            </w:r>
            <w:proofErr w:type="gramEnd"/>
            <w:r>
              <w:rPr>
                <w:color w:val="000000"/>
              </w:rPr>
              <w:t xml:space="preserve"> Plan ID and </w:t>
            </w:r>
            <w:r w:rsidR="00467DC8">
              <w:rPr>
                <w:color w:val="000000"/>
              </w:rPr>
              <w:t xml:space="preserve">updated </w:t>
            </w:r>
            <w:r>
              <w:rPr>
                <w:color w:val="000000"/>
              </w:rPr>
              <w:t>Variant</w:t>
            </w:r>
            <w:r w:rsidR="00467DC8">
              <w:rPr>
                <w:color w:val="000000"/>
              </w:rPr>
              <w:t xml:space="preserve"> Component ID</w:t>
            </w:r>
            <w:r>
              <w:rPr>
                <w:color w:val="000000"/>
              </w:rPr>
              <w:t>.</w:t>
            </w:r>
          </w:p>
        </w:tc>
      </w:tr>
      <w:tr w:rsidR="001D31DA" w:rsidRPr="004E5D15" w14:paraId="1875F5D7" w14:textId="77777777" w:rsidTr="007B29BD">
        <w:trPr>
          <w:trHeight w:val="550"/>
        </w:trPr>
        <w:tc>
          <w:tcPr>
            <w:tcW w:w="599" w:type="pct"/>
            <w:shd w:val="clear" w:color="auto" w:fill="auto"/>
            <w:vAlign w:val="center"/>
          </w:tcPr>
          <w:p w14:paraId="3524DE27" w14:textId="3EC7C18B" w:rsidR="001D31DA" w:rsidRPr="005C18F2" w:rsidRDefault="001D31DA" w:rsidP="00000D81">
            <w:pPr>
              <w:spacing w:after="0" w:line="240" w:lineRule="auto"/>
              <w:rPr>
                <w:rFonts w:eastAsia="Times New Roman"/>
                <w:color w:val="000000"/>
              </w:rPr>
            </w:pPr>
            <w:r>
              <w:rPr>
                <w:rFonts w:eastAsia="Times New Roman"/>
                <w:color w:val="000000"/>
              </w:rPr>
              <w:t>2000</w:t>
            </w:r>
          </w:p>
        </w:tc>
        <w:tc>
          <w:tcPr>
            <w:tcW w:w="745" w:type="pct"/>
            <w:shd w:val="clear" w:color="auto" w:fill="auto"/>
            <w:vAlign w:val="center"/>
          </w:tcPr>
          <w:p w14:paraId="626B4E90" w14:textId="2ADF9C7D" w:rsidR="001D31DA" w:rsidRPr="005C18F2" w:rsidRDefault="001D31DA" w:rsidP="00000D81">
            <w:pPr>
              <w:spacing w:after="0" w:line="240" w:lineRule="auto"/>
              <w:rPr>
                <w:color w:val="000000"/>
              </w:rPr>
            </w:pPr>
            <w:r>
              <w:rPr>
                <w:color w:val="000000"/>
              </w:rPr>
              <w:t>INS</w:t>
            </w:r>
          </w:p>
        </w:tc>
        <w:tc>
          <w:tcPr>
            <w:tcW w:w="818" w:type="pct"/>
            <w:shd w:val="clear" w:color="auto" w:fill="auto"/>
            <w:vAlign w:val="center"/>
          </w:tcPr>
          <w:p w14:paraId="49B1E6B1" w14:textId="38374A89" w:rsidR="001D31DA" w:rsidRPr="005C18F2" w:rsidRDefault="001D31DA" w:rsidP="00000D81">
            <w:pPr>
              <w:spacing w:after="0" w:line="240" w:lineRule="auto"/>
              <w:rPr>
                <w:color w:val="000000"/>
              </w:rPr>
            </w:pPr>
            <w:r w:rsidRPr="005C18F2">
              <w:rPr>
                <w:color w:val="000000"/>
              </w:rPr>
              <w:t>Member Level Detail</w:t>
            </w:r>
          </w:p>
        </w:tc>
        <w:tc>
          <w:tcPr>
            <w:tcW w:w="915" w:type="pct"/>
            <w:shd w:val="clear" w:color="auto" w:fill="auto"/>
            <w:vAlign w:val="center"/>
          </w:tcPr>
          <w:p w14:paraId="48EC0238" w14:textId="77777777" w:rsidR="001D31DA" w:rsidRPr="005C18F2" w:rsidRDefault="001D31DA" w:rsidP="00000D81">
            <w:pPr>
              <w:spacing w:after="0" w:line="240" w:lineRule="auto"/>
              <w:jc w:val="center"/>
              <w:rPr>
                <w:rFonts w:eastAsia="Times New Roman"/>
                <w:color w:val="000000"/>
              </w:rPr>
            </w:pPr>
          </w:p>
        </w:tc>
        <w:tc>
          <w:tcPr>
            <w:tcW w:w="1922" w:type="pct"/>
            <w:shd w:val="clear" w:color="auto" w:fill="auto"/>
            <w:vAlign w:val="center"/>
          </w:tcPr>
          <w:p w14:paraId="211E0A18" w14:textId="77777777" w:rsidR="001D31DA" w:rsidRPr="005C18F2" w:rsidRDefault="001D31DA" w:rsidP="00000D81">
            <w:pPr>
              <w:spacing w:after="0" w:line="240" w:lineRule="auto"/>
              <w:rPr>
                <w:color w:val="000000"/>
              </w:rPr>
            </w:pPr>
          </w:p>
        </w:tc>
      </w:tr>
      <w:tr w:rsidR="00BC3F01" w:rsidRPr="004E5D15" w14:paraId="7B8C6281" w14:textId="77777777" w:rsidTr="007B29BD">
        <w:trPr>
          <w:trHeight w:val="550"/>
        </w:trPr>
        <w:tc>
          <w:tcPr>
            <w:tcW w:w="599" w:type="pct"/>
            <w:shd w:val="clear" w:color="auto" w:fill="auto"/>
            <w:vAlign w:val="center"/>
          </w:tcPr>
          <w:p w14:paraId="09871410" w14:textId="77777777" w:rsidR="00BC3F01" w:rsidRPr="005C18F2" w:rsidRDefault="00BC3F01" w:rsidP="00BC3F01">
            <w:pPr>
              <w:spacing w:after="0" w:line="240" w:lineRule="auto"/>
              <w:rPr>
                <w:rFonts w:eastAsia="Times New Roman"/>
                <w:color w:val="000000"/>
              </w:rPr>
            </w:pPr>
          </w:p>
        </w:tc>
        <w:tc>
          <w:tcPr>
            <w:tcW w:w="745" w:type="pct"/>
            <w:shd w:val="clear" w:color="auto" w:fill="auto"/>
            <w:vAlign w:val="center"/>
          </w:tcPr>
          <w:p w14:paraId="1E1959EB" w14:textId="073EF1CE" w:rsidR="00BC3F01" w:rsidRPr="005C18F2" w:rsidRDefault="00BC3F01" w:rsidP="00BC3F01">
            <w:pPr>
              <w:spacing w:after="0" w:line="240" w:lineRule="auto"/>
              <w:rPr>
                <w:color w:val="000000"/>
              </w:rPr>
            </w:pPr>
            <w:r w:rsidRPr="005C18F2">
              <w:rPr>
                <w:rFonts w:eastAsia="Times New Roman"/>
                <w:color w:val="000000"/>
              </w:rPr>
              <w:t>INS03</w:t>
            </w:r>
          </w:p>
        </w:tc>
        <w:tc>
          <w:tcPr>
            <w:tcW w:w="818" w:type="pct"/>
            <w:shd w:val="clear" w:color="auto" w:fill="auto"/>
            <w:vAlign w:val="center"/>
          </w:tcPr>
          <w:p w14:paraId="4D9B5760" w14:textId="6A893F5E" w:rsidR="00BC3F01" w:rsidRPr="005C18F2" w:rsidRDefault="00BC3F01" w:rsidP="00BC3F01">
            <w:pPr>
              <w:spacing w:after="0" w:line="240" w:lineRule="auto"/>
              <w:rPr>
                <w:color w:val="000000"/>
              </w:rPr>
            </w:pPr>
            <w:r w:rsidRPr="005C18F2">
              <w:rPr>
                <w:color w:val="000000"/>
              </w:rPr>
              <w:t>Maintenance Type Code</w:t>
            </w:r>
          </w:p>
        </w:tc>
        <w:tc>
          <w:tcPr>
            <w:tcW w:w="915" w:type="pct"/>
            <w:shd w:val="clear" w:color="auto" w:fill="auto"/>
            <w:vAlign w:val="center"/>
          </w:tcPr>
          <w:p w14:paraId="5B73D0E5" w14:textId="589E3341" w:rsidR="00BC3F01" w:rsidRPr="005C18F2" w:rsidRDefault="00BC3F01" w:rsidP="00BC3F01">
            <w:pPr>
              <w:spacing w:after="0" w:line="240" w:lineRule="auto"/>
              <w:jc w:val="center"/>
              <w:rPr>
                <w:rFonts w:eastAsia="Times New Roman"/>
                <w:color w:val="000000"/>
              </w:rPr>
            </w:pPr>
            <w:r>
              <w:rPr>
                <w:rFonts w:eastAsia="Times New Roman"/>
                <w:color w:val="000000"/>
              </w:rPr>
              <w:t>001</w:t>
            </w:r>
          </w:p>
        </w:tc>
        <w:tc>
          <w:tcPr>
            <w:tcW w:w="1922" w:type="pct"/>
            <w:shd w:val="clear" w:color="auto" w:fill="auto"/>
            <w:vAlign w:val="center"/>
          </w:tcPr>
          <w:p w14:paraId="0521C4ED" w14:textId="193A9124" w:rsidR="00BC3F01" w:rsidRPr="005C18F2" w:rsidRDefault="00BC3F01" w:rsidP="00BC3F01">
            <w:pPr>
              <w:spacing w:after="0" w:line="240" w:lineRule="auto"/>
              <w:rPr>
                <w:color w:val="000000"/>
              </w:rPr>
            </w:pPr>
            <w:r w:rsidRPr="00F27C0A">
              <w:rPr>
                <w:color w:val="000000"/>
              </w:rPr>
              <w:t>Change</w:t>
            </w:r>
            <w:r>
              <w:rPr>
                <w:color w:val="000000"/>
              </w:rPr>
              <w:t xml:space="preserve"> - </w:t>
            </w:r>
            <w:r w:rsidRPr="00F27C0A">
              <w:rPr>
                <w:color w:val="000000"/>
              </w:rPr>
              <w:t>Indicates a change to an existing Subscriber or dependent(s) record.</w:t>
            </w:r>
          </w:p>
        </w:tc>
      </w:tr>
      <w:tr w:rsidR="00BC3F01" w:rsidRPr="004E5D15" w14:paraId="74B9CE7E" w14:textId="77777777" w:rsidTr="007B29BD">
        <w:trPr>
          <w:trHeight w:val="550"/>
        </w:trPr>
        <w:tc>
          <w:tcPr>
            <w:tcW w:w="599" w:type="pct"/>
            <w:shd w:val="clear" w:color="auto" w:fill="auto"/>
            <w:vAlign w:val="center"/>
          </w:tcPr>
          <w:p w14:paraId="01551ACA" w14:textId="77777777" w:rsidR="00BC3F01" w:rsidRPr="005C18F2" w:rsidRDefault="00BC3F01" w:rsidP="00BC3F01">
            <w:pPr>
              <w:spacing w:after="0" w:line="240" w:lineRule="auto"/>
              <w:rPr>
                <w:rFonts w:eastAsia="Times New Roman"/>
                <w:color w:val="000000"/>
              </w:rPr>
            </w:pPr>
          </w:p>
        </w:tc>
        <w:tc>
          <w:tcPr>
            <w:tcW w:w="745" w:type="pct"/>
            <w:shd w:val="clear" w:color="auto" w:fill="auto"/>
            <w:vAlign w:val="center"/>
          </w:tcPr>
          <w:p w14:paraId="38F1592D" w14:textId="4B3B231A" w:rsidR="00BC3F01" w:rsidRPr="005C18F2" w:rsidRDefault="00BC3F01" w:rsidP="00BC3F01">
            <w:pPr>
              <w:spacing w:after="0" w:line="240" w:lineRule="auto"/>
              <w:rPr>
                <w:color w:val="000000"/>
              </w:rPr>
            </w:pPr>
            <w:r w:rsidRPr="005C18F2">
              <w:rPr>
                <w:rFonts w:eastAsia="Times New Roman"/>
                <w:color w:val="000000"/>
              </w:rPr>
              <w:t>INS04</w:t>
            </w:r>
          </w:p>
        </w:tc>
        <w:tc>
          <w:tcPr>
            <w:tcW w:w="818" w:type="pct"/>
            <w:shd w:val="clear" w:color="auto" w:fill="auto"/>
            <w:vAlign w:val="center"/>
          </w:tcPr>
          <w:p w14:paraId="1DF6EA1E" w14:textId="36BE87BE" w:rsidR="00BC3F01" w:rsidRPr="005C18F2" w:rsidRDefault="00BC3F01" w:rsidP="00BC3F01">
            <w:pPr>
              <w:spacing w:after="0" w:line="240" w:lineRule="auto"/>
              <w:rPr>
                <w:color w:val="000000"/>
              </w:rPr>
            </w:pPr>
            <w:r w:rsidRPr="005C18F2">
              <w:rPr>
                <w:color w:val="000000"/>
              </w:rPr>
              <w:t>Maintenance Reason Code</w:t>
            </w:r>
          </w:p>
        </w:tc>
        <w:tc>
          <w:tcPr>
            <w:tcW w:w="915" w:type="pct"/>
            <w:shd w:val="clear" w:color="auto" w:fill="auto"/>
            <w:vAlign w:val="center"/>
          </w:tcPr>
          <w:p w14:paraId="24804CE1" w14:textId="23FCC8B6" w:rsidR="00BC3F01" w:rsidRPr="005C18F2" w:rsidRDefault="00BC3F01" w:rsidP="00BC3F01">
            <w:pPr>
              <w:spacing w:after="0" w:line="240" w:lineRule="auto"/>
              <w:jc w:val="center"/>
              <w:rPr>
                <w:rFonts w:eastAsia="Times New Roman"/>
                <w:color w:val="000000"/>
              </w:rPr>
            </w:pPr>
            <w:r>
              <w:rPr>
                <w:rFonts w:eastAsia="Times New Roman"/>
                <w:color w:val="000000"/>
              </w:rPr>
              <w:t>AI</w:t>
            </w:r>
          </w:p>
        </w:tc>
        <w:tc>
          <w:tcPr>
            <w:tcW w:w="1922" w:type="pct"/>
            <w:shd w:val="clear" w:color="auto" w:fill="auto"/>
            <w:vAlign w:val="center"/>
          </w:tcPr>
          <w:p w14:paraId="69120E41" w14:textId="1443908B" w:rsidR="00BC3F01" w:rsidRPr="005C18F2" w:rsidRDefault="00BC3F01" w:rsidP="00BC3F01">
            <w:pPr>
              <w:spacing w:after="0" w:line="240" w:lineRule="auto"/>
              <w:rPr>
                <w:color w:val="000000"/>
              </w:rPr>
            </w:pPr>
          </w:p>
        </w:tc>
      </w:tr>
      <w:tr w:rsidR="00BC3F01" w:rsidRPr="004E5D15" w14:paraId="40D89FF9" w14:textId="77777777" w:rsidTr="007B29BD">
        <w:trPr>
          <w:trHeight w:val="550"/>
        </w:trPr>
        <w:tc>
          <w:tcPr>
            <w:tcW w:w="599" w:type="pct"/>
            <w:shd w:val="clear" w:color="auto" w:fill="auto"/>
            <w:vAlign w:val="center"/>
          </w:tcPr>
          <w:p w14:paraId="3DF8AAAC" w14:textId="77777777" w:rsidR="00BC3F01" w:rsidRPr="005C18F2" w:rsidRDefault="00BC3F01" w:rsidP="00BC3F01">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07B8609B" w14:textId="77777777" w:rsidR="00BC3F01" w:rsidRPr="005C18F2" w:rsidRDefault="00BC3F01" w:rsidP="00BC3F01">
            <w:pPr>
              <w:spacing w:after="0" w:line="240" w:lineRule="auto"/>
              <w:rPr>
                <w:rFonts w:eastAsia="Times New Roman"/>
                <w:color w:val="000000"/>
              </w:rPr>
            </w:pPr>
            <w:r w:rsidRPr="005C18F2">
              <w:rPr>
                <w:color w:val="000000"/>
              </w:rPr>
              <w:t>REF</w:t>
            </w:r>
          </w:p>
        </w:tc>
        <w:tc>
          <w:tcPr>
            <w:tcW w:w="818" w:type="pct"/>
            <w:shd w:val="clear" w:color="auto" w:fill="auto"/>
            <w:vAlign w:val="center"/>
          </w:tcPr>
          <w:p w14:paraId="475EBECC" w14:textId="77777777" w:rsidR="00BC3F01" w:rsidRPr="005C18F2" w:rsidRDefault="00BC3F01" w:rsidP="00BC3F01">
            <w:pPr>
              <w:spacing w:after="0" w:line="240" w:lineRule="auto"/>
              <w:rPr>
                <w:color w:val="000000"/>
                <w:highlight w:val="yellow"/>
              </w:rPr>
            </w:pPr>
            <w:r w:rsidRPr="005C18F2">
              <w:rPr>
                <w:color w:val="000000"/>
              </w:rPr>
              <w:t>Reference Identification Qualifier</w:t>
            </w:r>
          </w:p>
        </w:tc>
        <w:tc>
          <w:tcPr>
            <w:tcW w:w="915" w:type="pct"/>
            <w:shd w:val="clear" w:color="auto" w:fill="auto"/>
            <w:vAlign w:val="center"/>
          </w:tcPr>
          <w:p w14:paraId="18CA838F" w14:textId="77777777" w:rsidR="00BC3F01" w:rsidRPr="005C18F2" w:rsidRDefault="00BC3F01" w:rsidP="00BC3F01">
            <w:pPr>
              <w:spacing w:after="0" w:line="240" w:lineRule="auto"/>
              <w:jc w:val="center"/>
              <w:rPr>
                <w:rFonts w:eastAsia="Times New Roman"/>
                <w:color w:val="000000"/>
              </w:rPr>
            </w:pPr>
          </w:p>
        </w:tc>
        <w:tc>
          <w:tcPr>
            <w:tcW w:w="1922" w:type="pct"/>
            <w:shd w:val="clear" w:color="auto" w:fill="auto"/>
            <w:vAlign w:val="center"/>
          </w:tcPr>
          <w:p w14:paraId="2C25CA8F" w14:textId="77777777" w:rsidR="00BC3F01" w:rsidRPr="005C18F2" w:rsidRDefault="00BC3F01" w:rsidP="00BC3F01">
            <w:pPr>
              <w:spacing w:after="0" w:line="240" w:lineRule="auto"/>
              <w:rPr>
                <w:color w:val="000000"/>
              </w:rPr>
            </w:pPr>
          </w:p>
        </w:tc>
      </w:tr>
      <w:tr w:rsidR="00BC3F01" w:rsidRPr="004E5D15" w14:paraId="5E15F40C" w14:textId="77777777" w:rsidTr="007B29BD">
        <w:trPr>
          <w:trHeight w:val="550"/>
        </w:trPr>
        <w:tc>
          <w:tcPr>
            <w:tcW w:w="599" w:type="pct"/>
            <w:shd w:val="clear" w:color="auto" w:fill="auto"/>
            <w:vAlign w:val="center"/>
          </w:tcPr>
          <w:p w14:paraId="517DECFF" w14:textId="77777777" w:rsidR="00BC3F01" w:rsidRPr="005C18F2" w:rsidRDefault="00BC3F01" w:rsidP="00BC3F01">
            <w:pPr>
              <w:spacing w:after="0" w:line="240" w:lineRule="auto"/>
              <w:rPr>
                <w:rFonts w:eastAsia="Times New Roman"/>
                <w:color w:val="000000"/>
              </w:rPr>
            </w:pPr>
          </w:p>
        </w:tc>
        <w:tc>
          <w:tcPr>
            <w:tcW w:w="745" w:type="pct"/>
            <w:shd w:val="clear" w:color="auto" w:fill="auto"/>
            <w:vAlign w:val="center"/>
          </w:tcPr>
          <w:p w14:paraId="66F9CECC" w14:textId="77777777" w:rsidR="00BC3F01" w:rsidRPr="005C18F2" w:rsidRDefault="00BC3F01" w:rsidP="00BC3F01">
            <w:pPr>
              <w:spacing w:after="0" w:line="240" w:lineRule="auto"/>
              <w:rPr>
                <w:rFonts w:eastAsia="Times New Roman"/>
                <w:color w:val="000000"/>
              </w:rPr>
            </w:pPr>
            <w:r w:rsidRPr="005C18F2">
              <w:rPr>
                <w:color w:val="000000"/>
              </w:rPr>
              <w:t>REF01</w:t>
            </w:r>
          </w:p>
        </w:tc>
        <w:tc>
          <w:tcPr>
            <w:tcW w:w="818" w:type="pct"/>
            <w:shd w:val="clear" w:color="auto" w:fill="auto"/>
            <w:vAlign w:val="center"/>
          </w:tcPr>
          <w:p w14:paraId="187F51FC" w14:textId="77777777" w:rsidR="00BC3F01" w:rsidRPr="005C18F2" w:rsidRDefault="00BC3F01" w:rsidP="00BC3F01">
            <w:pPr>
              <w:pStyle w:val="NoSpacing"/>
            </w:pPr>
            <w:r w:rsidRPr="005C18F2">
              <w:t>Exchange Assigned Policy ID/</w:t>
            </w:r>
          </w:p>
          <w:p w14:paraId="6778FD45" w14:textId="77777777" w:rsidR="00BC3F01" w:rsidRPr="005C18F2" w:rsidRDefault="00BC3F01" w:rsidP="00BC3F01">
            <w:pPr>
              <w:pStyle w:val="NoSpacing"/>
            </w:pPr>
            <w:r w:rsidRPr="005C18F2">
              <w:t>Enrollment ID</w:t>
            </w:r>
          </w:p>
        </w:tc>
        <w:tc>
          <w:tcPr>
            <w:tcW w:w="915" w:type="pct"/>
            <w:shd w:val="clear" w:color="auto" w:fill="auto"/>
            <w:vAlign w:val="center"/>
          </w:tcPr>
          <w:p w14:paraId="27994045" w14:textId="77777777" w:rsidR="00BC3F01" w:rsidRPr="005C18F2" w:rsidRDefault="00BC3F01" w:rsidP="00BC3F01">
            <w:pPr>
              <w:spacing w:after="0" w:line="240" w:lineRule="auto"/>
              <w:jc w:val="center"/>
              <w:rPr>
                <w:rFonts w:eastAsia="Times New Roman"/>
                <w:color w:val="000000"/>
              </w:rPr>
            </w:pPr>
            <w:r w:rsidRPr="005C18F2">
              <w:rPr>
                <w:color w:val="000000"/>
              </w:rPr>
              <w:t>1L</w:t>
            </w:r>
          </w:p>
        </w:tc>
        <w:tc>
          <w:tcPr>
            <w:tcW w:w="1922" w:type="pct"/>
            <w:shd w:val="clear" w:color="auto" w:fill="auto"/>
            <w:vAlign w:val="center"/>
          </w:tcPr>
          <w:p w14:paraId="3D4368BD" w14:textId="0262D039" w:rsidR="00BC3F01" w:rsidRPr="005C18F2" w:rsidRDefault="00BC3F01" w:rsidP="00BC3F01">
            <w:pPr>
              <w:spacing w:after="0" w:line="240" w:lineRule="auto"/>
              <w:rPr>
                <w:color w:val="000000"/>
              </w:rPr>
            </w:pPr>
            <w:r w:rsidRPr="005C18F2">
              <w:rPr>
                <w:color w:val="000000"/>
              </w:rPr>
              <w:t>The Exchange Assigned Policy ID will remain the same</w:t>
            </w:r>
            <w:r>
              <w:rPr>
                <w:color w:val="000000"/>
              </w:rPr>
              <w:t xml:space="preserve"> as in </w:t>
            </w:r>
            <w:r w:rsidR="009C1A7E">
              <w:rPr>
                <w:color w:val="000000"/>
              </w:rPr>
              <w:t xml:space="preserve">the </w:t>
            </w:r>
            <w:r>
              <w:rPr>
                <w:color w:val="000000"/>
              </w:rPr>
              <w:t>Initial Enrollment.</w:t>
            </w:r>
          </w:p>
        </w:tc>
      </w:tr>
      <w:tr w:rsidR="00BC3F01" w:rsidRPr="004E5D15" w14:paraId="0A2B95DB" w14:textId="77777777" w:rsidTr="007B29BD">
        <w:trPr>
          <w:trHeight w:val="550"/>
        </w:trPr>
        <w:tc>
          <w:tcPr>
            <w:tcW w:w="599" w:type="pct"/>
            <w:shd w:val="clear" w:color="auto" w:fill="auto"/>
            <w:vAlign w:val="center"/>
          </w:tcPr>
          <w:p w14:paraId="1452823A" w14:textId="3B0D5FC4" w:rsidR="00BC3F01" w:rsidRPr="005C18F2" w:rsidRDefault="00BC3F01" w:rsidP="00BC3F01">
            <w:pPr>
              <w:spacing w:after="0" w:line="240" w:lineRule="auto"/>
              <w:rPr>
                <w:color w:val="000000"/>
              </w:rPr>
            </w:pPr>
            <w:r w:rsidRPr="005C18F2">
              <w:rPr>
                <w:color w:val="000000"/>
              </w:rPr>
              <w:t>2300</w:t>
            </w:r>
          </w:p>
        </w:tc>
        <w:tc>
          <w:tcPr>
            <w:tcW w:w="745" w:type="pct"/>
            <w:shd w:val="clear" w:color="auto" w:fill="auto"/>
            <w:vAlign w:val="center"/>
          </w:tcPr>
          <w:p w14:paraId="3C5AAE5B" w14:textId="0B1FB1EE" w:rsidR="00BC3F01" w:rsidRPr="005C18F2" w:rsidRDefault="00BC3F01" w:rsidP="00BC3F01">
            <w:pPr>
              <w:spacing w:after="0" w:line="240" w:lineRule="auto"/>
              <w:rPr>
                <w:color w:val="000000"/>
              </w:rPr>
            </w:pPr>
            <w:r w:rsidRPr="005C18F2">
              <w:rPr>
                <w:color w:val="000000"/>
              </w:rPr>
              <w:t>HD</w:t>
            </w:r>
          </w:p>
        </w:tc>
        <w:tc>
          <w:tcPr>
            <w:tcW w:w="818" w:type="pct"/>
            <w:shd w:val="clear" w:color="auto" w:fill="auto"/>
            <w:vAlign w:val="center"/>
          </w:tcPr>
          <w:p w14:paraId="7DDFB73D" w14:textId="59F9B520" w:rsidR="00BC3F01" w:rsidRPr="005C18F2" w:rsidRDefault="00BC3F01" w:rsidP="00BC3F01">
            <w:pPr>
              <w:spacing w:after="0" w:line="240" w:lineRule="auto"/>
              <w:rPr>
                <w:color w:val="000000"/>
              </w:rPr>
            </w:pPr>
            <w:r w:rsidRPr="005C18F2">
              <w:rPr>
                <w:color w:val="000000"/>
              </w:rPr>
              <w:t>Health Coverage</w:t>
            </w:r>
          </w:p>
        </w:tc>
        <w:tc>
          <w:tcPr>
            <w:tcW w:w="915" w:type="pct"/>
            <w:shd w:val="clear" w:color="auto" w:fill="auto"/>
            <w:vAlign w:val="center"/>
          </w:tcPr>
          <w:p w14:paraId="0A85ABBB" w14:textId="77777777" w:rsidR="00BC3F01" w:rsidRPr="005C18F2" w:rsidRDefault="00BC3F01" w:rsidP="00BC3F01">
            <w:pPr>
              <w:spacing w:after="0" w:line="240" w:lineRule="auto"/>
              <w:jc w:val="center"/>
              <w:rPr>
                <w:color w:val="000000"/>
              </w:rPr>
            </w:pPr>
          </w:p>
        </w:tc>
        <w:tc>
          <w:tcPr>
            <w:tcW w:w="1922" w:type="pct"/>
            <w:shd w:val="clear" w:color="auto" w:fill="auto"/>
            <w:vAlign w:val="center"/>
          </w:tcPr>
          <w:p w14:paraId="4519CF1E" w14:textId="77777777" w:rsidR="00BC3F01" w:rsidRPr="005C18F2" w:rsidRDefault="00BC3F01" w:rsidP="00BC3F01">
            <w:pPr>
              <w:spacing w:after="0" w:line="240" w:lineRule="auto"/>
              <w:rPr>
                <w:color w:val="000000"/>
              </w:rPr>
            </w:pPr>
          </w:p>
        </w:tc>
      </w:tr>
      <w:tr w:rsidR="00BC3F01" w:rsidRPr="004E5D15" w14:paraId="22E3815B" w14:textId="77777777" w:rsidTr="007B29BD">
        <w:trPr>
          <w:trHeight w:val="550"/>
        </w:trPr>
        <w:tc>
          <w:tcPr>
            <w:tcW w:w="599" w:type="pct"/>
            <w:shd w:val="clear" w:color="auto" w:fill="auto"/>
            <w:vAlign w:val="center"/>
          </w:tcPr>
          <w:p w14:paraId="6E1B668D" w14:textId="77777777" w:rsidR="00BC3F01" w:rsidRPr="005C18F2" w:rsidRDefault="00BC3F01" w:rsidP="00BC3F01">
            <w:pPr>
              <w:spacing w:after="0" w:line="240" w:lineRule="auto"/>
              <w:rPr>
                <w:color w:val="000000"/>
              </w:rPr>
            </w:pPr>
          </w:p>
        </w:tc>
        <w:tc>
          <w:tcPr>
            <w:tcW w:w="745" w:type="pct"/>
            <w:shd w:val="clear" w:color="auto" w:fill="auto"/>
            <w:vAlign w:val="center"/>
          </w:tcPr>
          <w:p w14:paraId="2C3A2144" w14:textId="5BA67945" w:rsidR="00BC3F01" w:rsidRPr="005C18F2" w:rsidRDefault="00BC3F01" w:rsidP="00BC3F01">
            <w:pPr>
              <w:spacing w:after="0" w:line="240" w:lineRule="auto"/>
              <w:rPr>
                <w:color w:val="000000"/>
              </w:rPr>
            </w:pPr>
            <w:r w:rsidRPr="005C18F2">
              <w:rPr>
                <w:color w:val="000000"/>
              </w:rPr>
              <w:t>HD01</w:t>
            </w:r>
          </w:p>
        </w:tc>
        <w:tc>
          <w:tcPr>
            <w:tcW w:w="818" w:type="pct"/>
            <w:shd w:val="clear" w:color="auto" w:fill="auto"/>
            <w:vAlign w:val="center"/>
          </w:tcPr>
          <w:p w14:paraId="4D1AF2DD" w14:textId="1C873472" w:rsidR="00BC3F01" w:rsidRPr="005C18F2" w:rsidRDefault="00BC3F01" w:rsidP="00BC3F01">
            <w:pPr>
              <w:spacing w:after="0" w:line="240" w:lineRule="auto"/>
              <w:rPr>
                <w:color w:val="000000"/>
              </w:rPr>
            </w:pPr>
            <w:r w:rsidRPr="005C18F2">
              <w:rPr>
                <w:color w:val="000000"/>
              </w:rPr>
              <w:t>Maintenance Type Code</w:t>
            </w:r>
          </w:p>
        </w:tc>
        <w:tc>
          <w:tcPr>
            <w:tcW w:w="915" w:type="pct"/>
            <w:shd w:val="clear" w:color="auto" w:fill="auto"/>
            <w:vAlign w:val="center"/>
          </w:tcPr>
          <w:p w14:paraId="1DE3D4DD" w14:textId="2313801D" w:rsidR="00BC3F01" w:rsidRPr="005C18F2" w:rsidRDefault="00BC3F01" w:rsidP="00BC3F01">
            <w:pPr>
              <w:spacing w:after="0" w:line="240" w:lineRule="auto"/>
              <w:jc w:val="center"/>
              <w:rPr>
                <w:color w:val="000000"/>
              </w:rPr>
            </w:pPr>
            <w:r>
              <w:t>001</w:t>
            </w:r>
          </w:p>
        </w:tc>
        <w:tc>
          <w:tcPr>
            <w:tcW w:w="1922" w:type="pct"/>
            <w:shd w:val="clear" w:color="auto" w:fill="auto"/>
            <w:vAlign w:val="center"/>
          </w:tcPr>
          <w:p w14:paraId="4869EE30" w14:textId="5D7C63CB" w:rsidR="00BC3F01" w:rsidRPr="005C18F2" w:rsidRDefault="00BC3F01" w:rsidP="00BC3F01">
            <w:pPr>
              <w:spacing w:after="0" w:line="240" w:lineRule="auto"/>
              <w:rPr>
                <w:color w:val="000000"/>
              </w:rPr>
            </w:pPr>
            <w:r w:rsidRPr="00F27C0A">
              <w:rPr>
                <w:color w:val="000000"/>
              </w:rPr>
              <w:t>Change</w:t>
            </w:r>
            <w:r>
              <w:rPr>
                <w:color w:val="000000"/>
              </w:rPr>
              <w:t xml:space="preserve"> -</w:t>
            </w:r>
            <w:r w:rsidRPr="00B27E62">
              <w:rPr>
                <w:color w:val="000000"/>
              </w:rPr>
              <w:t xml:space="preserve"> </w:t>
            </w:r>
            <w:r w:rsidRPr="00F27C0A">
              <w:rPr>
                <w:color w:val="000000"/>
              </w:rPr>
              <w:t>Indicates a change to an existing Subscriber or dependent(s) record.</w:t>
            </w:r>
          </w:p>
        </w:tc>
      </w:tr>
      <w:tr w:rsidR="00BC3F01" w:rsidRPr="004E5D15" w14:paraId="56A367D1" w14:textId="77777777" w:rsidTr="007B29BD">
        <w:trPr>
          <w:trHeight w:val="550"/>
        </w:trPr>
        <w:tc>
          <w:tcPr>
            <w:tcW w:w="599" w:type="pct"/>
            <w:shd w:val="clear" w:color="auto" w:fill="auto"/>
            <w:vAlign w:val="center"/>
          </w:tcPr>
          <w:p w14:paraId="0B4064F4" w14:textId="77777777" w:rsidR="00BC3F01" w:rsidRPr="005C18F2" w:rsidRDefault="00BC3F01" w:rsidP="00BC3F01">
            <w:pPr>
              <w:spacing w:after="0" w:line="240" w:lineRule="auto"/>
              <w:rPr>
                <w:color w:val="000000"/>
              </w:rPr>
            </w:pPr>
            <w:r w:rsidRPr="005C18F2">
              <w:rPr>
                <w:color w:val="000000"/>
              </w:rPr>
              <w:t>2300</w:t>
            </w:r>
          </w:p>
        </w:tc>
        <w:tc>
          <w:tcPr>
            <w:tcW w:w="745" w:type="pct"/>
            <w:shd w:val="clear" w:color="auto" w:fill="auto"/>
            <w:vAlign w:val="center"/>
          </w:tcPr>
          <w:p w14:paraId="406D8A08" w14:textId="77777777" w:rsidR="00BC3F01" w:rsidRPr="005C18F2" w:rsidRDefault="00BC3F01" w:rsidP="00BC3F01">
            <w:pPr>
              <w:spacing w:after="0" w:line="240" w:lineRule="auto"/>
              <w:rPr>
                <w:color w:val="000000"/>
              </w:rPr>
            </w:pPr>
            <w:r w:rsidRPr="005C18F2">
              <w:rPr>
                <w:color w:val="000000"/>
              </w:rPr>
              <w:t>REF</w:t>
            </w:r>
          </w:p>
        </w:tc>
        <w:tc>
          <w:tcPr>
            <w:tcW w:w="818" w:type="pct"/>
            <w:shd w:val="clear" w:color="auto" w:fill="auto"/>
            <w:vAlign w:val="center"/>
          </w:tcPr>
          <w:p w14:paraId="455520E2" w14:textId="77777777" w:rsidR="00BC3F01" w:rsidRPr="005C18F2" w:rsidRDefault="00BC3F01" w:rsidP="00BC3F01">
            <w:pPr>
              <w:spacing w:after="0" w:line="240" w:lineRule="auto"/>
              <w:rPr>
                <w:color w:val="000000"/>
              </w:rPr>
            </w:pPr>
            <w:r w:rsidRPr="005C18F2">
              <w:rPr>
                <w:color w:val="000000"/>
              </w:rPr>
              <w:t>Health Coverage Policy Number</w:t>
            </w:r>
          </w:p>
        </w:tc>
        <w:tc>
          <w:tcPr>
            <w:tcW w:w="915" w:type="pct"/>
            <w:shd w:val="clear" w:color="auto" w:fill="auto"/>
            <w:vAlign w:val="center"/>
          </w:tcPr>
          <w:p w14:paraId="6DDB5EFB" w14:textId="77777777" w:rsidR="00BC3F01" w:rsidRPr="005C18F2" w:rsidRDefault="00BC3F01" w:rsidP="00BC3F01">
            <w:pPr>
              <w:spacing w:after="0" w:line="240" w:lineRule="auto"/>
              <w:jc w:val="center"/>
              <w:rPr>
                <w:color w:val="000000"/>
              </w:rPr>
            </w:pPr>
          </w:p>
        </w:tc>
        <w:tc>
          <w:tcPr>
            <w:tcW w:w="1922" w:type="pct"/>
            <w:shd w:val="clear" w:color="auto" w:fill="auto"/>
            <w:vAlign w:val="center"/>
          </w:tcPr>
          <w:p w14:paraId="13D7BE12" w14:textId="77777777" w:rsidR="00BC3F01" w:rsidRPr="005C18F2" w:rsidRDefault="00BC3F01" w:rsidP="00BC3F01">
            <w:pPr>
              <w:spacing w:after="0" w:line="240" w:lineRule="auto"/>
              <w:rPr>
                <w:color w:val="000000"/>
              </w:rPr>
            </w:pPr>
          </w:p>
        </w:tc>
      </w:tr>
      <w:tr w:rsidR="00BC3F01" w:rsidRPr="004E5D15" w14:paraId="2F6346DB" w14:textId="77777777" w:rsidTr="007B29BD">
        <w:trPr>
          <w:trHeight w:val="791"/>
        </w:trPr>
        <w:tc>
          <w:tcPr>
            <w:tcW w:w="599" w:type="pct"/>
            <w:shd w:val="clear" w:color="auto" w:fill="auto"/>
            <w:vAlign w:val="center"/>
          </w:tcPr>
          <w:p w14:paraId="55D2AE5E" w14:textId="77777777" w:rsidR="00BC3F01" w:rsidRPr="005C18F2" w:rsidRDefault="00BC3F01" w:rsidP="00BC3F01">
            <w:pPr>
              <w:spacing w:after="0" w:line="240" w:lineRule="auto"/>
              <w:rPr>
                <w:color w:val="000000"/>
              </w:rPr>
            </w:pPr>
          </w:p>
        </w:tc>
        <w:tc>
          <w:tcPr>
            <w:tcW w:w="745" w:type="pct"/>
            <w:shd w:val="clear" w:color="auto" w:fill="auto"/>
            <w:vAlign w:val="center"/>
          </w:tcPr>
          <w:p w14:paraId="0E782624" w14:textId="77777777" w:rsidR="00BC3F01" w:rsidRPr="005C18F2" w:rsidRDefault="00BC3F01" w:rsidP="00BC3F01">
            <w:pPr>
              <w:spacing w:after="0" w:line="240" w:lineRule="auto"/>
              <w:rPr>
                <w:color w:val="000000"/>
              </w:rPr>
            </w:pPr>
            <w:r>
              <w:rPr>
                <w:color w:val="000000"/>
              </w:rPr>
              <w:t>REF01</w:t>
            </w:r>
          </w:p>
        </w:tc>
        <w:tc>
          <w:tcPr>
            <w:tcW w:w="818" w:type="pct"/>
            <w:shd w:val="clear" w:color="auto" w:fill="auto"/>
            <w:vAlign w:val="center"/>
          </w:tcPr>
          <w:p w14:paraId="325BEC53" w14:textId="77777777" w:rsidR="00BC3F01" w:rsidRPr="005C18F2" w:rsidRDefault="00BC3F01" w:rsidP="00BC3F01">
            <w:pPr>
              <w:spacing w:after="0" w:line="240" w:lineRule="auto"/>
              <w:rPr>
                <w:color w:val="000000"/>
              </w:rPr>
            </w:pPr>
            <w:r w:rsidRPr="005C18F2">
              <w:rPr>
                <w:color w:val="000000"/>
              </w:rPr>
              <w:t>Reference Identification Qualifier</w:t>
            </w:r>
            <w:r w:rsidRPr="005C18F2" w:rsidDel="009668F3">
              <w:rPr>
                <w:color w:val="000000"/>
              </w:rPr>
              <w:t xml:space="preserve"> </w:t>
            </w:r>
          </w:p>
        </w:tc>
        <w:tc>
          <w:tcPr>
            <w:tcW w:w="915" w:type="pct"/>
            <w:shd w:val="clear" w:color="auto" w:fill="auto"/>
            <w:vAlign w:val="center"/>
          </w:tcPr>
          <w:p w14:paraId="6A678126" w14:textId="0F1A1D19" w:rsidR="0071705A" w:rsidRDefault="0071705A">
            <w:pPr>
              <w:spacing w:after="0" w:line="240" w:lineRule="auto"/>
              <w:jc w:val="center"/>
              <w:rPr>
                <w:color w:val="000000"/>
              </w:rPr>
            </w:pPr>
          </w:p>
          <w:p w14:paraId="66FF685C" w14:textId="73DB447C" w:rsidR="0071705A" w:rsidRDefault="002F5493">
            <w:pPr>
              <w:spacing w:after="0" w:line="240" w:lineRule="auto"/>
              <w:jc w:val="center"/>
              <w:rPr>
                <w:color w:val="000000"/>
              </w:rPr>
            </w:pPr>
            <w:r>
              <w:rPr>
                <w:color w:val="000000"/>
              </w:rPr>
              <w:t>1L</w:t>
            </w:r>
          </w:p>
          <w:p w14:paraId="71F87076" w14:textId="77777777" w:rsidR="0071705A" w:rsidRDefault="0071705A">
            <w:pPr>
              <w:spacing w:after="0" w:line="240" w:lineRule="auto"/>
              <w:jc w:val="center"/>
              <w:rPr>
                <w:color w:val="000000"/>
              </w:rPr>
            </w:pPr>
          </w:p>
          <w:p w14:paraId="2E5341F3" w14:textId="64E2CDFB" w:rsidR="00BC3F01" w:rsidRDefault="00BC3F01">
            <w:pPr>
              <w:spacing w:after="0" w:line="240" w:lineRule="auto"/>
              <w:jc w:val="center"/>
              <w:rPr>
                <w:color w:val="000000"/>
              </w:rPr>
            </w:pPr>
            <w:r>
              <w:rPr>
                <w:color w:val="000000"/>
              </w:rPr>
              <w:br/>
            </w:r>
          </w:p>
          <w:p w14:paraId="6F60A926" w14:textId="454B005A" w:rsidR="004764E3" w:rsidRDefault="00BC3F01" w:rsidP="005D5C65">
            <w:pPr>
              <w:spacing w:after="0" w:line="240" w:lineRule="auto"/>
              <w:jc w:val="center"/>
              <w:rPr>
                <w:color w:val="000000"/>
              </w:rPr>
            </w:pPr>
            <w:r>
              <w:rPr>
                <w:color w:val="000000"/>
              </w:rPr>
              <w:br/>
            </w:r>
            <w:r w:rsidR="00FC5859">
              <w:rPr>
                <w:color w:val="000000"/>
              </w:rPr>
              <w:br/>
            </w:r>
          </w:p>
          <w:p w14:paraId="4B15CBFC" w14:textId="367987EF" w:rsidR="00BC3F01" w:rsidRDefault="00BC3F01" w:rsidP="005D5C65">
            <w:pPr>
              <w:spacing w:after="0" w:line="240" w:lineRule="auto"/>
              <w:jc w:val="center"/>
              <w:rPr>
                <w:color w:val="000000"/>
              </w:rPr>
            </w:pPr>
            <w:r>
              <w:rPr>
                <w:color w:val="000000"/>
              </w:rPr>
              <w:t>CE</w:t>
            </w:r>
          </w:p>
          <w:p w14:paraId="1E3F720B" w14:textId="77777777" w:rsidR="00BC3F01" w:rsidRPr="005C18F2" w:rsidRDefault="00BC3F01" w:rsidP="005D5C65">
            <w:pPr>
              <w:spacing w:after="0" w:line="240" w:lineRule="auto"/>
              <w:jc w:val="center"/>
              <w:rPr>
                <w:color w:val="000000"/>
              </w:rPr>
            </w:pPr>
          </w:p>
        </w:tc>
        <w:tc>
          <w:tcPr>
            <w:tcW w:w="1922" w:type="pct"/>
            <w:shd w:val="clear" w:color="auto" w:fill="auto"/>
            <w:vAlign w:val="center"/>
          </w:tcPr>
          <w:p w14:paraId="0306CE44" w14:textId="77777777" w:rsidR="00BC3F01" w:rsidRPr="005C18F2" w:rsidRDefault="00BC3F01" w:rsidP="00BC3F01">
            <w:pPr>
              <w:spacing w:after="0" w:line="240" w:lineRule="auto"/>
              <w:rPr>
                <w:color w:val="000000"/>
              </w:rPr>
            </w:pPr>
            <w:r w:rsidRPr="005C18F2">
              <w:rPr>
                <w:color w:val="000000"/>
              </w:rPr>
              <w:t>“1L” The Exchange Assigned Policy ID (Enrollment ID) will be transmitted in the associated REF02 element.</w:t>
            </w:r>
          </w:p>
          <w:p w14:paraId="3723B802" w14:textId="1CE1B9D0" w:rsidR="00BC3F01" w:rsidRDefault="00BC3F01" w:rsidP="00BC3F01">
            <w:pPr>
              <w:spacing w:after="0" w:line="240" w:lineRule="auto"/>
              <w:rPr>
                <w:color w:val="000000"/>
              </w:rPr>
            </w:pPr>
            <w:r w:rsidRPr="005C18F2">
              <w:rPr>
                <w:color w:val="000000"/>
              </w:rPr>
              <w:t>The Exchange Assigned Policy ID will remain the same</w:t>
            </w:r>
            <w:r>
              <w:rPr>
                <w:color w:val="000000"/>
              </w:rPr>
              <w:t xml:space="preserve"> as in </w:t>
            </w:r>
            <w:r w:rsidR="009C1A7E">
              <w:rPr>
                <w:color w:val="000000"/>
              </w:rPr>
              <w:t xml:space="preserve">the </w:t>
            </w:r>
            <w:r>
              <w:rPr>
                <w:color w:val="000000"/>
              </w:rPr>
              <w:t>Initial Enrollment.</w:t>
            </w:r>
          </w:p>
          <w:p w14:paraId="7056EC22" w14:textId="77777777" w:rsidR="00BC3F01" w:rsidRPr="005C18F2" w:rsidRDefault="00BC3F01" w:rsidP="00BC3F01">
            <w:pPr>
              <w:spacing w:after="0" w:line="240" w:lineRule="auto"/>
              <w:rPr>
                <w:b/>
                <w:bCs/>
                <w:color w:val="000000"/>
              </w:rPr>
            </w:pPr>
          </w:p>
          <w:p w14:paraId="51ADC92A" w14:textId="77777777" w:rsidR="00BC3F01" w:rsidRDefault="00BC3F01" w:rsidP="00BC3F01">
            <w:pPr>
              <w:spacing w:after="0" w:line="240" w:lineRule="auto"/>
            </w:pPr>
            <w:r w:rsidRPr="005C18F2">
              <w:t>“CE” Class of Contract Code. The CMS Plan ID for the selected plan will be transmitted in the associated REF02 element</w:t>
            </w:r>
            <w:r>
              <w:t>.</w:t>
            </w:r>
          </w:p>
          <w:p w14:paraId="130B30FE" w14:textId="28C8D96A" w:rsidR="00BC3F01" w:rsidRPr="00A11C8B" w:rsidRDefault="00BC3F01" w:rsidP="00BC3F01">
            <w:pPr>
              <w:spacing w:after="0" w:line="240" w:lineRule="auto"/>
            </w:pPr>
            <w:r>
              <w:rPr>
                <w:color w:val="000000"/>
              </w:rPr>
              <w:t xml:space="preserve">Same </w:t>
            </w:r>
            <w:proofErr w:type="gramStart"/>
            <w:r>
              <w:rPr>
                <w:color w:val="000000"/>
              </w:rPr>
              <w:t>14 digit</w:t>
            </w:r>
            <w:proofErr w:type="gramEnd"/>
            <w:r>
              <w:rPr>
                <w:color w:val="000000"/>
              </w:rPr>
              <w:t xml:space="preserve"> Plan ID and </w:t>
            </w:r>
            <w:r w:rsidR="006722CA">
              <w:rPr>
                <w:color w:val="000000"/>
              </w:rPr>
              <w:t xml:space="preserve">updated </w:t>
            </w:r>
            <w:r>
              <w:rPr>
                <w:color w:val="000000"/>
              </w:rPr>
              <w:t>Variant</w:t>
            </w:r>
            <w:r w:rsidR="006722CA">
              <w:rPr>
                <w:color w:val="000000"/>
              </w:rPr>
              <w:t xml:space="preserve"> Component ID</w:t>
            </w:r>
            <w:r>
              <w:rPr>
                <w:color w:val="000000"/>
              </w:rPr>
              <w:t>.</w:t>
            </w:r>
          </w:p>
        </w:tc>
      </w:tr>
      <w:tr w:rsidR="00BC3F01" w:rsidRPr="004E5D15" w14:paraId="78020DFD" w14:textId="77777777" w:rsidTr="007B29BD">
        <w:trPr>
          <w:trHeight w:val="550"/>
        </w:trPr>
        <w:tc>
          <w:tcPr>
            <w:tcW w:w="599" w:type="pct"/>
            <w:shd w:val="clear" w:color="auto" w:fill="auto"/>
            <w:vAlign w:val="center"/>
          </w:tcPr>
          <w:p w14:paraId="0EA21D72" w14:textId="77777777" w:rsidR="00BC3F01" w:rsidRPr="005C18F2" w:rsidRDefault="00BC3F01" w:rsidP="00BC3F01">
            <w:pPr>
              <w:spacing w:after="0" w:line="240" w:lineRule="auto"/>
            </w:pPr>
            <w:r w:rsidRPr="005C18F2">
              <w:t>2750</w:t>
            </w:r>
          </w:p>
        </w:tc>
        <w:tc>
          <w:tcPr>
            <w:tcW w:w="745" w:type="pct"/>
            <w:shd w:val="clear" w:color="auto" w:fill="auto"/>
            <w:vAlign w:val="center"/>
          </w:tcPr>
          <w:p w14:paraId="7C5068BD" w14:textId="77777777" w:rsidR="00BC3F01" w:rsidRPr="005C18F2" w:rsidRDefault="00BC3F01" w:rsidP="00BC3F01">
            <w:pPr>
              <w:spacing w:after="0" w:line="240" w:lineRule="auto"/>
              <w:rPr>
                <w:color w:val="000000"/>
              </w:rPr>
            </w:pPr>
            <w:r w:rsidRPr="005C18F2">
              <w:rPr>
                <w:color w:val="000000"/>
              </w:rPr>
              <w:t>N1</w:t>
            </w:r>
          </w:p>
        </w:tc>
        <w:tc>
          <w:tcPr>
            <w:tcW w:w="818" w:type="pct"/>
            <w:shd w:val="clear" w:color="auto" w:fill="auto"/>
            <w:vAlign w:val="center"/>
          </w:tcPr>
          <w:p w14:paraId="33CF220F" w14:textId="77777777" w:rsidR="00BC3F01" w:rsidRPr="005C18F2" w:rsidRDefault="00BC3F01" w:rsidP="00BC3F01">
            <w:pPr>
              <w:spacing w:after="0" w:line="240" w:lineRule="auto"/>
            </w:pPr>
            <w:r w:rsidRPr="005C18F2">
              <w:t>Reporting Category</w:t>
            </w:r>
          </w:p>
        </w:tc>
        <w:tc>
          <w:tcPr>
            <w:tcW w:w="915" w:type="pct"/>
            <w:shd w:val="clear" w:color="auto" w:fill="auto"/>
            <w:vAlign w:val="center"/>
          </w:tcPr>
          <w:p w14:paraId="2C5A559E" w14:textId="77777777" w:rsidR="00BC3F01" w:rsidRPr="005C18F2" w:rsidRDefault="00BC3F01" w:rsidP="00BC3F01">
            <w:pPr>
              <w:spacing w:after="0" w:line="240" w:lineRule="auto"/>
              <w:jc w:val="center"/>
            </w:pPr>
          </w:p>
          <w:p w14:paraId="209362C5" w14:textId="77777777" w:rsidR="00BC3F01" w:rsidRPr="005C18F2" w:rsidRDefault="00BC3F01" w:rsidP="00BC3F01">
            <w:pPr>
              <w:spacing w:after="0" w:line="240" w:lineRule="auto"/>
              <w:jc w:val="center"/>
            </w:pPr>
          </w:p>
        </w:tc>
        <w:tc>
          <w:tcPr>
            <w:tcW w:w="1922" w:type="pct"/>
            <w:shd w:val="clear" w:color="auto" w:fill="auto"/>
            <w:vAlign w:val="center"/>
          </w:tcPr>
          <w:p w14:paraId="0FB0FC41" w14:textId="77777777" w:rsidR="007B29BD" w:rsidRPr="005C18F2" w:rsidRDefault="007B29BD" w:rsidP="007B29BD">
            <w:pPr>
              <w:spacing w:after="0" w:line="240" w:lineRule="auto"/>
              <w:rPr>
                <w:color w:val="000000"/>
              </w:rPr>
            </w:pPr>
            <w:r w:rsidRPr="005C18F2">
              <w:rPr>
                <w:color w:val="000000"/>
              </w:rPr>
              <w:t>Reporting Category for CSR.</w:t>
            </w:r>
          </w:p>
          <w:p w14:paraId="41F53BC0" w14:textId="05CEAF70" w:rsidR="00BC3F01" w:rsidRPr="005C18F2" w:rsidRDefault="007B29BD" w:rsidP="00BC3F01">
            <w:pPr>
              <w:spacing w:after="0" w:line="240" w:lineRule="auto"/>
              <w:rPr>
                <w:color w:val="000000"/>
              </w:rPr>
            </w:pPr>
            <w:r w:rsidRPr="00A05F9B">
              <w:rPr>
                <w:color w:val="000000"/>
              </w:rPr>
              <w:t xml:space="preserve">This loop will be transmitted only for the Subscriber if a CSR plan </w:t>
            </w:r>
            <w:r w:rsidR="00C76A5D">
              <w:rPr>
                <w:color w:val="000000"/>
              </w:rPr>
              <w:t xml:space="preserve">is </w:t>
            </w:r>
            <w:r w:rsidRPr="00A05F9B">
              <w:rPr>
                <w:color w:val="000000"/>
              </w:rPr>
              <w:t xml:space="preserve">selected (AI/AN or Silver CSR) </w:t>
            </w:r>
            <w:r w:rsidR="00C76A5D">
              <w:rPr>
                <w:color w:val="000000"/>
              </w:rPr>
              <w:t xml:space="preserve">or when a </w:t>
            </w:r>
            <w:r w:rsidRPr="00A05F9B">
              <w:rPr>
                <w:color w:val="000000"/>
              </w:rPr>
              <w:t xml:space="preserve">CSR </w:t>
            </w:r>
            <w:r w:rsidR="00C76A5D">
              <w:rPr>
                <w:color w:val="000000"/>
              </w:rPr>
              <w:t xml:space="preserve">variant change occurs. </w:t>
            </w:r>
            <w:r w:rsidRPr="00A05F9B">
              <w:rPr>
                <w:color w:val="000000"/>
              </w:rPr>
              <w:t xml:space="preserve"> </w:t>
            </w:r>
            <w:r w:rsidRPr="005C18F2">
              <w:rPr>
                <w:color w:val="000000"/>
              </w:rPr>
              <w:t xml:space="preserve"> </w:t>
            </w:r>
          </w:p>
        </w:tc>
      </w:tr>
      <w:tr w:rsidR="00BC3F01" w:rsidRPr="004E5D15" w14:paraId="59A738D1" w14:textId="77777777" w:rsidTr="007B29BD">
        <w:trPr>
          <w:trHeight w:val="550"/>
        </w:trPr>
        <w:tc>
          <w:tcPr>
            <w:tcW w:w="599" w:type="pct"/>
            <w:shd w:val="clear" w:color="auto" w:fill="auto"/>
            <w:vAlign w:val="center"/>
          </w:tcPr>
          <w:p w14:paraId="01DF8991" w14:textId="77777777" w:rsidR="00BC3F01" w:rsidRPr="005C18F2" w:rsidRDefault="00BC3F01" w:rsidP="00BC3F01">
            <w:pPr>
              <w:spacing w:after="0" w:line="240" w:lineRule="auto"/>
            </w:pPr>
          </w:p>
        </w:tc>
        <w:tc>
          <w:tcPr>
            <w:tcW w:w="745" w:type="pct"/>
            <w:shd w:val="clear" w:color="auto" w:fill="auto"/>
            <w:vAlign w:val="center"/>
          </w:tcPr>
          <w:p w14:paraId="77AD2D74" w14:textId="77777777" w:rsidR="00BC3F01" w:rsidRPr="005C18F2" w:rsidRDefault="00BC3F01" w:rsidP="00BC3F01">
            <w:pPr>
              <w:spacing w:after="0" w:line="240" w:lineRule="auto"/>
              <w:rPr>
                <w:color w:val="000000"/>
              </w:rPr>
            </w:pPr>
            <w:r w:rsidRPr="005C18F2">
              <w:rPr>
                <w:color w:val="000000"/>
              </w:rPr>
              <w:t>N101</w:t>
            </w:r>
          </w:p>
        </w:tc>
        <w:tc>
          <w:tcPr>
            <w:tcW w:w="818" w:type="pct"/>
            <w:shd w:val="clear" w:color="auto" w:fill="auto"/>
            <w:vAlign w:val="center"/>
          </w:tcPr>
          <w:p w14:paraId="49B5BAAC" w14:textId="77777777" w:rsidR="00BC3F01" w:rsidRPr="005C18F2" w:rsidRDefault="00BC3F01" w:rsidP="00BC3F01">
            <w:pPr>
              <w:spacing w:after="0" w:line="240" w:lineRule="auto"/>
            </w:pPr>
            <w:r w:rsidRPr="005C18F2">
              <w:t>Entity Identifier Code</w:t>
            </w:r>
          </w:p>
        </w:tc>
        <w:tc>
          <w:tcPr>
            <w:tcW w:w="915" w:type="pct"/>
            <w:shd w:val="clear" w:color="auto" w:fill="auto"/>
            <w:vAlign w:val="center"/>
          </w:tcPr>
          <w:p w14:paraId="5BC728E2" w14:textId="77777777" w:rsidR="00BC3F01" w:rsidRPr="005C18F2" w:rsidRDefault="00BC3F01" w:rsidP="00BC3F01">
            <w:pPr>
              <w:spacing w:after="0" w:line="240" w:lineRule="auto"/>
              <w:jc w:val="center"/>
            </w:pPr>
            <w:r w:rsidRPr="005C18F2">
              <w:t>75</w:t>
            </w:r>
          </w:p>
        </w:tc>
        <w:tc>
          <w:tcPr>
            <w:tcW w:w="1922" w:type="pct"/>
            <w:shd w:val="clear" w:color="auto" w:fill="auto"/>
            <w:vAlign w:val="center"/>
          </w:tcPr>
          <w:p w14:paraId="02783C20" w14:textId="77777777" w:rsidR="00BC3F01" w:rsidRPr="005C18F2" w:rsidRDefault="00BC3F01" w:rsidP="00BC3F01">
            <w:pPr>
              <w:spacing w:after="0" w:line="240" w:lineRule="auto"/>
              <w:rPr>
                <w:color w:val="000000"/>
              </w:rPr>
            </w:pPr>
            <w:r w:rsidRPr="005C18F2">
              <w:rPr>
                <w:color w:val="000000"/>
              </w:rPr>
              <w:t>Participant</w:t>
            </w:r>
          </w:p>
        </w:tc>
      </w:tr>
      <w:tr w:rsidR="00BC3F01" w:rsidRPr="004E5D15" w14:paraId="39CB9E74" w14:textId="77777777" w:rsidTr="007B29BD">
        <w:trPr>
          <w:trHeight w:val="550"/>
        </w:trPr>
        <w:tc>
          <w:tcPr>
            <w:tcW w:w="599" w:type="pct"/>
            <w:shd w:val="clear" w:color="auto" w:fill="auto"/>
            <w:vAlign w:val="center"/>
          </w:tcPr>
          <w:p w14:paraId="7F3B95AC" w14:textId="77777777" w:rsidR="00BC3F01" w:rsidRPr="005C18F2" w:rsidRDefault="00BC3F01" w:rsidP="00BC3F01">
            <w:pPr>
              <w:spacing w:after="0" w:line="240" w:lineRule="auto"/>
            </w:pPr>
          </w:p>
        </w:tc>
        <w:tc>
          <w:tcPr>
            <w:tcW w:w="745" w:type="pct"/>
            <w:shd w:val="clear" w:color="auto" w:fill="auto"/>
            <w:vAlign w:val="center"/>
          </w:tcPr>
          <w:p w14:paraId="2BE9DFF8" w14:textId="77777777" w:rsidR="00BC3F01" w:rsidRPr="005C18F2" w:rsidRDefault="00BC3F01" w:rsidP="00BC3F01">
            <w:pPr>
              <w:spacing w:after="0" w:line="240" w:lineRule="auto"/>
              <w:rPr>
                <w:color w:val="000000"/>
              </w:rPr>
            </w:pPr>
            <w:r w:rsidRPr="005C18F2">
              <w:rPr>
                <w:color w:val="000000"/>
              </w:rPr>
              <w:t>N102</w:t>
            </w:r>
          </w:p>
        </w:tc>
        <w:tc>
          <w:tcPr>
            <w:tcW w:w="818" w:type="pct"/>
            <w:shd w:val="clear" w:color="auto" w:fill="auto"/>
            <w:vAlign w:val="center"/>
          </w:tcPr>
          <w:p w14:paraId="464209EE" w14:textId="77777777" w:rsidR="00BC3F01" w:rsidRPr="005C18F2" w:rsidRDefault="00BC3F01" w:rsidP="00BC3F01">
            <w:pPr>
              <w:spacing w:after="0" w:line="240" w:lineRule="auto"/>
            </w:pPr>
            <w:r w:rsidRPr="005C18F2">
              <w:t>Member Reporting Category Name</w:t>
            </w:r>
          </w:p>
        </w:tc>
        <w:tc>
          <w:tcPr>
            <w:tcW w:w="915" w:type="pct"/>
            <w:shd w:val="clear" w:color="auto" w:fill="auto"/>
            <w:vAlign w:val="center"/>
          </w:tcPr>
          <w:p w14:paraId="6E83CB52" w14:textId="77777777" w:rsidR="00BC3F01" w:rsidRPr="005C18F2" w:rsidRDefault="00BC3F01" w:rsidP="00BC3F01">
            <w:pPr>
              <w:spacing w:after="0" w:line="240" w:lineRule="auto"/>
              <w:jc w:val="center"/>
            </w:pPr>
            <w:r w:rsidRPr="005C18F2">
              <w:t>CSR AMT</w:t>
            </w:r>
          </w:p>
        </w:tc>
        <w:tc>
          <w:tcPr>
            <w:tcW w:w="1922" w:type="pct"/>
            <w:shd w:val="clear" w:color="auto" w:fill="auto"/>
            <w:vAlign w:val="center"/>
          </w:tcPr>
          <w:p w14:paraId="511BFD27" w14:textId="77777777" w:rsidR="00BC3F01" w:rsidRPr="005C18F2" w:rsidRDefault="00BC3F01" w:rsidP="00BC3F01">
            <w:pPr>
              <w:spacing w:after="0" w:line="240" w:lineRule="auto"/>
              <w:rPr>
                <w:color w:val="000000"/>
              </w:rPr>
            </w:pPr>
          </w:p>
        </w:tc>
      </w:tr>
      <w:tr w:rsidR="00BC3F01" w:rsidRPr="004E5D15" w14:paraId="7C6E327D" w14:textId="77777777" w:rsidTr="007B29BD">
        <w:trPr>
          <w:trHeight w:val="550"/>
        </w:trPr>
        <w:tc>
          <w:tcPr>
            <w:tcW w:w="599" w:type="pct"/>
            <w:shd w:val="clear" w:color="auto" w:fill="auto"/>
            <w:vAlign w:val="center"/>
          </w:tcPr>
          <w:p w14:paraId="538AA773" w14:textId="77777777" w:rsidR="00BC3F01" w:rsidRPr="005C18F2" w:rsidRDefault="00BC3F01" w:rsidP="00BC3F01">
            <w:pPr>
              <w:spacing w:after="0" w:line="240" w:lineRule="auto"/>
            </w:pPr>
          </w:p>
        </w:tc>
        <w:tc>
          <w:tcPr>
            <w:tcW w:w="745" w:type="pct"/>
            <w:shd w:val="clear" w:color="auto" w:fill="auto"/>
            <w:vAlign w:val="center"/>
          </w:tcPr>
          <w:p w14:paraId="0946C26B" w14:textId="77777777" w:rsidR="00BC3F01" w:rsidRPr="005C18F2" w:rsidRDefault="00BC3F01" w:rsidP="00BC3F01">
            <w:pPr>
              <w:spacing w:after="0" w:line="240" w:lineRule="auto"/>
              <w:rPr>
                <w:color w:val="000000"/>
              </w:rPr>
            </w:pPr>
            <w:r w:rsidRPr="005C18F2">
              <w:rPr>
                <w:color w:val="000000"/>
              </w:rPr>
              <w:t>REF01</w:t>
            </w:r>
          </w:p>
        </w:tc>
        <w:tc>
          <w:tcPr>
            <w:tcW w:w="818" w:type="pct"/>
            <w:shd w:val="clear" w:color="auto" w:fill="auto"/>
            <w:vAlign w:val="center"/>
          </w:tcPr>
          <w:p w14:paraId="7A9D3BF7" w14:textId="77777777" w:rsidR="00BC3F01" w:rsidRPr="005C18F2" w:rsidRDefault="00BC3F01" w:rsidP="00BC3F01">
            <w:pPr>
              <w:spacing w:after="0" w:line="240" w:lineRule="auto"/>
            </w:pPr>
            <w:r w:rsidRPr="005C18F2">
              <w:t>Reference Identification Qualifier</w:t>
            </w:r>
          </w:p>
        </w:tc>
        <w:tc>
          <w:tcPr>
            <w:tcW w:w="915" w:type="pct"/>
            <w:shd w:val="clear" w:color="auto" w:fill="auto"/>
            <w:vAlign w:val="center"/>
          </w:tcPr>
          <w:p w14:paraId="7D125C4D" w14:textId="77777777" w:rsidR="00BC3F01" w:rsidRPr="005C18F2" w:rsidRDefault="00BC3F01" w:rsidP="00BC3F01">
            <w:pPr>
              <w:spacing w:after="0" w:line="240" w:lineRule="auto"/>
              <w:jc w:val="center"/>
            </w:pPr>
            <w:r w:rsidRPr="005C18F2">
              <w:rPr>
                <w:color w:val="000000"/>
              </w:rPr>
              <w:t>9V</w:t>
            </w:r>
          </w:p>
        </w:tc>
        <w:tc>
          <w:tcPr>
            <w:tcW w:w="1922" w:type="pct"/>
            <w:shd w:val="clear" w:color="auto" w:fill="auto"/>
            <w:vAlign w:val="center"/>
          </w:tcPr>
          <w:p w14:paraId="446BF3A1" w14:textId="77777777" w:rsidR="00BC3F01" w:rsidRPr="005C18F2" w:rsidRDefault="00BC3F01" w:rsidP="00BC3F01">
            <w:pPr>
              <w:spacing w:after="0" w:line="240" w:lineRule="auto"/>
              <w:rPr>
                <w:color w:val="000000"/>
              </w:rPr>
            </w:pPr>
            <w:r w:rsidRPr="005C18F2">
              <w:rPr>
                <w:color w:val="000000"/>
              </w:rPr>
              <w:t>Payment Category</w:t>
            </w:r>
          </w:p>
        </w:tc>
      </w:tr>
      <w:tr w:rsidR="00BC3F01" w:rsidRPr="004E5D15" w14:paraId="2504B686" w14:textId="77777777" w:rsidTr="007B29BD">
        <w:trPr>
          <w:trHeight w:val="550"/>
        </w:trPr>
        <w:tc>
          <w:tcPr>
            <w:tcW w:w="599" w:type="pct"/>
            <w:shd w:val="clear" w:color="auto" w:fill="auto"/>
            <w:vAlign w:val="center"/>
          </w:tcPr>
          <w:p w14:paraId="2A93DECC" w14:textId="77777777" w:rsidR="00BC3F01" w:rsidRPr="005C18F2" w:rsidRDefault="00BC3F01" w:rsidP="00BC3F01">
            <w:pPr>
              <w:spacing w:after="0" w:line="240" w:lineRule="auto"/>
            </w:pPr>
          </w:p>
        </w:tc>
        <w:tc>
          <w:tcPr>
            <w:tcW w:w="745" w:type="pct"/>
            <w:shd w:val="clear" w:color="auto" w:fill="auto"/>
            <w:vAlign w:val="center"/>
          </w:tcPr>
          <w:p w14:paraId="05D6F57B" w14:textId="77777777" w:rsidR="00BC3F01" w:rsidRPr="005C18F2" w:rsidRDefault="00BC3F01" w:rsidP="00BC3F01">
            <w:pPr>
              <w:spacing w:after="0" w:line="240" w:lineRule="auto"/>
              <w:rPr>
                <w:color w:val="000000"/>
              </w:rPr>
            </w:pPr>
            <w:r w:rsidRPr="005C18F2">
              <w:rPr>
                <w:color w:val="000000"/>
              </w:rPr>
              <w:t>REF02</w:t>
            </w:r>
          </w:p>
        </w:tc>
        <w:tc>
          <w:tcPr>
            <w:tcW w:w="818" w:type="pct"/>
            <w:shd w:val="clear" w:color="auto" w:fill="auto"/>
            <w:vAlign w:val="center"/>
          </w:tcPr>
          <w:p w14:paraId="22941A18" w14:textId="77777777" w:rsidR="00BC3F01" w:rsidRPr="005C18F2" w:rsidRDefault="00BC3F01" w:rsidP="00BC3F01">
            <w:pPr>
              <w:spacing w:after="0" w:line="240" w:lineRule="auto"/>
            </w:pPr>
            <w:r w:rsidRPr="005C18F2">
              <w:t>Member Reporting Category Reference ID</w:t>
            </w:r>
          </w:p>
        </w:tc>
        <w:tc>
          <w:tcPr>
            <w:tcW w:w="915" w:type="pct"/>
            <w:shd w:val="clear" w:color="auto" w:fill="auto"/>
            <w:vAlign w:val="center"/>
          </w:tcPr>
          <w:p w14:paraId="26B9DD37" w14:textId="77777777" w:rsidR="00BC3F01" w:rsidRPr="005C18F2" w:rsidRDefault="00BC3F01" w:rsidP="00BC3F01">
            <w:pPr>
              <w:spacing w:after="0" w:line="240" w:lineRule="auto"/>
              <w:jc w:val="center"/>
            </w:pPr>
          </w:p>
        </w:tc>
        <w:tc>
          <w:tcPr>
            <w:tcW w:w="1922" w:type="pct"/>
            <w:shd w:val="clear" w:color="auto" w:fill="auto"/>
            <w:vAlign w:val="center"/>
          </w:tcPr>
          <w:p w14:paraId="4368604C" w14:textId="652D08F1" w:rsidR="00BC3F01" w:rsidRPr="005C18F2" w:rsidRDefault="00BC3F01" w:rsidP="00BC3F01">
            <w:pPr>
              <w:spacing w:after="0" w:line="240" w:lineRule="auto"/>
              <w:rPr>
                <w:color w:val="000000"/>
              </w:rPr>
            </w:pPr>
            <w:r w:rsidRPr="005C18F2">
              <w:rPr>
                <w:color w:val="000000"/>
              </w:rPr>
              <w:t>CSR Amount</w:t>
            </w:r>
          </w:p>
          <w:p w14:paraId="16430ADE" w14:textId="77777777" w:rsidR="00BC3F01" w:rsidRPr="005C18F2" w:rsidRDefault="00BC3F01" w:rsidP="00BC3F01">
            <w:pPr>
              <w:spacing w:after="0" w:line="240" w:lineRule="auto"/>
              <w:rPr>
                <w:color w:val="000000"/>
              </w:rPr>
            </w:pPr>
          </w:p>
        </w:tc>
      </w:tr>
      <w:tr w:rsidR="00BC3F01" w:rsidRPr="004E5D15" w14:paraId="50D88FE9" w14:textId="77777777" w:rsidTr="007B29BD">
        <w:trPr>
          <w:trHeight w:val="550"/>
        </w:trPr>
        <w:tc>
          <w:tcPr>
            <w:tcW w:w="599" w:type="pct"/>
            <w:shd w:val="clear" w:color="auto" w:fill="auto"/>
            <w:vAlign w:val="center"/>
          </w:tcPr>
          <w:p w14:paraId="40DAFE48" w14:textId="77777777" w:rsidR="00BC3F01" w:rsidRPr="005C18F2" w:rsidRDefault="00BC3F01" w:rsidP="00BC3F01">
            <w:pPr>
              <w:spacing w:after="0" w:line="240" w:lineRule="auto"/>
            </w:pPr>
          </w:p>
        </w:tc>
        <w:tc>
          <w:tcPr>
            <w:tcW w:w="745" w:type="pct"/>
            <w:shd w:val="clear" w:color="auto" w:fill="auto"/>
            <w:vAlign w:val="center"/>
          </w:tcPr>
          <w:p w14:paraId="2C59F490" w14:textId="77777777" w:rsidR="00BC3F01" w:rsidRPr="005C18F2" w:rsidRDefault="00BC3F01" w:rsidP="00BC3F01">
            <w:pPr>
              <w:spacing w:after="0" w:line="240" w:lineRule="auto"/>
              <w:rPr>
                <w:color w:val="000000"/>
              </w:rPr>
            </w:pPr>
            <w:r w:rsidRPr="005C18F2">
              <w:rPr>
                <w:color w:val="000000"/>
              </w:rPr>
              <w:t>DTP01</w:t>
            </w:r>
          </w:p>
        </w:tc>
        <w:tc>
          <w:tcPr>
            <w:tcW w:w="818" w:type="pct"/>
            <w:shd w:val="clear" w:color="auto" w:fill="auto"/>
            <w:vAlign w:val="center"/>
          </w:tcPr>
          <w:p w14:paraId="1207FB14" w14:textId="77777777" w:rsidR="00BC3F01" w:rsidRPr="005C18F2" w:rsidRDefault="00BC3F01" w:rsidP="00BC3F01">
            <w:pPr>
              <w:spacing w:after="0" w:line="240" w:lineRule="auto"/>
            </w:pPr>
            <w:r w:rsidRPr="005C18F2">
              <w:t>Date Time Qualifier</w:t>
            </w:r>
          </w:p>
        </w:tc>
        <w:tc>
          <w:tcPr>
            <w:tcW w:w="915" w:type="pct"/>
            <w:shd w:val="clear" w:color="auto" w:fill="auto"/>
            <w:vAlign w:val="center"/>
          </w:tcPr>
          <w:p w14:paraId="5737DBAC" w14:textId="77777777" w:rsidR="00BC3F01" w:rsidRPr="005C18F2" w:rsidRDefault="00BC3F01" w:rsidP="00BC3F01">
            <w:pPr>
              <w:spacing w:after="0" w:line="240" w:lineRule="auto"/>
              <w:jc w:val="center"/>
            </w:pPr>
            <w:r w:rsidRPr="005C18F2">
              <w:t>007</w:t>
            </w:r>
          </w:p>
        </w:tc>
        <w:tc>
          <w:tcPr>
            <w:tcW w:w="1922" w:type="pct"/>
            <w:shd w:val="clear" w:color="auto" w:fill="auto"/>
            <w:vAlign w:val="center"/>
          </w:tcPr>
          <w:p w14:paraId="14F3322C" w14:textId="6BE921EC" w:rsidR="00BC3F01" w:rsidRPr="005C18F2" w:rsidRDefault="00BC3F01" w:rsidP="00BC3F01">
            <w:pPr>
              <w:spacing w:after="0" w:line="240" w:lineRule="auto"/>
              <w:rPr>
                <w:color w:val="000000"/>
              </w:rPr>
            </w:pPr>
            <w:r>
              <w:rPr>
                <w:color w:val="000000"/>
              </w:rPr>
              <w:t>Effective</w:t>
            </w:r>
            <w:r w:rsidRPr="005C18F2">
              <w:rPr>
                <w:color w:val="000000"/>
              </w:rPr>
              <w:t xml:space="preserve"> date</w:t>
            </w:r>
          </w:p>
        </w:tc>
      </w:tr>
      <w:tr w:rsidR="00BC3F01" w:rsidRPr="004E5D15" w14:paraId="3651574B" w14:textId="77777777" w:rsidTr="007B29BD">
        <w:trPr>
          <w:trHeight w:val="144"/>
        </w:trPr>
        <w:tc>
          <w:tcPr>
            <w:tcW w:w="599" w:type="pct"/>
            <w:shd w:val="clear" w:color="auto" w:fill="auto"/>
            <w:vAlign w:val="center"/>
          </w:tcPr>
          <w:p w14:paraId="1F15B3E4" w14:textId="77777777" w:rsidR="00BC3F01" w:rsidRPr="005C18F2" w:rsidRDefault="00BC3F01" w:rsidP="00BC3F01">
            <w:pPr>
              <w:spacing w:after="0" w:line="240" w:lineRule="auto"/>
            </w:pPr>
          </w:p>
        </w:tc>
        <w:tc>
          <w:tcPr>
            <w:tcW w:w="745" w:type="pct"/>
            <w:shd w:val="clear" w:color="auto" w:fill="auto"/>
            <w:vAlign w:val="center"/>
          </w:tcPr>
          <w:p w14:paraId="1EA2E7EE" w14:textId="77777777" w:rsidR="00BC3F01" w:rsidRPr="005C18F2" w:rsidRDefault="00BC3F01" w:rsidP="00BC3F01">
            <w:pPr>
              <w:spacing w:after="0" w:line="240" w:lineRule="auto"/>
              <w:rPr>
                <w:color w:val="000000"/>
              </w:rPr>
            </w:pPr>
            <w:r w:rsidRPr="005C18F2">
              <w:rPr>
                <w:color w:val="000000"/>
              </w:rPr>
              <w:t>DTP02</w:t>
            </w:r>
          </w:p>
        </w:tc>
        <w:tc>
          <w:tcPr>
            <w:tcW w:w="818" w:type="pct"/>
            <w:shd w:val="clear" w:color="auto" w:fill="auto"/>
            <w:vAlign w:val="center"/>
          </w:tcPr>
          <w:p w14:paraId="6AA84E7B" w14:textId="77777777" w:rsidR="00BC3F01" w:rsidRPr="005C18F2" w:rsidRDefault="00BC3F01" w:rsidP="00BC3F01">
            <w:pPr>
              <w:spacing w:after="0" w:line="240" w:lineRule="auto"/>
            </w:pPr>
          </w:p>
        </w:tc>
        <w:tc>
          <w:tcPr>
            <w:tcW w:w="915" w:type="pct"/>
            <w:shd w:val="clear" w:color="auto" w:fill="auto"/>
            <w:vAlign w:val="center"/>
          </w:tcPr>
          <w:p w14:paraId="55D7A74A" w14:textId="77777777" w:rsidR="00BC3F01" w:rsidRPr="005C18F2" w:rsidRDefault="00BC3F01" w:rsidP="00BC3F01">
            <w:pPr>
              <w:spacing w:after="0" w:line="240" w:lineRule="auto"/>
              <w:jc w:val="center"/>
            </w:pPr>
            <w:r w:rsidRPr="005C18F2">
              <w:t>D8</w:t>
            </w:r>
          </w:p>
        </w:tc>
        <w:tc>
          <w:tcPr>
            <w:tcW w:w="1922" w:type="pct"/>
            <w:shd w:val="clear" w:color="auto" w:fill="auto"/>
            <w:vAlign w:val="center"/>
          </w:tcPr>
          <w:p w14:paraId="4D399D38" w14:textId="77777777" w:rsidR="00BC3F01" w:rsidRPr="005C18F2" w:rsidRDefault="00BC3F01" w:rsidP="00BC3F01">
            <w:pPr>
              <w:spacing w:after="0" w:line="240" w:lineRule="auto"/>
              <w:rPr>
                <w:color w:val="000000"/>
              </w:rPr>
            </w:pPr>
            <w:r w:rsidRPr="005C18F2">
              <w:rPr>
                <w:color w:val="000000"/>
              </w:rPr>
              <w:t>Date in CCYYMMDD format</w:t>
            </w:r>
            <w:r>
              <w:rPr>
                <w:color w:val="000000"/>
              </w:rPr>
              <w:t>.</w:t>
            </w:r>
          </w:p>
        </w:tc>
      </w:tr>
      <w:tr w:rsidR="00BC3F01" w:rsidRPr="004E5D15" w14:paraId="11942F85" w14:textId="77777777" w:rsidTr="007B29BD">
        <w:trPr>
          <w:trHeight w:val="550"/>
        </w:trPr>
        <w:tc>
          <w:tcPr>
            <w:tcW w:w="599" w:type="pct"/>
            <w:shd w:val="clear" w:color="auto" w:fill="auto"/>
            <w:vAlign w:val="center"/>
          </w:tcPr>
          <w:p w14:paraId="698EABF0" w14:textId="77777777" w:rsidR="00BC3F01" w:rsidRPr="005C18F2" w:rsidRDefault="00BC3F01" w:rsidP="00BC3F01">
            <w:pPr>
              <w:spacing w:after="0" w:line="240" w:lineRule="auto"/>
            </w:pPr>
          </w:p>
        </w:tc>
        <w:tc>
          <w:tcPr>
            <w:tcW w:w="745" w:type="pct"/>
            <w:shd w:val="clear" w:color="auto" w:fill="auto"/>
            <w:vAlign w:val="center"/>
          </w:tcPr>
          <w:p w14:paraId="21671245" w14:textId="77777777" w:rsidR="00BC3F01" w:rsidRPr="005C18F2" w:rsidRDefault="00BC3F01" w:rsidP="00BC3F01">
            <w:pPr>
              <w:spacing w:after="0" w:line="240" w:lineRule="auto"/>
              <w:rPr>
                <w:color w:val="000000"/>
              </w:rPr>
            </w:pPr>
            <w:r w:rsidRPr="005C18F2">
              <w:rPr>
                <w:color w:val="000000"/>
              </w:rPr>
              <w:t>DTP03</w:t>
            </w:r>
          </w:p>
        </w:tc>
        <w:tc>
          <w:tcPr>
            <w:tcW w:w="818" w:type="pct"/>
            <w:shd w:val="clear" w:color="auto" w:fill="auto"/>
            <w:vAlign w:val="center"/>
          </w:tcPr>
          <w:p w14:paraId="0A34B31E" w14:textId="77777777" w:rsidR="00BC3F01" w:rsidRPr="005C18F2" w:rsidRDefault="00BC3F01" w:rsidP="00BC3F01">
            <w:pPr>
              <w:spacing w:after="0" w:line="240" w:lineRule="auto"/>
            </w:pPr>
            <w:r w:rsidRPr="005C18F2">
              <w:t>Member Reporting Category Effective Date</w:t>
            </w:r>
          </w:p>
        </w:tc>
        <w:tc>
          <w:tcPr>
            <w:tcW w:w="915" w:type="pct"/>
            <w:shd w:val="clear" w:color="auto" w:fill="auto"/>
            <w:vAlign w:val="center"/>
          </w:tcPr>
          <w:p w14:paraId="22C83568" w14:textId="77777777" w:rsidR="00BC3F01" w:rsidRPr="005C18F2" w:rsidRDefault="00BC3F01" w:rsidP="00BC3F01">
            <w:pPr>
              <w:spacing w:after="0" w:line="240" w:lineRule="auto"/>
              <w:jc w:val="center"/>
            </w:pPr>
          </w:p>
        </w:tc>
        <w:tc>
          <w:tcPr>
            <w:tcW w:w="1922" w:type="pct"/>
            <w:shd w:val="clear" w:color="auto" w:fill="auto"/>
            <w:vAlign w:val="center"/>
          </w:tcPr>
          <w:p w14:paraId="75B59066" w14:textId="77777777" w:rsidR="00BC3F01" w:rsidRDefault="00BC3F01" w:rsidP="00BC3F01">
            <w:pPr>
              <w:spacing w:after="0" w:line="240" w:lineRule="auto"/>
              <w:rPr>
                <w:color w:val="000000"/>
              </w:rPr>
            </w:pPr>
            <w:r w:rsidRPr="005C18F2">
              <w:rPr>
                <w:color w:val="000000"/>
              </w:rPr>
              <w:t>Effective Date in CCYYMMDD format</w:t>
            </w:r>
            <w:r>
              <w:rPr>
                <w:color w:val="000000"/>
              </w:rPr>
              <w:t>.</w:t>
            </w:r>
          </w:p>
          <w:p w14:paraId="51718D0B" w14:textId="77777777" w:rsidR="00BC3F01" w:rsidRDefault="00BC3F01" w:rsidP="00BC3F01">
            <w:pPr>
              <w:spacing w:after="0" w:line="240" w:lineRule="auto"/>
              <w:rPr>
                <w:color w:val="000000"/>
              </w:rPr>
            </w:pPr>
          </w:p>
          <w:p w14:paraId="0C3CBFBB" w14:textId="589E2EAC" w:rsidR="00BC3F01" w:rsidRPr="005C18F2" w:rsidRDefault="008012C9" w:rsidP="00BC3F01">
            <w:pPr>
              <w:spacing w:after="0" w:line="240" w:lineRule="auto"/>
              <w:rPr>
                <w:color w:val="000000"/>
              </w:rPr>
            </w:pPr>
            <w:r>
              <w:rPr>
                <w:color w:val="000000"/>
              </w:rPr>
              <w:t xml:space="preserve">Effective </w:t>
            </w:r>
            <w:r w:rsidR="00BC3F01">
              <w:rPr>
                <w:color w:val="000000"/>
              </w:rPr>
              <w:t>Date of the New CSR AMT for the new CS Level.</w:t>
            </w:r>
          </w:p>
        </w:tc>
      </w:tr>
      <w:tr w:rsidR="009F1849" w:rsidRPr="004E5D15" w14:paraId="418E8703" w14:textId="77777777" w:rsidTr="007B29BD">
        <w:trPr>
          <w:trHeight w:val="550"/>
        </w:trPr>
        <w:tc>
          <w:tcPr>
            <w:tcW w:w="599" w:type="pct"/>
            <w:shd w:val="clear" w:color="auto" w:fill="auto"/>
            <w:vAlign w:val="center"/>
          </w:tcPr>
          <w:p w14:paraId="136C2829" w14:textId="4A249CF0" w:rsidR="009F1849" w:rsidRPr="005C18F2" w:rsidRDefault="009F1849" w:rsidP="009F1849">
            <w:pPr>
              <w:spacing w:after="0" w:line="240" w:lineRule="auto"/>
            </w:pPr>
            <w:r>
              <w:rPr>
                <w:rFonts w:eastAsia="Calibri" w:cs="Calibri"/>
                <w:color w:val="000000"/>
              </w:rPr>
              <w:t>2750</w:t>
            </w:r>
          </w:p>
        </w:tc>
        <w:tc>
          <w:tcPr>
            <w:tcW w:w="745" w:type="pct"/>
            <w:shd w:val="clear" w:color="auto" w:fill="auto"/>
            <w:vAlign w:val="center"/>
          </w:tcPr>
          <w:p w14:paraId="374D69AA" w14:textId="79A573F6" w:rsidR="009F1849" w:rsidRPr="005C18F2" w:rsidRDefault="009F1849" w:rsidP="009F1849">
            <w:pPr>
              <w:spacing w:after="0" w:line="240" w:lineRule="auto"/>
              <w:rPr>
                <w:color w:val="000000"/>
              </w:rPr>
            </w:pPr>
            <w:r>
              <w:rPr>
                <w:rFonts w:eastAsia="Calibri" w:cs="Calibri"/>
                <w:color w:val="000000"/>
              </w:rPr>
              <w:t>N1</w:t>
            </w:r>
          </w:p>
        </w:tc>
        <w:tc>
          <w:tcPr>
            <w:tcW w:w="818" w:type="pct"/>
            <w:shd w:val="clear" w:color="auto" w:fill="auto"/>
            <w:vAlign w:val="center"/>
          </w:tcPr>
          <w:p w14:paraId="2FDB5E26" w14:textId="5B5E8DDD" w:rsidR="009F1849" w:rsidRPr="005C18F2" w:rsidRDefault="009F1849" w:rsidP="009F1849">
            <w:pPr>
              <w:spacing w:after="0" w:line="240" w:lineRule="auto"/>
            </w:pPr>
            <w:r>
              <w:rPr>
                <w:rFonts w:eastAsia="Calibri" w:cs="Calibri"/>
                <w:color w:val="000000"/>
              </w:rPr>
              <w:t>Reporting Category</w:t>
            </w:r>
          </w:p>
        </w:tc>
        <w:tc>
          <w:tcPr>
            <w:tcW w:w="915" w:type="pct"/>
            <w:shd w:val="clear" w:color="auto" w:fill="auto"/>
            <w:vAlign w:val="center"/>
          </w:tcPr>
          <w:p w14:paraId="55754DE5" w14:textId="77777777" w:rsidR="009F1849" w:rsidRDefault="009F1849" w:rsidP="009F1849">
            <w:pPr>
              <w:spacing w:before="60" w:after="60"/>
              <w:rPr>
                <w:rFonts w:eastAsia="Calibri" w:cs="Calibri"/>
                <w:color w:val="000000"/>
              </w:rPr>
            </w:pPr>
          </w:p>
          <w:p w14:paraId="0DB7A4E9" w14:textId="77777777" w:rsidR="009F1849" w:rsidRPr="005C18F2" w:rsidRDefault="009F1849" w:rsidP="009F1849">
            <w:pPr>
              <w:spacing w:after="0" w:line="240" w:lineRule="auto"/>
              <w:jc w:val="center"/>
            </w:pPr>
          </w:p>
        </w:tc>
        <w:tc>
          <w:tcPr>
            <w:tcW w:w="1922" w:type="pct"/>
            <w:shd w:val="clear" w:color="auto" w:fill="auto"/>
            <w:vAlign w:val="center"/>
          </w:tcPr>
          <w:p w14:paraId="103A38A4" w14:textId="34071B68" w:rsidR="009F1849" w:rsidRDefault="009F1849" w:rsidP="009F1849">
            <w:pPr>
              <w:spacing w:before="60" w:after="60"/>
              <w:rPr>
                <w:rFonts w:eastAsia="Calibri" w:cs="Calibri"/>
                <w:color w:val="000000"/>
              </w:rPr>
            </w:pPr>
            <w:r>
              <w:rPr>
                <w:rFonts w:eastAsia="Calibri" w:cs="Calibri"/>
                <w:color w:val="000000"/>
              </w:rPr>
              <w:t>Reporting Category for CSR C</w:t>
            </w:r>
            <w:r w:rsidR="00C12317">
              <w:rPr>
                <w:rFonts w:eastAsia="Calibri" w:cs="Calibri"/>
                <w:color w:val="000000"/>
              </w:rPr>
              <w:t>redit</w:t>
            </w:r>
            <w:r>
              <w:rPr>
                <w:rFonts w:eastAsia="Calibri" w:cs="Calibri"/>
                <w:color w:val="000000"/>
              </w:rPr>
              <w:t xml:space="preserve"> N</w:t>
            </w:r>
            <w:r w:rsidR="00C12317">
              <w:rPr>
                <w:rFonts w:eastAsia="Calibri" w:cs="Calibri"/>
                <w:color w:val="000000"/>
              </w:rPr>
              <w:t>et</w:t>
            </w:r>
            <w:r>
              <w:rPr>
                <w:rFonts w:eastAsia="Calibri" w:cs="Calibri"/>
                <w:color w:val="000000"/>
              </w:rPr>
              <w:t xml:space="preserve"> Amount.</w:t>
            </w:r>
          </w:p>
          <w:p w14:paraId="249B9504" w14:textId="77777777" w:rsidR="009F1849" w:rsidRDefault="009F1849" w:rsidP="009F1849">
            <w:pPr>
              <w:spacing w:after="0" w:line="240" w:lineRule="auto"/>
              <w:rPr>
                <w:color w:val="000000"/>
              </w:rPr>
            </w:pPr>
            <w:r w:rsidRPr="005C18F2">
              <w:rPr>
                <w:color w:val="000000"/>
              </w:rPr>
              <w:lastRenderedPageBreak/>
              <w:t xml:space="preserve">This loop will be </w:t>
            </w:r>
            <w:r w:rsidRPr="00510F01">
              <w:rPr>
                <w:color w:val="000000"/>
              </w:rPr>
              <w:t>transmitted only for the Subscriber if there is a CSR plan selected (AI/AN or Silver CSR)</w:t>
            </w:r>
            <w:r>
              <w:rPr>
                <w:color w:val="000000"/>
              </w:rPr>
              <w:t xml:space="preserve"> with </w:t>
            </w:r>
          </w:p>
          <w:p w14:paraId="7FB07F15" w14:textId="6696780D" w:rsidR="009F1849" w:rsidRDefault="009F1849" w:rsidP="009F1849">
            <w:pPr>
              <w:spacing w:after="0" w:line="240" w:lineRule="auto"/>
              <w:rPr>
                <w:color w:val="000000"/>
              </w:rPr>
            </w:pPr>
            <w:r>
              <w:rPr>
                <w:color w:val="000000"/>
              </w:rPr>
              <w:t>CSR C</w:t>
            </w:r>
            <w:r w:rsidR="00843F90">
              <w:rPr>
                <w:color w:val="000000"/>
              </w:rPr>
              <w:t>redit</w:t>
            </w:r>
            <w:r>
              <w:rPr>
                <w:color w:val="000000"/>
              </w:rPr>
              <w:t xml:space="preserve"> N</w:t>
            </w:r>
            <w:r w:rsidR="00843F90">
              <w:rPr>
                <w:color w:val="000000"/>
              </w:rPr>
              <w:t>et</w:t>
            </w:r>
            <w:r>
              <w:rPr>
                <w:color w:val="000000"/>
              </w:rPr>
              <w:t xml:space="preserve"> Amount &gt;= $0</w:t>
            </w:r>
            <w:r w:rsidR="00843F90">
              <w:rPr>
                <w:color w:val="000000"/>
              </w:rPr>
              <w:t xml:space="preserve"> or when a </w:t>
            </w:r>
            <w:r w:rsidR="00843F90" w:rsidRPr="00A05F9B">
              <w:rPr>
                <w:color w:val="000000"/>
              </w:rPr>
              <w:t xml:space="preserve">CSR </w:t>
            </w:r>
            <w:r w:rsidR="00843F90">
              <w:rPr>
                <w:color w:val="000000"/>
              </w:rPr>
              <w:t>variant change occurs</w:t>
            </w:r>
            <w:r>
              <w:rPr>
                <w:color w:val="000000"/>
              </w:rPr>
              <w:t>.</w:t>
            </w:r>
            <w:r w:rsidRPr="00510F01">
              <w:rPr>
                <w:color w:val="000000"/>
              </w:rPr>
              <w:t xml:space="preserve"> </w:t>
            </w:r>
          </w:p>
          <w:p w14:paraId="593E2E99" w14:textId="35886670" w:rsidR="009F1849" w:rsidRPr="005C18F2" w:rsidRDefault="009F1849" w:rsidP="009F1849">
            <w:pPr>
              <w:spacing w:after="0" w:line="240" w:lineRule="auto"/>
              <w:rPr>
                <w:color w:val="000000"/>
              </w:rPr>
            </w:pPr>
            <w:r w:rsidRPr="00510F01">
              <w:rPr>
                <w:color w:val="000000"/>
              </w:rPr>
              <w:t xml:space="preserve">This loop is only sent when the </w:t>
            </w:r>
            <w:r w:rsidR="00C12317">
              <w:rPr>
                <w:color w:val="000000"/>
              </w:rPr>
              <w:t>Enhanced</w:t>
            </w:r>
            <w:r w:rsidRPr="00510F01">
              <w:rPr>
                <w:color w:val="000000"/>
              </w:rPr>
              <w:t xml:space="preserve"> CSR configuration is turned ON. </w:t>
            </w:r>
          </w:p>
        </w:tc>
      </w:tr>
      <w:tr w:rsidR="009F1849" w:rsidRPr="004E5D15" w14:paraId="1C211B91" w14:textId="77777777" w:rsidTr="007B29BD">
        <w:trPr>
          <w:trHeight w:val="550"/>
        </w:trPr>
        <w:tc>
          <w:tcPr>
            <w:tcW w:w="599" w:type="pct"/>
            <w:shd w:val="clear" w:color="auto" w:fill="auto"/>
            <w:vAlign w:val="center"/>
          </w:tcPr>
          <w:p w14:paraId="13DE595B" w14:textId="77777777" w:rsidR="009F1849" w:rsidRPr="005C18F2" w:rsidRDefault="009F1849" w:rsidP="009F1849">
            <w:pPr>
              <w:spacing w:after="0" w:line="240" w:lineRule="auto"/>
            </w:pPr>
          </w:p>
        </w:tc>
        <w:tc>
          <w:tcPr>
            <w:tcW w:w="745" w:type="pct"/>
            <w:shd w:val="clear" w:color="auto" w:fill="auto"/>
            <w:vAlign w:val="center"/>
          </w:tcPr>
          <w:p w14:paraId="5416B4AD" w14:textId="28124BC8" w:rsidR="009F1849" w:rsidRPr="005C18F2" w:rsidRDefault="009F1849" w:rsidP="009F1849">
            <w:pPr>
              <w:spacing w:after="0" w:line="240" w:lineRule="auto"/>
              <w:rPr>
                <w:color w:val="000000"/>
              </w:rPr>
            </w:pPr>
            <w:r>
              <w:rPr>
                <w:rFonts w:eastAsia="Calibri" w:cs="Calibri"/>
                <w:color w:val="000000"/>
              </w:rPr>
              <w:t>N101</w:t>
            </w:r>
          </w:p>
        </w:tc>
        <w:tc>
          <w:tcPr>
            <w:tcW w:w="818" w:type="pct"/>
            <w:shd w:val="clear" w:color="auto" w:fill="auto"/>
            <w:vAlign w:val="center"/>
          </w:tcPr>
          <w:p w14:paraId="061E28AB" w14:textId="60F1EF8D" w:rsidR="009F1849" w:rsidRPr="005C18F2" w:rsidRDefault="009F1849" w:rsidP="009F1849">
            <w:pPr>
              <w:spacing w:after="0" w:line="240" w:lineRule="auto"/>
            </w:pPr>
            <w:r w:rsidRPr="48E372BD">
              <w:rPr>
                <w:rFonts w:eastAsia="Calibri" w:cs="Calibri"/>
                <w:color w:val="000000" w:themeColor="text1"/>
              </w:rPr>
              <w:t>Entity Identifier Code</w:t>
            </w:r>
          </w:p>
        </w:tc>
        <w:tc>
          <w:tcPr>
            <w:tcW w:w="915" w:type="pct"/>
            <w:shd w:val="clear" w:color="auto" w:fill="auto"/>
            <w:vAlign w:val="center"/>
          </w:tcPr>
          <w:p w14:paraId="4E0AD71A" w14:textId="3C7FE165" w:rsidR="009F1849" w:rsidRPr="005C18F2" w:rsidRDefault="009F1849" w:rsidP="009F1849">
            <w:pPr>
              <w:spacing w:after="0" w:line="240" w:lineRule="auto"/>
              <w:jc w:val="center"/>
            </w:pPr>
            <w:r>
              <w:rPr>
                <w:rFonts w:eastAsia="Calibri" w:cs="Calibri"/>
                <w:color w:val="000000"/>
              </w:rPr>
              <w:t>75</w:t>
            </w:r>
          </w:p>
        </w:tc>
        <w:tc>
          <w:tcPr>
            <w:tcW w:w="1922" w:type="pct"/>
            <w:shd w:val="clear" w:color="auto" w:fill="auto"/>
            <w:vAlign w:val="center"/>
          </w:tcPr>
          <w:p w14:paraId="10EAD604" w14:textId="10F6AC1F" w:rsidR="009F1849" w:rsidRPr="005C18F2" w:rsidRDefault="009F1849" w:rsidP="009F1849">
            <w:pPr>
              <w:spacing w:after="0" w:line="240" w:lineRule="auto"/>
              <w:rPr>
                <w:color w:val="000000"/>
              </w:rPr>
            </w:pPr>
            <w:r>
              <w:rPr>
                <w:rFonts w:eastAsia="Calibri" w:cs="Calibri"/>
                <w:color w:val="000000"/>
              </w:rPr>
              <w:t>Participant</w:t>
            </w:r>
          </w:p>
        </w:tc>
      </w:tr>
      <w:tr w:rsidR="009F1849" w:rsidRPr="004E5D15" w14:paraId="55931BC7" w14:textId="77777777" w:rsidTr="007B29BD">
        <w:trPr>
          <w:trHeight w:val="550"/>
        </w:trPr>
        <w:tc>
          <w:tcPr>
            <w:tcW w:w="599" w:type="pct"/>
            <w:shd w:val="clear" w:color="auto" w:fill="auto"/>
            <w:vAlign w:val="center"/>
          </w:tcPr>
          <w:p w14:paraId="3D2B416C" w14:textId="77777777" w:rsidR="009F1849" w:rsidRPr="005C18F2" w:rsidRDefault="009F1849" w:rsidP="009F1849">
            <w:pPr>
              <w:spacing w:after="0" w:line="240" w:lineRule="auto"/>
            </w:pPr>
          </w:p>
        </w:tc>
        <w:tc>
          <w:tcPr>
            <w:tcW w:w="745" w:type="pct"/>
            <w:shd w:val="clear" w:color="auto" w:fill="auto"/>
            <w:vAlign w:val="center"/>
          </w:tcPr>
          <w:p w14:paraId="3F79AB78" w14:textId="6235DF3A" w:rsidR="009F1849" w:rsidRPr="005C18F2" w:rsidRDefault="009F1849" w:rsidP="009F1849">
            <w:pPr>
              <w:spacing w:after="0" w:line="240" w:lineRule="auto"/>
              <w:rPr>
                <w:color w:val="000000"/>
              </w:rPr>
            </w:pPr>
            <w:r>
              <w:rPr>
                <w:rFonts w:eastAsia="Calibri" w:cs="Calibri"/>
                <w:color w:val="000000"/>
              </w:rPr>
              <w:t>N102</w:t>
            </w:r>
          </w:p>
        </w:tc>
        <w:tc>
          <w:tcPr>
            <w:tcW w:w="818" w:type="pct"/>
            <w:shd w:val="clear" w:color="auto" w:fill="auto"/>
            <w:vAlign w:val="center"/>
          </w:tcPr>
          <w:p w14:paraId="39B3EF43" w14:textId="77777777" w:rsidR="009F1849" w:rsidRPr="005C18F2" w:rsidRDefault="009F1849" w:rsidP="009F1849">
            <w:pPr>
              <w:spacing w:after="0" w:line="240" w:lineRule="auto"/>
            </w:pPr>
          </w:p>
        </w:tc>
        <w:tc>
          <w:tcPr>
            <w:tcW w:w="915" w:type="pct"/>
            <w:shd w:val="clear" w:color="auto" w:fill="auto"/>
            <w:vAlign w:val="center"/>
          </w:tcPr>
          <w:p w14:paraId="46EEC0EB" w14:textId="47C1963A" w:rsidR="009F1849" w:rsidRPr="005C18F2" w:rsidRDefault="009F1849" w:rsidP="009F1849">
            <w:pPr>
              <w:spacing w:after="0" w:line="240" w:lineRule="auto"/>
              <w:jc w:val="center"/>
            </w:pPr>
            <w:r w:rsidRPr="00C45AAD">
              <w:t>CSR CREDIT NET AMT</w:t>
            </w:r>
          </w:p>
        </w:tc>
        <w:tc>
          <w:tcPr>
            <w:tcW w:w="1922" w:type="pct"/>
            <w:shd w:val="clear" w:color="auto" w:fill="auto"/>
            <w:vAlign w:val="center"/>
          </w:tcPr>
          <w:p w14:paraId="506BE092" w14:textId="77777777" w:rsidR="009F1849" w:rsidRPr="005C18F2" w:rsidRDefault="009F1849" w:rsidP="009F1849">
            <w:pPr>
              <w:spacing w:after="0" w:line="240" w:lineRule="auto"/>
              <w:rPr>
                <w:color w:val="000000"/>
              </w:rPr>
            </w:pPr>
          </w:p>
        </w:tc>
      </w:tr>
      <w:tr w:rsidR="009F1849" w:rsidRPr="004E5D15" w14:paraId="14E57A13" w14:textId="77777777" w:rsidTr="007B29BD">
        <w:trPr>
          <w:trHeight w:val="550"/>
        </w:trPr>
        <w:tc>
          <w:tcPr>
            <w:tcW w:w="599" w:type="pct"/>
            <w:shd w:val="clear" w:color="auto" w:fill="auto"/>
            <w:vAlign w:val="center"/>
          </w:tcPr>
          <w:p w14:paraId="079D79DD" w14:textId="77777777" w:rsidR="009F1849" w:rsidRPr="005C18F2" w:rsidRDefault="009F1849" w:rsidP="009F1849">
            <w:pPr>
              <w:spacing w:after="0" w:line="240" w:lineRule="auto"/>
            </w:pPr>
          </w:p>
        </w:tc>
        <w:tc>
          <w:tcPr>
            <w:tcW w:w="745" w:type="pct"/>
            <w:shd w:val="clear" w:color="auto" w:fill="auto"/>
            <w:vAlign w:val="center"/>
          </w:tcPr>
          <w:p w14:paraId="3F58BB39" w14:textId="68AD06F6" w:rsidR="009F1849" w:rsidRPr="005C18F2" w:rsidRDefault="009F1849" w:rsidP="009F1849">
            <w:pPr>
              <w:spacing w:after="0" w:line="240" w:lineRule="auto"/>
              <w:rPr>
                <w:color w:val="000000"/>
              </w:rPr>
            </w:pPr>
            <w:r>
              <w:rPr>
                <w:rFonts w:eastAsia="Calibri" w:cs="Calibri"/>
                <w:color w:val="000000"/>
              </w:rPr>
              <w:t>REF01</w:t>
            </w:r>
          </w:p>
        </w:tc>
        <w:tc>
          <w:tcPr>
            <w:tcW w:w="818" w:type="pct"/>
            <w:shd w:val="clear" w:color="auto" w:fill="auto"/>
            <w:vAlign w:val="center"/>
          </w:tcPr>
          <w:p w14:paraId="4A134C6D" w14:textId="77777777" w:rsidR="009F1849" w:rsidRPr="005C18F2" w:rsidRDefault="009F1849" w:rsidP="009F1849">
            <w:pPr>
              <w:spacing w:after="0" w:line="240" w:lineRule="auto"/>
            </w:pPr>
          </w:p>
        </w:tc>
        <w:tc>
          <w:tcPr>
            <w:tcW w:w="915" w:type="pct"/>
            <w:shd w:val="clear" w:color="auto" w:fill="auto"/>
            <w:vAlign w:val="center"/>
          </w:tcPr>
          <w:p w14:paraId="6167DFD1" w14:textId="50F0E7AE" w:rsidR="009F1849" w:rsidRPr="005C18F2" w:rsidRDefault="009F1849" w:rsidP="009F1849">
            <w:pPr>
              <w:spacing w:after="0" w:line="240" w:lineRule="auto"/>
              <w:jc w:val="center"/>
            </w:pPr>
            <w:r>
              <w:rPr>
                <w:rFonts w:eastAsia="Calibri" w:cs="Calibri"/>
                <w:color w:val="000000"/>
              </w:rPr>
              <w:t>9V</w:t>
            </w:r>
          </w:p>
        </w:tc>
        <w:tc>
          <w:tcPr>
            <w:tcW w:w="1922" w:type="pct"/>
            <w:shd w:val="clear" w:color="auto" w:fill="auto"/>
            <w:vAlign w:val="center"/>
          </w:tcPr>
          <w:p w14:paraId="6902362E" w14:textId="44F4CFA8" w:rsidR="009F1849" w:rsidRPr="005C18F2" w:rsidRDefault="009F1849" w:rsidP="009F1849">
            <w:pPr>
              <w:spacing w:after="0" w:line="240" w:lineRule="auto"/>
              <w:rPr>
                <w:color w:val="000000"/>
              </w:rPr>
            </w:pPr>
            <w:r>
              <w:rPr>
                <w:rFonts w:eastAsia="Calibri" w:cs="Calibri"/>
                <w:color w:val="000000"/>
              </w:rPr>
              <w:t>Payment Category</w:t>
            </w:r>
          </w:p>
        </w:tc>
      </w:tr>
      <w:tr w:rsidR="009F1849" w:rsidRPr="004E5D15" w14:paraId="709C5EDE" w14:textId="77777777" w:rsidTr="007B29BD">
        <w:trPr>
          <w:trHeight w:val="550"/>
        </w:trPr>
        <w:tc>
          <w:tcPr>
            <w:tcW w:w="599" w:type="pct"/>
            <w:shd w:val="clear" w:color="auto" w:fill="auto"/>
            <w:vAlign w:val="center"/>
          </w:tcPr>
          <w:p w14:paraId="4288EBF1" w14:textId="77777777" w:rsidR="009F1849" w:rsidRPr="005C18F2" w:rsidRDefault="009F1849" w:rsidP="009F1849">
            <w:pPr>
              <w:spacing w:after="0" w:line="240" w:lineRule="auto"/>
            </w:pPr>
          </w:p>
        </w:tc>
        <w:tc>
          <w:tcPr>
            <w:tcW w:w="745" w:type="pct"/>
            <w:shd w:val="clear" w:color="auto" w:fill="auto"/>
            <w:vAlign w:val="center"/>
          </w:tcPr>
          <w:p w14:paraId="19D04981" w14:textId="7ECF4AE0" w:rsidR="009F1849" w:rsidRPr="005C18F2" w:rsidRDefault="009F1849" w:rsidP="009F1849">
            <w:pPr>
              <w:spacing w:after="0" w:line="240" w:lineRule="auto"/>
              <w:rPr>
                <w:color w:val="000000"/>
              </w:rPr>
            </w:pPr>
            <w:r>
              <w:rPr>
                <w:rFonts w:eastAsia="Calibri" w:cs="Calibri"/>
                <w:color w:val="000000"/>
              </w:rPr>
              <w:t>REF02</w:t>
            </w:r>
          </w:p>
        </w:tc>
        <w:tc>
          <w:tcPr>
            <w:tcW w:w="818" w:type="pct"/>
            <w:shd w:val="clear" w:color="auto" w:fill="auto"/>
            <w:vAlign w:val="center"/>
          </w:tcPr>
          <w:p w14:paraId="66A0A23E" w14:textId="77777777" w:rsidR="009F1849" w:rsidRPr="005C18F2" w:rsidRDefault="009F1849" w:rsidP="009F1849">
            <w:pPr>
              <w:spacing w:after="0" w:line="240" w:lineRule="auto"/>
            </w:pPr>
          </w:p>
        </w:tc>
        <w:tc>
          <w:tcPr>
            <w:tcW w:w="915" w:type="pct"/>
            <w:shd w:val="clear" w:color="auto" w:fill="auto"/>
            <w:vAlign w:val="center"/>
          </w:tcPr>
          <w:p w14:paraId="3B7D1032" w14:textId="77777777" w:rsidR="009F1849" w:rsidRPr="005C18F2" w:rsidRDefault="009F1849" w:rsidP="009F1849">
            <w:pPr>
              <w:spacing w:after="0" w:line="240" w:lineRule="auto"/>
              <w:jc w:val="center"/>
            </w:pPr>
          </w:p>
        </w:tc>
        <w:tc>
          <w:tcPr>
            <w:tcW w:w="1922" w:type="pct"/>
            <w:shd w:val="clear" w:color="auto" w:fill="auto"/>
            <w:vAlign w:val="center"/>
          </w:tcPr>
          <w:p w14:paraId="47E328AD" w14:textId="2C7A2934" w:rsidR="009F1849" w:rsidRPr="005C18F2" w:rsidRDefault="009F1849" w:rsidP="009F1849">
            <w:pPr>
              <w:spacing w:after="0" w:line="240" w:lineRule="auto"/>
              <w:rPr>
                <w:color w:val="000000"/>
              </w:rPr>
            </w:pPr>
            <w:r>
              <w:rPr>
                <w:rFonts w:eastAsia="Calibri" w:cs="Calibri"/>
                <w:color w:val="000000"/>
              </w:rPr>
              <w:t>CSR C</w:t>
            </w:r>
            <w:r w:rsidR="00C12317">
              <w:rPr>
                <w:rFonts w:eastAsia="Calibri" w:cs="Calibri"/>
                <w:color w:val="000000"/>
              </w:rPr>
              <w:t>redit</w:t>
            </w:r>
            <w:r>
              <w:rPr>
                <w:rFonts w:eastAsia="Calibri" w:cs="Calibri"/>
                <w:color w:val="000000"/>
              </w:rPr>
              <w:t xml:space="preserve"> N</w:t>
            </w:r>
            <w:r w:rsidR="00C12317">
              <w:rPr>
                <w:rFonts w:eastAsia="Calibri" w:cs="Calibri"/>
                <w:color w:val="000000"/>
              </w:rPr>
              <w:t>et</w:t>
            </w:r>
            <w:r>
              <w:rPr>
                <w:rFonts w:eastAsia="Calibri" w:cs="Calibri"/>
                <w:color w:val="000000"/>
              </w:rPr>
              <w:t xml:space="preserve"> Amount </w:t>
            </w:r>
          </w:p>
        </w:tc>
      </w:tr>
      <w:tr w:rsidR="009F1849" w:rsidRPr="004E5D15" w14:paraId="27571562" w14:textId="77777777" w:rsidTr="007B29BD">
        <w:trPr>
          <w:trHeight w:val="550"/>
        </w:trPr>
        <w:tc>
          <w:tcPr>
            <w:tcW w:w="599" w:type="pct"/>
            <w:shd w:val="clear" w:color="auto" w:fill="auto"/>
            <w:vAlign w:val="center"/>
          </w:tcPr>
          <w:p w14:paraId="207B1720" w14:textId="77777777" w:rsidR="009F1849" w:rsidRPr="005C18F2" w:rsidRDefault="009F1849" w:rsidP="009F1849">
            <w:pPr>
              <w:spacing w:after="0" w:line="240" w:lineRule="auto"/>
            </w:pPr>
          </w:p>
        </w:tc>
        <w:tc>
          <w:tcPr>
            <w:tcW w:w="745" w:type="pct"/>
            <w:shd w:val="clear" w:color="auto" w:fill="auto"/>
            <w:vAlign w:val="center"/>
          </w:tcPr>
          <w:p w14:paraId="2D32DFA6" w14:textId="35138538" w:rsidR="009F1849" w:rsidRPr="005C18F2" w:rsidRDefault="009F1849" w:rsidP="009F1849">
            <w:pPr>
              <w:spacing w:after="0" w:line="240" w:lineRule="auto"/>
              <w:rPr>
                <w:color w:val="000000"/>
              </w:rPr>
            </w:pPr>
            <w:r>
              <w:rPr>
                <w:rFonts w:eastAsia="Calibri" w:cs="Calibri"/>
                <w:color w:val="000000"/>
              </w:rPr>
              <w:t>DTP01</w:t>
            </w:r>
          </w:p>
        </w:tc>
        <w:tc>
          <w:tcPr>
            <w:tcW w:w="818" w:type="pct"/>
            <w:shd w:val="clear" w:color="auto" w:fill="auto"/>
            <w:vAlign w:val="center"/>
          </w:tcPr>
          <w:p w14:paraId="13BA9F8D" w14:textId="77777777" w:rsidR="009F1849" w:rsidRPr="005C18F2" w:rsidRDefault="009F1849" w:rsidP="009F1849">
            <w:pPr>
              <w:spacing w:after="0" w:line="240" w:lineRule="auto"/>
            </w:pPr>
          </w:p>
        </w:tc>
        <w:tc>
          <w:tcPr>
            <w:tcW w:w="915" w:type="pct"/>
            <w:shd w:val="clear" w:color="auto" w:fill="auto"/>
            <w:vAlign w:val="center"/>
          </w:tcPr>
          <w:p w14:paraId="79879932" w14:textId="48EA92EE" w:rsidR="009F1849" w:rsidRPr="005C18F2" w:rsidRDefault="009F1849" w:rsidP="009F1849">
            <w:pPr>
              <w:spacing w:after="0" w:line="240" w:lineRule="auto"/>
              <w:jc w:val="center"/>
            </w:pPr>
            <w:r>
              <w:rPr>
                <w:rFonts w:eastAsia="Calibri" w:cs="Calibri"/>
                <w:color w:val="000000"/>
              </w:rPr>
              <w:t>007</w:t>
            </w:r>
          </w:p>
        </w:tc>
        <w:tc>
          <w:tcPr>
            <w:tcW w:w="1922" w:type="pct"/>
            <w:shd w:val="clear" w:color="auto" w:fill="auto"/>
            <w:vAlign w:val="center"/>
          </w:tcPr>
          <w:p w14:paraId="620CFD1C" w14:textId="6A138947" w:rsidR="009F1849" w:rsidRPr="005C18F2" w:rsidRDefault="009F1849" w:rsidP="009F1849">
            <w:pPr>
              <w:spacing w:after="0" w:line="240" w:lineRule="auto"/>
              <w:rPr>
                <w:color w:val="000000"/>
              </w:rPr>
            </w:pPr>
            <w:r>
              <w:rPr>
                <w:rFonts w:eastAsia="Calibri" w:cs="Calibri"/>
                <w:color w:val="000000"/>
              </w:rPr>
              <w:t>Effective Date</w:t>
            </w:r>
          </w:p>
        </w:tc>
      </w:tr>
      <w:tr w:rsidR="009F1849" w:rsidRPr="004E5D15" w14:paraId="0BF6A844" w14:textId="77777777" w:rsidTr="007B29BD">
        <w:trPr>
          <w:trHeight w:val="550"/>
        </w:trPr>
        <w:tc>
          <w:tcPr>
            <w:tcW w:w="599" w:type="pct"/>
            <w:shd w:val="clear" w:color="auto" w:fill="auto"/>
            <w:vAlign w:val="center"/>
          </w:tcPr>
          <w:p w14:paraId="52DC0DE4" w14:textId="77777777" w:rsidR="009F1849" w:rsidRPr="005C18F2" w:rsidRDefault="009F1849" w:rsidP="009F1849">
            <w:pPr>
              <w:spacing w:after="0" w:line="240" w:lineRule="auto"/>
            </w:pPr>
          </w:p>
        </w:tc>
        <w:tc>
          <w:tcPr>
            <w:tcW w:w="745" w:type="pct"/>
            <w:shd w:val="clear" w:color="auto" w:fill="auto"/>
            <w:vAlign w:val="center"/>
          </w:tcPr>
          <w:p w14:paraId="5F0DD3FF" w14:textId="0A865A50" w:rsidR="009F1849" w:rsidRPr="005C18F2" w:rsidRDefault="009F1849" w:rsidP="009F1849">
            <w:pPr>
              <w:spacing w:after="0" w:line="240" w:lineRule="auto"/>
              <w:rPr>
                <w:color w:val="000000"/>
              </w:rPr>
            </w:pPr>
            <w:r>
              <w:rPr>
                <w:rFonts w:eastAsia="Calibri" w:cs="Calibri"/>
                <w:color w:val="000000"/>
              </w:rPr>
              <w:t>DTP02</w:t>
            </w:r>
          </w:p>
        </w:tc>
        <w:tc>
          <w:tcPr>
            <w:tcW w:w="818" w:type="pct"/>
            <w:shd w:val="clear" w:color="auto" w:fill="auto"/>
            <w:vAlign w:val="center"/>
          </w:tcPr>
          <w:p w14:paraId="308AB441" w14:textId="77777777" w:rsidR="009F1849" w:rsidRPr="005C18F2" w:rsidRDefault="009F1849" w:rsidP="009F1849">
            <w:pPr>
              <w:spacing w:after="0" w:line="240" w:lineRule="auto"/>
            </w:pPr>
          </w:p>
        </w:tc>
        <w:tc>
          <w:tcPr>
            <w:tcW w:w="915" w:type="pct"/>
            <w:shd w:val="clear" w:color="auto" w:fill="auto"/>
            <w:vAlign w:val="center"/>
          </w:tcPr>
          <w:p w14:paraId="5431FA8D" w14:textId="5F4369A8" w:rsidR="009F1849" w:rsidRPr="005C18F2" w:rsidRDefault="009F1849" w:rsidP="009F1849">
            <w:pPr>
              <w:spacing w:after="0" w:line="240" w:lineRule="auto"/>
              <w:jc w:val="center"/>
            </w:pPr>
            <w:r>
              <w:rPr>
                <w:rFonts w:eastAsia="Calibri" w:cs="Calibri"/>
                <w:color w:val="000000"/>
              </w:rPr>
              <w:t>D8</w:t>
            </w:r>
          </w:p>
        </w:tc>
        <w:tc>
          <w:tcPr>
            <w:tcW w:w="1922" w:type="pct"/>
            <w:shd w:val="clear" w:color="auto" w:fill="auto"/>
            <w:vAlign w:val="center"/>
          </w:tcPr>
          <w:p w14:paraId="1C65E45E" w14:textId="38392D85" w:rsidR="009F1849" w:rsidRPr="005C18F2" w:rsidRDefault="009F1849" w:rsidP="009F1849">
            <w:pPr>
              <w:spacing w:after="0" w:line="240" w:lineRule="auto"/>
              <w:rPr>
                <w:color w:val="000000"/>
              </w:rPr>
            </w:pPr>
            <w:r>
              <w:rPr>
                <w:rFonts w:eastAsia="Calibri" w:cs="Calibri"/>
                <w:color w:val="000000"/>
              </w:rPr>
              <w:t>Date in CCYYMMDD format.</w:t>
            </w:r>
          </w:p>
        </w:tc>
      </w:tr>
      <w:tr w:rsidR="009F1849" w:rsidRPr="004E5D15" w14:paraId="609FE2AC" w14:textId="77777777" w:rsidTr="007B29BD">
        <w:trPr>
          <w:trHeight w:val="550"/>
        </w:trPr>
        <w:tc>
          <w:tcPr>
            <w:tcW w:w="599" w:type="pct"/>
            <w:shd w:val="clear" w:color="auto" w:fill="auto"/>
            <w:vAlign w:val="center"/>
          </w:tcPr>
          <w:p w14:paraId="10A20270" w14:textId="77777777" w:rsidR="009F1849" w:rsidRPr="005C18F2" w:rsidRDefault="009F1849" w:rsidP="009F1849">
            <w:pPr>
              <w:spacing w:after="0" w:line="240" w:lineRule="auto"/>
            </w:pPr>
          </w:p>
        </w:tc>
        <w:tc>
          <w:tcPr>
            <w:tcW w:w="745" w:type="pct"/>
            <w:shd w:val="clear" w:color="auto" w:fill="auto"/>
            <w:vAlign w:val="center"/>
          </w:tcPr>
          <w:p w14:paraId="32442BF9" w14:textId="049418D8" w:rsidR="009F1849" w:rsidRPr="005C18F2" w:rsidRDefault="009F1849" w:rsidP="009F1849">
            <w:pPr>
              <w:spacing w:after="0" w:line="240" w:lineRule="auto"/>
              <w:rPr>
                <w:color w:val="000000"/>
              </w:rPr>
            </w:pPr>
            <w:r>
              <w:rPr>
                <w:rFonts w:eastAsia="Calibri" w:cs="Calibri"/>
                <w:color w:val="000000"/>
              </w:rPr>
              <w:t>DTP03</w:t>
            </w:r>
          </w:p>
        </w:tc>
        <w:tc>
          <w:tcPr>
            <w:tcW w:w="818" w:type="pct"/>
            <w:shd w:val="clear" w:color="auto" w:fill="auto"/>
            <w:vAlign w:val="center"/>
          </w:tcPr>
          <w:p w14:paraId="7C57CC84" w14:textId="77777777" w:rsidR="009F1849" w:rsidRPr="005C18F2" w:rsidRDefault="009F1849" w:rsidP="009F1849">
            <w:pPr>
              <w:spacing w:after="0" w:line="240" w:lineRule="auto"/>
            </w:pPr>
          </w:p>
        </w:tc>
        <w:tc>
          <w:tcPr>
            <w:tcW w:w="915" w:type="pct"/>
            <w:shd w:val="clear" w:color="auto" w:fill="auto"/>
            <w:vAlign w:val="center"/>
          </w:tcPr>
          <w:p w14:paraId="4F4DD4B8" w14:textId="77777777" w:rsidR="009F1849" w:rsidRPr="005C18F2" w:rsidRDefault="009F1849" w:rsidP="009F1849">
            <w:pPr>
              <w:spacing w:after="0" w:line="240" w:lineRule="auto"/>
              <w:jc w:val="center"/>
            </w:pPr>
          </w:p>
        </w:tc>
        <w:tc>
          <w:tcPr>
            <w:tcW w:w="1922" w:type="pct"/>
            <w:shd w:val="clear" w:color="auto" w:fill="auto"/>
            <w:vAlign w:val="center"/>
          </w:tcPr>
          <w:p w14:paraId="77E67EEB" w14:textId="4089BB8F" w:rsidR="009F1849" w:rsidRPr="005C18F2" w:rsidRDefault="009F1849" w:rsidP="009F1849">
            <w:pPr>
              <w:spacing w:after="0" w:line="240" w:lineRule="auto"/>
              <w:rPr>
                <w:color w:val="000000"/>
              </w:rPr>
            </w:pPr>
            <w:r>
              <w:rPr>
                <w:rFonts w:eastAsia="Calibri" w:cs="Calibri"/>
                <w:color w:val="000000"/>
              </w:rPr>
              <w:t xml:space="preserve">Effective Date </w:t>
            </w:r>
            <w:r w:rsidRPr="005C18F2">
              <w:rPr>
                <w:color w:val="000000"/>
              </w:rPr>
              <w:t>in CCYYMMDD format.</w:t>
            </w:r>
            <w:r>
              <w:rPr>
                <w:rFonts w:eastAsia="Calibri" w:cs="Calibri"/>
                <w:color w:val="000000"/>
              </w:rPr>
              <w:t xml:space="preserve"> </w:t>
            </w:r>
          </w:p>
        </w:tc>
      </w:tr>
      <w:tr w:rsidR="009F1849" w:rsidRPr="004E5D15" w14:paraId="2E38D100" w14:textId="77777777" w:rsidTr="007B29BD">
        <w:trPr>
          <w:trHeight w:val="550"/>
        </w:trPr>
        <w:tc>
          <w:tcPr>
            <w:tcW w:w="599" w:type="pct"/>
            <w:shd w:val="clear" w:color="auto" w:fill="auto"/>
            <w:vAlign w:val="center"/>
          </w:tcPr>
          <w:p w14:paraId="6F1E3D25" w14:textId="2845E1C8" w:rsidR="009F1849" w:rsidRPr="005C18F2" w:rsidRDefault="009F1849" w:rsidP="009F1849">
            <w:pPr>
              <w:spacing w:after="0" w:line="240" w:lineRule="auto"/>
            </w:pPr>
            <w:r w:rsidRPr="005C18F2">
              <w:t>2750</w:t>
            </w:r>
          </w:p>
        </w:tc>
        <w:tc>
          <w:tcPr>
            <w:tcW w:w="745" w:type="pct"/>
            <w:shd w:val="clear" w:color="auto" w:fill="auto"/>
            <w:vAlign w:val="center"/>
          </w:tcPr>
          <w:p w14:paraId="761CB278" w14:textId="1BF37DF7" w:rsidR="009F1849" w:rsidRPr="005C18F2" w:rsidRDefault="009F1849" w:rsidP="009F1849">
            <w:pPr>
              <w:spacing w:after="0" w:line="240" w:lineRule="auto"/>
              <w:rPr>
                <w:color w:val="000000"/>
              </w:rPr>
            </w:pPr>
            <w:r w:rsidRPr="005C18F2">
              <w:rPr>
                <w:color w:val="000000"/>
              </w:rPr>
              <w:t>N1</w:t>
            </w:r>
          </w:p>
        </w:tc>
        <w:tc>
          <w:tcPr>
            <w:tcW w:w="818" w:type="pct"/>
            <w:shd w:val="clear" w:color="auto" w:fill="auto"/>
            <w:vAlign w:val="center"/>
          </w:tcPr>
          <w:p w14:paraId="45F79383" w14:textId="67342B12" w:rsidR="009F1849" w:rsidRPr="005C18F2" w:rsidRDefault="009F1849" w:rsidP="009F1849">
            <w:pPr>
              <w:spacing w:after="0" w:line="240" w:lineRule="auto"/>
            </w:pPr>
            <w:r w:rsidRPr="005C18F2">
              <w:t>Reporting Category</w:t>
            </w:r>
          </w:p>
        </w:tc>
        <w:tc>
          <w:tcPr>
            <w:tcW w:w="915" w:type="pct"/>
            <w:shd w:val="clear" w:color="auto" w:fill="auto"/>
            <w:vAlign w:val="center"/>
          </w:tcPr>
          <w:p w14:paraId="5765302C" w14:textId="77777777" w:rsidR="009F1849" w:rsidRPr="005C18F2" w:rsidRDefault="009F1849" w:rsidP="009F1849">
            <w:pPr>
              <w:spacing w:after="0" w:line="240" w:lineRule="auto"/>
              <w:jc w:val="center"/>
            </w:pPr>
          </w:p>
          <w:p w14:paraId="45E2F469" w14:textId="77777777" w:rsidR="009F1849" w:rsidRPr="005C18F2" w:rsidRDefault="009F1849" w:rsidP="009F1849">
            <w:pPr>
              <w:spacing w:after="0" w:line="240" w:lineRule="auto"/>
              <w:jc w:val="center"/>
            </w:pPr>
          </w:p>
        </w:tc>
        <w:tc>
          <w:tcPr>
            <w:tcW w:w="1922" w:type="pct"/>
            <w:shd w:val="clear" w:color="auto" w:fill="auto"/>
            <w:vAlign w:val="center"/>
          </w:tcPr>
          <w:p w14:paraId="5FF5F1A2" w14:textId="77777777" w:rsidR="009F1849" w:rsidRPr="005C18F2" w:rsidRDefault="009F1849" w:rsidP="009F1849">
            <w:pPr>
              <w:spacing w:after="0" w:line="240" w:lineRule="auto"/>
              <w:rPr>
                <w:color w:val="000000"/>
              </w:rPr>
            </w:pPr>
            <w:r w:rsidRPr="005C18F2">
              <w:rPr>
                <w:color w:val="000000"/>
              </w:rPr>
              <w:t>Reporting Category for APTC.</w:t>
            </w:r>
          </w:p>
          <w:p w14:paraId="7943B209" w14:textId="77777777" w:rsidR="009F1849" w:rsidRPr="005C18F2" w:rsidRDefault="009F1849" w:rsidP="009F1849">
            <w:pPr>
              <w:spacing w:after="0" w:line="240" w:lineRule="auto"/>
              <w:rPr>
                <w:color w:val="000000"/>
              </w:rPr>
            </w:pPr>
          </w:p>
          <w:p w14:paraId="2EC74899" w14:textId="3511E979" w:rsidR="009F1849" w:rsidRPr="005C18F2" w:rsidRDefault="009F1849" w:rsidP="009F1849">
            <w:pPr>
              <w:spacing w:after="0" w:line="240" w:lineRule="auto"/>
              <w:rPr>
                <w:color w:val="000000"/>
              </w:rPr>
            </w:pPr>
            <w:r w:rsidRPr="005C18F2">
              <w:rPr>
                <w:color w:val="000000"/>
              </w:rPr>
              <w:t>This loop will always be transmitted only for the Subscriber.</w:t>
            </w:r>
          </w:p>
        </w:tc>
      </w:tr>
      <w:tr w:rsidR="009F1849" w:rsidRPr="004E5D15" w14:paraId="60F4FA8A" w14:textId="77777777" w:rsidTr="007B29BD">
        <w:trPr>
          <w:trHeight w:val="550"/>
        </w:trPr>
        <w:tc>
          <w:tcPr>
            <w:tcW w:w="599" w:type="pct"/>
            <w:shd w:val="clear" w:color="auto" w:fill="auto"/>
            <w:vAlign w:val="center"/>
          </w:tcPr>
          <w:p w14:paraId="357BB9EC" w14:textId="77777777" w:rsidR="009F1849" w:rsidRPr="005C18F2" w:rsidRDefault="009F1849" w:rsidP="009F1849">
            <w:pPr>
              <w:spacing w:after="0" w:line="240" w:lineRule="auto"/>
            </w:pPr>
          </w:p>
        </w:tc>
        <w:tc>
          <w:tcPr>
            <w:tcW w:w="745" w:type="pct"/>
            <w:shd w:val="clear" w:color="auto" w:fill="auto"/>
            <w:vAlign w:val="center"/>
          </w:tcPr>
          <w:p w14:paraId="66986CA5" w14:textId="0B369782" w:rsidR="009F1849" w:rsidRPr="005C18F2" w:rsidRDefault="009F1849" w:rsidP="009F1849">
            <w:pPr>
              <w:spacing w:after="0" w:line="240" w:lineRule="auto"/>
              <w:rPr>
                <w:color w:val="000000"/>
              </w:rPr>
            </w:pPr>
            <w:r w:rsidRPr="005C18F2">
              <w:rPr>
                <w:color w:val="000000"/>
              </w:rPr>
              <w:t>N101</w:t>
            </w:r>
          </w:p>
        </w:tc>
        <w:tc>
          <w:tcPr>
            <w:tcW w:w="818" w:type="pct"/>
            <w:shd w:val="clear" w:color="auto" w:fill="auto"/>
            <w:vAlign w:val="center"/>
          </w:tcPr>
          <w:p w14:paraId="008CF4F3" w14:textId="485F13D1" w:rsidR="009F1849" w:rsidRPr="005C18F2" w:rsidRDefault="009F1849" w:rsidP="009F1849">
            <w:pPr>
              <w:spacing w:after="0" w:line="240" w:lineRule="auto"/>
            </w:pPr>
            <w:r w:rsidRPr="005C18F2">
              <w:t>Entity Identifier Code</w:t>
            </w:r>
          </w:p>
        </w:tc>
        <w:tc>
          <w:tcPr>
            <w:tcW w:w="915" w:type="pct"/>
            <w:shd w:val="clear" w:color="auto" w:fill="auto"/>
            <w:vAlign w:val="center"/>
          </w:tcPr>
          <w:p w14:paraId="3A9DBD2F" w14:textId="02881E9C" w:rsidR="009F1849" w:rsidRPr="005C18F2" w:rsidRDefault="009F1849" w:rsidP="009F1849">
            <w:pPr>
              <w:spacing w:after="0" w:line="240" w:lineRule="auto"/>
              <w:jc w:val="center"/>
            </w:pPr>
            <w:r w:rsidRPr="005C18F2">
              <w:t>75</w:t>
            </w:r>
          </w:p>
        </w:tc>
        <w:tc>
          <w:tcPr>
            <w:tcW w:w="1922" w:type="pct"/>
            <w:shd w:val="clear" w:color="auto" w:fill="auto"/>
            <w:vAlign w:val="center"/>
          </w:tcPr>
          <w:p w14:paraId="506F82AD" w14:textId="3B0AE671" w:rsidR="009F1849" w:rsidRPr="005C18F2" w:rsidRDefault="009F1849" w:rsidP="009F1849">
            <w:pPr>
              <w:spacing w:after="0" w:line="240" w:lineRule="auto"/>
              <w:rPr>
                <w:color w:val="000000"/>
              </w:rPr>
            </w:pPr>
            <w:r w:rsidRPr="005C18F2">
              <w:rPr>
                <w:color w:val="000000"/>
              </w:rPr>
              <w:t>Participant</w:t>
            </w:r>
          </w:p>
        </w:tc>
      </w:tr>
      <w:tr w:rsidR="009F1849" w:rsidRPr="004E5D15" w14:paraId="41B61461" w14:textId="77777777" w:rsidTr="007B29BD">
        <w:trPr>
          <w:trHeight w:val="550"/>
        </w:trPr>
        <w:tc>
          <w:tcPr>
            <w:tcW w:w="599" w:type="pct"/>
            <w:shd w:val="clear" w:color="auto" w:fill="auto"/>
            <w:vAlign w:val="center"/>
          </w:tcPr>
          <w:p w14:paraId="3FA6608D" w14:textId="77777777" w:rsidR="009F1849" w:rsidRPr="005C18F2" w:rsidRDefault="009F1849" w:rsidP="009F1849">
            <w:pPr>
              <w:spacing w:after="0" w:line="240" w:lineRule="auto"/>
            </w:pPr>
          </w:p>
        </w:tc>
        <w:tc>
          <w:tcPr>
            <w:tcW w:w="745" w:type="pct"/>
            <w:shd w:val="clear" w:color="auto" w:fill="auto"/>
            <w:vAlign w:val="center"/>
          </w:tcPr>
          <w:p w14:paraId="6CD2C88D" w14:textId="2C37577E" w:rsidR="009F1849" w:rsidRPr="005C18F2" w:rsidRDefault="009F1849" w:rsidP="009F1849">
            <w:pPr>
              <w:spacing w:after="0" w:line="240" w:lineRule="auto"/>
              <w:rPr>
                <w:color w:val="000000"/>
              </w:rPr>
            </w:pPr>
            <w:r w:rsidRPr="005C18F2">
              <w:rPr>
                <w:color w:val="000000"/>
              </w:rPr>
              <w:t>N102</w:t>
            </w:r>
          </w:p>
        </w:tc>
        <w:tc>
          <w:tcPr>
            <w:tcW w:w="818" w:type="pct"/>
            <w:shd w:val="clear" w:color="auto" w:fill="auto"/>
            <w:vAlign w:val="center"/>
          </w:tcPr>
          <w:p w14:paraId="6D64C66D" w14:textId="62245077" w:rsidR="009F1849" w:rsidRPr="005C18F2" w:rsidRDefault="009F1849" w:rsidP="009F1849">
            <w:pPr>
              <w:spacing w:after="0" w:line="240" w:lineRule="auto"/>
            </w:pPr>
            <w:r w:rsidRPr="005C18F2">
              <w:t>Member Reporting Category Name</w:t>
            </w:r>
          </w:p>
        </w:tc>
        <w:tc>
          <w:tcPr>
            <w:tcW w:w="915" w:type="pct"/>
            <w:shd w:val="clear" w:color="auto" w:fill="auto"/>
            <w:vAlign w:val="center"/>
          </w:tcPr>
          <w:p w14:paraId="4E1D3184" w14:textId="262FE150" w:rsidR="009F1849" w:rsidRPr="005C18F2" w:rsidRDefault="009F1849" w:rsidP="009F1849">
            <w:pPr>
              <w:spacing w:after="0" w:line="240" w:lineRule="auto"/>
              <w:jc w:val="center"/>
            </w:pPr>
            <w:r w:rsidRPr="005C18F2">
              <w:t>APTC AMT</w:t>
            </w:r>
          </w:p>
        </w:tc>
        <w:tc>
          <w:tcPr>
            <w:tcW w:w="1922" w:type="pct"/>
            <w:shd w:val="clear" w:color="auto" w:fill="auto"/>
            <w:vAlign w:val="center"/>
          </w:tcPr>
          <w:p w14:paraId="510180C6" w14:textId="77777777" w:rsidR="009F1849" w:rsidRPr="005C18F2" w:rsidRDefault="009F1849" w:rsidP="009F1849">
            <w:pPr>
              <w:spacing w:after="0" w:line="240" w:lineRule="auto"/>
              <w:rPr>
                <w:color w:val="000000"/>
              </w:rPr>
            </w:pPr>
          </w:p>
        </w:tc>
      </w:tr>
      <w:tr w:rsidR="009F1849" w:rsidRPr="004E5D15" w14:paraId="5B058358" w14:textId="77777777" w:rsidTr="007B29BD">
        <w:trPr>
          <w:trHeight w:val="550"/>
        </w:trPr>
        <w:tc>
          <w:tcPr>
            <w:tcW w:w="599" w:type="pct"/>
            <w:shd w:val="clear" w:color="auto" w:fill="auto"/>
            <w:vAlign w:val="center"/>
          </w:tcPr>
          <w:p w14:paraId="7C1323A7" w14:textId="77777777" w:rsidR="009F1849" w:rsidRPr="005C18F2" w:rsidRDefault="009F1849" w:rsidP="009F1849">
            <w:pPr>
              <w:spacing w:after="0" w:line="240" w:lineRule="auto"/>
            </w:pPr>
          </w:p>
        </w:tc>
        <w:tc>
          <w:tcPr>
            <w:tcW w:w="745" w:type="pct"/>
            <w:shd w:val="clear" w:color="auto" w:fill="auto"/>
            <w:vAlign w:val="center"/>
          </w:tcPr>
          <w:p w14:paraId="054BB914" w14:textId="15E38C1D" w:rsidR="009F1849" w:rsidRPr="005C18F2" w:rsidRDefault="009F1849" w:rsidP="009F1849">
            <w:pPr>
              <w:spacing w:after="0" w:line="240" w:lineRule="auto"/>
              <w:rPr>
                <w:color w:val="000000"/>
              </w:rPr>
            </w:pPr>
            <w:r w:rsidRPr="005C18F2">
              <w:rPr>
                <w:color w:val="000000"/>
              </w:rPr>
              <w:t>REF01</w:t>
            </w:r>
          </w:p>
        </w:tc>
        <w:tc>
          <w:tcPr>
            <w:tcW w:w="818" w:type="pct"/>
            <w:shd w:val="clear" w:color="auto" w:fill="auto"/>
            <w:vAlign w:val="center"/>
          </w:tcPr>
          <w:p w14:paraId="4507EE09" w14:textId="5582E40A" w:rsidR="009F1849" w:rsidRPr="005C18F2" w:rsidRDefault="009F1849" w:rsidP="009F1849">
            <w:pPr>
              <w:spacing w:after="0" w:line="240" w:lineRule="auto"/>
            </w:pPr>
            <w:r w:rsidRPr="005C18F2">
              <w:t>Reference Identification Qualifier</w:t>
            </w:r>
          </w:p>
        </w:tc>
        <w:tc>
          <w:tcPr>
            <w:tcW w:w="915" w:type="pct"/>
            <w:shd w:val="clear" w:color="auto" w:fill="auto"/>
            <w:vAlign w:val="center"/>
          </w:tcPr>
          <w:p w14:paraId="5C43AAD5" w14:textId="1973339E" w:rsidR="009F1849" w:rsidRPr="005C18F2" w:rsidRDefault="009F1849" w:rsidP="009F1849">
            <w:pPr>
              <w:spacing w:after="0" w:line="240" w:lineRule="auto"/>
              <w:jc w:val="center"/>
            </w:pPr>
            <w:r w:rsidRPr="005C18F2">
              <w:t>9V</w:t>
            </w:r>
          </w:p>
        </w:tc>
        <w:tc>
          <w:tcPr>
            <w:tcW w:w="1922" w:type="pct"/>
            <w:shd w:val="clear" w:color="auto" w:fill="auto"/>
            <w:vAlign w:val="center"/>
          </w:tcPr>
          <w:p w14:paraId="2AFD85DF" w14:textId="73900205" w:rsidR="009F1849" w:rsidRPr="005C18F2" w:rsidRDefault="009F1849" w:rsidP="009F1849">
            <w:pPr>
              <w:spacing w:after="0" w:line="240" w:lineRule="auto"/>
              <w:rPr>
                <w:color w:val="000000"/>
              </w:rPr>
            </w:pPr>
            <w:r w:rsidRPr="005C18F2">
              <w:rPr>
                <w:color w:val="000000"/>
              </w:rPr>
              <w:t>Payment Category</w:t>
            </w:r>
          </w:p>
        </w:tc>
      </w:tr>
      <w:tr w:rsidR="009F1849" w:rsidRPr="004E5D15" w14:paraId="63534875" w14:textId="77777777" w:rsidTr="007B29BD">
        <w:trPr>
          <w:trHeight w:val="550"/>
        </w:trPr>
        <w:tc>
          <w:tcPr>
            <w:tcW w:w="599" w:type="pct"/>
            <w:shd w:val="clear" w:color="auto" w:fill="auto"/>
            <w:vAlign w:val="center"/>
          </w:tcPr>
          <w:p w14:paraId="70F504C9" w14:textId="77777777" w:rsidR="009F1849" w:rsidRPr="005C18F2" w:rsidRDefault="009F1849" w:rsidP="009F1849">
            <w:pPr>
              <w:spacing w:after="0" w:line="240" w:lineRule="auto"/>
            </w:pPr>
          </w:p>
        </w:tc>
        <w:tc>
          <w:tcPr>
            <w:tcW w:w="745" w:type="pct"/>
            <w:shd w:val="clear" w:color="auto" w:fill="auto"/>
            <w:vAlign w:val="center"/>
          </w:tcPr>
          <w:p w14:paraId="02C59506" w14:textId="76AA80E9" w:rsidR="009F1849" w:rsidRPr="005C18F2" w:rsidRDefault="009F1849" w:rsidP="009F1849">
            <w:pPr>
              <w:spacing w:after="0" w:line="240" w:lineRule="auto"/>
              <w:rPr>
                <w:color w:val="000000"/>
              </w:rPr>
            </w:pPr>
            <w:r w:rsidRPr="005C18F2">
              <w:rPr>
                <w:color w:val="000000"/>
              </w:rPr>
              <w:t>REF02</w:t>
            </w:r>
          </w:p>
        </w:tc>
        <w:tc>
          <w:tcPr>
            <w:tcW w:w="818" w:type="pct"/>
            <w:shd w:val="clear" w:color="auto" w:fill="auto"/>
            <w:vAlign w:val="center"/>
          </w:tcPr>
          <w:p w14:paraId="70F2C059" w14:textId="062057AB" w:rsidR="009F1849" w:rsidRPr="005C18F2" w:rsidRDefault="009F1849" w:rsidP="009F1849">
            <w:pPr>
              <w:spacing w:after="0" w:line="240" w:lineRule="auto"/>
            </w:pPr>
            <w:r w:rsidRPr="005C18F2">
              <w:t>Member Reporting Category Reference ID</w:t>
            </w:r>
          </w:p>
        </w:tc>
        <w:tc>
          <w:tcPr>
            <w:tcW w:w="915" w:type="pct"/>
            <w:shd w:val="clear" w:color="auto" w:fill="auto"/>
            <w:vAlign w:val="center"/>
          </w:tcPr>
          <w:p w14:paraId="2BCA06E1" w14:textId="77777777" w:rsidR="009F1849" w:rsidRPr="005C18F2" w:rsidRDefault="009F1849" w:rsidP="009F1849">
            <w:pPr>
              <w:spacing w:after="0" w:line="240" w:lineRule="auto"/>
              <w:jc w:val="center"/>
            </w:pPr>
          </w:p>
        </w:tc>
        <w:tc>
          <w:tcPr>
            <w:tcW w:w="1922" w:type="pct"/>
            <w:shd w:val="clear" w:color="auto" w:fill="auto"/>
            <w:vAlign w:val="center"/>
          </w:tcPr>
          <w:p w14:paraId="0076A98D" w14:textId="21CFF9B0" w:rsidR="009F1849" w:rsidRPr="005C18F2" w:rsidRDefault="009F1849" w:rsidP="009F1849">
            <w:pPr>
              <w:spacing w:after="0" w:line="240" w:lineRule="auto"/>
              <w:rPr>
                <w:color w:val="000000"/>
              </w:rPr>
            </w:pPr>
            <w:r w:rsidRPr="005C18F2">
              <w:rPr>
                <w:color w:val="000000"/>
              </w:rPr>
              <w:t>Elected APTC Amount.</w:t>
            </w:r>
          </w:p>
        </w:tc>
      </w:tr>
      <w:tr w:rsidR="009F1849" w:rsidRPr="004E5D15" w14:paraId="29834B77" w14:textId="77777777" w:rsidTr="007B29BD">
        <w:trPr>
          <w:trHeight w:val="550"/>
        </w:trPr>
        <w:tc>
          <w:tcPr>
            <w:tcW w:w="599" w:type="pct"/>
            <w:shd w:val="clear" w:color="auto" w:fill="auto"/>
            <w:vAlign w:val="center"/>
          </w:tcPr>
          <w:p w14:paraId="48ECB09C" w14:textId="77777777" w:rsidR="009F1849" w:rsidRPr="005C18F2" w:rsidRDefault="009F1849" w:rsidP="009F1849">
            <w:pPr>
              <w:spacing w:after="0" w:line="240" w:lineRule="auto"/>
            </w:pPr>
          </w:p>
        </w:tc>
        <w:tc>
          <w:tcPr>
            <w:tcW w:w="745" w:type="pct"/>
            <w:shd w:val="clear" w:color="auto" w:fill="auto"/>
            <w:vAlign w:val="center"/>
          </w:tcPr>
          <w:p w14:paraId="3B4034A0" w14:textId="42AAA21D" w:rsidR="009F1849" w:rsidRPr="005C18F2" w:rsidRDefault="009F1849" w:rsidP="009F1849">
            <w:pPr>
              <w:spacing w:after="0" w:line="240" w:lineRule="auto"/>
              <w:rPr>
                <w:color w:val="000000"/>
              </w:rPr>
            </w:pPr>
            <w:r w:rsidRPr="005C18F2">
              <w:rPr>
                <w:color w:val="000000"/>
              </w:rPr>
              <w:t>DTP01</w:t>
            </w:r>
          </w:p>
        </w:tc>
        <w:tc>
          <w:tcPr>
            <w:tcW w:w="818" w:type="pct"/>
            <w:shd w:val="clear" w:color="auto" w:fill="auto"/>
            <w:vAlign w:val="center"/>
          </w:tcPr>
          <w:p w14:paraId="292FC3CE" w14:textId="271A0FD3" w:rsidR="009F1849" w:rsidRPr="005C18F2" w:rsidRDefault="009F1849" w:rsidP="009F1849">
            <w:pPr>
              <w:spacing w:after="0" w:line="240" w:lineRule="auto"/>
            </w:pPr>
            <w:r w:rsidRPr="005C18F2">
              <w:t>Date Time Qualifier</w:t>
            </w:r>
          </w:p>
        </w:tc>
        <w:tc>
          <w:tcPr>
            <w:tcW w:w="915" w:type="pct"/>
            <w:shd w:val="clear" w:color="auto" w:fill="auto"/>
            <w:vAlign w:val="center"/>
          </w:tcPr>
          <w:p w14:paraId="28777BF8" w14:textId="2DDDCA99" w:rsidR="009F1849" w:rsidRPr="005C18F2" w:rsidRDefault="009F1849" w:rsidP="009F1849">
            <w:pPr>
              <w:spacing w:after="0" w:line="240" w:lineRule="auto"/>
              <w:jc w:val="center"/>
            </w:pPr>
            <w:r w:rsidRPr="005C18F2">
              <w:t>007</w:t>
            </w:r>
          </w:p>
        </w:tc>
        <w:tc>
          <w:tcPr>
            <w:tcW w:w="1922" w:type="pct"/>
            <w:shd w:val="clear" w:color="auto" w:fill="auto"/>
            <w:vAlign w:val="center"/>
          </w:tcPr>
          <w:p w14:paraId="0ADBB389" w14:textId="30B22B38" w:rsidR="009F1849" w:rsidRPr="005C18F2" w:rsidRDefault="009F1849" w:rsidP="009F1849">
            <w:pPr>
              <w:spacing w:after="0" w:line="240" w:lineRule="auto"/>
              <w:rPr>
                <w:color w:val="000000"/>
              </w:rPr>
            </w:pPr>
            <w:r w:rsidRPr="005C18F2">
              <w:rPr>
                <w:color w:val="000000"/>
              </w:rPr>
              <w:t>Effective Date</w:t>
            </w:r>
          </w:p>
        </w:tc>
      </w:tr>
      <w:tr w:rsidR="009F1849" w:rsidRPr="004E5D15" w14:paraId="0F716D4A" w14:textId="77777777" w:rsidTr="007B29BD">
        <w:trPr>
          <w:trHeight w:val="550"/>
        </w:trPr>
        <w:tc>
          <w:tcPr>
            <w:tcW w:w="599" w:type="pct"/>
            <w:shd w:val="clear" w:color="auto" w:fill="auto"/>
            <w:vAlign w:val="center"/>
          </w:tcPr>
          <w:p w14:paraId="2CF2CCA7" w14:textId="77777777" w:rsidR="009F1849" w:rsidRPr="005C18F2" w:rsidRDefault="009F1849" w:rsidP="009F1849">
            <w:pPr>
              <w:spacing w:after="0" w:line="240" w:lineRule="auto"/>
            </w:pPr>
          </w:p>
        </w:tc>
        <w:tc>
          <w:tcPr>
            <w:tcW w:w="745" w:type="pct"/>
            <w:shd w:val="clear" w:color="auto" w:fill="auto"/>
            <w:vAlign w:val="center"/>
          </w:tcPr>
          <w:p w14:paraId="79A1F3E3" w14:textId="3E30E2CE" w:rsidR="009F1849" w:rsidRPr="005C18F2" w:rsidRDefault="009F1849" w:rsidP="009F1849">
            <w:pPr>
              <w:spacing w:after="0" w:line="240" w:lineRule="auto"/>
              <w:rPr>
                <w:color w:val="000000"/>
              </w:rPr>
            </w:pPr>
            <w:r w:rsidRPr="005C18F2">
              <w:rPr>
                <w:color w:val="000000"/>
              </w:rPr>
              <w:t>DTP02</w:t>
            </w:r>
          </w:p>
        </w:tc>
        <w:tc>
          <w:tcPr>
            <w:tcW w:w="818" w:type="pct"/>
            <w:shd w:val="clear" w:color="auto" w:fill="auto"/>
            <w:vAlign w:val="center"/>
          </w:tcPr>
          <w:p w14:paraId="551647C5" w14:textId="77777777" w:rsidR="009F1849" w:rsidRPr="005C18F2" w:rsidRDefault="009F1849" w:rsidP="009F1849">
            <w:pPr>
              <w:spacing w:after="0" w:line="240" w:lineRule="auto"/>
            </w:pPr>
          </w:p>
        </w:tc>
        <w:tc>
          <w:tcPr>
            <w:tcW w:w="915" w:type="pct"/>
            <w:shd w:val="clear" w:color="auto" w:fill="auto"/>
            <w:vAlign w:val="center"/>
          </w:tcPr>
          <w:p w14:paraId="52CC3798" w14:textId="7479BC0B" w:rsidR="009F1849" w:rsidRPr="005C18F2" w:rsidRDefault="009F1849" w:rsidP="009F1849">
            <w:pPr>
              <w:spacing w:after="0" w:line="240" w:lineRule="auto"/>
              <w:jc w:val="center"/>
            </w:pPr>
            <w:r w:rsidRPr="005C18F2">
              <w:t>D8</w:t>
            </w:r>
          </w:p>
        </w:tc>
        <w:tc>
          <w:tcPr>
            <w:tcW w:w="1922" w:type="pct"/>
            <w:shd w:val="clear" w:color="auto" w:fill="auto"/>
            <w:vAlign w:val="center"/>
          </w:tcPr>
          <w:p w14:paraId="7F7D92B0" w14:textId="7D2FEF93" w:rsidR="009F1849" w:rsidRPr="005C18F2" w:rsidRDefault="009F1849" w:rsidP="009F1849">
            <w:pPr>
              <w:spacing w:after="0" w:line="240" w:lineRule="auto"/>
              <w:rPr>
                <w:color w:val="000000"/>
              </w:rPr>
            </w:pPr>
            <w:r w:rsidRPr="005C18F2">
              <w:rPr>
                <w:color w:val="000000"/>
              </w:rPr>
              <w:t>Date in CCYYMMDD format.</w:t>
            </w:r>
          </w:p>
        </w:tc>
      </w:tr>
      <w:tr w:rsidR="009F1849" w:rsidRPr="004E5D15" w14:paraId="22A56F28" w14:textId="77777777" w:rsidTr="007B29BD">
        <w:trPr>
          <w:trHeight w:val="550"/>
        </w:trPr>
        <w:tc>
          <w:tcPr>
            <w:tcW w:w="599" w:type="pct"/>
            <w:shd w:val="clear" w:color="auto" w:fill="auto"/>
            <w:vAlign w:val="center"/>
          </w:tcPr>
          <w:p w14:paraId="0D7A7366" w14:textId="77777777" w:rsidR="009F1849" w:rsidRPr="005C18F2" w:rsidRDefault="009F1849" w:rsidP="009F1849">
            <w:pPr>
              <w:spacing w:after="0" w:line="240" w:lineRule="auto"/>
            </w:pPr>
          </w:p>
        </w:tc>
        <w:tc>
          <w:tcPr>
            <w:tcW w:w="745" w:type="pct"/>
            <w:shd w:val="clear" w:color="auto" w:fill="auto"/>
            <w:vAlign w:val="center"/>
          </w:tcPr>
          <w:p w14:paraId="2DA9B66B" w14:textId="3306C4BA" w:rsidR="009F1849" w:rsidRPr="005C18F2" w:rsidRDefault="009F1849" w:rsidP="009F1849">
            <w:pPr>
              <w:spacing w:after="0" w:line="240" w:lineRule="auto"/>
              <w:rPr>
                <w:color w:val="000000"/>
              </w:rPr>
            </w:pPr>
            <w:r w:rsidRPr="005C18F2">
              <w:rPr>
                <w:color w:val="000000"/>
              </w:rPr>
              <w:t>DTP03</w:t>
            </w:r>
          </w:p>
        </w:tc>
        <w:tc>
          <w:tcPr>
            <w:tcW w:w="818" w:type="pct"/>
            <w:shd w:val="clear" w:color="auto" w:fill="auto"/>
            <w:vAlign w:val="center"/>
          </w:tcPr>
          <w:p w14:paraId="62C800B5" w14:textId="25B5E3D2" w:rsidR="009F1849" w:rsidRPr="005C18F2" w:rsidRDefault="009F1849" w:rsidP="009F1849">
            <w:pPr>
              <w:spacing w:after="0" w:line="240" w:lineRule="auto"/>
            </w:pPr>
            <w:r w:rsidRPr="005C18F2">
              <w:t>Member Reporting Category Effective Date</w:t>
            </w:r>
          </w:p>
        </w:tc>
        <w:tc>
          <w:tcPr>
            <w:tcW w:w="915" w:type="pct"/>
            <w:shd w:val="clear" w:color="auto" w:fill="auto"/>
            <w:vAlign w:val="center"/>
          </w:tcPr>
          <w:p w14:paraId="2DD017CA" w14:textId="77777777" w:rsidR="009F1849" w:rsidRPr="005C18F2" w:rsidRDefault="009F1849" w:rsidP="009F1849">
            <w:pPr>
              <w:spacing w:after="0" w:line="240" w:lineRule="auto"/>
              <w:jc w:val="center"/>
            </w:pPr>
          </w:p>
        </w:tc>
        <w:tc>
          <w:tcPr>
            <w:tcW w:w="1922" w:type="pct"/>
            <w:shd w:val="clear" w:color="auto" w:fill="auto"/>
            <w:vAlign w:val="center"/>
          </w:tcPr>
          <w:p w14:paraId="232D79C6" w14:textId="4DF1B75F" w:rsidR="009F1849" w:rsidRPr="005C18F2" w:rsidRDefault="009F1849" w:rsidP="009F1849">
            <w:pPr>
              <w:spacing w:after="0" w:line="240" w:lineRule="auto"/>
              <w:rPr>
                <w:color w:val="000000"/>
              </w:rPr>
            </w:pPr>
            <w:r w:rsidRPr="005C18F2">
              <w:rPr>
                <w:color w:val="000000"/>
              </w:rPr>
              <w:t>Effective Date in CCYYMMDD format.</w:t>
            </w:r>
          </w:p>
        </w:tc>
      </w:tr>
      <w:tr w:rsidR="009F1849" w:rsidRPr="004E5D15" w14:paraId="4084BD8B" w14:textId="77777777" w:rsidTr="007B29BD">
        <w:trPr>
          <w:trHeight w:val="550"/>
        </w:trPr>
        <w:tc>
          <w:tcPr>
            <w:tcW w:w="599" w:type="pct"/>
            <w:shd w:val="clear" w:color="auto" w:fill="auto"/>
            <w:vAlign w:val="center"/>
          </w:tcPr>
          <w:p w14:paraId="3FA61D49" w14:textId="6F7A0AD6" w:rsidR="009F1849" w:rsidRPr="005C18F2" w:rsidRDefault="009F1849" w:rsidP="009F1849">
            <w:pPr>
              <w:spacing w:after="0" w:line="240" w:lineRule="auto"/>
            </w:pPr>
            <w:r w:rsidRPr="005C18F2">
              <w:t>2750</w:t>
            </w:r>
          </w:p>
        </w:tc>
        <w:tc>
          <w:tcPr>
            <w:tcW w:w="745" w:type="pct"/>
            <w:shd w:val="clear" w:color="auto" w:fill="auto"/>
            <w:vAlign w:val="center"/>
          </w:tcPr>
          <w:p w14:paraId="62BE457F" w14:textId="37FEB7C4" w:rsidR="009F1849" w:rsidRPr="005C18F2" w:rsidRDefault="009F1849" w:rsidP="009F1849">
            <w:pPr>
              <w:spacing w:after="0" w:line="240" w:lineRule="auto"/>
              <w:rPr>
                <w:color w:val="000000"/>
              </w:rPr>
            </w:pPr>
            <w:r w:rsidRPr="005C18F2">
              <w:rPr>
                <w:color w:val="000000"/>
              </w:rPr>
              <w:t>N1</w:t>
            </w:r>
          </w:p>
        </w:tc>
        <w:tc>
          <w:tcPr>
            <w:tcW w:w="818" w:type="pct"/>
            <w:shd w:val="clear" w:color="auto" w:fill="auto"/>
            <w:vAlign w:val="center"/>
          </w:tcPr>
          <w:p w14:paraId="387CFA05" w14:textId="41DCB624" w:rsidR="009F1849" w:rsidRPr="005C18F2" w:rsidRDefault="009F1849" w:rsidP="009F1849">
            <w:pPr>
              <w:spacing w:after="0" w:line="240" w:lineRule="auto"/>
            </w:pPr>
            <w:r w:rsidRPr="005C18F2">
              <w:t>Reporting Category</w:t>
            </w:r>
          </w:p>
        </w:tc>
        <w:tc>
          <w:tcPr>
            <w:tcW w:w="915" w:type="pct"/>
            <w:shd w:val="clear" w:color="auto" w:fill="auto"/>
            <w:vAlign w:val="center"/>
          </w:tcPr>
          <w:p w14:paraId="4B44580C" w14:textId="77777777" w:rsidR="009F1849" w:rsidRPr="005C18F2" w:rsidRDefault="009F1849" w:rsidP="009F1849">
            <w:pPr>
              <w:spacing w:after="0" w:line="240" w:lineRule="auto"/>
              <w:jc w:val="center"/>
            </w:pPr>
          </w:p>
          <w:p w14:paraId="2D906656" w14:textId="77777777" w:rsidR="009F1849" w:rsidRPr="005C18F2" w:rsidRDefault="009F1849" w:rsidP="009F1849">
            <w:pPr>
              <w:spacing w:after="0" w:line="240" w:lineRule="auto"/>
              <w:jc w:val="center"/>
            </w:pPr>
          </w:p>
        </w:tc>
        <w:tc>
          <w:tcPr>
            <w:tcW w:w="1922" w:type="pct"/>
            <w:shd w:val="clear" w:color="auto" w:fill="auto"/>
            <w:vAlign w:val="center"/>
          </w:tcPr>
          <w:p w14:paraId="17F29D74" w14:textId="77777777" w:rsidR="009F1849" w:rsidRPr="005C18F2" w:rsidRDefault="009F1849" w:rsidP="009F1849">
            <w:pPr>
              <w:spacing w:after="0" w:line="240" w:lineRule="auto"/>
              <w:rPr>
                <w:color w:val="000000"/>
              </w:rPr>
            </w:pPr>
            <w:r w:rsidRPr="005C18F2">
              <w:rPr>
                <w:color w:val="000000"/>
              </w:rPr>
              <w:t>Reporting Category for Net Premium.</w:t>
            </w:r>
          </w:p>
          <w:p w14:paraId="518F1D7E" w14:textId="77777777" w:rsidR="009F1849" w:rsidRPr="005C18F2" w:rsidRDefault="009F1849" w:rsidP="009F1849">
            <w:pPr>
              <w:spacing w:after="0" w:line="240" w:lineRule="auto"/>
              <w:rPr>
                <w:color w:val="000000"/>
                <w:highlight w:val="yellow"/>
              </w:rPr>
            </w:pPr>
          </w:p>
          <w:p w14:paraId="17B2C6E3" w14:textId="7A6B4702" w:rsidR="009F1849" w:rsidRPr="005C18F2" w:rsidRDefault="009F1849" w:rsidP="009F1849">
            <w:pPr>
              <w:spacing w:after="0" w:line="240" w:lineRule="auto"/>
              <w:rPr>
                <w:color w:val="000000"/>
              </w:rPr>
            </w:pPr>
            <w:r w:rsidRPr="005C18F2">
              <w:rPr>
                <w:color w:val="000000"/>
              </w:rPr>
              <w:t>This loop will always be transmitted only for the Subscriber.</w:t>
            </w:r>
          </w:p>
        </w:tc>
      </w:tr>
      <w:tr w:rsidR="009F1849" w:rsidRPr="004E5D15" w14:paraId="74587D6F" w14:textId="77777777" w:rsidTr="007B29BD">
        <w:trPr>
          <w:trHeight w:val="550"/>
        </w:trPr>
        <w:tc>
          <w:tcPr>
            <w:tcW w:w="599" w:type="pct"/>
            <w:shd w:val="clear" w:color="auto" w:fill="auto"/>
            <w:vAlign w:val="center"/>
          </w:tcPr>
          <w:p w14:paraId="3F68577C" w14:textId="77777777" w:rsidR="009F1849" w:rsidRPr="005C18F2" w:rsidRDefault="009F1849" w:rsidP="009F1849">
            <w:pPr>
              <w:spacing w:after="0" w:line="240" w:lineRule="auto"/>
            </w:pPr>
          </w:p>
        </w:tc>
        <w:tc>
          <w:tcPr>
            <w:tcW w:w="745" w:type="pct"/>
            <w:shd w:val="clear" w:color="auto" w:fill="auto"/>
            <w:vAlign w:val="center"/>
          </w:tcPr>
          <w:p w14:paraId="20F10FA8" w14:textId="00900893" w:rsidR="009F1849" w:rsidRPr="005C18F2" w:rsidRDefault="009F1849" w:rsidP="009F1849">
            <w:pPr>
              <w:spacing w:after="0" w:line="240" w:lineRule="auto"/>
              <w:rPr>
                <w:color w:val="000000"/>
              </w:rPr>
            </w:pPr>
            <w:r w:rsidRPr="005C18F2">
              <w:rPr>
                <w:color w:val="000000"/>
              </w:rPr>
              <w:t>N101</w:t>
            </w:r>
          </w:p>
        </w:tc>
        <w:tc>
          <w:tcPr>
            <w:tcW w:w="818" w:type="pct"/>
            <w:shd w:val="clear" w:color="auto" w:fill="auto"/>
            <w:vAlign w:val="center"/>
          </w:tcPr>
          <w:p w14:paraId="5AF2712D" w14:textId="30A591CC" w:rsidR="009F1849" w:rsidRPr="005C18F2" w:rsidRDefault="009F1849" w:rsidP="009F1849">
            <w:pPr>
              <w:spacing w:after="0" w:line="240" w:lineRule="auto"/>
            </w:pPr>
            <w:r w:rsidRPr="005C18F2">
              <w:t>Entity Identifier Code</w:t>
            </w:r>
          </w:p>
        </w:tc>
        <w:tc>
          <w:tcPr>
            <w:tcW w:w="915" w:type="pct"/>
            <w:shd w:val="clear" w:color="auto" w:fill="auto"/>
            <w:vAlign w:val="center"/>
          </w:tcPr>
          <w:p w14:paraId="21ECC0B0" w14:textId="5AD700E5" w:rsidR="009F1849" w:rsidRPr="005C18F2" w:rsidRDefault="009F1849" w:rsidP="009F1849">
            <w:pPr>
              <w:spacing w:after="0" w:line="240" w:lineRule="auto"/>
              <w:jc w:val="center"/>
            </w:pPr>
            <w:r w:rsidRPr="005C18F2">
              <w:t>75</w:t>
            </w:r>
          </w:p>
        </w:tc>
        <w:tc>
          <w:tcPr>
            <w:tcW w:w="1922" w:type="pct"/>
            <w:shd w:val="clear" w:color="auto" w:fill="auto"/>
            <w:vAlign w:val="center"/>
          </w:tcPr>
          <w:p w14:paraId="12A8E4A6" w14:textId="054A48F8" w:rsidR="009F1849" w:rsidRPr="005C18F2" w:rsidRDefault="009F1849" w:rsidP="009F1849">
            <w:pPr>
              <w:spacing w:after="0" w:line="240" w:lineRule="auto"/>
              <w:rPr>
                <w:color w:val="000000"/>
              </w:rPr>
            </w:pPr>
            <w:r w:rsidRPr="005C18F2">
              <w:rPr>
                <w:color w:val="000000"/>
              </w:rPr>
              <w:t>Participant</w:t>
            </w:r>
          </w:p>
        </w:tc>
      </w:tr>
      <w:tr w:rsidR="009F1849" w:rsidRPr="004E5D15" w14:paraId="1E9ABFEE" w14:textId="77777777" w:rsidTr="007B29BD">
        <w:trPr>
          <w:trHeight w:val="550"/>
        </w:trPr>
        <w:tc>
          <w:tcPr>
            <w:tcW w:w="599" w:type="pct"/>
            <w:shd w:val="clear" w:color="auto" w:fill="auto"/>
            <w:vAlign w:val="center"/>
          </w:tcPr>
          <w:p w14:paraId="13C997DD" w14:textId="77777777" w:rsidR="009F1849" w:rsidRPr="005C18F2" w:rsidRDefault="009F1849" w:rsidP="009F1849">
            <w:pPr>
              <w:spacing w:after="0" w:line="240" w:lineRule="auto"/>
            </w:pPr>
          </w:p>
        </w:tc>
        <w:tc>
          <w:tcPr>
            <w:tcW w:w="745" w:type="pct"/>
            <w:shd w:val="clear" w:color="auto" w:fill="auto"/>
            <w:vAlign w:val="center"/>
          </w:tcPr>
          <w:p w14:paraId="37D3C557" w14:textId="0DDDFFF4" w:rsidR="009F1849" w:rsidRPr="005C18F2" w:rsidRDefault="009F1849" w:rsidP="009F1849">
            <w:pPr>
              <w:spacing w:after="0" w:line="240" w:lineRule="auto"/>
              <w:rPr>
                <w:color w:val="000000"/>
              </w:rPr>
            </w:pPr>
            <w:r w:rsidRPr="005C18F2">
              <w:rPr>
                <w:color w:val="000000"/>
              </w:rPr>
              <w:t>N102</w:t>
            </w:r>
          </w:p>
        </w:tc>
        <w:tc>
          <w:tcPr>
            <w:tcW w:w="818" w:type="pct"/>
            <w:shd w:val="clear" w:color="auto" w:fill="auto"/>
            <w:vAlign w:val="center"/>
          </w:tcPr>
          <w:p w14:paraId="52465C18" w14:textId="18B0ED6A" w:rsidR="009F1849" w:rsidRPr="005C18F2" w:rsidRDefault="009F1849" w:rsidP="009F1849">
            <w:pPr>
              <w:spacing w:after="0" w:line="240" w:lineRule="auto"/>
            </w:pPr>
            <w:r w:rsidRPr="005C18F2">
              <w:t>Member Reporting Category Name</w:t>
            </w:r>
          </w:p>
        </w:tc>
        <w:tc>
          <w:tcPr>
            <w:tcW w:w="915" w:type="pct"/>
            <w:shd w:val="clear" w:color="auto" w:fill="auto"/>
            <w:vAlign w:val="center"/>
          </w:tcPr>
          <w:p w14:paraId="7047D51D" w14:textId="5690B0B5" w:rsidR="009F1849" w:rsidRPr="005C18F2" w:rsidRDefault="009F1849" w:rsidP="009F1849">
            <w:pPr>
              <w:spacing w:after="0" w:line="240" w:lineRule="auto"/>
              <w:jc w:val="center"/>
            </w:pPr>
            <w:r w:rsidRPr="005C18F2">
              <w:t>TOT RES AMT</w:t>
            </w:r>
          </w:p>
        </w:tc>
        <w:tc>
          <w:tcPr>
            <w:tcW w:w="1922" w:type="pct"/>
            <w:shd w:val="clear" w:color="auto" w:fill="auto"/>
            <w:vAlign w:val="center"/>
          </w:tcPr>
          <w:p w14:paraId="0EC7B5EB" w14:textId="77777777" w:rsidR="009F1849" w:rsidRPr="005C18F2" w:rsidRDefault="009F1849" w:rsidP="009F1849">
            <w:pPr>
              <w:spacing w:after="0" w:line="240" w:lineRule="auto"/>
              <w:rPr>
                <w:color w:val="000000"/>
              </w:rPr>
            </w:pPr>
          </w:p>
        </w:tc>
      </w:tr>
      <w:tr w:rsidR="009F1849" w:rsidRPr="004E5D15" w14:paraId="620449D4" w14:textId="77777777" w:rsidTr="007B29BD">
        <w:trPr>
          <w:trHeight w:val="550"/>
        </w:trPr>
        <w:tc>
          <w:tcPr>
            <w:tcW w:w="599" w:type="pct"/>
            <w:shd w:val="clear" w:color="auto" w:fill="auto"/>
            <w:vAlign w:val="center"/>
          </w:tcPr>
          <w:p w14:paraId="31C1D2D9" w14:textId="77777777" w:rsidR="009F1849" w:rsidRPr="005C18F2" w:rsidRDefault="009F1849" w:rsidP="009F1849">
            <w:pPr>
              <w:spacing w:after="0" w:line="240" w:lineRule="auto"/>
            </w:pPr>
          </w:p>
        </w:tc>
        <w:tc>
          <w:tcPr>
            <w:tcW w:w="745" w:type="pct"/>
            <w:shd w:val="clear" w:color="auto" w:fill="auto"/>
            <w:vAlign w:val="center"/>
          </w:tcPr>
          <w:p w14:paraId="73C289F3" w14:textId="07D7E83F" w:rsidR="009F1849" w:rsidRPr="005C18F2" w:rsidRDefault="009F1849" w:rsidP="009F1849">
            <w:pPr>
              <w:spacing w:after="0" w:line="240" w:lineRule="auto"/>
              <w:rPr>
                <w:color w:val="000000"/>
              </w:rPr>
            </w:pPr>
            <w:r w:rsidRPr="005C18F2">
              <w:rPr>
                <w:color w:val="000000"/>
              </w:rPr>
              <w:t>REF01</w:t>
            </w:r>
          </w:p>
        </w:tc>
        <w:tc>
          <w:tcPr>
            <w:tcW w:w="818" w:type="pct"/>
            <w:shd w:val="clear" w:color="auto" w:fill="auto"/>
            <w:vAlign w:val="center"/>
          </w:tcPr>
          <w:p w14:paraId="0933152F" w14:textId="00F58039" w:rsidR="009F1849" w:rsidRPr="005C18F2" w:rsidRDefault="009F1849" w:rsidP="009F1849">
            <w:pPr>
              <w:spacing w:after="0" w:line="240" w:lineRule="auto"/>
            </w:pPr>
            <w:r w:rsidRPr="005C18F2">
              <w:t>Reference Identification Qualifier</w:t>
            </w:r>
          </w:p>
        </w:tc>
        <w:tc>
          <w:tcPr>
            <w:tcW w:w="915" w:type="pct"/>
            <w:shd w:val="clear" w:color="auto" w:fill="auto"/>
            <w:vAlign w:val="center"/>
          </w:tcPr>
          <w:p w14:paraId="07C060C1" w14:textId="6544BB2F" w:rsidR="009F1849" w:rsidRPr="005C18F2" w:rsidRDefault="009F1849" w:rsidP="009F1849">
            <w:pPr>
              <w:spacing w:after="0" w:line="240" w:lineRule="auto"/>
              <w:jc w:val="center"/>
            </w:pPr>
            <w:r w:rsidRPr="005C18F2">
              <w:t>9V</w:t>
            </w:r>
          </w:p>
        </w:tc>
        <w:tc>
          <w:tcPr>
            <w:tcW w:w="1922" w:type="pct"/>
            <w:shd w:val="clear" w:color="auto" w:fill="auto"/>
            <w:vAlign w:val="center"/>
          </w:tcPr>
          <w:p w14:paraId="7A4C73D2" w14:textId="18CDE7EC" w:rsidR="009F1849" w:rsidRPr="005C18F2" w:rsidRDefault="009F1849" w:rsidP="009F1849">
            <w:pPr>
              <w:spacing w:after="0" w:line="240" w:lineRule="auto"/>
              <w:rPr>
                <w:color w:val="000000"/>
              </w:rPr>
            </w:pPr>
            <w:r w:rsidRPr="005C18F2">
              <w:rPr>
                <w:color w:val="000000"/>
              </w:rPr>
              <w:t>Payment Category</w:t>
            </w:r>
          </w:p>
        </w:tc>
      </w:tr>
      <w:tr w:rsidR="009F1849" w:rsidRPr="004E5D15" w14:paraId="161D43A1" w14:textId="77777777" w:rsidTr="007B29BD">
        <w:trPr>
          <w:trHeight w:val="550"/>
        </w:trPr>
        <w:tc>
          <w:tcPr>
            <w:tcW w:w="599" w:type="pct"/>
            <w:shd w:val="clear" w:color="auto" w:fill="auto"/>
            <w:vAlign w:val="center"/>
          </w:tcPr>
          <w:p w14:paraId="37DF73D9" w14:textId="77777777" w:rsidR="009F1849" w:rsidRPr="005C18F2" w:rsidRDefault="009F1849" w:rsidP="009F1849">
            <w:pPr>
              <w:spacing w:after="0" w:line="240" w:lineRule="auto"/>
            </w:pPr>
          </w:p>
        </w:tc>
        <w:tc>
          <w:tcPr>
            <w:tcW w:w="745" w:type="pct"/>
            <w:shd w:val="clear" w:color="auto" w:fill="auto"/>
            <w:vAlign w:val="center"/>
          </w:tcPr>
          <w:p w14:paraId="126C1C3C" w14:textId="2E47129D" w:rsidR="009F1849" w:rsidRPr="005C18F2" w:rsidRDefault="009F1849" w:rsidP="009F1849">
            <w:pPr>
              <w:spacing w:after="0" w:line="240" w:lineRule="auto"/>
              <w:rPr>
                <w:color w:val="000000"/>
              </w:rPr>
            </w:pPr>
            <w:r w:rsidRPr="005C18F2">
              <w:rPr>
                <w:color w:val="000000"/>
              </w:rPr>
              <w:t>REF02</w:t>
            </w:r>
          </w:p>
        </w:tc>
        <w:tc>
          <w:tcPr>
            <w:tcW w:w="818" w:type="pct"/>
            <w:shd w:val="clear" w:color="auto" w:fill="auto"/>
            <w:vAlign w:val="center"/>
          </w:tcPr>
          <w:p w14:paraId="5883D973" w14:textId="77A1EE9E" w:rsidR="009F1849" w:rsidRPr="005C18F2" w:rsidRDefault="009F1849" w:rsidP="009F1849">
            <w:pPr>
              <w:spacing w:after="0" w:line="240" w:lineRule="auto"/>
            </w:pPr>
            <w:r w:rsidRPr="005C18F2">
              <w:t>Member Reporting Category Reference ID</w:t>
            </w:r>
          </w:p>
        </w:tc>
        <w:tc>
          <w:tcPr>
            <w:tcW w:w="915" w:type="pct"/>
            <w:shd w:val="clear" w:color="auto" w:fill="auto"/>
            <w:vAlign w:val="center"/>
          </w:tcPr>
          <w:p w14:paraId="5539FEB2" w14:textId="77777777" w:rsidR="009F1849" w:rsidRPr="005C18F2" w:rsidRDefault="009F1849" w:rsidP="009F1849">
            <w:pPr>
              <w:spacing w:after="0" w:line="240" w:lineRule="auto"/>
              <w:jc w:val="center"/>
            </w:pPr>
          </w:p>
        </w:tc>
        <w:tc>
          <w:tcPr>
            <w:tcW w:w="1922" w:type="pct"/>
            <w:shd w:val="clear" w:color="auto" w:fill="auto"/>
            <w:vAlign w:val="center"/>
          </w:tcPr>
          <w:p w14:paraId="2CECDE6A" w14:textId="1A4C1E95" w:rsidR="009F1849" w:rsidRPr="005C18F2" w:rsidRDefault="009F1849" w:rsidP="009F1849">
            <w:pPr>
              <w:spacing w:after="0" w:line="240" w:lineRule="auto"/>
              <w:rPr>
                <w:color w:val="000000"/>
              </w:rPr>
            </w:pPr>
            <w:r w:rsidRPr="005C18F2">
              <w:rPr>
                <w:color w:val="000000"/>
              </w:rPr>
              <w:t>Net Premium Amount.</w:t>
            </w:r>
          </w:p>
        </w:tc>
      </w:tr>
      <w:tr w:rsidR="009F1849" w:rsidRPr="004E5D15" w14:paraId="1CE783D1" w14:textId="77777777" w:rsidTr="007B29BD">
        <w:trPr>
          <w:trHeight w:val="550"/>
        </w:trPr>
        <w:tc>
          <w:tcPr>
            <w:tcW w:w="599" w:type="pct"/>
            <w:shd w:val="clear" w:color="auto" w:fill="auto"/>
            <w:vAlign w:val="center"/>
          </w:tcPr>
          <w:p w14:paraId="7BB83706" w14:textId="77777777" w:rsidR="009F1849" w:rsidRPr="005C18F2" w:rsidRDefault="009F1849" w:rsidP="009F1849">
            <w:pPr>
              <w:spacing w:after="0" w:line="240" w:lineRule="auto"/>
            </w:pPr>
          </w:p>
        </w:tc>
        <w:tc>
          <w:tcPr>
            <w:tcW w:w="745" w:type="pct"/>
            <w:shd w:val="clear" w:color="auto" w:fill="auto"/>
            <w:vAlign w:val="center"/>
          </w:tcPr>
          <w:p w14:paraId="6523E294" w14:textId="753E0547" w:rsidR="009F1849" w:rsidRPr="005C18F2" w:rsidRDefault="009F1849" w:rsidP="009F1849">
            <w:pPr>
              <w:spacing w:after="0" w:line="240" w:lineRule="auto"/>
              <w:rPr>
                <w:color w:val="000000"/>
              </w:rPr>
            </w:pPr>
            <w:r w:rsidRPr="005C18F2">
              <w:rPr>
                <w:color w:val="000000"/>
              </w:rPr>
              <w:t>DTP01</w:t>
            </w:r>
          </w:p>
        </w:tc>
        <w:tc>
          <w:tcPr>
            <w:tcW w:w="818" w:type="pct"/>
            <w:shd w:val="clear" w:color="auto" w:fill="auto"/>
            <w:vAlign w:val="center"/>
          </w:tcPr>
          <w:p w14:paraId="2CB83C48" w14:textId="675D7C1D" w:rsidR="009F1849" w:rsidRPr="005C18F2" w:rsidRDefault="009F1849" w:rsidP="009F1849">
            <w:pPr>
              <w:spacing w:after="0" w:line="240" w:lineRule="auto"/>
            </w:pPr>
            <w:r w:rsidRPr="005C18F2">
              <w:t>Date Time Qualifier</w:t>
            </w:r>
          </w:p>
        </w:tc>
        <w:tc>
          <w:tcPr>
            <w:tcW w:w="915" w:type="pct"/>
            <w:shd w:val="clear" w:color="auto" w:fill="auto"/>
            <w:vAlign w:val="center"/>
          </w:tcPr>
          <w:p w14:paraId="32ED5AF1" w14:textId="086F402D" w:rsidR="009F1849" w:rsidRPr="005C18F2" w:rsidRDefault="009F1849" w:rsidP="009F1849">
            <w:pPr>
              <w:spacing w:after="0" w:line="240" w:lineRule="auto"/>
              <w:jc w:val="center"/>
            </w:pPr>
            <w:r w:rsidRPr="005C18F2">
              <w:t>007</w:t>
            </w:r>
          </w:p>
        </w:tc>
        <w:tc>
          <w:tcPr>
            <w:tcW w:w="1922" w:type="pct"/>
            <w:shd w:val="clear" w:color="auto" w:fill="auto"/>
            <w:vAlign w:val="center"/>
          </w:tcPr>
          <w:p w14:paraId="56C69FA6" w14:textId="2EFDB772" w:rsidR="009F1849" w:rsidRPr="005C18F2" w:rsidRDefault="009F1849" w:rsidP="009F1849">
            <w:pPr>
              <w:spacing w:after="0" w:line="240" w:lineRule="auto"/>
              <w:rPr>
                <w:color w:val="000000"/>
              </w:rPr>
            </w:pPr>
            <w:r w:rsidRPr="005C18F2">
              <w:rPr>
                <w:color w:val="000000"/>
              </w:rPr>
              <w:t xml:space="preserve">Effective Date </w:t>
            </w:r>
          </w:p>
        </w:tc>
      </w:tr>
      <w:tr w:rsidR="009F1849" w:rsidRPr="004E5D15" w14:paraId="6524BF02" w14:textId="77777777" w:rsidTr="007B29BD">
        <w:trPr>
          <w:trHeight w:val="550"/>
        </w:trPr>
        <w:tc>
          <w:tcPr>
            <w:tcW w:w="599" w:type="pct"/>
            <w:shd w:val="clear" w:color="auto" w:fill="auto"/>
            <w:vAlign w:val="center"/>
          </w:tcPr>
          <w:p w14:paraId="78B89A9A" w14:textId="77777777" w:rsidR="009F1849" w:rsidRPr="005C18F2" w:rsidRDefault="009F1849" w:rsidP="009F1849">
            <w:pPr>
              <w:spacing w:after="0" w:line="240" w:lineRule="auto"/>
            </w:pPr>
          </w:p>
        </w:tc>
        <w:tc>
          <w:tcPr>
            <w:tcW w:w="745" w:type="pct"/>
            <w:shd w:val="clear" w:color="auto" w:fill="auto"/>
            <w:vAlign w:val="center"/>
          </w:tcPr>
          <w:p w14:paraId="5D0FF031" w14:textId="567353A0" w:rsidR="009F1849" w:rsidRPr="005C18F2" w:rsidRDefault="009F1849" w:rsidP="009F1849">
            <w:pPr>
              <w:spacing w:after="0" w:line="240" w:lineRule="auto"/>
              <w:rPr>
                <w:color w:val="000000"/>
              </w:rPr>
            </w:pPr>
            <w:r w:rsidRPr="005C18F2">
              <w:rPr>
                <w:color w:val="000000"/>
              </w:rPr>
              <w:t>DTP02</w:t>
            </w:r>
          </w:p>
        </w:tc>
        <w:tc>
          <w:tcPr>
            <w:tcW w:w="818" w:type="pct"/>
            <w:shd w:val="clear" w:color="auto" w:fill="auto"/>
            <w:vAlign w:val="center"/>
          </w:tcPr>
          <w:p w14:paraId="477E7785" w14:textId="77777777" w:rsidR="009F1849" w:rsidRPr="005C18F2" w:rsidRDefault="009F1849" w:rsidP="009F1849">
            <w:pPr>
              <w:spacing w:after="0" w:line="240" w:lineRule="auto"/>
            </w:pPr>
          </w:p>
        </w:tc>
        <w:tc>
          <w:tcPr>
            <w:tcW w:w="915" w:type="pct"/>
            <w:shd w:val="clear" w:color="auto" w:fill="auto"/>
            <w:vAlign w:val="center"/>
          </w:tcPr>
          <w:p w14:paraId="59BBFC7C" w14:textId="215BF858" w:rsidR="009F1849" w:rsidRPr="005C18F2" w:rsidRDefault="009F1849" w:rsidP="009F1849">
            <w:pPr>
              <w:spacing w:after="0" w:line="240" w:lineRule="auto"/>
              <w:jc w:val="center"/>
            </w:pPr>
            <w:r w:rsidRPr="005C18F2">
              <w:t>D8</w:t>
            </w:r>
          </w:p>
        </w:tc>
        <w:tc>
          <w:tcPr>
            <w:tcW w:w="1922" w:type="pct"/>
            <w:shd w:val="clear" w:color="auto" w:fill="auto"/>
            <w:vAlign w:val="center"/>
          </w:tcPr>
          <w:p w14:paraId="1BD212B7" w14:textId="60530BED" w:rsidR="009F1849" w:rsidRPr="005C18F2" w:rsidRDefault="009F1849" w:rsidP="009F1849">
            <w:pPr>
              <w:spacing w:after="0" w:line="240" w:lineRule="auto"/>
              <w:rPr>
                <w:color w:val="000000"/>
              </w:rPr>
            </w:pPr>
            <w:r w:rsidRPr="005C18F2">
              <w:rPr>
                <w:color w:val="000000"/>
              </w:rPr>
              <w:t>Date in CCYYMMDD format.</w:t>
            </w:r>
          </w:p>
        </w:tc>
      </w:tr>
      <w:tr w:rsidR="009F1849" w:rsidRPr="004E5D15" w14:paraId="66D50676" w14:textId="77777777" w:rsidTr="007B29BD">
        <w:trPr>
          <w:trHeight w:val="550"/>
        </w:trPr>
        <w:tc>
          <w:tcPr>
            <w:tcW w:w="599" w:type="pct"/>
            <w:shd w:val="clear" w:color="auto" w:fill="auto"/>
            <w:vAlign w:val="center"/>
          </w:tcPr>
          <w:p w14:paraId="4DC0A956" w14:textId="77777777" w:rsidR="009F1849" w:rsidRPr="005C18F2" w:rsidRDefault="009F1849" w:rsidP="009F1849">
            <w:pPr>
              <w:spacing w:after="0" w:line="240" w:lineRule="auto"/>
            </w:pPr>
          </w:p>
        </w:tc>
        <w:tc>
          <w:tcPr>
            <w:tcW w:w="745" w:type="pct"/>
            <w:shd w:val="clear" w:color="auto" w:fill="auto"/>
            <w:vAlign w:val="center"/>
          </w:tcPr>
          <w:p w14:paraId="732D1A83" w14:textId="6CFD79A2" w:rsidR="009F1849" w:rsidRPr="005C18F2" w:rsidRDefault="009F1849" w:rsidP="009F1849">
            <w:pPr>
              <w:spacing w:after="0" w:line="240" w:lineRule="auto"/>
              <w:rPr>
                <w:color w:val="000000"/>
              </w:rPr>
            </w:pPr>
            <w:r w:rsidRPr="005C18F2">
              <w:rPr>
                <w:color w:val="000000"/>
              </w:rPr>
              <w:t>DTP03</w:t>
            </w:r>
          </w:p>
        </w:tc>
        <w:tc>
          <w:tcPr>
            <w:tcW w:w="818" w:type="pct"/>
            <w:shd w:val="clear" w:color="auto" w:fill="auto"/>
            <w:vAlign w:val="center"/>
          </w:tcPr>
          <w:p w14:paraId="245EFE5D" w14:textId="53302354" w:rsidR="009F1849" w:rsidRPr="005C18F2" w:rsidRDefault="009F1849" w:rsidP="009F1849">
            <w:pPr>
              <w:spacing w:after="0" w:line="240" w:lineRule="auto"/>
            </w:pPr>
            <w:r w:rsidRPr="005C18F2">
              <w:t>Member Reporting Category Effective Date</w:t>
            </w:r>
          </w:p>
        </w:tc>
        <w:tc>
          <w:tcPr>
            <w:tcW w:w="915" w:type="pct"/>
            <w:shd w:val="clear" w:color="auto" w:fill="auto"/>
            <w:vAlign w:val="center"/>
          </w:tcPr>
          <w:p w14:paraId="6B51097A" w14:textId="77777777" w:rsidR="009F1849" w:rsidRPr="005C18F2" w:rsidRDefault="009F1849" w:rsidP="009F1849">
            <w:pPr>
              <w:spacing w:after="0" w:line="240" w:lineRule="auto"/>
              <w:jc w:val="center"/>
            </w:pPr>
          </w:p>
        </w:tc>
        <w:tc>
          <w:tcPr>
            <w:tcW w:w="1922" w:type="pct"/>
            <w:shd w:val="clear" w:color="auto" w:fill="auto"/>
            <w:vAlign w:val="center"/>
          </w:tcPr>
          <w:p w14:paraId="1EE58967" w14:textId="78C82182" w:rsidR="009F1849" w:rsidRPr="005C18F2" w:rsidRDefault="009F1849" w:rsidP="009F1849">
            <w:pPr>
              <w:spacing w:after="0" w:line="240" w:lineRule="auto"/>
              <w:rPr>
                <w:color w:val="000000"/>
              </w:rPr>
            </w:pPr>
            <w:r w:rsidRPr="005C18F2">
              <w:rPr>
                <w:color w:val="000000"/>
              </w:rPr>
              <w:t>Effective Date in CCYYMMDD format.</w:t>
            </w:r>
          </w:p>
        </w:tc>
      </w:tr>
      <w:tr w:rsidR="009F1849" w:rsidRPr="004E5D15" w14:paraId="3D627EF9" w14:textId="77777777" w:rsidTr="007B29BD">
        <w:trPr>
          <w:trHeight w:val="550"/>
        </w:trPr>
        <w:tc>
          <w:tcPr>
            <w:tcW w:w="599" w:type="pct"/>
            <w:shd w:val="clear" w:color="auto" w:fill="auto"/>
            <w:vAlign w:val="center"/>
          </w:tcPr>
          <w:p w14:paraId="69DA17DD" w14:textId="57331320" w:rsidR="009F1849" w:rsidRPr="005C18F2" w:rsidRDefault="009F1849" w:rsidP="009F1849">
            <w:pPr>
              <w:spacing w:after="0" w:line="240" w:lineRule="auto"/>
            </w:pPr>
            <w:r w:rsidRPr="005C18F2">
              <w:rPr>
                <w:rFonts w:eastAsia="Times New Roman"/>
                <w:color w:val="000000"/>
              </w:rPr>
              <w:t>2750</w:t>
            </w:r>
          </w:p>
        </w:tc>
        <w:tc>
          <w:tcPr>
            <w:tcW w:w="745" w:type="pct"/>
            <w:shd w:val="clear" w:color="auto" w:fill="auto"/>
            <w:vAlign w:val="center"/>
          </w:tcPr>
          <w:p w14:paraId="6ED26D59" w14:textId="5D71A6EA" w:rsidR="009F1849" w:rsidRPr="005C18F2" w:rsidRDefault="009F1849" w:rsidP="009F1849">
            <w:pPr>
              <w:spacing w:after="0" w:line="240" w:lineRule="auto"/>
              <w:rPr>
                <w:color w:val="000000"/>
              </w:rPr>
            </w:pPr>
            <w:r w:rsidRPr="005C18F2">
              <w:rPr>
                <w:rFonts w:eastAsia="Times New Roman"/>
                <w:color w:val="000000"/>
              </w:rPr>
              <w:t>N1</w:t>
            </w:r>
          </w:p>
        </w:tc>
        <w:tc>
          <w:tcPr>
            <w:tcW w:w="818" w:type="pct"/>
            <w:shd w:val="clear" w:color="auto" w:fill="auto"/>
            <w:vAlign w:val="center"/>
          </w:tcPr>
          <w:p w14:paraId="19B9D709" w14:textId="6C1D353F" w:rsidR="009F1849" w:rsidRPr="005C18F2" w:rsidRDefault="009F1849" w:rsidP="009F1849">
            <w:pPr>
              <w:spacing w:after="0" w:line="240" w:lineRule="auto"/>
            </w:pPr>
            <w:r w:rsidRPr="005C18F2">
              <w:rPr>
                <w:color w:val="000000"/>
              </w:rPr>
              <w:t>Reporting Category</w:t>
            </w:r>
          </w:p>
        </w:tc>
        <w:tc>
          <w:tcPr>
            <w:tcW w:w="915" w:type="pct"/>
            <w:shd w:val="clear" w:color="auto" w:fill="auto"/>
            <w:vAlign w:val="center"/>
          </w:tcPr>
          <w:p w14:paraId="3790B4B6" w14:textId="77777777" w:rsidR="009F1849" w:rsidRPr="005C18F2" w:rsidRDefault="009F1849" w:rsidP="009F1849">
            <w:pPr>
              <w:spacing w:after="0" w:line="240" w:lineRule="auto"/>
              <w:jc w:val="center"/>
              <w:rPr>
                <w:rFonts w:eastAsia="Times New Roman"/>
              </w:rPr>
            </w:pPr>
          </w:p>
          <w:p w14:paraId="097B36BC" w14:textId="77777777" w:rsidR="009F1849" w:rsidRPr="005C18F2" w:rsidRDefault="009F1849" w:rsidP="009F1849">
            <w:pPr>
              <w:spacing w:after="0" w:line="240" w:lineRule="auto"/>
              <w:jc w:val="center"/>
            </w:pPr>
          </w:p>
        </w:tc>
        <w:tc>
          <w:tcPr>
            <w:tcW w:w="1922" w:type="pct"/>
            <w:shd w:val="clear" w:color="auto" w:fill="auto"/>
            <w:vAlign w:val="center"/>
          </w:tcPr>
          <w:p w14:paraId="56EF8231" w14:textId="77497D6B" w:rsidR="009F1849" w:rsidRPr="005C18F2" w:rsidRDefault="009F1849" w:rsidP="009F1849">
            <w:pPr>
              <w:spacing w:after="0" w:line="240" w:lineRule="auto"/>
              <w:rPr>
                <w:color w:val="000000"/>
              </w:rPr>
            </w:pPr>
            <w:r w:rsidRPr="005C18F2">
              <w:rPr>
                <w:color w:val="000000"/>
              </w:rPr>
              <w:t xml:space="preserve">This loop will be transmitted only for the Subscriber </w:t>
            </w:r>
            <w:r>
              <w:rPr>
                <w:color w:val="000000"/>
              </w:rPr>
              <w:t xml:space="preserve">if there is change in Total Income. </w:t>
            </w:r>
          </w:p>
        </w:tc>
      </w:tr>
      <w:tr w:rsidR="009F1849" w:rsidRPr="004E5D15" w14:paraId="3B922BCD" w14:textId="77777777" w:rsidTr="007B29BD">
        <w:trPr>
          <w:trHeight w:val="550"/>
        </w:trPr>
        <w:tc>
          <w:tcPr>
            <w:tcW w:w="599" w:type="pct"/>
            <w:shd w:val="clear" w:color="auto" w:fill="auto"/>
            <w:vAlign w:val="center"/>
          </w:tcPr>
          <w:p w14:paraId="4902731C" w14:textId="77777777" w:rsidR="009F1849" w:rsidRPr="005C18F2" w:rsidRDefault="009F1849" w:rsidP="009F1849">
            <w:pPr>
              <w:spacing w:after="0" w:line="240" w:lineRule="auto"/>
            </w:pPr>
          </w:p>
        </w:tc>
        <w:tc>
          <w:tcPr>
            <w:tcW w:w="745" w:type="pct"/>
            <w:shd w:val="clear" w:color="auto" w:fill="auto"/>
            <w:vAlign w:val="center"/>
          </w:tcPr>
          <w:p w14:paraId="7E06E404" w14:textId="2FBA95D9" w:rsidR="009F1849" w:rsidRPr="005C18F2" w:rsidRDefault="009F1849" w:rsidP="009F1849">
            <w:pPr>
              <w:spacing w:after="0" w:line="240" w:lineRule="auto"/>
              <w:rPr>
                <w:color w:val="000000"/>
              </w:rPr>
            </w:pPr>
            <w:r w:rsidRPr="005C18F2">
              <w:rPr>
                <w:rFonts w:eastAsia="Times New Roman"/>
                <w:color w:val="000000"/>
              </w:rPr>
              <w:t>N101</w:t>
            </w:r>
          </w:p>
        </w:tc>
        <w:tc>
          <w:tcPr>
            <w:tcW w:w="818" w:type="pct"/>
            <w:shd w:val="clear" w:color="auto" w:fill="auto"/>
            <w:vAlign w:val="center"/>
          </w:tcPr>
          <w:p w14:paraId="69666E67" w14:textId="241378EE" w:rsidR="009F1849" w:rsidRPr="005C18F2" w:rsidRDefault="009F1849" w:rsidP="009F1849">
            <w:pPr>
              <w:spacing w:after="0" w:line="240" w:lineRule="auto"/>
            </w:pPr>
            <w:r w:rsidRPr="005C18F2">
              <w:rPr>
                <w:color w:val="000000"/>
              </w:rPr>
              <w:t>Entity Identifier Code</w:t>
            </w:r>
          </w:p>
        </w:tc>
        <w:tc>
          <w:tcPr>
            <w:tcW w:w="915" w:type="pct"/>
            <w:shd w:val="clear" w:color="auto" w:fill="auto"/>
            <w:vAlign w:val="center"/>
          </w:tcPr>
          <w:p w14:paraId="19A6567D" w14:textId="1A1306CC" w:rsidR="009F1849" w:rsidRPr="005C18F2" w:rsidRDefault="009F1849" w:rsidP="009F1849">
            <w:pPr>
              <w:spacing w:after="0" w:line="240" w:lineRule="auto"/>
              <w:jc w:val="center"/>
            </w:pPr>
            <w:r w:rsidRPr="005C18F2">
              <w:rPr>
                <w:rFonts w:eastAsia="Times New Roman"/>
              </w:rPr>
              <w:t>75</w:t>
            </w:r>
          </w:p>
        </w:tc>
        <w:tc>
          <w:tcPr>
            <w:tcW w:w="1922" w:type="pct"/>
            <w:shd w:val="clear" w:color="auto" w:fill="auto"/>
            <w:vAlign w:val="center"/>
          </w:tcPr>
          <w:p w14:paraId="1D50B08F" w14:textId="66F88CC2" w:rsidR="009F1849" w:rsidRPr="005C18F2" w:rsidRDefault="009F1849" w:rsidP="009F1849">
            <w:pPr>
              <w:spacing w:after="0" w:line="240" w:lineRule="auto"/>
              <w:rPr>
                <w:color w:val="000000"/>
              </w:rPr>
            </w:pPr>
            <w:r w:rsidRPr="005C18F2">
              <w:rPr>
                <w:color w:val="000000"/>
              </w:rPr>
              <w:t>Participant</w:t>
            </w:r>
          </w:p>
        </w:tc>
      </w:tr>
      <w:tr w:rsidR="009F1849" w:rsidRPr="004E5D15" w14:paraId="269A5495" w14:textId="77777777" w:rsidTr="007B29BD">
        <w:trPr>
          <w:trHeight w:val="550"/>
        </w:trPr>
        <w:tc>
          <w:tcPr>
            <w:tcW w:w="599" w:type="pct"/>
            <w:shd w:val="clear" w:color="auto" w:fill="auto"/>
            <w:vAlign w:val="center"/>
          </w:tcPr>
          <w:p w14:paraId="54B4D276" w14:textId="77777777" w:rsidR="009F1849" w:rsidRPr="005C18F2" w:rsidRDefault="009F1849" w:rsidP="009F1849">
            <w:pPr>
              <w:spacing w:after="0" w:line="240" w:lineRule="auto"/>
            </w:pPr>
          </w:p>
        </w:tc>
        <w:tc>
          <w:tcPr>
            <w:tcW w:w="745" w:type="pct"/>
            <w:shd w:val="clear" w:color="auto" w:fill="auto"/>
            <w:vAlign w:val="center"/>
          </w:tcPr>
          <w:p w14:paraId="37FADAA6" w14:textId="683CE7B5" w:rsidR="009F1849" w:rsidRPr="005C18F2" w:rsidRDefault="009F1849" w:rsidP="009F1849">
            <w:pPr>
              <w:spacing w:after="0" w:line="240" w:lineRule="auto"/>
              <w:rPr>
                <w:color w:val="000000"/>
              </w:rPr>
            </w:pPr>
            <w:r w:rsidRPr="005C18F2">
              <w:rPr>
                <w:rFonts w:eastAsia="Times New Roman"/>
                <w:color w:val="000000"/>
              </w:rPr>
              <w:t>N102</w:t>
            </w:r>
          </w:p>
        </w:tc>
        <w:tc>
          <w:tcPr>
            <w:tcW w:w="818" w:type="pct"/>
            <w:shd w:val="clear" w:color="auto" w:fill="auto"/>
            <w:vAlign w:val="center"/>
          </w:tcPr>
          <w:p w14:paraId="2DA2EDB8" w14:textId="039206EA" w:rsidR="009F1849" w:rsidRPr="005C18F2" w:rsidRDefault="009F1849" w:rsidP="009F1849">
            <w:pPr>
              <w:spacing w:after="0" w:line="240" w:lineRule="auto"/>
            </w:pPr>
            <w:r w:rsidRPr="005C18F2">
              <w:rPr>
                <w:color w:val="000000"/>
              </w:rPr>
              <w:t>Member Reporting Category Name</w:t>
            </w:r>
          </w:p>
        </w:tc>
        <w:tc>
          <w:tcPr>
            <w:tcW w:w="915" w:type="pct"/>
            <w:shd w:val="clear" w:color="auto" w:fill="auto"/>
            <w:vAlign w:val="center"/>
          </w:tcPr>
          <w:p w14:paraId="5E867665" w14:textId="141FF1AA" w:rsidR="009F1849" w:rsidRPr="005C18F2" w:rsidRDefault="009F1849" w:rsidP="009F1849">
            <w:pPr>
              <w:spacing w:after="0" w:line="240" w:lineRule="auto"/>
              <w:jc w:val="center"/>
            </w:pPr>
            <w:r w:rsidRPr="005C18F2">
              <w:t>ADDL MAINT REASON</w:t>
            </w:r>
          </w:p>
        </w:tc>
        <w:tc>
          <w:tcPr>
            <w:tcW w:w="1922" w:type="pct"/>
            <w:shd w:val="clear" w:color="auto" w:fill="auto"/>
            <w:vAlign w:val="center"/>
          </w:tcPr>
          <w:p w14:paraId="6778F6A0" w14:textId="77777777" w:rsidR="009F1849" w:rsidRPr="005C18F2" w:rsidRDefault="009F1849" w:rsidP="009F1849">
            <w:pPr>
              <w:spacing w:after="0" w:line="240" w:lineRule="auto"/>
              <w:rPr>
                <w:color w:val="000000"/>
              </w:rPr>
            </w:pPr>
          </w:p>
        </w:tc>
      </w:tr>
      <w:tr w:rsidR="009F1849" w:rsidRPr="004E5D15" w14:paraId="21F431A1" w14:textId="77777777" w:rsidTr="007B29BD">
        <w:trPr>
          <w:trHeight w:val="550"/>
        </w:trPr>
        <w:tc>
          <w:tcPr>
            <w:tcW w:w="599" w:type="pct"/>
            <w:shd w:val="clear" w:color="auto" w:fill="auto"/>
            <w:vAlign w:val="center"/>
          </w:tcPr>
          <w:p w14:paraId="224060BA" w14:textId="77777777" w:rsidR="009F1849" w:rsidRPr="005C18F2" w:rsidRDefault="009F1849" w:rsidP="009F1849">
            <w:pPr>
              <w:spacing w:after="0" w:line="240" w:lineRule="auto"/>
            </w:pPr>
          </w:p>
        </w:tc>
        <w:tc>
          <w:tcPr>
            <w:tcW w:w="745" w:type="pct"/>
            <w:shd w:val="clear" w:color="auto" w:fill="auto"/>
            <w:vAlign w:val="center"/>
          </w:tcPr>
          <w:p w14:paraId="1ACB9225" w14:textId="2886B225" w:rsidR="009F1849" w:rsidRPr="005C18F2" w:rsidRDefault="009F1849" w:rsidP="009F1849">
            <w:pPr>
              <w:spacing w:after="0" w:line="240" w:lineRule="auto"/>
              <w:rPr>
                <w:color w:val="000000"/>
              </w:rPr>
            </w:pPr>
            <w:r w:rsidRPr="005C18F2">
              <w:rPr>
                <w:rFonts w:eastAsia="Times New Roman"/>
                <w:color w:val="000000"/>
              </w:rPr>
              <w:t>REF01</w:t>
            </w:r>
          </w:p>
        </w:tc>
        <w:tc>
          <w:tcPr>
            <w:tcW w:w="818" w:type="pct"/>
            <w:shd w:val="clear" w:color="auto" w:fill="auto"/>
            <w:vAlign w:val="center"/>
          </w:tcPr>
          <w:p w14:paraId="0EB24F5D" w14:textId="526CEF6F" w:rsidR="009F1849" w:rsidRPr="005C18F2" w:rsidRDefault="009F1849" w:rsidP="009F1849">
            <w:pPr>
              <w:spacing w:after="0" w:line="240" w:lineRule="auto"/>
            </w:pPr>
            <w:r w:rsidRPr="005C18F2">
              <w:rPr>
                <w:color w:val="000000"/>
              </w:rPr>
              <w:t>Reference Identification Qualifier</w:t>
            </w:r>
          </w:p>
        </w:tc>
        <w:tc>
          <w:tcPr>
            <w:tcW w:w="915" w:type="pct"/>
            <w:shd w:val="clear" w:color="auto" w:fill="auto"/>
            <w:vAlign w:val="center"/>
          </w:tcPr>
          <w:p w14:paraId="699B65EB" w14:textId="382A65CB" w:rsidR="009F1849" w:rsidRPr="005C18F2" w:rsidRDefault="009F1849" w:rsidP="009F1849">
            <w:pPr>
              <w:spacing w:after="0" w:line="240" w:lineRule="auto"/>
              <w:jc w:val="center"/>
            </w:pPr>
            <w:r w:rsidRPr="005C18F2">
              <w:rPr>
                <w:rFonts w:eastAsia="Times New Roman"/>
              </w:rPr>
              <w:t>17</w:t>
            </w:r>
          </w:p>
        </w:tc>
        <w:tc>
          <w:tcPr>
            <w:tcW w:w="1922" w:type="pct"/>
            <w:shd w:val="clear" w:color="auto" w:fill="auto"/>
            <w:vAlign w:val="center"/>
          </w:tcPr>
          <w:p w14:paraId="09A1DEFC" w14:textId="4D8FE8DF" w:rsidR="009F1849" w:rsidRPr="005C18F2" w:rsidRDefault="009F1849" w:rsidP="009F1849">
            <w:pPr>
              <w:spacing w:after="0" w:line="240" w:lineRule="auto"/>
              <w:rPr>
                <w:color w:val="000000"/>
              </w:rPr>
            </w:pPr>
            <w:r w:rsidRPr="005C18F2">
              <w:t>Client Reporting Category</w:t>
            </w:r>
          </w:p>
        </w:tc>
      </w:tr>
      <w:tr w:rsidR="009F1849" w:rsidRPr="004E5D15" w14:paraId="5E6D9E8B" w14:textId="77777777" w:rsidTr="007B29BD">
        <w:trPr>
          <w:trHeight w:val="550"/>
        </w:trPr>
        <w:tc>
          <w:tcPr>
            <w:tcW w:w="599" w:type="pct"/>
            <w:shd w:val="clear" w:color="auto" w:fill="auto"/>
            <w:vAlign w:val="center"/>
          </w:tcPr>
          <w:p w14:paraId="55F07211" w14:textId="77777777" w:rsidR="009F1849" w:rsidRPr="005C18F2" w:rsidRDefault="009F1849" w:rsidP="009F1849">
            <w:pPr>
              <w:spacing w:after="0" w:line="240" w:lineRule="auto"/>
            </w:pPr>
          </w:p>
        </w:tc>
        <w:tc>
          <w:tcPr>
            <w:tcW w:w="745" w:type="pct"/>
            <w:shd w:val="clear" w:color="auto" w:fill="auto"/>
            <w:vAlign w:val="center"/>
          </w:tcPr>
          <w:p w14:paraId="0454E4D9" w14:textId="24E5A1D5" w:rsidR="009F1849" w:rsidRPr="005C18F2" w:rsidRDefault="009F1849" w:rsidP="009F1849">
            <w:pPr>
              <w:spacing w:after="0" w:line="240" w:lineRule="auto"/>
              <w:rPr>
                <w:color w:val="000000"/>
              </w:rPr>
            </w:pPr>
            <w:r w:rsidRPr="005C18F2">
              <w:rPr>
                <w:rFonts w:eastAsia="Times New Roman"/>
                <w:color w:val="000000"/>
              </w:rPr>
              <w:t>REF02</w:t>
            </w:r>
          </w:p>
        </w:tc>
        <w:tc>
          <w:tcPr>
            <w:tcW w:w="818" w:type="pct"/>
            <w:shd w:val="clear" w:color="auto" w:fill="auto"/>
            <w:vAlign w:val="center"/>
          </w:tcPr>
          <w:p w14:paraId="47DC172C" w14:textId="187E34A9" w:rsidR="009F1849" w:rsidRPr="005C18F2" w:rsidRDefault="009F1849" w:rsidP="009F1849">
            <w:pPr>
              <w:spacing w:after="0" w:line="240" w:lineRule="auto"/>
            </w:pPr>
            <w:r w:rsidRPr="005C18F2">
              <w:t>Member Reporting Category Reference ID</w:t>
            </w:r>
          </w:p>
        </w:tc>
        <w:tc>
          <w:tcPr>
            <w:tcW w:w="915" w:type="pct"/>
            <w:shd w:val="clear" w:color="auto" w:fill="auto"/>
            <w:vAlign w:val="center"/>
          </w:tcPr>
          <w:p w14:paraId="6171D19E" w14:textId="28E18A13" w:rsidR="009F1849" w:rsidRPr="005C18F2" w:rsidRDefault="009F1849" w:rsidP="009F1849">
            <w:pPr>
              <w:spacing w:after="0" w:line="240" w:lineRule="auto"/>
              <w:jc w:val="center"/>
            </w:pPr>
            <w:r>
              <w:t>FINANCIAL CHANGE</w:t>
            </w:r>
          </w:p>
        </w:tc>
        <w:tc>
          <w:tcPr>
            <w:tcW w:w="1922" w:type="pct"/>
            <w:shd w:val="clear" w:color="auto" w:fill="auto"/>
            <w:vAlign w:val="center"/>
          </w:tcPr>
          <w:p w14:paraId="6683840C" w14:textId="25017089" w:rsidR="009F1849" w:rsidRPr="005C18F2" w:rsidRDefault="009F1849" w:rsidP="009F1849">
            <w:pPr>
              <w:spacing w:after="0" w:line="240" w:lineRule="auto"/>
              <w:rPr>
                <w:color w:val="000000"/>
              </w:rPr>
            </w:pPr>
            <w:r w:rsidRPr="005C18F2">
              <w:t xml:space="preserve">Indicates </w:t>
            </w:r>
            <w:r>
              <w:t>Total Income Change.</w:t>
            </w:r>
          </w:p>
        </w:tc>
      </w:tr>
      <w:tr w:rsidR="009F1849" w:rsidRPr="004E5D15" w14:paraId="1A7DCF64" w14:textId="77777777" w:rsidTr="007B29BD">
        <w:trPr>
          <w:trHeight w:val="550"/>
        </w:trPr>
        <w:tc>
          <w:tcPr>
            <w:tcW w:w="599" w:type="pct"/>
            <w:shd w:val="clear" w:color="auto" w:fill="auto"/>
            <w:vAlign w:val="center"/>
          </w:tcPr>
          <w:p w14:paraId="589E96EB" w14:textId="32334FF9" w:rsidR="009F1849" w:rsidRPr="005C18F2" w:rsidRDefault="009F1849" w:rsidP="009F1849">
            <w:pPr>
              <w:spacing w:after="0" w:line="240" w:lineRule="auto"/>
            </w:pPr>
            <w:r w:rsidRPr="005C18F2">
              <w:rPr>
                <w:rFonts w:eastAsia="Times New Roman"/>
                <w:color w:val="000000"/>
              </w:rPr>
              <w:t>2750</w:t>
            </w:r>
          </w:p>
        </w:tc>
        <w:tc>
          <w:tcPr>
            <w:tcW w:w="745" w:type="pct"/>
            <w:shd w:val="clear" w:color="auto" w:fill="auto"/>
            <w:vAlign w:val="center"/>
          </w:tcPr>
          <w:p w14:paraId="57109295" w14:textId="2763A9BD" w:rsidR="009F1849" w:rsidRPr="005C18F2" w:rsidRDefault="009F1849" w:rsidP="009F1849">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31D43678" w14:textId="286069B3" w:rsidR="009F1849" w:rsidRPr="005C18F2" w:rsidRDefault="009F1849" w:rsidP="009F1849">
            <w:pPr>
              <w:spacing w:after="0" w:line="240" w:lineRule="auto"/>
            </w:pPr>
            <w:r w:rsidRPr="005C18F2">
              <w:rPr>
                <w:color w:val="000000"/>
              </w:rPr>
              <w:t>Reporting Category</w:t>
            </w:r>
          </w:p>
        </w:tc>
        <w:tc>
          <w:tcPr>
            <w:tcW w:w="915" w:type="pct"/>
            <w:shd w:val="clear" w:color="auto" w:fill="auto"/>
            <w:vAlign w:val="center"/>
          </w:tcPr>
          <w:p w14:paraId="15C3B58C" w14:textId="77777777" w:rsidR="009F1849" w:rsidRPr="005C18F2" w:rsidRDefault="009F1849" w:rsidP="009F1849">
            <w:pPr>
              <w:spacing w:after="0" w:line="240" w:lineRule="auto"/>
              <w:jc w:val="center"/>
              <w:rPr>
                <w:rFonts w:eastAsia="Times New Roman"/>
              </w:rPr>
            </w:pPr>
          </w:p>
          <w:p w14:paraId="353A795A" w14:textId="77777777" w:rsidR="009F1849" w:rsidRDefault="009F1849" w:rsidP="009F1849">
            <w:pPr>
              <w:spacing w:after="0" w:line="240" w:lineRule="auto"/>
              <w:jc w:val="center"/>
            </w:pPr>
          </w:p>
        </w:tc>
        <w:tc>
          <w:tcPr>
            <w:tcW w:w="1922" w:type="pct"/>
            <w:shd w:val="clear" w:color="auto" w:fill="auto"/>
            <w:vAlign w:val="center"/>
          </w:tcPr>
          <w:p w14:paraId="1F4E50C8" w14:textId="2E35C810" w:rsidR="009F1849" w:rsidRPr="005C18F2" w:rsidRDefault="009F1849" w:rsidP="009F1849">
            <w:pPr>
              <w:spacing w:after="0" w:line="240" w:lineRule="auto"/>
            </w:pPr>
            <w:r w:rsidRPr="00006B7F">
              <w:rPr>
                <w:color w:val="000000"/>
              </w:rPr>
              <w:t>This loop will be transmitted only for the Subscriber if there is change in CSR Variant.</w:t>
            </w:r>
          </w:p>
        </w:tc>
      </w:tr>
      <w:tr w:rsidR="009F1849" w:rsidRPr="004E5D15" w14:paraId="0F5CB5B1" w14:textId="77777777" w:rsidTr="007B29BD">
        <w:trPr>
          <w:trHeight w:val="550"/>
        </w:trPr>
        <w:tc>
          <w:tcPr>
            <w:tcW w:w="599" w:type="pct"/>
            <w:shd w:val="clear" w:color="auto" w:fill="auto"/>
            <w:vAlign w:val="center"/>
          </w:tcPr>
          <w:p w14:paraId="2B265A76" w14:textId="77777777" w:rsidR="009F1849" w:rsidRPr="005C18F2" w:rsidRDefault="009F1849" w:rsidP="009F1849">
            <w:pPr>
              <w:spacing w:after="0" w:line="240" w:lineRule="auto"/>
              <w:rPr>
                <w:rFonts w:eastAsia="Times New Roman"/>
                <w:color w:val="000000"/>
              </w:rPr>
            </w:pPr>
          </w:p>
        </w:tc>
        <w:tc>
          <w:tcPr>
            <w:tcW w:w="745" w:type="pct"/>
            <w:shd w:val="clear" w:color="auto" w:fill="auto"/>
            <w:vAlign w:val="center"/>
          </w:tcPr>
          <w:p w14:paraId="79692ECA" w14:textId="6DA97CE4" w:rsidR="009F1849" w:rsidRPr="005C18F2" w:rsidRDefault="009F1849" w:rsidP="009F1849">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5334F7FD" w14:textId="389E91C2" w:rsidR="009F1849" w:rsidRPr="005C18F2" w:rsidRDefault="009F1849" w:rsidP="009F1849">
            <w:pPr>
              <w:spacing w:after="0" w:line="240" w:lineRule="auto"/>
              <w:rPr>
                <w:color w:val="000000"/>
              </w:rPr>
            </w:pPr>
            <w:r w:rsidRPr="005C18F2">
              <w:rPr>
                <w:color w:val="000000"/>
              </w:rPr>
              <w:t>Entity Identifier Code</w:t>
            </w:r>
          </w:p>
        </w:tc>
        <w:tc>
          <w:tcPr>
            <w:tcW w:w="915" w:type="pct"/>
            <w:shd w:val="clear" w:color="auto" w:fill="auto"/>
            <w:vAlign w:val="center"/>
          </w:tcPr>
          <w:p w14:paraId="321A8173" w14:textId="681C1C42" w:rsidR="009F1849" w:rsidRPr="005C18F2" w:rsidRDefault="009F1849" w:rsidP="009F1849">
            <w:pPr>
              <w:spacing w:after="0" w:line="240" w:lineRule="auto"/>
              <w:jc w:val="center"/>
              <w:rPr>
                <w:rFonts w:eastAsia="Times New Roman"/>
              </w:rPr>
            </w:pPr>
            <w:r w:rsidRPr="005C18F2">
              <w:rPr>
                <w:rFonts w:eastAsia="Times New Roman"/>
              </w:rPr>
              <w:t>75</w:t>
            </w:r>
          </w:p>
        </w:tc>
        <w:tc>
          <w:tcPr>
            <w:tcW w:w="1922" w:type="pct"/>
            <w:shd w:val="clear" w:color="auto" w:fill="auto"/>
            <w:vAlign w:val="center"/>
          </w:tcPr>
          <w:p w14:paraId="3DE4D8C4" w14:textId="381207E1" w:rsidR="009F1849" w:rsidRPr="005C18F2" w:rsidRDefault="009F1849" w:rsidP="009F1849">
            <w:pPr>
              <w:spacing w:after="0" w:line="240" w:lineRule="auto"/>
              <w:rPr>
                <w:color w:val="000000"/>
              </w:rPr>
            </w:pPr>
            <w:r w:rsidRPr="005C18F2">
              <w:rPr>
                <w:color w:val="000000"/>
              </w:rPr>
              <w:t>Participant</w:t>
            </w:r>
          </w:p>
        </w:tc>
      </w:tr>
      <w:tr w:rsidR="009F1849" w:rsidRPr="004E5D15" w14:paraId="7DEB1C01" w14:textId="77777777" w:rsidTr="007B29BD">
        <w:trPr>
          <w:trHeight w:val="550"/>
        </w:trPr>
        <w:tc>
          <w:tcPr>
            <w:tcW w:w="599" w:type="pct"/>
            <w:shd w:val="clear" w:color="auto" w:fill="auto"/>
            <w:vAlign w:val="center"/>
          </w:tcPr>
          <w:p w14:paraId="5D704EB6" w14:textId="77777777" w:rsidR="009F1849" w:rsidRPr="005C18F2" w:rsidRDefault="009F1849" w:rsidP="009F1849">
            <w:pPr>
              <w:spacing w:after="0" w:line="240" w:lineRule="auto"/>
              <w:rPr>
                <w:rFonts w:eastAsia="Times New Roman"/>
                <w:color w:val="000000"/>
              </w:rPr>
            </w:pPr>
          </w:p>
        </w:tc>
        <w:tc>
          <w:tcPr>
            <w:tcW w:w="745" w:type="pct"/>
            <w:shd w:val="clear" w:color="auto" w:fill="auto"/>
            <w:vAlign w:val="center"/>
          </w:tcPr>
          <w:p w14:paraId="388894AD" w14:textId="26C51550" w:rsidR="009F1849" w:rsidRPr="005C18F2" w:rsidRDefault="009F1849" w:rsidP="009F1849">
            <w:pPr>
              <w:spacing w:after="0" w:line="240" w:lineRule="auto"/>
              <w:rPr>
                <w:rFonts w:eastAsia="Times New Roman"/>
                <w:color w:val="000000"/>
              </w:rPr>
            </w:pPr>
            <w:r w:rsidRPr="005C18F2">
              <w:rPr>
                <w:rFonts w:eastAsia="Times New Roman"/>
                <w:color w:val="000000"/>
              </w:rPr>
              <w:t>N102</w:t>
            </w:r>
          </w:p>
        </w:tc>
        <w:tc>
          <w:tcPr>
            <w:tcW w:w="818" w:type="pct"/>
            <w:shd w:val="clear" w:color="auto" w:fill="auto"/>
            <w:vAlign w:val="center"/>
          </w:tcPr>
          <w:p w14:paraId="6ABC94A6" w14:textId="71CF57FB" w:rsidR="009F1849" w:rsidRPr="005C18F2" w:rsidRDefault="009F1849" w:rsidP="009F1849">
            <w:pPr>
              <w:spacing w:after="0" w:line="240" w:lineRule="auto"/>
              <w:rPr>
                <w:color w:val="000000"/>
              </w:rPr>
            </w:pPr>
            <w:r w:rsidRPr="005C18F2">
              <w:rPr>
                <w:color w:val="000000"/>
              </w:rPr>
              <w:t>Member Reporting Category Name</w:t>
            </w:r>
          </w:p>
        </w:tc>
        <w:tc>
          <w:tcPr>
            <w:tcW w:w="915" w:type="pct"/>
            <w:shd w:val="clear" w:color="auto" w:fill="auto"/>
            <w:vAlign w:val="center"/>
          </w:tcPr>
          <w:p w14:paraId="5F9FA268" w14:textId="3A6F21AF" w:rsidR="009F1849" w:rsidRPr="005C18F2" w:rsidRDefault="009F1849" w:rsidP="009F1849">
            <w:pPr>
              <w:spacing w:after="0" w:line="240" w:lineRule="auto"/>
              <w:jc w:val="center"/>
              <w:rPr>
                <w:rFonts w:eastAsia="Times New Roman"/>
              </w:rPr>
            </w:pPr>
            <w:r w:rsidRPr="005C18F2">
              <w:t>ADDL MAINT REASON</w:t>
            </w:r>
          </w:p>
        </w:tc>
        <w:tc>
          <w:tcPr>
            <w:tcW w:w="1922" w:type="pct"/>
            <w:shd w:val="clear" w:color="auto" w:fill="auto"/>
            <w:vAlign w:val="center"/>
          </w:tcPr>
          <w:p w14:paraId="0A266486" w14:textId="77777777" w:rsidR="009F1849" w:rsidRPr="005C18F2" w:rsidRDefault="009F1849" w:rsidP="009F1849">
            <w:pPr>
              <w:spacing w:after="0" w:line="240" w:lineRule="auto"/>
              <w:rPr>
                <w:color w:val="000000"/>
              </w:rPr>
            </w:pPr>
          </w:p>
        </w:tc>
      </w:tr>
      <w:tr w:rsidR="009F1849" w:rsidRPr="004E5D15" w14:paraId="0947C7D9" w14:textId="77777777" w:rsidTr="007B29BD">
        <w:trPr>
          <w:trHeight w:val="550"/>
        </w:trPr>
        <w:tc>
          <w:tcPr>
            <w:tcW w:w="599" w:type="pct"/>
            <w:shd w:val="clear" w:color="auto" w:fill="auto"/>
            <w:vAlign w:val="center"/>
          </w:tcPr>
          <w:p w14:paraId="3F9E3C76" w14:textId="77777777" w:rsidR="009F1849" w:rsidRPr="005C18F2" w:rsidRDefault="009F1849" w:rsidP="009F1849">
            <w:pPr>
              <w:spacing w:after="0" w:line="240" w:lineRule="auto"/>
              <w:rPr>
                <w:rFonts w:eastAsia="Times New Roman"/>
                <w:color w:val="000000"/>
              </w:rPr>
            </w:pPr>
          </w:p>
        </w:tc>
        <w:tc>
          <w:tcPr>
            <w:tcW w:w="745" w:type="pct"/>
            <w:shd w:val="clear" w:color="auto" w:fill="auto"/>
            <w:vAlign w:val="center"/>
          </w:tcPr>
          <w:p w14:paraId="34825C80" w14:textId="546C06D2" w:rsidR="009F1849" w:rsidRPr="005C18F2" w:rsidRDefault="009F1849" w:rsidP="009F1849">
            <w:pPr>
              <w:spacing w:after="0" w:line="240" w:lineRule="auto"/>
              <w:rPr>
                <w:rFonts w:eastAsia="Times New Roman"/>
                <w:color w:val="000000"/>
              </w:rPr>
            </w:pPr>
            <w:r w:rsidRPr="005C18F2">
              <w:rPr>
                <w:rFonts w:eastAsia="Times New Roman"/>
                <w:color w:val="000000"/>
              </w:rPr>
              <w:t>REF01</w:t>
            </w:r>
          </w:p>
        </w:tc>
        <w:tc>
          <w:tcPr>
            <w:tcW w:w="818" w:type="pct"/>
            <w:shd w:val="clear" w:color="auto" w:fill="auto"/>
            <w:vAlign w:val="center"/>
          </w:tcPr>
          <w:p w14:paraId="082367FB" w14:textId="4F4E94BC" w:rsidR="009F1849" w:rsidRPr="005C18F2" w:rsidRDefault="009F1849" w:rsidP="009F1849">
            <w:pPr>
              <w:spacing w:after="0" w:line="240" w:lineRule="auto"/>
              <w:rPr>
                <w:color w:val="000000"/>
              </w:rPr>
            </w:pPr>
            <w:r w:rsidRPr="005C18F2">
              <w:rPr>
                <w:color w:val="000000"/>
              </w:rPr>
              <w:t>Reference Identification Qualifier</w:t>
            </w:r>
          </w:p>
        </w:tc>
        <w:tc>
          <w:tcPr>
            <w:tcW w:w="915" w:type="pct"/>
            <w:shd w:val="clear" w:color="auto" w:fill="auto"/>
            <w:vAlign w:val="center"/>
          </w:tcPr>
          <w:p w14:paraId="5158B49E" w14:textId="14ACC019" w:rsidR="009F1849" w:rsidRPr="005C18F2" w:rsidRDefault="009F1849" w:rsidP="009F1849">
            <w:pPr>
              <w:spacing w:after="0" w:line="240" w:lineRule="auto"/>
              <w:jc w:val="center"/>
              <w:rPr>
                <w:rFonts w:eastAsia="Times New Roman"/>
              </w:rPr>
            </w:pPr>
            <w:r w:rsidRPr="005C18F2">
              <w:rPr>
                <w:rFonts w:eastAsia="Times New Roman"/>
              </w:rPr>
              <w:t>17</w:t>
            </w:r>
          </w:p>
        </w:tc>
        <w:tc>
          <w:tcPr>
            <w:tcW w:w="1922" w:type="pct"/>
            <w:shd w:val="clear" w:color="auto" w:fill="auto"/>
            <w:vAlign w:val="center"/>
          </w:tcPr>
          <w:p w14:paraId="5315E039" w14:textId="425243B7" w:rsidR="009F1849" w:rsidRPr="005C18F2" w:rsidRDefault="009F1849" w:rsidP="009F1849">
            <w:pPr>
              <w:spacing w:after="0" w:line="240" w:lineRule="auto"/>
              <w:rPr>
                <w:color w:val="000000"/>
              </w:rPr>
            </w:pPr>
            <w:r w:rsidRPr="005C18F2">
              <w:t>Client Reporting Category</w:t>
            </w:r>
          </w:p>
        </w:tc>
      </w:tr>
      <w:tr w:rsidR="009F1849" w:rsidRPr="004E5D15" w14:paraId="1594D98C" w14:textId="77777777" w:rsidTr="007B29BD">
        <w:trPr>
          <w:trHeight w:val="550"/>
        </w:trPr>
        <w:tc>
          <w:tcPr>
            <w:tcW w:w="599" w:type="pct"/>
            <w:shd w:val="clear" w:color="auto" w:fill="auto"/>
            <w:vAlign w:val="center"/>
          </w:tcPr>
          <w:p w14:paraId="37D400B7" w14:textId="77777777" w:rsidR="009F1849" w:rsidRPr="005C18F2" w:rsidRDefault="009F1849" w:rsidP="009F1849">
            <w:pPr>
              <w:spacing w:after="0" w:line="240" w:lineRule="auto"/>
              <w:rPr>
                <w:rFonts w:eastAsia="Times New Roman"/>
                <w:color w:val="000000"/>
              </w:rPr>
            </w:pPr>
          </w:p>
        </w:tc>
        <w:tc>
          <w:tcPr>
            <w:tcW w:w="745" w:type="pct"/>
            <w:shd w:val="clear" w:color="auto" w:fill="auto"/>
            <w:vAlign w:val="center"/>
          </w:tcPr>
          <w:p w14:paraId="5B2C3981" w14:textId="68FCAC01" w:rsidR="009F1849" w:rsidRPr="005C18F2" w:rsidRDefault="009F1849" w:rsidP="009F1849">
            <w:pPr>
              <w:spacing w:after="0" w:line="240" w:lineRule="auto"/>
              <w:rPr>
                <w:rFonts w:eastAsia="Times New Roman"/>
                <w:color w:val="000000"/>
              </w:rPr>
            </w:pPr>
            <w:r w:rsidRPr="005C18F2">
              <w:rPr>
                <w:rFonts w:eastAsia="Times New Roman"/>
                <w:color w:val="000000"/>
              </w:rPr>
              <w:t>REF02</w:t>
            </w:r>
          </w:p>
        </w:tc>
        <w:tc>
          <w:tcPr>
            <w:tcW w:w="818" w:type="pct"/>
            <w:shd w:val="clear" w:color="auto" w:fill="auto"/>
            <w:vAlign w:val="center"/>
          </w:tcPr>
          <w:p w14:paraId="4AA6FF93" w14:textId="405F8B1D" w:rsidR="009F1849" w:rsidRPr="005C18F2" w:rsidRDefault="009F1849" w:rsidP="009F1849">
            <w:pPr>
              <w:spacing w:after="0" w:line="240" w:lineRule="auto"/>
              <w:rPr>
                <w:color w:val="000000"/>
              </w:rPr>
            </w:pPr>
            <w:r w:rsidRPr="005C18F2">
              <w:t>Member Reporting Category Reference ID</w:t>
            </w:r>
          </w:p>
        </w:tc>
        <w:tc>
          <w:tcPr>
            <w:tcW w:w="915" w:type="pct"/>
            <w:shd w:val="clear" w:color="auto" w:fill="auto"/>
            <w:vAlign w:val="center"/>
          </w:tcPr>
          <w:p w14:paraId="03A791F5" w14:textId="7BCFFBE1" w:rsidR="009F1849" w:rsidRPr="005C18F2" w:rsidRDefault="009F1849" w:rsidP="009F1849">
            <w:pPr>
              <w:spacing w:after="0" w:line="240" w:lineRule="auto"/>
              <w:jc w:val="center"/>
              <w:rPr>
                <w:rFonts w:eastAsia="Times New Roman"/>
              </w:rPr>
            </w:pPr>
            <w:r>
              <w:t>CSR VARIANT CHANGE</w:t>
            </w:r>
          </w:p>
        </w:tc>
        <w:tc>
          <w:tcPr>
            <w:tcW w:w="1922" w:type="pct"/>
            <w:shd w:val="clear" w:color="auto" w:fill="auto"/>
            <w:vAlign w:val="center"/>
          </w:tcPr>
          <w:p w14:paraId="4E971887" w14:textId="7CFD4FA8" w:rsidR="009F1849" w:rsidRPr="005C18F2" w:rsidRDefault="009F1849" w:rsidP="009F1849">
            <w:pPr>
              <w:spacing w:after="0" w:line="240" w:lineRule="auto"/>
              <w:rPr>
                <w:color w:val="000000"/>
              </w:rPr>
            </w:pPr>
            <w:r w:rsidRPr="005C18F2">
              <w:t xml:space="preserve">Indicates </w:t>
            </w:r>
            <w:r>
              <w:t>CS Level Change.</w:t>
            </w:r>
          </w:p>
        </w:tc>
      </w:tr>
    </w:tbl>
    <w:p w14:paraId="44D13BE0" w14:textId="478A470F" w:rsidR="00492418" w:rsidRPr="00492418" w:rsidRDefault="00492418"/>
    <w:p w14:paraId="3DFED5D7" w14:textId="3C49795F" w:rsidR="00EB7D3D" w:rsidRPr="00F74ED3" w:rsidRDefault="00B3103C" w:rsidP="00F27C0A">
      <w:pPr>
        <w:pStyle w:val="Heading2"/>
        <w:spacing w:before="0"/>
        <w:rPr>
          <w:rFonts w:asciiTheme="minorHAnsi" w:hAnsiTheme="minorHAnsi" w:cstheme="minorHAnsi"/>
          <w:b/>
          <w:bCs/>
          <w:sz w:val="28"/>
          <w:szCs w:val="28"/>
        </w:rPr>
      </w:pPr>
      <w:bookmarkStart w:id="91" w:name="_Toc120479433"/>
      <w:bookmarkStart w:id="92" w:name="_Toc138087377"/>
      <w:r w:rsidRPr="005C18F2">
        <w:rPr>
          <w:rFonts w:asciiTheme="minorHAnsi" w:hAnsiTheme="minorHAnsi" w:cstheme="minorHAnsi"/>
          <w:b/>
          <w:bCs/>
          <w:sz w:val="28"/>
          <w:szCs w:val="28"/>
        </w:rPr>
        <w:t>8.</w:t>
      </w:r>
      <w:r>
        <w:rPr>
          <w:rFonts w:asciiTheme="minorHAnsi" w:hAnsiTheme="minorHAnsi" w:cstheme="minorHAnsi"/>
          <w:b/>
          <w:bCs/>
          <w:sz w:val="28"/>
          <w:szCs w:val="28"/>
        </w:rPr>
        <w:t>5</w:t>
      </w:r>
      <w:r w:rsidRPr="005C18F2">
        <w:rPr>
          <w:rFonts w:asciiTheme="minorHAnsi" w:hAnsiTheme="minorHAnsi" w:cstheme="minorHAnsi"/>
          <w:b/>
          <w:bCs/>
          <w:sz w:val="28"/>
          <w:szCs w:val="28"/>
        </w:rPr>
        <w:t xml:space="preserve">. Covered California to </w:t>
      </w:r>
      <w:r w:rsidR="00326DFF">
        <w:rPr>
          <w:rFonts w:asciiTheme="minorHAnsi" w:hAnsiTheme="minorHAnsi" w:cstheme="minorHAnsi"/>
          <w:b/>
          <w:bCs/>
          <w:sz w:val="28"/>
          <w:szCs w:val="28"/>
        </w:rPr>
        <w:t>Carrier</w:t>
      </w:r>
      <w:r w:rsidRPr="005C18F2">
        <w:rPr>
          <w:rFonts w:asciiTheme="minorHAnsi" w:hAnsiTheme="minorHAnsi" w:cstheme="minorHAnsi"/>
          <w:b/>
          <w:bCs/>
          <w:sz w:val="28"/>
          <w:szCs w:val="28"/>
        </w:rPr>
        <w:t xml:space="preserve"> – OTHER TRANSACTIONS</w:t>
      </w:r>
      <w:bookmarkEnd w:id="91"/>
      <w:bookmarkEnd w:id="92"/>
    </w:p>
    <w:p w14:paraId="6D5A4FE0" w14:textId="19BB6951" w:rsidR="00B3103C" w:rsidRPr="005C18F2" w:rsidRDefault="00DA645F" w:rsidP="005D5C65">
      <w:pPr>
        <w:spacing w:after="0"/>
      </w:pPr>
      <w:r w:rsidRPr="00F27C0A">
        <w:rPr>
          <w:color w:val="000000"/>
        </w:rPr>
        <w:t xml:space="preserve">Covered California </w:t>
      </w:r>
      <w:r w:rsidR="00E654E9">
        <w:rPr>
          <w:color w:val="000000"/>
        </w:rPr>
        <w:t xml:space="preserve">also notifies Carriers of enrollment changes in </w:t>
      </w:r>
      <w:r w:rsidRPr="00F27C0A">
        <w:rPr>
          <w:color w:val="000000"/>
        </w:rPr>
        <w:t xml:space="preserve">transactions with INS03 Not Equal to “001” </w:t>
      </w:r>
      <w:r w:rsidR="00E654E9">
        <w:rPr>
          <w:color w:val="000000"/>
        </w:rPr>
        <w:t xml:space="preserve">when consumers have reported changes such as </w:t>
      </w:r>
      <w:r w:rsidRPr="00F27C0A">
        <w:rPr>
          <w:color w:val="000000"/>
        </w:rPr>
        <w:t xml:space="preserve">Removal of </w:t>
      </w:r>
      <w:r w:rsidR="00E654E9">
        <w:rPr>
          <w:color w:val="000000"/>
        </w:rPr>
        <w:t xml:space="preserve">the </w:t>
      </w:r>
      <w:r w:rsidRPr="00F27C0A">
        <w:rPr>
          <w:color w:val="000000"/>
        </w:rPr>
        <w:t>Subscriber, Adding dependents</w:t>
      </w:r>
      <w:r w:rsidR="00E654E9">
        <w:rPr>
          <w:color w:val="000000"/>
        </w:rPr>
        <w:t xml:space="preserve"> who had been disenrolled</w:t>
      </w:r>
      <w:r w:rsidRPr="00F27C0A">
        <w:rPr>
          <w:color w:val="000000"/>
        </w:rPr>
        <w:t>, Reinstatement, Change in Health Coverage and Overrides.</w:t>
      </w:r>
      <w:r w:rsidR="00D628A4">
        <w:rPr>
          <w:color w:val="000000"/>
        </w:rPr>
        <w:br/>
      </w:r>
    </w:p>
    <w:p w14:paraId="3CB745B4" w14:textId="7E9D5D09" w:rsidR="00B3103C" w:rsidRPr="005C18F2" w:rsidRDefault="00B3103C">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t xml:space="preserve">      </w:t>
      </w:r>
      <w:r w:rsidR="00E471B7">
        <w:rPr>
          <w:rFonts w:asciiTheme="minorHAnsi" w:hAnsiTheme="minorHAnsi" w:cstheme="minorHAnsi"/>
          <w:b/>
          <w:bCs/>
          <w:sz w:val="28"/>
          <w:szCs w:val="28"/>
        </w:rPr>
        <w:t xml:space="preserve">  </w:t>
      </w:r>
      <w:bookmarkStart w:id="93" w:name="_Toc120479434"/>
      <w:bookmarkStart w:id="94" w:name="_Toc138087378"/>
      <w:r>
        <w:rPr>
          <w:rFonts w:asciiTheme="minorHAnsi" w:hAnsiTheme="minorHAnsi" w:cstheme="minorHAnsi"/>
          <w:b/>
          <w:bCs/>
          <w:sz w:val="28"/>
          <w:szCs w:val="28"/>
        </w:rPr>
        <w:t>8</w:t>
      </w:r>
      <w:r w:rsidRPr="005C18F2">
        <w:rPr>
          <w:rFonts w:asciiTheme="minorHAnsi" w:hAnsiTheme="minorHAnsi" w:cstheme="minorHAnsi"/>
          <w:b/>
          <w:bCs/>
          <w:sz w:val="28"/>
          <w:szCs w:val="28"/>
        </w:rPr>
        <w:t>.</w:t>
      </w:r>
      <w:r>
        <w:rPr>
          <w:rFonts w:asciiTheme="minorHAnsi" w:hAnsiTheme="minorHAnsi" w:cstheme="minorHAnsi"/>
          <w:b/>
          <w:bCs/>
          <w:sz w:val="28"/>
          <w:szCs w:val="28"/>
        </w:rPr>
        <w:t>5.</w:t>
      </w:r>
      <w:r w:rsidRPr="005C18F2">
        <w:rPr>
          <w:rFonts w:asciiTheme="minorHAnsi" w:hAnsiTheme="minorHAnsi" w:cstheme="minorHAnsi"/>
          <w:b/>
          <w:bCs/>
          <w:sz w:val="28"/>
          <w:szCs w:val="28"/>
        </w:rPr>
        <w:t>1. Change in Health Coverage</w:t>
      </w:r>
      <w:bookmarkEnd w:id="93"/>
      <w:bookmarkEnd w:id="94"/>
    </w:p>
    <w:p w14:paraId="5DF9D1A5" w14:textId="45C40617" w:rsidR="00B3103C" w:rsidRPr="005C18F2" w:rsidRDefault="00B3103C" w:rsidP="00B3103C">
      <w:pPr>
        <w:pStyle w:val="NoSpacing"/>
      </w:pPr>
      <w:r w:rsidRPr="005C18F2">
        <w:t>For Change transactions that will open plan selection and the consumer chooses to select a new plan</w:t>
      </w:r>
      <w:r w:rsidR="00AB2279">
        <w:t xml:space="preserve"> </w:t>
      </w:r>
      <w:r w:rsidR="00AB2279" w:rsidRPr="005D5C65">
        <w:t>(New CMS Plan ID)</w:t>
      </w:r>
      <w:r w:rsidRPr="00AB2279">
        <w:t>,</w:t>
      </w:r>
      <w:r w:rsidRPr="005C18F2">
        <w:t xml:space="preserve"> the system will generate two transactions for this change in Health coverage. Two ST/SE transaction sets will be sent in the 834 if new plan with the same </w:t>
      </w:r>
      <w:r w:rsidR="00326DFF">
        <w:t>Carrier</w:t>
      </w:r>
      <w:r w:rsidRPr="005C18F2">
        <w:t>.</w:t>
      </w:r>
    </w:p>
    <w:p w14:paraId="53EC9D2D" w14:textId="77777777" w:rsidR="00B3103C" w:rsidRPr="005C18F2" w:rsidRDefault="00B3103C" w:rsidP="00B3103C">
      <w:pPr>
        <w:pStyle w:val="NoSpacing"/>
      </w:pPr>
    </w:p>
    <w:p w14:paraId="3756B950" w14:textId="31ECB1C4" w:rsidR="00B3103C" w:rsidRPr="005C18F2" w:rsidRDefault="00B3103C" w:rsidP="00B3103C">
      <w:pPr>
        <w:spacing w:after="0" w:line="240" w:lineRule="auto"/>
      </w:pPr>
      <w:r w:rsidRPr="005C18F2">
        <w:t>First</w:t>
      </w:r>
      <w:r w:rsidR="00E33111">
        <w:t>,</w:t>
      </w:r>
      <w:r w:rsidRPr="005C18F2">
        <w:t xml:space="preserve"> an end transaction (Cancellation or Termination) will be generated for the old plan (</w:t>
      </w:r>
      <w:r w:rsidR="006768F1">
        <w:t>“</w:t>
      </w:r>
      <w:r w:rsidRPr="005C18F2">
        <w:t>024*AI</w:t>
      </w:r>
      <w:r w:rsidR="006768F1">
        <w:t>”</w:t>
      </w:r>
      <w:r w:rsidRPr="005C18F2">
        <w:t>) and then</w:t>
      </w:r>
      <w:r w:rsidR="00E33111">
        <w:t>,</w:t>
      </w:r>
      <w:r w:rsidRPr="005C18F2">
        <w:t xml:space="preserve"> a second transaction for the new plan selected (add transaction </w:t>
      </w:r>
      <w:r w:rsidR="006768F1">
        <w:t>“</w:t>
      </w:r>
      <w:r w:rsidRPr="005C18F2">
        <w:t>021*EC</w:t>
      </w:r>
      <w:r w:rsidR="006768F1">
        <w:t>”</w:t>
      </w:r>
      <w:r w:rsidRPr="005C18F2">
        <w:t xml:space="preserve">) with a new Enrollment ID in loops 2000 and 2300 </w:t>
      </w:r>
      <w:r w:rsidR="00E33111">
        <w:t>will be generated. This enrollment policy will have an Enrollment status of “Pending” and will need an effectuation</w:t>
      </w:r>
      <w:r w:rsidRPr="005C18F2">
        <w:t>.</w:t>
      </w:r>
    </w:p>
    <w:p w14:paraId="15101678" w14:textId="77777777" w:rsidR="00B3103C" w:rsidRPr="005C18F2" w:rsidRDefault="00B3103C" w:rsidP="00B3103C">
      <w:pPr>
        <w:spacing w:after="0" w:line="240" w:lineRule="auto"/>
      </w:pPr>
    </w:p>
    <w:p w14:paraId="253ABC5B" w14:textId="3F3BA97B" w:rsidR="00B3103C" w:rsidRPr="005C18F2" w:rsidRDefault="00B3103C" w:rsidP="00B3103C">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lastRenderedPageBreak/>
        <w:t xml:space="preserve">      </w:t>
      </w:r>
      <w:r w:rsidR="00E471B7">
        <w:rPr>
          <w:rFonts w:asciiTheme="minorHAnsi" w:hAnsiTheme="minorHAnsi" w:cstheme="minorHAnsi"/>
          <w:b/>
          <w:bCs/>
          <w:sz w:val="28"/>
          <w:szCs w:val="28"/>
        </w:rPr>
        <w:t xml:space="preserve">  </w:t>
      </w:r>
      <w:bookmarkStart w:id="95" w:name="_Toc120479435"/>
      <w:bookmarkStart w:id="96" w:name="_Toc138087379"/>
      <w:r>
        <w:rPr>
          <w:rFonts w:asciiTheme="minorHAnsi" w:hAnsiTheme="minorHAnsi" w:cstheme="minorHAnsi"/>
          <w:b/>
          <w:bCs/>
          <w:sz w:val="28"/>
          <w:szCs w:val="28"/>
        </w:rPr>
        <w:t>8</w:t>
      </w:r>
      <w:r w:rsidRPr="005C18F2">
        <w:rPr>
          <w:rFonts w:asciiTheme="minorHAnsi" w:hAnsiTheme="minorHAnsi" w:cstheme="minorHAnsi"/>
          <w:b/>
          <w:bCs/>
          <w:sz w:val="28"/>
          <w:szCs w:val="28"/>
        </w:rPr>
        <w:t>.</w:t>
      </w:r>
      <w:r>
        <w:rPr>
          <w:rFonts w:asciiTheme="minorHAnsi" w:hAnsiTheme="minorHAnsi" w:cstheme="minorHAnsi"/>
          <w:b/>
          <w:bCs/>
          <w:sz w:val="28"/>
          <w:szCs w:val="28"/>
        </w:rPr>
        <w:t>5.</w:t>
      </w:r>
      <w:r w:rsidRPr="005C18F2">
        <w:rPr>
          <w:rFonts w:asciiTheme="minorHAnsi" w:hAnsiTheme="minorHAnsi" w:cstheme="minorHAnsi"/>
          <w:b/>
          <w:bCs/>
          <w:sz w:val="28"/>
          <w:szCs w:val="28"/>
        </w:rPr>
        <w:t>2. Removal of Subscriber</w:t>
      </w:r>
      <w:bookmarkEnd w:id="95"/>
      <w:bookmarkEnd w:id="96"/>
    </w:p>
    <w:p w14:paraId="5958C2D4" w14:textId="77777777" w:rsidR="00B3103C" w:rsidRDefault="00B3103C" w:rsidP="00B3103C">
      <w:pPr>
        <w:pStyle w:val="NoSpacing"/>
      </w:pPr>
      <w:r w:rsidRPr="005C18F2">
        <w:t>When a Change transaction is reported for the removal of the Subscriber in an enrollment group, the system will generate two transactions.</w:t>
      </w:r>
    </w:p>
    <w:p w14:paraId="3D371BB4" w14:textId="77777777" w:rsidR="00B3103C" w:rsidRPr="005C18F2" w:rsidRDefault="00B3103C" w:rsidP="00B3103C">
      <w:pPr>
        <w:pStyle w:val="NoSpacing"/>
      </w:pPr>
    </w:p>
    <w:p w14:paraId="444977AB" w14:textId="591E9EEF" w:rsidR="00B3103C" w:rsidRPr="005C18F2" w:rsidRDefault="00B3103C" w:rsidP="00B3103C">
      <w:pPr>
        <w:pStyle w:val="NoSpacing"/>
      </w:pPr>
      <w:r w:rsidRPr="005C18F2">
        <w:t xml:space="preserve">First a Cancellation or Termination transaction will be sent for the enrollment that is ending, this effectively removes the Subscriber. </w:t>
      </w:r>
    </w:p>
    <w:p w14:paraId="5180B795" w14:textId="77777777" w:rsidR="00B3103C" w:rsidRPr="005C18F2" w:rsidRDefault="00B3103C" w:rsidP="00B3103C">
      <w:pPr>
        <w:pStyle w:val="NoSpacing"/>
      </w:pPr>
      <w:r w:rsidRPr="005C18F2">
        <w:t>Next, an Add transaction with a new Subscriber and a new Enrollment ID will be sent.</w:t>
      </w:r>
      <w:r w:rsidRPr="005C18F2" w:rsidDel="0036626E">
        <w:t xml:space="preserve"> </w:t>
      </w:r>
    </w:p>
    <w:p w14:paraId="3EA6BA32" w14:textId="57702160" w:rsidR="00B3103C" w:rsidRPr="005C18F2" w:rsidRDefault="00B3103C" w:rsidP="00B3103C">
      <w:pPr>
        <w:pStyle w:val="NoSpacing"/>
      </w:pPr>
      <w:r w:rsidRPr="005C18F2">
        <w:t xml:space="preserve">The enrollment status of the new Enrollment ID will be Pending and after a binder payment is made (premium greater than $0), </w:t>
      </w:r>
      <w:r w:rsidR="00326DFF">
        <w:t>Carrier</w:t>
      </w:r>
      <w:r w:rsidRPr="005C18F2">
        <w:t>s will send an Effectuation.</w:t>
      </w:r>
    </w:p>
    <w:p w14:paraId="62ECAB49" w14:textId="77777777" w:rsidR="00BE0AAF" w:rsidRDefault="00BE0AAF" w:rsidP="00B3103C">
      <w:pPr>
        <w:pStyle w:val="NoSpacing"/>
      </w:pPr>
    </w:p>
    <w:p w14:paraId="068FB059" w14:textId="0527C95B" w:rsidR="00F01B63" w:rsidRPr="005C18F2" w:rsidRDefault="00BE0AAF" w:rsidP="00B3103C">
      <w:pPr>
        <w:pStyle w:val="NoSpacing"/>
      </w:pPr>
      <w:r>
        <w:t xml:space="preserve">Covered California will send removal of an existing Subscriber as a Termination or Cancellation for the current Enrollment ID, followed by a new initial enrollment (add) transaction with the new Subscriber. </w:t>
      </w:r>
      <w:r w:rsidR="00692FE6" w:rsidRPr="00692FE6">
        <w:t xml:space="preserve">The 834 initial enrollment transaction that is generated due to the change in Subscriber will have a new Enrollment ID in Loop 2000 and Loop 2300. This transaction will also include the </w:t>
      </w:r>
      <w:r w:rsidR="006768F1">
        <w:t>“</w:t>
      </w:r>
      <w:r w:rsidR="00692FE6" w:rsidRPr="00692FE6">
        <w:t>OLD POLICY ID</w:t>
      </w:r>
      <w:r w:rsidR="006768F1">
        <w:t>”</w:t>
      </w:r>
      <w:r w:rsidR="00692FE6" w:rsidRPr="00692FE6">
        <w:t xml:space="preserve"> in Loop 2750, will be in Pending Enrollment status, and will need an effectuation.</w:t>
      </w:r>
    </w:p>
    <w:p w14:paraId="31974A79" w14:textId="77777777" w:rsidR="00B3103C" w:rsidRPr="005C18F2" w:rsidRDefault="00B3103C" w:rsidP="00B3103C">
      <w:pPr>
        <w:pStyle w:val="NoSpacing"/>
      </w:pPr>
    </w:p>
    <w:p w14:paraId="1410D9AE" w14:textId="77777777" w:rsidR="00B3103C" w:rsidRPr="005C18F2" w:rsidRDefault="00B3103C" w:rsidP="00B3103C">
      <w:pPr>
        <w:pStyle w:val="NoSpacing"/>
        <w:rPr>
          <w:b/>
          <w:bCs/>
        </w:rPr>
      </w:pPr>
      <w:r w:rsidRPr="005C18F2">
        <w:rPr>
          <w:b/>
          <w:bCs/>
        </w:rPr>
        <w:t>Example:</w:t>
      </w:r>
    </w:p>
    <w:p w14:paraId="657B93E4" w14:textId="77777777" w:rsidR="00B3103C" w:rsidRPr="005C18F2" w:rsidRDefault="00B3103C" w:rsidP="00B3103C">
      <w:pPr>
        <w:pStyle w:val="NoSpacing"/>
      </w:pPr>
      <w:r w:rsidRPr="005C18F2">
        <w:t>N1*75*OLD POLICY ID~</w:t>
      </w:r>
    </w:p>
    <w:p w14:paraId="50E58E0F" w14:textId="77777777" w:rsidR="00B3103C" w:rsidRPr="005C18F2" w:rsidRDefault="00B3103C" w:rsidP="00B3103C">
      <w:pPr>
        <w:pStyle w:val="NoSpacing"/>
      </w:pPr>
      <w:r w:rsidRPr="005C18F2">
        <w:t>REF*17*28832~</w:t>
      </w:r>
    </w:p>
    <w:p w14:paraId="1187B56F" w14:textId="77777777" w:rsidR="00B3103C" w:rsidRPr="005C18F2" w:rsidRDefault="00B3103C" w:rsidP="00B3103C">
      <w:pPr>
        <w:pStyle w:val="NoSpacing"/>
      </w:pPr>
      <w:r w:rsidRPr="005C18F2">
        <w:t>DTP*007*D8*20220106~</w:t>
      </w:r>
    </w:p>
    <w:p w14:paraId="1E4830F4" w14:textId="77777777" w:rsidR="00B3103C" w:rsidRPr="005C18F2" w:rsidRDefault="00B3103C" w:rsidP="00B3103C">
      <w:pPr>
        <w:spacing w:after="0" w:line="240" w:lineRule="auto"/>
      </w:pPr>
    </w:p>
    <w:p w14:paraId="528ABB02" w14:textId="625AA465" w:rsidR="00B3103C" w:rsidRPr="005C18F2" w:rsidRDefault="00B3103C" w:rsidP="00B3103C">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t xml:space="preserve">      </w:t>
      </w:r>
      <w:r w:rsidR="00E471B7">
        <w:rPr>
          <w:rFonts w:asciiTheme="minorHAnsi" w:hAnsiTheme="minorHAnsi" w:cstheme="minorHAnsi"/>
          <w:b/>
          <w:bCs/>
          <w:sz w:val="28"/>
          <w:szCs w:val="28"/>
        </w:rPr>
        <w:t xml:space="preserve">  </w:t>
      </w:r>
      <w:bookmarkStart w:id="97" w:name="_Toc120479436"/>
      <w:bookmarkStart w:id="98" w:name="_Toc138087380"/>
      <w:r>
        <w:rPr>
          <w:rFonts w:asciiTheme="minorHAnsi" w:hAnsiTheme="minorHAnsi" w:cstheme="minorHAnsi"/>
          <w:b/>
          <w:bCs/>
          <w:sz w:val="28"/>
          <w:szCs w:val="28"/>
        </w:rPr>
        <w:t>8.5</w:t>
      </w:r>
      <w:r w:rsidRPr="005C18F2">
        <w:rPr>
          <w:rFonts w:asciiTheme="minorHAnsi" w:hAnsiTheme="minorHAnsi" w:cstheme="minorHAnsi"/>
          <w:b/>
          <w:bCs/>
          <w:sz w:val="28"/>
          <w:szCs w:val="28"/>
        </w:rPr>
        <w:t>.3. Dependent added back to Enrollment after Cancellation/Termination</w:t>
      </w:r>
      <w:bookmarkEnd w:id="97"/>
      <w:bookmarkEnd w:id="98"/>
    </w:p>
    <w:p w14:paraId="2F3528AC" w14:textId="69C75697" w:rsidR="00B3103C" w:rsidRDefault="00B3103C" w:rsidP="00B3103C">
      <w:pPr>
        <w:pStyle w:val="NoSpacing"/>
      </w:pPr>
      <w:r w:rsidRPr="005C18F2">
        <w:t>When a previously enrolled dependent (member removed) is added back into the same enrollment, regardless of any gap in coverage, the system will generate t</w:t>
      </w:r>
      <w:r w:rsidR="009036DD">
        <w:t>wo</w:t>
      </w:r>
      <w:r w:rsidRPr="005C18F2">
        <w:t xml:space="preserve"> transactions:</w:t>
      </w:r>
    </w:p>
    <w:p w14:paraId="5BC102D7" w14:textId="28159FAE" w:rsidR="00B3103C" w:rsidRDefault="00B3103C" w:rsidP="00B3103C">
      <w:pPr>
        <w:pStyle w:val="NoSpacing"/>
        <w:numPr>
          <w:ilvl w:val="0"/>
          <w:numId w:val="31"/>
        </w:numPr>
      </w:pPr>
      <w:r w:rsidRPr="005C18F2">
        <w:t xml:space="preserve">Cancellation/Termination at the enrollment level, where all existing members in the enrollment group will be </w:t>
      </w:r>
      <w:r w:rsidR="004370EE">
        <w:t>disenrolled</w:t>
      </w:r>
      <w:r w:rsidR="004134A9">
        <w:t>.</w:t>
      </w:r>
    </w:p>
    <w:p w14:paraId="1696D324" w14:textId="77777777" w:rsidR="00B3103C" w:rsidRPr="005C18F2" w:rsidRDefault="00B3103C" w:rsidP="00B3103C">
      <w:pPr>
        <w:pStyle w:val="NoSpacing"/>
        <w:ind w:left="720"/>
      </w:pPr>
    </w:p>
    <w:p w14:paraId="332EC82C" w14:textId="01AE6365" w:rsidR="00B3103C" w:rsidRDefault="00B3103C" w:rsidP="00B3103C">
      <w:pPr>
        <w:pStyle w:val="NoSpacing"/>
        <w:numPr>
          <w:ilvl w:val="0"/>
          <w:numId w:val="31"/>
        </w:numPr>
      </w:pPr>
      <w:r w:rsidRPr="005C18F2">
        <w:t>A new Add transaction (New Enrollment ID) that will include all members (existing members of the enrollment and the previously removed dependent).</w:t>
      </w:r>
    </w:p>
    <w:p w14:paraId="1A27BD83" w14:textId="77777777" w:rsidR="00492D5B" w:rsidRPr="005C18F2" w:rsidRDefault="00492D5B" w:rsidP="00492D5B">
      <w:pPr>
        <w:pStyle w:val="NoSpacing"/>
      </w:pPr>
    </w:p>
    <w:p w14:paraId="43885ACB" w14:textId="20911BA8" w:rsidR="00B3103C" w:rsidRDefault="00B3103C" w:rsidP="00B3103C">
      <w:pPr>
        <w:spacing w:after="0" w:line="240" w:lineRule="auto"/>
      </w:pPr>
      <w:r w:rsidRPr="005C18F2">
        <w:t xml:space="preserve">Under the new Enrollment ID, the previously removed dependent will retain the original Member ID and while the dependent’s premium may be re-rated, it will remain the same for the other members in the enrollment. The Add transaction will contain the </w:t>
      </w:r>
      <w:r w:rsidR="006768F1">
        <w:t>“</w:t>
      </w:r>
      <w:r w:rsidRPr="005C18F2">
        <w:t>OLD POLICY ID</w:t>
      </w:r>
      <w:r w:rsidR="006768F1">
        <w:t>”</w:t>
      </w:r>
      <w:r w:rsidRPr="005C18F2">
        <w:t xml:space="preserve"> in Loop 2750, will have a Pending Enrollment status, and will need an effectuation.</w:t>
      </w:r>
    </w:p>
    <w:p w14:paraId="610FF0B1" w14:textId="77777777" w:rsidR="00B3103C" w:rsidRDefault="00B3103C" w:rsidP="00B3103C">
      <w:pPr>
        <w:spacing w:after="0" w:line="240" w:lineRule="auto"/>
      </w:pPr>
    </w:p>
    <w:p w14:paraId="3B919310" w14:textId="47E279F6" w:rsidR="00B3103C" w:rsidRPr="005C18F2" w:rsidRDefault="00B3103C" w:rsidP="00B3103C">
      <w:pPr>
        <w:spacing w:after="0" w:line="240" w:lineRule="auto"/>
      </w:pPr>
      <w:r>
        <w:t xml:space="preserve">The </w:t>
      </w:r>
      <w:r w:rsidR="006768F1">
        <w:t>“</w:t>
      </w:r>
      <w:r>
        <w:t>OLD POLICY ID</w:t>
      </w:r>
      <w:r w:rsidR="006768F1">
        <w:t>”</w:t>
      </w:r>
      <w:r>
        <w:t xml:space="preserve"> will be populated only for the Subscriber and the date of the </w:t>
      </w:r>
      <w:r w:rsidR="006768F1">
        <w:t>“</w:t>
      </w:r>
      <w:r>
        <w:t>OLD POLICY ID</w:t>
      </w:r>
      <w:r w:rsidR="006768F1">
        <w:t>”</w:t>
      </w:r>
      <w:r>
        <w:t xml:space="preserve"> in the “DTP” segment will be same as the Coverage Start Date of the New Enrollment.</w:t>
      </w:r>
    </w:p>
    <w:p w14:paraId="1E1F6EE1" w14:textId="77777777" w:rsidR="00B3103C" w:rsidRPr="005C18F2" w:rsidRDefault="00B3103C" w:rsidP="00B3103C">
      <w:pPr>
        <w:spacing w:after="0" w:line="240" w:lineRule="auto"/>
      </w:pPr>
    </w:p>
    <w:p w14:paraId="36ED6436" w14:textId="77777777" w:rsidR="00B3103C" w:rsidRPr="005C18F2" w:rsidRDefault="00B3103C" w:rsidP="00B3103C">
      <w:pPr>
        <w:spacing w:after="0" w:line="240" w:lineRule="auto"/>
        <w:rPr>
          <w:b/>
          <w:bCs/>
        </w:rPr>
      </w:pPr>
      <w:r w:rsidRPr="005C18F2">
        <w:rPr>
          <w:b/>
          <w:bCs/>
        </w:rPr>
        <w:t>Example:</w:t>
      </w:r>
    </w:p>
    <w:tbl>
      <w:tblPr>
        <w:tblStyle w:val="TableGrid"/>
        <w:tblW w:w="9355" w:type="dxa"/>
        <w:tblLayout w:type="fixed"/>
        <w:tblLook w:val="04A0" w:firstRow="1" w:lastRow="0" w:firstColumn="1" w:lastColumn="0" w:noHBand="0" w:noVBand="1"/>
      </w:tblPr>
      <w:tblGrid>
        <w:gridCol w:w="2965"/>
        <w:gridCol w:w="6390"/>
      </w:tblGrid>
      <w:tr w:rsidR="00B3103C" w:rsidRPr="00A65CF3" w14:paraId="1504A1CA" w14:textId="77777777" w:rsidTr="0003230A">
        <w:trPr>
          <w:tblHeader/>
        </w:trPr>
        <w:tc>
          <w:tcPr>
            <w:tcW w:w="2965" w:type="dxa"/>
            <w:shd w:val="clear" w:color="auto" w:fill="DEEAF6" w:themeFill="accent5" w:themeFillTint="33"/>
            <w:vAlign w:val="center"/>
          </w:tcPr>
          <w:p w14:paraId="4C2A477B" w14:textId="77777777" w:rsidR="00B3103C" w:rsidRPr="00A65CF3" w:rsidRDefault="00B3103C" w:rsidP="0003230A">
            <w:pPr>
              <w:spacing w:before="0" w:line="240" w:lineRule="auto"/>
              <w:ind w:left="0"/>
              <w:jc w:val="center"/>
              <w:rPr>
                <w:rFonts w:asciiTheme="minorHAnsi" w:hAnsiTheme="minorHAnsi"/>
                <w:b/>
                <w:bCs/>
                <w:color w:val="000000"/>
              </w:rPr>
            </w:pPr>
            <w:r w:rsidRPr="002A155E">
              <w:rPr>
                <w:rFonts w:asciiTheme="minorHAnsi" w:hAnsiTheme="minorHAnsi"/>
                <w:b/>
                <w:bCs/>
                <w:color w:val="000000"/>
              </w:rPr>
              <w:t>Example</w:t>
            </w:r>
          </w:p>
        </w:tc>
        <w:tc>
          <w:tcPr>
            <w:tcW w:w="6390" w:type="dxa"/>
            <w:shd w:val="clear" w:color="auto" w:fill="DEEAF6" w:themeFill="accent5" w:themeFillTint="33"/>
            <w:vAlign w:val="center"/>
          </w:tcPr>
          <w:p w14:paraId="0D0507B0" w14:textId="77777777" w:rsidR="00B3103C" w:rsidRPr="00A65CF3" w:rsidRDefault="00B3103C" w:rsidP="0003230A">
            <w:pPr>
              <w:spacing w:before="0" w:line="240" w:lineRule="auto"/>
              <w:ind w:left="0"/>
              <w:jc w:val="center"/>
              <w:rPr>
                <w:rFonts w:asciiTheme="minorHAnsi" w:hAnsiTheme="minorHAnsi"/>
                <w:b/>
                <w:bCs/>
                <w:color w:val="000000"/>
              </w:rPr>
            </w:pPr>
            <w:r w:rsidRPr="002A155E">
              <w:rPr>
                <w:rFonts w:asciiTheme="minorHAnsi" w:hAnsiTheme="minorHAnsi"/>
                <w:b/>
                <w:bCs/>
                <w:color w:val="000000"/>
              </w:rPr>
              <w:t>EDI 834</w:t>
            </w:r>
          </w:p>
        </w:tc>
      </w:tr>
      <w:tr w:rsidR="00B3103C" w:rsidRPr="00A65CF3" w14:paraId="1726F987" w14:textId="77777777" w:rsidTr="0003230A">
        <w:tc>
          <w:tcPr>
            <w:tcW w:w="2965" w:type="dxa"/>
            <w:shd w:val="clear" w:color="auto" w:fill="FFFFFF" w:themeFill="background1"/>
            <w:vAlign w:val="center"/>
          </w:tcPr>
          <w:p w14:paraId="6DBF745C" w14:textId="77777777" w:rsidR="00B3103C" w:rsidRPr="00A65CF3" w:rsidRDefault="00B3103C" w:rsidP="0003230A">
            <w:pPr>
              <w:spacing w:before="0" w:line="240" w:lineRule="auto"/>
              <w:ind w:left="0"/>
              <w:rPr>
                <w:rFonts w:asciiTheme="minorHAnsi" w:hAnsiTheme="minorHAnsi"/>
                <w:color w:val="000000"/>
              </w:rPr>
            </w:pPr>
            <w:r w:rsidRPr="002A155E">
              <w:rPr>
                <w:rFonts w:asciiTheme="minorHAnsi" w:hAnsiTheme="minorHAnsi"/>
                <w:color w:val="000000"/>
              </w:rPr>
              <w:t>Initial Enrollment</w:t>
            </w:r>
          </w:p>
          <w:p w14:paraId="64DFCD2E" w14:textId="77777777" w:rsidR="00B3103C" w:rsidRPr="00A65CF3" w:rsidRDefault="00B3103C" w:rsidP="0003230A">
            <w:pPr>
              <w:spacing w:before="0" w:line="240" w:lineRule="auto"/>
              <w:ind w:left="0"/>
              <w:rPr>
                <w:rFonts w:asciiTheme="minorHAnsi" w:hAnsiTheme="minorHAnsi"/>
                <w:color w:val="000000"/>
              </w:rPr>
            </w:pPr>
            <w:r w:rsidRPr="002A155E">
              <w:rPr>
                <w:rFonts w:asciiTheme="minorHAnsi" w:hAnsiTheme="minorHAnsi"/>
                <w:color w:val="000000"/>
              </w:rPr>
              <w:t>(Subscriber and Dependent)</w:t>
            </w:r>
          </w:p>
        </w:tc>
        <w:tc>
          <w:tcPr>
            <w:tcW w:w="6390" w:type="dxa"/>
            <w:shd w:val="clear" w:color="auto" w:fill="FFFFFF" w:themeFill="background1"/>
            <w:vAlign w:val="center"/>
          </w:tcPr>
          <w:p w14:paraId="78CF3CF1" w14:textId="77777777" w:rsidR="00B3103C" w:rsidRPr="00A65CF3" w:rsidRDefault="00B3103C" w:rsidP="0003230A">
            <w:pPr>
              <w:pStyle w:val="NoSpacing"/>
              <w:spacing w:before="0"/>
              <w:ind w:left="0"/>
              <w:rPr>
                <w:rFonts w:asciiTheme="minorHAnsi" w:hAnsiTheme="minorHAnsi"/>
              </w:rPr>
            </w:pPr>
            <w:r w:rsidRPr="002A155E">
              <w:rPr>
                <w:rFonts w:asciiTheme="minorHAnsi" w:hAnsiTheme="minorHAnsi"/>
              </w:rPr>
              <w:t>INS*Y*18*021*EC*A***AC~</w:t>
            </w:r>
          </w:p>
          <w:p w14:paraId="4161E495" w14:textId="351F5923" w:rsidR="00B3103C" w:rsidRPr="00A65CF3" w:rsidRDefault="00B3103C" w:rsidP="0003230A">
            <w:pPr>
              <w:pStyle w:val="NoSpacing"/>
              <w:spacing w:before="0"/>
              <w:ind w:left="0"/>
              <w:rPr>
                <w:rFonts w:asciiTheme="minorHAnsi" w:hAnsiTheme="minorHAnsi"/>
              </w:rPr>
            </w:pPr>
            <w:r w:rsidRPr="002A155E">
              <w:rPr>
                <w:rFonts w:asciiTheme="minorHAnsi" w:hAnsiTheme="minorHAnsi"/>
              </w:rPr>
              <w:t xml:space="preserve">REF*0F*123456~                     </w:t>
            </w:r>
            <w:r w:rsidR="00BB1FE9">
              <w:rPr>
                <w:rFonts w:asciiTheme="minorHAnsi" w:hAnsiTheme="minorHAnsi"/>
              </w:rPr>
              <w:t xml:space="preserve">  </w:t>
            </w:r>
            <w:r w:rsidR="00A814D6">
              <w:rPr>
                <w:rFonts w:asciiTheme="minorHAnsi" w:hAnsiTheme="minorHAnsi"/>
              </w:rPr>
              <w:t xml:space="preserve">         </w:t>
            </w:r>
            <w:r w:rsidRPr="002A155E">
              <w:rPr>
                <w:rFonts w:asciiTheme="minorHAnsi" w:hAnsiTheme="minorHAnsi"/>
              </w:rPr>
              <w:t>--Subscriber Id</w:t>
            </w:r>
          </w:p>
          <w:p w14:paraId="638B0BDB" w14:textId="0EAB66D0" w:rsidR="00B3103C" w:rsidRPr="00A65CF3" w:rsidRDefault="00B3103C" w:rsidP="0003230A">
            <w:pPr>
              <w:pStyle w:val="NoSpacing"/>
              <w:spacing w:before="0"/>
              <w:ind w:left="0"/>
              <w:rPr>
                <w:rFonts w:asciiTheme="minorHAnsi" w:hAnsiTheme="minorHAnsi"/>
              </w:rPr>
            </w:pPr>
            <w:r w:rsidRPr="002A155E">
              <w:rPr>
                <w:rFonts w:asciiTheme="minorHAnsi" w:hAnsiTheme="minorHAnsi"/>
              </w:rPr>
              <w:t xml:space="preserve">REF*1L*55555~                         </w:t>
            </w:r>
            <w:r w:rsidR="00A814D6">
              <w:rPr>
                <w:rFonts w:asciiTheme="minorHAnsi" w:hAnsiTheme="minorHAnsi"/>
              </w:rPr>
              <w:t xml:space="preserve">          </w:t>
            </w:r>
            <w:r w:rsidRPr="002A155E">
              <w:rPr>
                <w:rFonts w:asciiTheme="minorHAnsi" w:hAnsiTheme="minorHAnsi"/>
              </w:rPr>
              <w:t>--Enrollment ID</w:t>
            </w:r>
          </w:p>
          <w:p w14:paraId="6852C7B1" w14:textId="6093FDE5" w:rsidR="00B3103C" w:rsidRPr="00A65CF3" w:rsidRDefault="00B3103C" w:rsidP="0003230A">
            <w:pPr>
              <w:pStyle w:val="NoSpacing"/>
              <w:spacing w:before="0"/>
              <w:ind w:left="0"/>
              <w:rPr>
                <w:rFonts w:asciiTheme="minorHAnsi" w:hAnsiTheme="minorHAnsi"/>
              </w:rPr>
            </w:pPr>
            <w:r w:rsidRPr="002A155E">
              <w:rPr>
                <w:rFonts w:asciiTheme="minorHAnsi" w:hAnsiTheme="minorHAnsi"/>
              </w:rPr>
              <w:t xml:space="preserve">REF*17*123456~                      </w:t>
            </w:r>
            <w:r w:rsidR="00A814D6">
              <w:rPr>
                <w:rFonts w:asciiTheme="minorHAnsi" w:hAnsiTheme="minorHAnsi"/>
              </w:rPr>
              <w:t xml:space="preserve">          </w:t>
            </w:r>
            <w:r w:rsidRPr="002A155E">
              <w:rPr>
                <w:rFonts w:asciiTheme="minorHAnsi" w:hAnsiTheme="minorHAnsi"/>
              </w:rPr>
              <w:t>--Member/Subscriber Id</w:t>
            </w:r>
          </w:p>
          <w:p w14:paraId="4AC3CA29" w14:textId="77777777" w:rsidR="00B3103C" w:rsidRPr="00A65CF3" w:rsidRDefault="00B3103C" w:rsidP="0003230A">
            <w:pPr>
              <w:pStyle w:val="NoSpacing"/>
              <w:spacing w:before="0"/>
              <w:ind w:left="0"/>
              <w:rPr>
                <w:rFonts w:asciiTheme="minorHAnsi" w:hAnsiTheme="minorHAnsi"/>
              </w:rPr>
            </w:pPr>
            <w:r w:rsidRPr="002A155E">
              <w:rPr>
                <w:rFonts w:asciiTheme="minorHAnsi" w:hAnsiTheme="minorHAnsi"/>
              </w:rPr>
              <w:t>DTP*348*D8*20220101~</w:t>
            </w:r>
          </w:p>
          <w:p w14:paraId="542F6035" w14:textId="77777777" w:rsidR="00B3103C" w:rsidRPr="00A65CF3" w:rsidRDefault="00B3103C" w:rsidP="0003230A">
            <w:pPr>
              <w:spacing w:before="0" w:line="240" w:lineRule="auto"/>
              <w:jc w:val="both"/>
              <w:rPr>
                <w:rFonts w:asciiTheme="minorHAnsi" w:hAnsiTheme="minorHAnsi"/>
                <w:color w:val="000000"/>
              </w:rPr>
            </w:pPr>
          </w:p>
          <w:p w14:paraId="3DC96740"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INS*N*19*021*EC*A~</w:t>
            </w:r>
          </w:p>
          <w:p w14:paraId="728ACDDA" w14:textId="28802D35"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REF*0F*123456~                      </w:t>
            </w:r>
            <w:r w:rsidR="00A814D6">
              <w:rPr>
                <w:rFonts w:asciiTheme="minorHAnsi" w:hAnsiTheme="minorHAnsi"/>
              </w:rPr>
              <w:t xml:space="preserve">          </w:t>
            </w:r>
            <w:r w:rsidRPr="002A155E">
              <w:rPr>
                <w:rFonts w:asciiTheme="minorHAnsi" w:hAnsiTheme="minorHAnsi"/>
              </w:rPr>
              <w:t>--Subscriber Id</w:t>
            </w:r>
          </w:p>
          <w:p w14:paraId="52080899"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REF*1L*55555~</w:t>
            </w:r>
          </w:p>
          <w:p w14:paraId="193EBEB6" w14:textId="58531D20"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REF*17*123457~                      </w:t>
            </w:r>
            <w:r w:rsidR="00A814D6">
              <w:rPr>
                <w:rFonts w:asciiTheme="minorHAnsi" w:hAnsiTheme="minorHAnsi"/>
              </w:rPr>
              <w:t xml:space="preserve">          </w:t>
            </w:r>
            <w:r w:rsidRPr="002A155E">
              <w:rPr>
                <w:rFonts w:asciiTheme="minorHAnsi" w:hAnsiTheme="minorHAnsi"/>
              </w:rPr>
              <w:t>--Child Member Id</w:t>
            </w:r>
          </w:p>
        </w:tc>
      </w:tr>
      <w:tr w:rsidR="00B3103C" w:rsidRPr="00A65CF3" w14:paraId="746DD571" w14:textId="77777777" w:rsidTr="0003230A">
        <w:tc>
          <w:tcPr>
            <w:tcW w:w="2965" w:type="dxa"/>
            <w:vAlign w:val="center"/>
          </w:tcPr>
          <w:p w14:paraId="4D3F665E" w14:textId="77777777" w:rsidR="00B3103C" w:rsidRPr="00A65CF3" w:rsidRDefault="00B3103C" w:rsidP="0003230A">
            <w:pPr>
              <w:spacing w:before="0" w:line="240" w:lineRule="auto"/>
              <w:ind w:left="0"/>
              <w:rPr>
                <w:rFonts w:asciiTheme="minorHAnsi" w:hAnsiTheme="minorHAnsi"/>
                <w:color w:val="000000"/>
              </w:rPr>
            </w:pPr>
            <w:r w:rsidRPr="002A155E">
              <w:rPr>
                <w:rFonts w:asciiTheme="minorHAnsi" w:hAnsiTheme="minorHAnsi"/>
                <w:color w:val="000000"/>
              </w:rPr>
              <w:lastRenderedPageBreak/>
              <w:t>Removal of Dependent</w:t>
            </w:r>
          </w:p>
        </w:tc>
        <w:tc>
          <w:tcPr>
            <w:tcW w:w="6390" w:type="dxa"/>
            <w:vAlign w:val="center"/>
          </w:tcPr>
          <w:p w14:paraId="1446F214"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INS*Y*18*001*AI*A***AC~</w:t>
            </w:r>
          </w:p>
          <w:p w14:paraId="00C19926" w14:textId="671523E2"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REF*0F*123456~                    </w:t>
            </w:r>
            <w:r w:rsidR="00BB1FE9">
              <w:rPr>
                <w:rFonts w:asciiTheme="minorHAnsi" w:hAnsiTheme="minorHAnsi"/>
              </w:rPr>
              <w:t xml:space="preserve">  </w:t>
            </w:r>
            <w:r w:rsidR="00A814D6">
              <w:rPr>
                <w:rFonts w:asciiTheme="minorHAnsi" w:hAnsiTheme="minorHAnsi"/>
              </w:rPr>
              <w:t xml:space="preserve">           </w:t>
            </w:r>
            <w:r w:rsidRPr="002A155E">
              <w:rPr>
                <w:rFonts w:asciiTheme="minorHAnsi" w:hAnsiTheme="minorHAnsi"/>
              </w:rPr>
              <w:t>--Subscriber Id</w:t>
            </w:r>
          </w:p>
          <w:p w14:paraId="1E1CFCE8" w14:textId="164C30FA"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REF*1L*55555~                      </w:t>
            </w:r>
            <w:r w:rsidR="00BB1FE9">
              <w:rPr>
                <w:rFonts w:asciiTheme="minorHAnsi" w:hAnsiTheme="minorHAnsi"/>
              </w:rPr>
              <w:t xml:space="preserve"> </w:t>
            </w:r>
            <w:r w:rsidRPr="002A155E">
              <w:rPr>
                <w:rFonts w:asciiTheme="minorHAnsi" w:hAnsiTheme="minorHAnsi"/>
              </w:rPr>
              <w:t xml:space="preserve"> </w:t>
            </w:r>
            <w:r w:rsidR="00A814D6">
              <w:rPr>
                <w:rFonts w:asciiTheme="minorHAnsi" w:hAnsiTheme="minorHAnsi"/>
              </w:rPr>
              <w:t xml:space="preserve">           </w:t>
            </w:r>
            <w:r w:rsidRPr="002A155E">
              <w:rPr>
                <w:rFonts w:asciiTheme="minorHAnsi" w:hAnsiTheme="minorHAnsi"/>
              </w:rPr>
              <w:t>--Enrollment ID</w:t>
            </w:r>
          </w:p>
          <w:p w14:paraId="591F094D" w14:textId="0333403B"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REF*17*123456~                    </w:t>
            </w:r>
            <w:r w:rsidR="00BB1FE9">
              <w:rPr>
                <w:rFonts w:asciiTheme="minorHAnsi" w:hAnsiTheme="minorHAnsi"/>
              </w:rPr>
              <w:t xml:space="preserve"> </w:t>
            </w:r>
            <w:r w:rsidR="00A814D6">
              <w:rPr>
                <w:rFonts w:asciiTheme="minorHAnsi" w:hAnsiTheme="minorHAnsi"/>
              </w:rPr>
              <w:t xml:space="preserve">            </w:t>
            </w:r>
            <w:r w:rsidRPr="002A155E">
              <w:rPr>
                <w:rFonts w:asciiTheme="minorHAnsi" w:hAnsiTheme="minorHAnsi"/>
              </w:rPr>
              <w:t>--Member/Subscriber Id</w:t>
            </w:r>
          </w:p>
          <w:p w14:paraId="16B4BD15" w14:textId="77777777" w:rsidR="00B3103C" w:rsidRPr="00A65CF3" w:rsidRDefault="00B3103C" w:rsidP="0003230A">
            <w:pPr>
              <w:pStyle w:val="NoSpacing"/>
              <w:spacing w:before="0"/>
              <w:jc w:val="both"/>
              <w:rPr>
                <w:rFonts w:asciiTheme="minorHAnsi" w:hAnsiTheme="minorHAnsi"/>
              </w:rPr>
            </w:pPr>
          </w:p>
          <w:p w14:paraId="2EC69237"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INS*N*19*024*AI*A~</w:t>
            </w:r>
          </w:p>
          <w:p w14:paraId="12E41BAE" w14:textId="3B613C53"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REF*0F*123456~                   </w:t>
            </w:r>
            <w:r w:rsidR="00BB1FE9">
              <w:rPr>
                <w:rFonts w:asciiTheme="minorHAnsi" w:hAnsiTheme="minorHAnsi"/>
              </w:rPr>
              <w:t xml:space="preserve"> </w:t>
            </w:r>
            <w:r w:rsidRPr="002A155E">
              <w:rPr>
                <w:rFonts w:asciiTheme="minorHAnsi" w:hAnsiTheme="minorHAnsi"/>
              </w:rPr>
              <w:t xml:space="preserve"> </w:t>
            </w:r>
            <w:r w:rsidR="00BB1FE9">
              <w:rPr>
                <w:rFonts w:asciiTheme="minorHAnsi" w:hAnsiTheme="minorHAnsi"/>
              </w:rPr>
              <w:t xml:space="preserve"> </w:t>
            </w:r>
            <w:r w:rsidR="00A814D6">
              <w:rPr>
                <w:rFonts w:asciiTheme="minorHAnsi" w:hAnsiTheme="minorHAnsi"/>
              </w:rPr>
              <w:t xml:space="preserve">           </w:t>
            </w:r>
            <w:r w:rsidRPr="002A155E">
              <w:rPr>
                <w:rFonts w:asciiTheme="minorHAnsi" w:hAnsiTheme="minorHAnsi"/>
              </w:rPr>
              <w:t>--Subscriber Id</w:t>
            </w:r>
          </w:p>
          <w:p w14:paraId="54069191"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REF*1L*55555~</w:t>
            </w:r>
          </w:p>
          <w:p w14:paraId="1B0B39BA" w14:textId="1C540330"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REF*17*123457~                       </w:t>
            </w:r>
            <w:r w:rsidR="00A814D6">
              <w:rPr>
                <w:rFonts w:asciiTheme="minorHAnsi" w:hAnsiTheme="minorHAnsi"/>
              </w:rPr>
              <w:t xml:space="preserve">         </w:t>
            </w:r>
            <w:r w:rsidRPr="002A155E">
              <w:rPr>
                <w:rFonts w:asciiTheme="minorHAnsi" w:hAnsiTheme="minorHAnsi"/>
              </w:rPr>
              <w:t>--Child Member Id</w:t>
            </w:r>
          </w:p>
          <w:p w14:paraId="18B24414"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DTP*348*D8*20220101~</w:t>
            </w:r>
          </w:p>
          <w:p w14:paraId="09EA6CE4"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DTP*349*D8*20220331~</w:t>
            </w:r>
          </w:p>
          <w:p w14:paraId="01600E18"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N1*75*ADDL MAINT REASON~</w:t>
            </w:r>
          </w:p>
          <w:p w14:paraId="5D096916"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REF*17*TERM~</w:t>
            </w:r>
          </w:p>
          <w:p w14:paraId="4D115DF0"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DTP*007*D8*20220331~</w:t>
            </w:r>
          </w:p>
          <w:p w14:paraId="2E4DA98A" w14:textId="77777777" w:rsidR="00B3103C" w:rsidRPr="00A65CF3" w:rsidRDefault="00B3103C" w:rsidP="0003230A">
            <w:pPr>
              <w:spacing w:before="0" w:line="240" w:lineRule="auto"/>
              <w:ind w:left="0"/>
              <w:rPr>
                <w:rFonts w:asciiTheme="minorHAnsi" w:hAnsiTheme="minorHAnsi"/>
                <w:color w:val="000000"/>
              </w:rPr>
            </w:pPr>
          </w:p>
        </w:tc>
      </w:tr>
      <w:tr w:rsidR="00B3103C" w:rsidRPr="00A65CF3" w14:paraId="448017B9" w14:textId="77777777" w:rsidTr="0003230A">
        <w:tc>
          <w:tcPr>
            <w:tcW w:w="2965" w:type="dxa"/>
            <w:vAlign w:val="center"/>
          </w:tcPr>
          <w:p w14:paraId="34A246BD" w14:textId="77777777" w:rsidR="00B3103C" w:rsidRPr="00A65CF3" w:rsidRDefault="00B3103C" w:rsidP="0003230A">
            <w:pPr>
              <w:spacing w:before="0" w:line="240" w:lineRule="auto"/>
              <w:ind w:left="0"/>
              <w:rPr>
                <w:rFonts w:asciiTheme="minorHAnsi" w:hAnsiTheme="minorHAnsi"/>
                <w:color w:val="000000"/>
              </w:rPr>
            </w:pPr>
          </w:p>
          <w:p w14:paraId="50808FB5" w14:textId="77777777" w:rsidR="00B3103C" w:rsidRPr="00A65CF3" w:rsidRDefault="00B3103C" w:rsidP="0003230A">
            <w:pPr>
              <w:spacing w:before="0" w:line="240" w:lineRule="auto"/>
              <w:ind w:left="0"/>
              <w:rPr>
                <w:rFonts w:asciiTheme="minorHAnsi" w:hAnsiTheme="minorHAnsi"/>
                <w:color w:val="000000"/>
              </w:rPr>
            </w:pPr>
            <w:r w:rsidRPr="002A155E">
              <w:rPr>
                <w:rFonts w:asciiTheme="minorHAnsi" w:hAnsiTheme="minorHAnsi"/>
                <w:color w:val="000000"/>
              </w:rPr>
              <w:t>Add back previously removed dependent</w:t>
            </w:r>
          </w:p>
        </w:tc>
        <w:tc>
          <w:tcPr>
            <w:tcW w:w="6390" w:type="dxa"/>
            <w:vAlign w:val="center"/>
          </w:tcPr>
          <w:p w14:paraId="6F1604CB" w14:textId="787CDC0C" w:rsidR="00B3103C" w:rsidRDefault="00B3103C" w:rsidP="0003230A">
            <w:pPr>
              <w:pStyle w:val="NoSpacing"/>
              <w:spacing w:before="0"/>
              <w:ind w:left="0"/>
              <w:jc w:val="both"/>
              <w:rPr>
                <w:rFonts w:asciiTheme="minorHAnsi" w:hAnsiTheme="minorHAnsi"/>
                <w:b/>
                <w:bCs/>
                <w:u w:val="single"/>
              </w:rPr>
            </w:pPr>
          </w:p>
          <w:p w14:paraId="3AC2CB1E" w14:textId="5DCA3690" w:rsidR="00B3103C" w:rsidRPr="00A65CF3" w:rsidRDefault="00B3103C" w:rsidP="0003230A">
            <w:pPr>
              <w:pStyle w:val="NoSpacing"/>
              <w:spacing w:before="0"/>
              <w:ind w:left="0"/>
              <w:jc w:val="both"/>
              <w:rPr>
                <w:rFonts w:asciiTheme="minorHAnsi" w:hAnsiTheme="minorHAnsi"/>
                <w:b/>
                <w:bCs/>
                <w:u w:val="single"/>
              </w:rPr>
            </w:pPr>
            <w:r w:rsidRPr="002A155E">
              <w:rPr>
                <w:rFonts w:asciiTheme="minorHAnsi" w:hAnsiTheme="minorHAnsi"/>
                <w:b/>
                <w:bCs/>
                <w:u w:val="single"/>
              </w:rPr>
              <w:t>Transaction</w:t>
            </w:r>
            <w:r w:rsidR="009036DD">
              <w:rPr>
                <w:rFonts w:asciiTheme="minorHAnsi" w:hAnsiTheme="minorHAnsi"/>
                <w:b/>
                <w:bCs/>
                <w:u w:val="single"/>
              </w:rPr>
              <w:t>1</w:t>
            </w:r>
            <w:r w:rsidRPr="002A155E">
              <w:rPr>
                <w:rFonts w:asciiTheme="minorHAnsi" w:hAnsiTheme="minorHAnsi"/>
                <w:b/>
                <w:bCs/>
                <w:u w:val="single"/>
              </w:rPr>
              <w:t>: Enrollment Termination</w:t>
            </w:r>
          </w:p>
          <w:p w14:paraId="6D05ABEE"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INS*Y*18*024*14*A***TE~</w:t>
            </w:r>
          </w:p>
          <w:p w14:paraId="0DA1C4DF" w14:textId="5E0B0368"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REF*0F*123456~                       </w:t>
            </w:r>
            <w:r w:rsidR="00A814D6">
              <w:rPr>
                <w:rFonts w:asciiTheme="minorHAnsi" w:hAnsiTheme="minorHAnsi"/>
              </w:rPr>
              <w:t xml:space="preserve">            </w:t>
            </w:r>
            <w:r w:rsidRPr="002A155E">
              <w:rPr>
                <w:rFonts w:asciiTheme="minorHAnsi" w:hAnsiTheme="minorHAnsi"/>
              </w:rPr>
              <w:t>--Subscriber Id</w:t>
            </w:r>
          </w:p>
          <w:p w14:paraId="120A58C9" w14:textId="04B54E6C"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REF*1L*55555~                            </w:t>
            </w:r>
            <w:r w:rsidR="00A814D6">
              <w:rPr>
                <w:rFonts w:asciiTheme="minorHAnsi" w:hAnsiTheme="minorHAnsi"/>
              </w:rPr>
              <w:t xml:space="preserve">          </w:t>
            </w:r>
            <w:r w:rsidRPr="002A155E">
              <w:rPr>
                <w:rFonts w:asciiTheme="minorHAnsi" w:hAnsiTheme="minorHAnsi"/>
              </w:rPr>
              <w:t>--Enrollment ID</w:t>
            </w:r>
          </w:p>
          <w:p w14:paraId="31FCCC38" w14:textId="691C5BB1"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REF*17*123456~                         </w:t>
            </w:r>
            <w:r w:rsidR="00A814D6">
              <w:rPr>
                <w:rFonts w:asciiTheme="minorHAnsi" w:hAnsiTheme="minorHAnsi"/>
              </w:rPr>
              <w:t xml:space="preserve">          </w:t>
            </w:r>
            <w:r w:rsidRPr="002A155E">
              <w:rPr>
                <w:rFonts w:asciiTheme="minorHAnsi" w:hAnsiTheme="minorHAnsi"/>
              </w:rPr>
              <w:t>--Member/Subscriber Id</w:t>
            </w:r>
          </w:p>
          <w:p w14:paraId="4A3358D5"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DTP*303*D8*20220620~</w:t>
            </w:r>
          </w:p>
          <w:p w14:paraId="2EE3D113"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DTP*349*D8*20220630~</w:t>
            </w:r>
          </w:p>
          <w:p w14:paraId="74D89CBE"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N1*75*ADDL MAINT REASON~</w:t>
            </w:r>
          </w:p>
          <w:p w14:paraId="350212DF"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REF*17*TERM~</w:t>
            </w:r>
          </w:p>
          <w:p w14:paraId="2B9AB394"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DTP*007*D8*20220630~</w:t>
            </w:r>
          </w:p>
          <w:p w14:paraId="68E801F1" w14:textId="77777777" w:rsidR="00B3103C" w:rsidRPr="00A65CF3" w:rsidRDefault="00B3103C" w:rsidP="007A24B5">
            <w:pPr>
              <w:pStyle w:val="NoSpacing"/>
              <w:spacing w:before="0"/>
              <w:ind w:left="0"/>
              <w:jc w:val="both"/>
              <w:rPr>
                <w:rFonts w:asciiTheme="minorHAnsi" w:hAnsiTheme="minorHAnsi"/>
              </w:rPr>
            </w:pPr>
          </w:p>
          <w:p w14:paraId="26F98C0E" w14:textId="319C094E" w:rsidR="00B3103C" w:rsidRPr="00A65CF3" w:rsidRDefault="00B3103C" w:rsidP="0003230A">
            <w:pPr>
              <w:pStyle w:val="NoSpacing"/>
              <w:spacing w:before="0"/>
              <w:ind w:left="0"/>
              <w:jc w:val="both"/>
              <w:rPr>
                <w:rFonts w:asciiTheme="minorHAnsi" w:hAnsiTheme="minorHAnsi"/>
                <w:b/>
                <w:bCs/>
                <w:u w:val="single"/>
              </w:rPr>
            </w:pPr>
            <w:r w:rsidRPr="002A155E">
              <w:rPr>
                <w:rFonts w:asciiTheme="minorHAnsi" w:hAnsiTheme="minorHAnsi"/>
                <w:b/>
                <w:bCs/>
                <w:u w:val="single"/>
              </w:rPr>
              <w:t>Transaction</w:t>
            </w:r>
            <w:r w:rsidR="009036DD">
              <w:rPr>
                <w:rFonts w:asciiTheme="minorHAnsi" w:hAnsiTheme="minorHAnsi"/>
                <w:b/>
                <w:bCs/>
                <w:u w:val="single"/>
              </w:rPr>
              <w:t>2</w:t>
            </w:r>
            <w:r w:rsidRPr="002A155E">
              <w:rPr>
                <w:rFonts w:asciiTheme="minorHAnsi" w:hAnsiTheme="minorHAnsi"/>
                <w:b/>
                <w:bCs/>
                <w:u w:val="single"/>
              </w:rPr>
              <w:t>: Addition (Same member ID for all members)</w:t>
            </w:r>
          </w:p>
          <w:p w14:paraId="4E7EAA5C"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INS*Y*18*021*EC*A***AC~</w:t>
            </w:r>
          </w:p>
          <w:p w14:paraId="6C5A6AE1" w14:textId="678E84BF"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REF*0F*123456~</w:t>
            </w:r>
            <w:r w:rsidR="00A814D6">
              <w:rPr>
                <w:rFonts w:asciiTheme="minorHAnsi" w:hAnsiTheme="minorHAnsi"/>
              </w:rPr>
              <w:t xml:space="preserve">                                 </w:t>
            </w:r>
            <w:r w:rsidRPr="002A155E">
              <w:rPr>
                <w:rFonts w:asciiTheme="minorHAnsi" w:hAnsiTheme="minorHAnsi"/>
              </w:rPr>
              <w:t>--Subscriber Id</w:t>
            </w:r>
          </w:p>
          <w:p w14:paraId="63C3234F"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REF*1L*55888~                                   --NEW Enrollment ID</w:t>
            </w:r>
          </w:p>
          <w:p w14:paraId="502E8B5A"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REF*17*123456~                                 --Member/Subscriber Id</w:t>
            </w:r>
          </w:p>
          <w:p w14:paraId="24A4ECFD"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DTP*348*D8*20220701~</w:t>
            </w:r>
          </w:p>
          <w:p w14:paraId="662471F6"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N1*75*OLD POLICY ID~</w:t>
            </w:r>
          </w:p>
          <w:p w14:paraId="1F34D238"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REF*17*55555~</w:t>
            </w:r>
          </w:p>
          <w:p w14:paraId="48717EBE" w14:textId="618776AA"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DTP*007*D8*20220701~               </w:t>
            </w:r>
            <w:r w:rsidR="00FB0AB5">
              <w:rPr>
                <w:rFonts w:asciiTheme="minorHAnsi" w:hAnsiTheme="minorHAnsi"/>
              </w:rPr>
              <w:t xml:space="preserve"> </w:t>
            </w:r>
            <w:r w:rsidRPr="002A155E">
              <w:rPr>
                <w:rFonts w:asciiTheme="minorHAnsi" w:hAnsiTheme="minorHAnsi"/>
              </w:rPr>
              <w:t xml:space="preserve">  --New Coverage Start Date  </w:t>
            </w:r>
          </w:p>
          <w:p w14:paraId="4518150B" w14:textId="77777777" w:rsidR="00B3103C" w:rsidRPr="00A65CF3" w:rsidRDefault="00B3103C" w:rsidP="0003230A">
            <w:pPr>
              <w:pStyle w:val="NoSpacing"/>
              <w:spacing w:before="0"/>
              <w:jc w:val="both"/>
              <w:rPr>
                <w:rFonts w:asciiTheme="minorHAnsi" w:hAnsiTheme="minorHAnsi"/>
              </w:rPr>
            </w:pPr>
            <w:r w:rsidRPr="002A155E">
              <w:rPr>
                <w:rFonts w:asciiTheme="minorHAnsi" w:hAnsiTheme="minorHAnsi"/>
              </w:rPr>
              <w:t xml:space="preserve">                                                                                  </w:t>
            </w:r>
          </w:p>
          <w:p w14:paraId="45F722F8"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INS*N*19*021*EC*A~</w:t>
            </w:r>
          </w:p>
          <w:p w14:paraId="35056594" w14:textId="4BBB3FA3"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 xml:space="preserve">REF*0F*123456~                             </w:t>
            </w:r>
            <w:r w:rsidR="00233531">
              <w:rPr>
                <w:rFonts w:asciiTheme="minorHAnsi" w:hAnsiTheme="minorHAnsi"/>
              </w:rPr>
              <w:t xml:space="preserve"> </w:t>
            </w:r>
            <w:r w:rsidR="00A814D6">
              <w:rPr>
                <w:rFonts w:asciiTheme="minorHAnsi" w:hAnsiTheme="minorHAnsi"/>
              </w:rPr>
              <w:t xml:space="preserve">  </w:t>
            </w:r>
            <w:r w:rsidRPr="002A155E">
              <w:rPr>
                <w:rFonts w:asciiTheme="minorHAnsi" w:hAnsiTheme="minorHAnsi"/>
              </w:rPr>
              <w:t>--Subscriber Id</w:t>
            </w:r>
          </w:p>
          <w:p w14:paraId="2B169E4E" w14:textId="77777777"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t>REF*1L*55888~</w:t>
            </w:r>
          </w:p>
          <w:p w14:paraId="1DC3F160" w14:textId="69852748" w:rsidR="00B3103C" w:rsidRPr="00A65CF3" w:rsidRDefault="00B3103C" w:rsidP="0003230A">
            <w:pPr>
              <w:pStyle w:val="NoSpacing"/>
              <w:spacing w:before="0"/>
              <w:ind w:left="0"/>
              <w:jc w:val="both"/>
              <w:rPr>
                <w:rFonts w:asciiTheme="minorHAnsi" w:hAnsiTheme="minorHAnsi"/>
              </w:rPr>
            </w:pPr>
            <w:r w:rsidRPr="002A155E">
              <w:rPr>
                <w:rFonts w:asciiTheme="minorHAnsi" w:hAnsiTheme="minorHAnsi"/>
              </w:rPr>
              <w:lastRenderedPageBreak/>
              <w:t xml:space="preserve">REF*17*123457~                               </w:t>
            </w:r>
            <w:r w:rsidR="00233531">
              <w:rPr>
                <w:rFonts w:asciiTheme="minorHAnsi" w:hAnsiTheme="minorHAnsi"/>
              </w:rPr>
              <w:t xml:space="preserve"> </w:t>
            </w:r>
            <w:r w:rsidRPr="002A155E">
              <w:rPr>
                <w:rFonts w:asciiTheme="minorHAnsi" w:hAnsiTheme="minorHAnsi"/>
              </w:rPr>
              <w:t>--Child Member Id</w:t>
            </w:r>
          </w:p>
          <w:p w14:paraId="53F6F775" w14:textId="7851CF13" w:rsidR="00B3103C" w:rsidRPr="00A65CF3" w:rsidRDefault="00B3103C" w:rsidP="00F27C0A">
            <w:pPr>
              <w:pStyle w:val="NoSpacing"/>
              <w:spacing w:before="0"/>
              <w:ind w:left="0"/>
              <w:jc w:val="both"/>
              <w:rPr>
                <w:rFonts w:asciiTheme="minorHAnsi" w:hAnsiTheme="minorHAnsi"/>
              </w:rPr>
            </w:pPr>
            <w:r w:rsidRPr="002A155E">
              <w:rPr>
                <w:rFonts w:asciiTheme="minorHAnsi" w:hAnsiTheme="minorHAnsi"/>
              </w:rPr>
              <w:t>DTP*348*D8*20220701~</w:t>
            </w:r>
          </w:p>
        </w:tc>
      </w:tr>
    </w:tbl>
    <w:p w14:paraId="03D45563" w14:textId="7EEDECC4" w:rsidR="00B3103C" w:rsidRPr="005C18F2" w:rsidRDefault="00B3103C" w:rsidP="00B3103C">
      <w:pPr>
        <w:spacing w:after="0" w:line="240" w:lineRule="auto"/>
        <w:rPr>
          <w:b/>
          <w:bCs/>
        </w:rPr>
      </w:pPr>
    </w:p>
    <w:p w14:paraId="03DC5863" w14:textId="1CFAF72F" w:rsidR="00B3103C" w:rsidRDefault="00B3103C" w:rsidP="00B3103C">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t xml:space="preserve">    </w:t>
      </w:r>
      <w:r w:rsidR="00DA1A10">
        <w:rPr>
          <w:rFonts w:asciiTheme="minorHAnsi" w:hAnsiTheme="minorHAnsi" w:cstheme="minorHAnsi"/>
          <w:b/>
          <w:bCs/>
          <w:sz w:val="28"/>
          <w:szCs w:val="28"/>
        </w:rPr>
        <w:t xml:space="preserve">  </w:t>
      </w:r>
      <w:r w:rsidR="00E471B7">
        <w:rPr>
          <w:rFonts w:asciiTheme="minorHAnsi" w:hAnsiTheme="minorHAnsi" w:cstheme="minorHAnsi"/>
          <w:b/>
          <w:bCs/>
          <w:sz w:val="28"/>
          <w:szCs w:val="28"/>
        </w:rPr>
        <w:t xml:space="preserve">  </w:t>
      </w:r>
      <w:bookmarkStart w:id="99" w:name="_Toc120479437"/>
      <w:bookmarkStart w:id="100" w:name="_Toc138087381"/>
      <w:r>
        <w:rPr>
          <w:rFonts w:asciiTheme="minorHAnsi" w:hAnsiTheme="minorHAnsi" w:cstheme="minorHAnsi"/>
          <w:b/>
          <w:bCs/>
          <w:sz w:val="28"/>
          <w:szCs w:val="28"/>
        </w:rPr>
        <w:t>8.5</w:t>
      </w:r>
      <w:r w:rsidRPr="005C18F2">
        <w:rPr>
          <w:rFonts w:asciiTheme="minorHAnsi" w:hAnsiTheme="minorHAnsi" w:cstheme="minorHAnsi"/>
          <w:b/>
          <w:bCs/>
          <w:sz w:val="28"/>
          <w:szCs w:val="28"/>
        </w:rPr>
        <w:t>.4. Reinstatement Supplemental Instructions</w:t>
      </w:r>
      <w:bookmarkEnd w:id="99"/>
      <w:bookmarkEnd w:id="100"/>
    </w:p>
    <w:p w14:paraId="37378D63" w14:textId="77777777" w:rsidR="00B3103C" w:rsidRPr="005C18F2" w:rsidRDefault="00B3103C" w:rsidP="00B3103C">
      <w:pPr>
        <w:pStyle w:val="NoSpacing"/>
      </w:pPr>
      <w:r w:rsidRPr="005C18F2">
        <w:t>An enrollment may be Reinstated only from Covered California.</w:t>
      </w:r>
    </w:p>
    <w:p w14:paraId="6937EB1A" w14:textId="54F2EB5C" w:rsidR="00B3103C" w:rsidRPr="005C18F2" w:rsidRDefault="00B3103C" w:rsidP="00B3103C">
      <w:pPr>
        <w:pStyle w:val="NoSpacing"/>
      </w:pPr>
      <w:r w:rsidRPr="005C18F2">
        <w:t>A Reinstatement transaction is generated when an enrollment group that has been Cancelled or Terminated needs to be Reinstated to the prior enrollment status (most likely after a Cancellation or Termination due to non-payment of premium). The format of 834 transactions for Reinstatement will look like an Initial Enrollment (add transaction), with the following differences in INS03 (</w:t>
      </w:r>
      <w:r w:rsidR="006768F1">
        <w:t>“</w:t>
      </w:r>
      <w:r w:rsidRPr="005C18F2">
        <w:t>025</w:t>
      </w:r>
      <w:r w:rsidR="006768F1">
        <w:t>”</w:t>
      </w:r>
      <w:r w:rsidRPr="005C18F2">
        <w:t xml:space="preserve"> instead of </w:t>
      </w:r>
    </w:p>
    <w:p w14:paraId="21432E8C" w14:textId="26D9B766" w:rsidR="00B3103C" w:rsidRPr="005C18F2" w:rsidRDefault="006768F1" w:rsidP="00B3103C">
      <w:pPr>
        <w:pStyle w:val="NoSpacing"/>
      </w:pPr>
      <w:r>
        <w:t>“</w:t>
      </w:r>
      <w:r w:rsidR="00B3103C" w:rsidRPr="005C18F2">
        <w:t>021</w:t>
      </w:r>
      <w:r>
        <w:t>”</w:t>
      </w:r>
      <w:r w:rsidR="00B3103C" w:rsidRPr="005C18F2">
        <w:t>), INS04 (</w:t>
      </w:r>
      <w:r>
        <w:t>“</w:t>
      </w:r>
      <w:r w:rsidR="00B3103C" w:rsidRPr="005C18F2">
        <w:t>41</w:t>
      </w:r>
      <w:r>
        <w:t>”</w:t>
      </w:r>
      <w:r w:rsidR="00B3103C" w:rsidRPr="005C18F2">
        <w:t xml:space="preserve"> instead of </w:t>
      </w:r>
      <w:r>
        <w:t>“</w:t>
      </w:r>
      <w:r w:rsidR="00B3103C" w:rsidRPr="005C18F2">
        <w:t>EC</w:t>
      </w:r>
      <w:r>
        <w:t>”</w:t>
      </w:r>
      <w:r w:rsidR="00B3103C" w:rsidRPr="005C18F2">
        <w:t>) and HD01 (</w:t>
      </w:r>
      <w:r>
        <w:t>“</w:t>
      </w:r>
      <w:r w:rsidR="00B3103C" w:rsidRPr="005C18F2">
        <w:t>025</w:t>
      </w:r>
      <w:r>
        <w:t>”</w:t>
      </w:r>
      <w:r w:rsidR="00B3103C" w:rsidRPr="005C18F2">
        <w:t xml:space="preserve"> instead of </w:t>
      </w:r>
      <w:r>
        <w:t>“</w:t>
      </w:r>
      <w:r w:rsidR="00B3103C" w:rsidRPr="005C18F2">
        <w:t>021</w:t>
      </w:r>
      <w:r>
        <w:t>”</w:t>
      </w:r>
      <w:r w:rsidR="00B3103C" w:rsidRPr="005C18F2">
        <w:t>). The Enrollment ID of the original policy that was ended will be populated in Loop 2000 and Loop 2300 of the Reinstatement transaction.</w:t>
      </w:r>
    </w:p>
    <w:p w14:paraId="3C10CAA7" w14:textId="77777777" w:rsidR="000E304C" w:rsidRDefault="000E304C" w:rsidP="00B3103C">
      <w:pPr>
        <w:pStyle w:val="NoSpacing"/>
      </w:pPr>
    </w:p>
    <w:p w14:paraId="1A00D707" w14:textId="333F7760" w:rsidR="00B3103C" w:rsidRPr="005C18F2" w:rsidRDefault="00B3103C" w:rsidP="00B3103C">
      <w:pPr>
        <w:pStyle w:val="NoSpacing"/>
      </w:pPr>
      <w:r w:rsidRPr="005C18F2">
        <w:t>With a Reinstatement transaction, the enrollment status reverts to the one prior to the Cancellation or</w:t>
      </w:r>
      <w:r w:rsidR="00623348">
        <w:t xml:space="preserve"> </w:t>
      </w:r>
      <w:r w:rsidRPr="005C18F2">
        <w:t>Termination.</w:t>
      </w:r>
      <w:r w:rsidR="001007BE">
        <w:t xml:space="preserve"> </w:t>
      </w:r>
      <w:r w:rsidRPr="005C18F2">
        <w:t>Covered California will revert the enrollment status from C</w:t>
      </w:r>
      <w:r w:rsidR="006768F1">
        <w:t>ancel</w:t>
      </w:r>
      <w:r w:rsidRPr="005C18F2">
        <w:t xml:space="preserve"> or T</w:t>
      </w:r>
      <w:r w:rsidR="006768F1">
        <w:t>erm</w:t>
      </w:r>
      <w:r w:rsidRPr="005C18F2">
        <w:t xml:space="preserve"> to Pending or Confirm based on the availability (or not) of a Confirmation date for the enrollment, if one exists, enrollment status will revert to Confirm. In addition, the Benefit End Date will change to 12/31 of the </w:t>
      </w:r>
      <w:r>
        <w:t>Benefit</w:t>
      </w:r>
      <w:r w:rsidRPr="005C18F2">
        <w:t xml:space="preserve"> year.</w:t>
      </w:r>
    </w:p>
    <w:p w14:paraId="2D45F65F" w14:textId="77777777" w:rsidR="00B3103C" w:rsidRPr="005C18F2" w:rsidRDefault="00B3103C" w:rsidP="00B3103C">
      <w:pPr>
        <w:pStyle w:val="NoSpacing"/>
      </w:pPr>
    </w:p>
    <w:p w14:paraId="70095EF0" w14:textId="77777777" w:rsidR="00B3103C" w:rsidRPr="005C18F2" w:rsidRDefault="00B3103C" w:rsidP="00B3103C">
      <w:pPr>
        <w:pStyle w:val="NoSpacing"/>
      </w:pPr>
      <w:r w:rsidRPr="005C18F2">
        <w:t xml:space="preserve">When an enrollment group is reinstated, only the subscriber and any dependent(s), whose Termination date is equal to the Termination date of the subscriber will be Reinstated. </w:t>
      </w:r>
    </w:p>
    <w:p w14:paraId="75530970" w14:textId="77777777" w:rsidR="004764E3" w:rsidRDefault="004764E3" w:rsidP="00B3103C">
      <w:pPr>
        <w:pStyle w:val="NoSpacing"/>
      </w:pPr>
    </w:p>
    <w:p w14:paraId="328C0F4E" w14:textId="083506D0" w:rsidR="00B3103C" w:rsidRPr="005C18F2" w:rsidRDefault="00B3103C" w:rsidP="00B3103C">
      <w:pPr>
        <w:pStyle w:val="NoSpacing"/>
      </w:pPr>
      <w:r w:rsidRPr="005C18F2">
        <w:t>If a dependent is removed from an enrollment prior to the Subscriber’s End date, that dependent will not be Reinstated with the enrollment.</w:t>
      </w:r>
    </w:p>
    <w:p w14:paraId="38AE66F1" w14:textId="77777777" w:rsidR="004764E3" w:rsidRPr="005C18F2" w:rsidRDefault="004764E3" w:rsidP="00B3103C">
      <w:pPr>
        <w:pStyle w:val="NoSpacing"/>
      </w:pPr>
    </w:p>
    <w:p w14:paraId="5D7390D0" w14:textId="77777777" w:rsidR="00B3103C" w:rsidRPr="005C18F2" w:rsidRDefault="00B3103C" w:rsidP="00B3103C">
      <w:pPr>
        <w:pStyle w:val="NoSpacing"/>
      </w:pPr>
      <w:r w:rsidRPr="005C18F2">
        <w:t>A Reinstatement transaction may be sent before or after the Benefit End date of a Terminated transaction that has a termination date prior to 12/31.</w:t>
      </w:r>
    </w:p>
    <w:p w14:paraId="35877253" w14:textId="77777777" w:rsidR="00B3103C" w:rsidRDefault="00B3103C" w:rsidP="00B3103C">
      <w:pPr>
        <w:pStyle w:val="NoSpacing"/>
      </w:pPr>
      <w:r w:rsidRPr="005C18F2">
        <w:t>The information for the Agent who is currently delegated to the case will be populated in the Reinstatement transaction.</w:t>
      </w:r>
    </w:p>
    <w:p w14:paraId="2839B02C" w14:textId="77777777" w:rsidR="00B3103C" w:rsidRPr="005C18F2" w:rsidRDefault="00B3103C" w:rsidP="00B3103C">
      <w:pPr>
        <w:pStyle w:val="NoSpacing"/>
      </w:pPr>
    </w:p>
    <w:p w14:paraId="48284F8A" w14:textId="35C48173" w:rsidR="00B3103C" w:rsidRPr="005C18F2" w:rsidRDefault="00B3103C" w:rsidP="00B3103C">
      <w:pPr>
        <w:keepNext/>
        <w:pBdr>
          <w:top w:val="nil"/>
          <w:left w:val="nil"/>
          <w:bottom w:val="nil"/>
          <w:right w:val="nil"/>
          <w:between w:val="nil"/>
        </w:pBdr>
        <w:spacing w:after="0" w:line="240" w:lineRule="auto"/>
        <w:jc w:val="center"/>
        <w:rPr>
          <w:rFonts w:eastAsia="Calibri"/>
          <w:b/>
        </w:rPr>
      </w:pPr>
      <w:r w:rsidRPr="005C18F2">
        <w:rPr>
          <w:rFonts w:eastAsia="Calibri"/>
          <w:b/>
        </w:rPr>
        <w:t>Table 2</w:t>
      </w:r>
      <w:r w:rsidR="00D800CC">
        <w:rPr>
          <w:rFonts w:eastAsia="Calibri"/>
          <w:b/>
        </w:rPr>
        <w:t>3</w:t>
      </w:r>
      <w:r w:rsidRPr="005C18F2">
        <w:rPr>
          <w:rFonts w:eastAsia="Calibri"/>
          <w:b/>
        </w:rPr>
        <w:t xml:space="preserve"> </w:t>
      </w:r>
    </w:p>
    <w:tbl>
      <w:tblPr>
        <w:tblW w:w="5000" w:type="pct"/>
        <w:tblLayout w:type="fixed"/>
        <w:tblLook w:val="04A0" w:firstRow="1" w:lastRow="0" w:firstColumn="1" w:lastColumn="0" w:noHBand="0" w:noVBand="1"/>
      </w:tblPr>
      <w:tblGrid>
        <w:gridCol w:w="1127"/>
        <w:gridCol w:w="1388"/>
        <w:gridCol w:w="1532"/>
        <w:gridCol w:w="1079"/>
        <w:gridCol w:w="4224"/>
      </w:tblGrid>
      <w:tr w:rsidR="00B3103C" w:rsidRPr="005C40E1" w14:paraId="2E17E02A" w14:textId="77777777" w:rsidTr="0003230A">
        <w:trPr>
          <w:trHeight w:val="519"/>
          <w:tblHeader/>
        </w:trPr>
        <w:tc>
          <w:tcPr>
            <w:tcW w:w="603"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4D804CE1" w14:textId="77777777" w:rsidR="00B3103C" w:rsidRPr="005C18F2" w:rsidRDefault="00B3103C" w:rsidP="0003230A">
            <w:pPr>
              <w:spacing w:after="0" w:line="240" w:lineRule="auto"/>
              <w:jc w:val="center"/>
              <w:rPr>
                <w:rFonts w:eastAsia="Times New Roman"/>
                <w:b/>
                <w:bCs/>
                <w:color w:val="000000"/>
              </w:rPr>
            </w:pPr>
            <w:r w:rsidRPr="005C18F2">
              <w:rPr>
                <w:rFonts w:eastAsia="Times New Roman"/>
                <w:b/>
                <w:bCs/>
                <w:color w:val="000000"/>
              </w:rPr>
              <w:t>LOOP/ SEGMENT</w:t>
            </w:r>
          </w:p>
        </w:tc>
        <w:tc>
          <w:tcPr>
            <w:tcW w:w="742" w:type="pct"/>
            <w:tcBorders>
              <w:top w:val="single" w:sz="4" w:space="0" w:color="auto"/>
              <w:left w:val="nil"/>
              <w:bottom w:val="single" w:sz="4" w:space="0" w:color="auto"/>
              <w:right w:val="single" w:sz="4" w:space="0" w:color="auto"/>
            </w:tcBorders>
            <w:shd w:val="clear" w:color="000000" w:fill="DBE5F1"/>
            <w:vAlign w:val="center"/>
            <w:hideMark/>
          </w:tcPr>
          <w:p w14:paraId="4E123538" w14:textId="77777777" w:rsidR="00B3103C" w:rsidRPr="005C18F2" w:rsidRDefault="00B3103C" w:rsidP="0003230A">
            <w:pPr>
              <w:spacing w:after="0" w:line="240" w:lineRule="auto"/>
              <w:jc w:val="center"/>
              <w:rPr>
                <w:rFonts w:eastAsia="Times New Roman"/>
                <w:b/>
                <w:bCs/>
                <w:color w:val="000000"/>
              </w:rPr>
            </w:pPr>
            <w:r w:rsidRPr="005C18F2">
              <w:rPr>
                <w:rFonts w:eastAsia="Times New Roman"/>
                <w:b/>
                <w:bCs/>
                <w:color w:val="000000"/>
              </w:rPr>
              <w:t>ELEMENT ID</w:t>
            </w:r>
          </w:p>
        </w:tc>
        <w:tc>
          <w:tcPr>
            <w:tcW w:w="819" w:type="pct"/>
            <w:tcBorders>
              <w:top w:val="single" w:sz="4" w:space="0" w:color="auto"/>
              <w:left w:val="nil"/>
              <w:bottom w:val="single" w:sz="4" w:space="0" w:color="auto"/>
              <w:right w:val="single" w:sz="4" w:space="0" w:color="auto"/>
            </w:tcBorders>
            <w:shd w:val="clear" w:color="000000" w:fill="DBE5F1"/>
            <w:vAlign w:val="center"/>
            <w:hideMark/>
          </w:tcPr>
          <w:p w14:paraId="2B908B3F" w14:textId="77777777" w:rsidR="00B3103C" w:rsidRPr="005C18F2" w:rsidRDefault="00B3103C" w:rsidP="0003230A">
            <w:pPr>
              <w:spacing w:after="0" w:line="240" w:lineRule="auto"/>
              <w:jc w:val="center"/>
              <w:rPr>
                <w:rFonts w:eastAsia="Times New Roman"/>
                <w:b/>
                <w:bCs/>
                <w:color w:val="000000"/>
              </w:rPr>
            </w:pPr>
            <w:r w:rsidRPr="005C18F2">
              <w:rPr>
                <w:rFonts w:eastAsia="Times New Roman"/>
                <w:b/>
                <w:bCs/>
                <w:color w:val="000000"/>
              </w:rPr>
              <w:t>DESCRIPTION</w:t>
            </w:r>
          </w:p>
        </w:tc>
        <w:tc>
          <w:tcPr>
            <w:tcW w:w="577" w:type="pct"/>
            <w:tcBorders>
              <w:top w:val="single" w:sz="4" w:space="0" w:color="auto"/>
              <w:left w:val="nil"/>
              <w:bottom w:val="single" w:sz="4" w:space="0" w:color="auto"/>
              <w:right w:val="single" w:sz="4" w:space="0" w:color="auto"/>
            </w:tcBorders>
            <w:shd w:val="clear" w:color="000000" w:fill="DBE5F1"/>
            <w:vAlign w:val="center"/>
            <w:hideMark/>
          </w:tcPr>
          <w:p w14:paraId="633ACAEC" w14:textId="77777777" w:rsidR="00B3103C" w:rsidRPr="005C18F2" w:rsidRDefault="00B3103C" w:rsidP="0003230A">
            <w:pPr>
              <w:spacing w:after="0" w:line="240" w:lineRule="auto"/>
              <w:jc w:val="center"/>
              <w:rPr>
                <w:rFonts w:eastAsia="Times New Roman"/>
                <w:b/>
                <w:bCs/>
                <w:color w:val="000000"/>
              </w:rPr>
            </w:pPr>
            <w:r w:rsidRPr="005C18F2">
              <w:rPr>
                <w:rFonts w:eastAsia="Times New Roman"/>
                <w:b/>
                <w:bCs/>
                <w:color w:val="000000"/>
              </w:rPr>
              <w:t>VALUE</w:t>
            </w:r>
          </w:p>
        </w:tc>
        <w:tc>
          <w:tcPr>
            <w:tcW w:w="2259" w:type="pct"/>
            <w:tcBorders>
              <w:top w:val="single" w:sz="4" w:space="0" w:color="auto"/>
              <w:left w:val="nil"/>
              <w:bottom w:val="single" w:sz="4" w:space="0" w:color="auto"/>
              <w:right w:val="single" w:sz="4" w:space="0" w:color="auto"/>
            </w:tcBorders>
            <w:shd w:val="clear" w:color="000000" w:fill="DBE5F1"/>
            <w:vAlign w:val="center"/>
            <w:hideMark/>
          </w:tcPr>
          <w:p w14:paraId="6187B42C" w14:textId="77777777" w:rsidR="00B3103C" w:rsidRPr="005C18F2" w:rsidRDefault="00B3103C" w:rsidP="0003230A">
            <w:pPr>
              <w:spacing w:after="0" w:line="240" w:lineRule="auto"/>
              <w:jc w:val="center"/>
              <w:rPr>
                <w:rFonts w:eastAsia="Times New Roman"/>
                <w:b/>
                <w:bCs/>
                <w:color w:val="000000"/>
              </w:rPr>
            </w:pPr>
            <w:r w:rsidRPr="005C18F2">
              <w:rPr>
                <w:rFonts w:eastAsia="Times New Roman"/>
                <w:b/>
                <w:bCs/>
                <w:color w:val="000000"/>
              </w:rPr>
              <w:t>INSTRUCTIONS</w:t>
            </w:r>
          </w:p>
        </w:tc>
      </w:tr>
      <w:tr w:rsidR="00B3103C" w:rsidRPr="005C40E1" w14:paraId="1DB0EF2B" w14:textId="77777777" w:rsidTr="0003230A">
        <w:trPr>
          <w:trHeight w:val="289"/>
        </w:trPr>
        <w:tc>
          <w:tcPr>
            <w:tcW w:w="603" w:type="pct"/>
            <w:tcBorders>
              <w:top w:val="nil"/>
              <w:left w:val="single" w:sz="4" w:space="0" w:color="auto"/>
              <w:bottom w:val="single" w:sz="4" w:space="0" w:color="auto"/>
              <w:right w:val="single" w:sz="4" w:space="0" w:color="auto"/>
            </w:tcBorders>
            <w:shd w:val="clear" w:color="auto" w:fill="auto"/>
            <w:vAlign w:val="center"/>
          </w:tcPr>
          <w:p w14:paraId="64FF7F7A" w14:textId="77777777" w:rsidR="00B3103C" w:rsidRPr="005C18F2" w:rsidRDefault="00B3103C" w:rsidP="0003230A">
            <w:pPr>
              <w:spacing w:after="0" w:line="240" w:lineRule="auto"/>
              <w:rPr>
                <w:rFonts w:eastAsia="Times New Roman"/>
                <w:color w:val="000000"/>
              </w:rPr>
            </w:pPr>
            <w:r w:rsidRPr="005C18F2">
              <w:rPr>
                <w:rFonts w:eastAsia="Calibri"/>
                <w:color w:val="000000"/>
              </w:rPr>
              <w:t>2000</w:t>
            </w:r>
          </w:p>
        </w:tc>
        <w:tc>
          <w:tcPr>
            <w:tcW w:w="742" w:type="pct"/>
            <w:tcBorders>
              <w:top w:val="nil"/>
              <w:left w:val="nil"/>
              <w:bottom w:val="single" w:sz="4" w:space="0" w:color="auto"/>
              <w:right w:val="single" w:sz="4" w:space="0" w:color="auto"/>
            </w:tcBorders>
            <w:shd w:val="clear" w:color="auto" w:fill="auto"/>
            <w:vAlign w:val="center"/>
          </w:tcPr>
          <w:p w14:paraId="38CA4B74" w14:textId="77777777" w:rsidR="00B3103C" w:rsidRPr="005C18F2" w:rsidRDefault="00B3103C" w:rsidP="0003230A">
            <w:pPr>
              <w:spacing w:after="0" w:line="240" w:lineRule="auto"/>
              <w:rPr>
                <w:color w:val="000000"/>
              </w:rPr>
            </w:pPr>
            <w:r w:rsidRPr="005C18F2">
              <w:rPr>
                <w:rFonts w:eastAsia="Calibri"/>
                <w:color w:val="000000"/>
              </w:rPr>
              <w:t>INS</w:t>
            </w:r>
          </w:p>
        </w:tc>
        <w:tc>
          <w:tcPr>
            <w:tcW w:w="819" w:type="pct"/>
            <w:tcBorders>
              <w:top w:val="nil"/>
              <w:left w:val="nil"/>
              <w:bottom w:val="single" w:sz="4" w:space="0" w:color="auto"/>
              <w:right w:val="single" w:sz="4" w:space="0" w:color="auto"/>
            </w:tcBorders>
            <w:shd w:val="clear" w:color="auto" w:fill="auto"/>
            <w:vAlign w:val="center"/>
          </w:tcPr>
          <w:p w14:paraId="43BD7CB4" w14:textId="77777777" w:rsidR="00B3103C" w:rsidRPr="005C18F2" w:rsidRDefault="00B3103C" w:rsidP="0003230A">
            <w:pPr>
              <w:spacing w:after="0" w:line="240" w:lineRule="auto"/>
              <w:rPr>
                <w:color w:val="000000"/>
              </w:rPr>
            </w:pPr>
            <w:r w:rsidRPr="005C18F2">
              <w:rPr>
                <w:rFonts w:eastAsia="Calibri"/>
                <w:color w:val="000000"/>
              </w:rPr>
              <w:t>Member Level Detail</w:t>
            </w:r>
          </w:p>
        </w:tc>
        <w:tc>
          <w:tcPr>
            <w:tcW w:w="577" w:type="pct"/>
            <w:tcBorders>
              <w:top w:val="nil"/>
              <w:left w:val="nil"/>
              <w:bottom w:val="single" w:sz="4" w:space="0" w:color="auto"/>
              <w:right w:val="single" w:sz="4" w:space="0" w:color="auto"/>
            </w:tcBorders>
            <w:shd w:val="clear" w:color="auto" w:fill="auto"/>
            <w:vAlign w:val="center"/>
          </w:tcPr>
          <w:p w14:paraId="5765DDE1" w14:textId="77777777" w:rsidR="00B3103C" w:rsidRPr="005C18F2" w:rsidRDefault="00B3103C" w:rsidP="0003230A">
            <w:pPr>
              <w:spacing w:after="0" w:line="240" w:lineRule="auto"/>
              <w:rPr>
                <w:color w:val="000000"/>
              </w:rPr>
            </w:pPr>
          </w:p>
        </w:tc>
        <w:tc>
          <w:tcPr>
            <w:tcW w:w="2259" w:type="pct"/>
            <w:tcBorders>
              <w:top w:val="nil"/>
              <w:left w:val="nil"/>
              <w:bottom w:val="single" w:sz="4" w:space="0" w:color="auto"/>
              <w:right w:val="single" w:sz="4" w:space="0" w:color="auto"/>
            </w:tcBorders>
            <w:shd w:val="clear" w:color="auto" w:fill="auto"/>
            <w:vAlign w:val="center"/>
          </w:tcPr>
          <w:p w14:paraId="79FDEE6E" w14:textId="77777777" w:rsidR="00B3103C" w:rsidRPr="005C18F2" w:rsidRDefault="00B3103C" w:rsidP="0003230A">
            <w:pPr>
              <w:spacing w:after="0" w:line="240" w:lineRule="auto"/>
            </w:pPr>
          </w:p>
        </w:tc>
      </w:tr>
      <w:tr w:rsidR="00B3103C" w:rsidRPr="005C40E1" w14:paraId="1CA075F8" w14:textId="77777777" w:rsidTr="0003230A">
        <w:trPr>
          <w:trHeight w:val="289"/>
        </w:trPr>
        <w:tc>
          <w:tcPr>
            <w:tcW w:w="603" w:type="pct"/>
            <w:tcBorders>
              <w:top w:val="nil"/>
              <w:left w:val="single" w:sz="4" w:space="0" w:color="auto"/>
              <w:bottom w:val="single" w:sz="4" w:space="0" w:color="auto"/>
              <w:right w:val="single" w:sz="4" w:space="0" w:color="auto"/>
            </w:tcBorders>
            <w:shd w:val="clear" w:color="auto" w:fill="auto"/>
            <w:vAlign w:val="center"/>
          </w:tcPr>
          <w:p w14:paraId="27D40C2E" w14:textId="77777777" w:rsidR="00B3103C" w:rsidRPr="005C18F2" w:rsidRDefault="00B3103C" w:rsidP="0003230A">
            <w:pPr>
              <w:spacing w:after="0" w:line="240" w:lineRule="auto"/>
              <w:rPr>
                <w:rFonts w:eastAsia="Times New Roman"/>
                <w:color w:val="000000"/>
              </w:rPr>
            </w:pPr>
            <w:r w:rsidRPr="005C18F2">
              <w:rPr>
                <w:rFonts w:eastAsia="Times New Roman"/>
                <w:color w:val="000000"/>
              </w:rPr>
              <w:t> </w:t>
            </w:r>
          </w:p>
        </w:tc>
        <w:tc>
          <w:tcPr>
            <w:tcW w:w="742" w:type="pct"/>
            <w:tcBorders>
              <w:top w:val="nil"/>
              <w:left w:val="nil"/>
              <w:bottom w:val="single" w:sz="4" w:space="0" w:color="auto"/>
              <w:right w:val="single" w:sz="4" w:space="0" w:color="auto"/>
            </w:tcBorders>
            <w:shd w:val="clear" w:color="auto" w:fill="auto"/>
            <w:vAlign w:val="center"/>
          </w:tcPr>
          <w:p w14:paraId="0CE40619" w14:textId="77777777" w:rsidR="00B3103C" w:rsidRPr="005C18F2" w:rsidRDefault="00B3103C" w:rsidP="0003230A">
            <w:pPr>
              <w:spacing w:after="0" w:line="240" w:lineRule="auto"/>
              <w:rPr>
                <w:rFonts w:eastAsia="Calibri"/>
                <w:color w:val="000000"/>
              </w:rPr>
            </w:pPr>
            <w:r w:rsidRPr="005C18F2">
              <w:rPr>
                <w:rFonts w:eastAsia="Times New Roman"/>
                <w:color w:val="000000"/>
              </w:rPr>
              <w:t>INS01</w:t>
            </w:r>
          </w:p>
        </w:tc>
        <w:tc>
          <w:tcPr>
            <w:tcW w:w="819" w:type="pct"/>
            <w:tcBorders>
              <w:top w:val="nil"/>
              <w:left w:val="nil"/>
              <w:bottom w:val="single" w:sz="4" w:space="0" w:color="auto"/>
              <w:right w:val="single" w:sz="4" w:space="0" w:color="auto"/>
            </w:tcBorders>
            <w:shd w:val="clear" w:color="auto" w:fill="auto"/>
            <w:vAlign w:val="center"/>
          </w:tcPr>
          <w:p w14:paraId="22CAA834" w14:textId="77777777" w:rsidR="00B3103C" w:rsidRPr="005C18F2" w:rsidRDefault="00B3103C" w:rsidP="0003230A">
            <w:pPr>
              <w:spacing w:after="0" w:line="240" w:lineRule="auto"/>
              <w:rPr>
                <w:rFonts w:eastAsia="Calibri"/>
                <w:color w:val="000000"/>
              </w:rPr>
            </w:pPr>
            <w:r w:rsidRPr="005C18F2">
              <w:rPr>
                <w:color w:val="000000"/>
              </w:rPr>
              <w:t>Member Indicator</w:t>
            </w:r>
          </w:p>
        </w:tc>
        <w:tc>
          <w:tcPr>
            <w:tcW w:w="577" w:type="pct"/>
            <w:tcBorders>
              <w:top w:val="nil"/>
              <w:left w:val="nil"/>
              <w:bottom w:val="single" w:sz="4" w:space="0" w:color="auto"/>
              <w:right w:val="single" w:sz="4" w:space="0" w:color="auto"/>
            </w:tcBorders>
            <w:shd w:val="clear" w:color="auto" w:fill="auto"/>
            <w:vAlign w:val="center"/>
          </w:tcPr>
          <w:p w14:paraId="53A3926E" w14:textId="77777777" w:rsidR="00B3103C" w:rsidRDefault="00B3103C" w:rsidP="0003230A">
            <w:pPr>
              <w:spacing w:after="0" w:line="240" w:lineRule="auto"/>
              <w:jc w:val="center"/>
              <w:rPr>
                <w:rFonts w:eastAsia="Times New Roman"/>
                <w:color w:val="000000"/>
              </w:rPr>
            </w:pPr>
            <w:r w:rsidRPr="005C18F2">
              <w:rPr>
                <w:rFonts w:eastAsia="Times New Roman"/>
                <w:color w:val="000000"/>
              </w:rPr>
              <w:t>Y</w:t>
            </w:r>
          </w:p>
          <w:p w14:paraId="45356100" w14:textId="77777777" w:rsidR="00B3103C" w:rsidRPr="005C18F2" w:rsidRDefault="00B3103C" w:rsidP="0003230A">
            <w:pPr>
              <w:spacing w:after="0" w:line="240" w:lineRule="auto"/>
              <w:jc w:val="center"/>
              <w:rPr>
                <w:rFonts w:eastAsia="Times New Roman"/>
                <w:color w:val="000000"/>
              </w:rPr>
            </w:pPr>
          </w:p>
          <w:p w14:paraId="246DF738" w14:textId="77777777" w:rsidR="00EC46C5" w:rsidRDefault="00EC46C5" w:rsidP="0003230A">
            <w:pPr>
              <w:spacing w:after="0" w:line="240" w:lineRule="auto"/>
              <w:jc w:val="center"/>
              <w:rPr>
                <w:rFonts w:eastAsia="Times New Roman"/>
                <w:color w:val="000000"/>
              </w:rPr>
            </w:pPr>
          </w:p>
          <w:p w14:paraId="2BD70B14" w14:textId="77777777" w:rsidR="00B3103C" w:rsidRPr="005C18F2" w:rsidRDefault="00B3103C" w:rsidP="0003230A">
            <w:pPr>
              <w:spacing w:after="0" w:line="240" w:lineRule="auto"/>
              <w:jc w:val="center"/>
              <w:rPr>
                <w:rFonts w:eastAsia="Calibri"/>
                <w:color w:val="000000"/>
              </w:rPr>
            </w:pPr>
            <w:r w:rsidRPr="005C18F2">
              <w:rPr>
                <w:rFonts w:eastAsia="Times New Roman"/>
                <w:color w:val="000000"/>
              </w:rPr>
              <w:t>N</w:t>
            </w:r>
          </w:p>
        </w:tc>
        <w:tc>
          <w:tcPr>
            <w:tcW w:w="2259" w:type="pct"/>
            <w:tcBorders>
              <w:top w:val="nil"/>
              <w:left w:val="nil"/>
              <w:bottom w:val="single" w:sz="4" w:space="0" w:color="auto"/>
              <w:right w:val="single" w:sz="4" w:space="0" w:color="auto"/>
            </w:tcBorders>
            <w:shd w:val="clear" w:color="auto" w:fill="auto"/>
            <w:vAlign w:val="center"/>
          </w:tcPr>
          <w:p w14:paraId="73D0BC14" w14:textId="17E582A8" w:rsidR="00B3103C" w:rsidRDefault="00B3103C" w:rsidP="0003230A">
            <w:pPr>
              <w:spacing w:after="0" w:line="240" w:lineRule="auto"/>
              <w:rPr>
                <w:color w:val="000000"/>
              </w:rPr>
            </w:pPr>
            <w:r w:rsidRPr="005C18F2">
              <w:rPr>
                <w:color w:val="000000"/>
              </w:rPr>
              <w:t>“Y” Indicates that the member is the Subscriber.</w:t>
            </w:r>
          </w:p>
          <w:p w14:paraId="5AD22B4A" w14:textId="77777777" w:rsidR="00A733C9" w:rsidRPr="005C18F2" w:rsidRDefault="00A733C9" w:rsidP="0003230A">
            <w:pPr>
              <w:spacing w:after="0" w:line="240" w:lineRule="auto"/>
              <w:rPr>
                <w:color w:val="000000"/>
              </w:rPr>
            </w:pPr>
          </w:p>
          <w:p w14:paraId="29CC45DA" w14:textId="77777777" w:rsidR="00B3103C" w:rsidRPr="005C18F2" w:rsidRDefault="00B3103C" w:rsidP="0003230A">
            <w:pPr>
              <w:spacing w:after="0" w:line="240" w:lineRule="auto"/>
              <w:rPr>
                <w:rFonts w:eastAsia="Calibri"/>
                <w:color w:val="000000"/>
              </w:rPr>
            </w:pPr>
            <w:r w:rsidRPr="005C18F2">
              <w:rPr>
                <w:color w:val="000000"/>
              </w:rPr>
              <w:t>“N” Indicates that the member is not the Subscriber.</w:t>
            </w:r>
          </w:p>
        </w:tc>
      </w:tr>
      <w:tr w:rsidR="00B3103C" w:rsidRPr="005C40E1" w14:paraId="75BDD6D0" w14:textId="77777777" w:rsidTr="0003230A">
        <w:trPr>
          <w:trHeight w:val="289"/>
        </w:trPr>
        <w:tc>
          <w:tcPr>
            <w:tcW w:w="603" w:type="pct"/>
            <w:tcBorders>
              <w:top w:val="nil"/>
              <w:left w:val="single" w:sz="4" w:space="0" w:color="auto"/>
              <w:bottom w:val="single" w:sz="4" w:space="0" w:color="auto"/>
              <w:right w:val="single" w:sz="4" w:space="0" w:color="auto"/>
            </w:tcBorders>
            <w:shd w:val="clear" w:color="auto" w:fill="auto"/>
            <w:vAlign w:val="center"/>
          </w:tcPr>
          <w:p w14:paraId="52DA604B" w14:textId="77777777" w:rsidR="00B3103C" w:rsidRPr="005C18F2" w:rsidRDefault="00B3103C" w:rsidP="0003230A">
            <w:pPr>
              <w:spacing w:after="0" w:line="240" w:lineRule="auto"/>
              <w:rPr>
                <w:rFonts w:eastAsia="Times New Roman"/>
                <w:color w:val="000000"/>
              </w:rPr>
            </w:pPr>
            <w:r w:rsidRPr="005C18F2">
              <w:rPr>
                <w:rFonts w:eastAsia="Times New Roman"/>
                <w:color w:val="000000"/>
              </w:rPr>
              <w:t> </w:t>
            </w:r>
          </w:p>
        </w:tc>
        <w:tc>
          <w:tcPr>
            <w:tcW w:w="742" w:type="pct"/>
            <w:tcBorders>
              <w:top w:val="nil"/>
              <w:left w:val="nil"/>
              <w:bottom w:val="single" w:sz="4" w:space="0" w:color="auto"/>
              <w:right w:val="single" w:sz="4" w:space="0" w:color="auto"/>
            </w:tcBorders>
            <w:shd w:val="clear" w:color="auto" w:fill="auto"/>
            <w:vAlign w:val="center"/>
          </w:tcPr>
          <w:p w14:paraId="1EACF5BD" w14:textId="77777777" w:rsidR="00B3103C" w:rsidRPr="005C18F2" w:rsidRDefault="00B3103C" w:rsidP="0003230A">
            <w:pPr>
              <w:spacing w:after="0" w:line="240" w:lineRule="auto"/>
              <w:rPr>
                <w:rFonts w:eastAsia="Calibri"/>
                <w:color w:val="000000"/>
              </w:rPr>
            </w:pPr>
            <w:r w:rsidRPr="005C18F2">
              <w:rPr>
                <w:rFonts w:eastAsia="Times New Roman"/>
                <w:color w:val="000000"/>
              </w:rPr>
              <w:t>INS02</w:t>
            </w:r>
          </w:p>
        </w:tc>
        <w:tc>
          <w:tcPr>
            <w:tcW w:w="819" w:type="pct"/>
            <w:tcBorders>
              <w:top w:val="nil"/>
              <w:left w:val="nil"/>
              <w:bottom w:val="single" w:sz="4" w:space="0" w:color="auto"/>
              <w:right w:val="single" w:sz="4" w:space="0" w:color="auto"/>
            </w:tcBorders>
            <w:shd w:val="clear" w:color="auto" w:fill="auto"/>
            <w:vAlign w:val="center"/>
          </w:tcPr>
          <w:p w14:paraId="6C5C1AFD" w14:textId="77777777" w:rsidR="00B3103C" w:rsidRPr="005C18F2" w:rsidRDefault="00B3103C" w:rsidP="0003230A">
            <w:pPr>
              <w:spacing w:after="0" w:line="240" w:lineRule="auto"/>
              <w:rPr>
                <w:rFonts w:eastAsia="Calibri"/>
                <w:color w:val="000000"/>
              </w:rPr>
            </w:pPr>
            <w:r w:rsidRPr="005C18F2">
              <w:rPr>
                <w:color w:val="000000"/>
              </w:rPr>
              <w:t>Individual Relationship Code</w:t>
            </w:r>
          </w:p>
        </w:tc>
        <w:tc>
          <w:tcPr>
            <w:tcW w:w="577" w:type="pct"/>
            <w:tcBorders>
              <w:top w:val="nil"/>
              <w:left w:val="nil"/>
              <w:bottom w:val="single" w:sz="4" w:space="0" w:color="auto"/>
              <w:right w:val="single" w:sz="4" w:space="0" w:color="auto"/>
            </w:tcBorders>
            <w:shd w:val="clear" w:color="auto" w:fill="auto"/>
            <w:vAlign w:val="center"/>
          </w:tcPr>
          <w:p w14:paraId="2484591E" w14:textId="77777777" w:rsidR="00B3103C" w:rsidRPr="005C18F2" w:rsidRDefault="00B3103C" w:rsidP="0003230A">
            <w:pPr>
              <w:spacing w:after="0" w:line="240" w:lineRule="auto"/>
              <w:jc w:val="center"/>
              <w:rPr>
                <w:rFonts w:eastAsia="Calibri"/>
                <w:color w:val="000000"/>
              </w:rPr>
            </w:pPr>
          </w:p>
        </w:tc>
        <w:tc>
          <w:tcPr>
            <w:tcW w:w="2259" w:type="pct"/>
            <w:tcBorders>
              <w:top w:val="nil"/>
              <w:left w:val="nil"/>
              <w:bottom w:val="single" w:sz="4" w:space="0" w:color="auto"/>
              <w:right w:val="single" w:sz="4" w:space="0" w:color="auto"/>
            </w:tcBorders>
            <w:shd w:val="clear" w:color="auto" w:fill="auto"/>
            <w:vAlign w:val="center"/>
          </w:tcPr>
          <w:p w14:paraId="045B9B75" w14:textId="77777777" w:rsidR="00B3103C" w:rsidRPr="005C18F2" w:rsidRDefault="00B3103C" w:rsidP="0003230A">
            <w:pPr>
              <w:spacing w:after="0" w:line="240" w:lineRule="auto"/>
              <w:rPr>
                <w:color w:val="000000"/>
              </w:rPr>
            </w:pPr>
            <w:r w:rsidRPr="005C18F2">
              <w:rPr>
                <w:color w:val="000000"/>
              </w:rPr>
              <w:t>The code indicates the member’s relationship to the Subscriber.</w:t>
            </w:r>
          </w:p>
          <w:p w14:paraId="49679CE3" w14:textId="77777777" w:rsidR="00B3103C" w:rsidRPr="005C18F2" w:rsidRDefault="00B3103C" w:rsidP="0003230A">
            <w:pPr>
              <w:spacing w:after="0" w:line="240" w:lineRule="auto"/>
              <w:rPr>
                <w:color w:val="000000"/>
              </w:rPr>
            </w:pPr>
            <w:r w:rsidRPr="005C18F2">
              <w:rPr>
                <w:color w:val="000000"/>
              </w:rPr>
              <w:t>For the Subscriber, the value must always be “18”.</w:t>
            </w:r>
          </w:p>
          <w:p w14:paraId="26FA91F3" w14:textId="6C703FC9" w:rsidR="00B3103C" w:rsidRPr="005C18F2" w:rsidRDefault="00B3103C" w:rsidP="0003230A">
            <w:pPr>
              <w:spacing w:after="0" w:line="240" w:lineRule="auto"/>
              <w:rPr>
                <w:rFonts w:eastAsia="Calibri"/>
                <w:color w:val="000000"/>
              </w:rPr>
            </w:pPr>
            <w:r w:rsidRPr="005C18F2">
              <w:rPr>
                <w:color w:val="000000"/>
              </w:rPr>
              <w:lastRenderedPageBreak/>
              <w:t>Refer to Section 1</w:t>
            </w:r>
            <w:r w:rsidR="00421DB1">
              <w:rPr>
                <w:color w:val="000000"/>
              </w:rPr>
              <w:t>4</w:t>
            </w:r>
            <w:r w:rsidRPr="005C18F2">
              <w:rPr>
                <w:color w:val="000000"/>
              </w:rPr>
              <w:t xml:space="preserve"> of this document for </w:t>
            </w:r>
            <w:r w:rsidR="00A35A65">
              <w:rPr>
                <w:color w:val="000000"/>
              </w:rPr>
              <w:t xml:space="preserve">the </w:t>
            </w:r>
            <w:r w:rsidRPr="005C18F2">
              <w:rPr>
                <w:color w:val="000000"/>
              </w:rPr>
              <w:t>list of Relationship Codes supported by Covered California.</w:t>
            </w:r>
          </w:p>
        </w:tc>
      </w:tr>
      <w:tr w:rsidR="00B3103C" w:rsidRPr="005C40E1" w14:paraId="710B5554" w14:textId="77777777" w:rsidTr="0003230A">
        <w:trPr>
          <w:trHeight w:val="289"/>
        </w:trPr>
        <w:tc>
          <w:tcPr>
            <w:tcW w:w="603" w:type="pct"/>
            <w:tcBorders>
              <w:top w:val="nil"/>
              <w:left w:val="single" w:sz="4" w:space="0" w:color="auto"/>
              <w:bottom w:val="single" w:sz="4" w:space="0" w:color="auto"/>
              <w:right w:val="single" w:sz="4" w:space="0" w:color="auto"/>
            </w:tcBorders>
            <w:shd w:val="clear" w:color="auto" w:fill="auto"/>
            <w:vAlign w:val="center"/>
          </w:tcPr>
          <w:p w14:paraId="0EE6EAF8" w14:textId="77777777" w:rsidR="00B3103C" w:rsidRPr="005C18F2" w:rsidRDefault="00B3103C" w:rsidP="0003230A">
            <w:pPr>
              <w:spacing w:after="0" w:line="240" w:lineRule="auto"/>
              <w:rPr>
                <w:rFonts w:eastAsia="Times New Roman"/>
                <w:color w:val="000000"/>
              </w:rPr>
            </w:pPr>
          </w:p>
        </w:tc>
        <w:tc>
          <w:tcPr>
            <w:tcW w:w="742" w:type="pct"/>
            <w:tcBorders>
              <w:top w:val="nil"/>
              <w:left w:val="nil"/>
              <w:bottom w:val="single" w:sz="4" w:space="0" w:color="auto"/>
              <w:right w:val="single" w:sz="4" w:space="0" w:color="auto"/>
            </w:tcBorders>
            <w:shd w:val="clear" w:color="auto" w:fill="auto"/>
            <w:vAlign w:val="center"/>
          </w:tcPr>
          <w:p w14:paraId="4BD0D3E1" w14:textId="77777777" w:rsidR="00B3103C" w:rsidRPr="005C18F2" w:rsidRDefault="00B3103C" w:rsidP="0003230A">
            <w:pPr>
              <w:spacing w:after="0" w:line="240" w:lineRule="auto"/>
              <w:rPr>
                <w:color w:val="000000"/>
              </w:rPr>
            </w:pPr>
            <w:r w:rsidRPr="005C18F2">
              <w:rPr>
                <w:rFonts w:eastAsia="Calibri"/>
                <w:color w:val="000000"/>
              </w:rPr>
              <w:t>INS03</w:t>
            </w:r>
          </w:p>
        </w:tc>
        <w:tc>
          <w:tcPr>
            <w:tcW w:w="819" w:type="pct"/>
            <w:tcBorders>
              <w:top w:val="nil"/>
              <w:left w:val="nil"/>
              <w:bottom w:val="single" w:sz="4" w:space="0" w:color="auto"/>
              <w:right w:val="single" w:sz="4" w:space="0" w:color="auto"/>
            </w:tcBorders>
            <w:shd w:val="clear" w:color="auto" w:fill="auto"/>
            <w:vAlign w:val="center"/>
          </w:tcPr>
          <w:p w14:paraId="255D49E3" w14:textId="77777777" w:rsidR="00B3103C" w:rsidRPr="005C18F2" w:rsidRDefault="00B3103C" w:rsidP="0003230A">
            <w:pPr>
              <w:spacing w:after="0" w:line="240" w:lineRule="auto"/>
              <w:rPr>
                <w:color w:val="000000"/>
              </w:rPr>
            </w:pPr>
            <w:r w:rsidRPr="005C18F2">
              <w:rPr>
                <w:rFonts w:eastAsia="Calibri"/>
                <w:color w:val="000000"/>
              </w:rPr>
              <w:t>Maintenance Type</w:t>
            </w:r>
          </w:p>
        </w:tc>
        <w:tc>
          <w:tcPr>
            <w:tcW w:w="577" w:type="pct"/>
            <w:tcBorders>
              <w:top w:val="nil"/>
              <w:left w:val="nil"/>
              <w:bottom w:val="single" w:sz="4" w:space="0" w:color="auto"/>
              <w:right w:val="single" w:sz="4" w:space="0" w:color="auto"/>
            </w:tcBorders>
            <w:shd w:val="clear" w:color="auto" w:fill="auto"/>
            <w:vAlign w:val="center"/>
          </w:tcPr>
          <w:p w14:paraId="06E85991" w14:textId="77777777" w:rsidR="00B3103C" w:rsidRPr="005C18F2" w:rsidRDefault="00B3103C" w:rsidP="0003230A">
            <w:pPr>
              <w:spacing w:after="0" w:line="240" w:lineRule="auto"/>
              <w:jc w:val="center"/>
              <w:rPr>
                <w:color w:val="000000"/>
              </w:rPr>
            </w:pPr>
            <w:r w:rsidRPr="005C18F2">
              <w:rPr>
                <w:rFonts w:eastAsia="Calibri"/>
                <w:color w:val="000000"/>
              </w:rPr>
              <w:t>025</w:t>
            </w:r>
          </w:p>
        </w:tc>
        <w:tc>
          <w:tcPr>
            <w:tcW w:w="2259" w:type="pct"/>
            <w:tcBorders>
              <w:top w:val="nil"/>
              <w:left w:val="nil"/>
              <w:bottom w:val="single" w:sz="4" w:space="0" w:color="auto"/>
              <w:right w:val="single" w:sz="4" w:space="0" w:color="auto"/>
            </w:tcBorders>
            <w:shd w:val="clear" w:color="auto" w:fill="auto"/>
            <w:vAlign w:val="center"/>
          </w:tcPr>
          <w:p w14:paraId="1AC0C9D3" w14:textId="77777777" w:rsidR="00B3103C" w:rsidRPr="005C18F2" w:rsidRDefault="00B3103C" w:rsidP="0003230A">
            <w:pPr>
              <w:spacing w:after="0" w:line="240" w:lineRule="auto"/>
              <w:rPr>
                <w:color w:val="000000"/>
              </w:rPr>
            </w:pPr>
            <w:r w:rsidRPr="005C18F2">
              <w:rPr>
                <w:color w:val="000000"/>
              </w:rPr>
              <w:t>Reinstatement. Indicates the reinstatement of a Cancelled or Terminated enrollment to prior enrollment status.</w:t>
            </w:r>
          </w:p>
        </w:tc>
      </w:tr>
      <w:tr w:rsidR="00B3103C" w:rsidRPr="005C40E1" w14:paraId="0030E560" w14:textId="77777777" w:rsidTr="0003230A">
        <w:trPr>
          <w:trHeight w:val="289"/>
        </w:trPr>
        <w:tc>
          <w:tcPr>
            <w:tcW w:w="603" w:type="pct"/>
            <w:tcBorders>
              <w:top w:val="nil"/>
              <w:left w:val="single" w:sz="4" w:space="0" w:color="auto"/>
              <w:bottom w:val="single" w:sz="4" w:space="0" w:color="auto"/>
              <w:right w:val="single" w:sz="4" w:space="0" w:color="auto"/>
            </w:tcBorders>
            <w:shd w:val="clear" w:color="auto" w:fill="auto"/>
            <w:vAlign w:val="center"/>
          </w:tcPr>
          <w:p w14:paraId="5AD561C3" w14:textId="77777777" w:rsidR="00B3103C" w:rsidRPr="005C18F2" w:rsidRDefault="00B3103C" w:rsidP="0003230A">
            <w:pPr>
              <w:spacing w:after="0" w:line="240" w:lineRule="auto"/>
              <w:rPr>
                <w:rFonts w:eastAsia="Times New Roman"/>
                <w:color w:val="000000"/>
              </w:rPr>
            </w:pPr>
          </w:p>
        </w:tc>
        <w:tc>
          <w:tcPr>
            <w:tcW w:w="742" w:type="pct"/>
            <w:tcBorders>
              <w:top w:val="nil"/>
              <w:left w:val="nil"/>
              <w:bottom w:val="single" w:sz="4" w:space="0" w:color="auto"/>
              <w:right w:val="single" w:sz="4" w:space="0" w:color="auto"/>
            </w:tcBorders>
            <w:shd w:val="clear" w:color="auto" w:fill="auto"/>
            <w:vAlign w:val="center"/>
          </w:tcPr>
          <w:p w14:paraId="4714658F" w14:textId="77777777" w:rsidR="00B3103C" w:rsidRPr="005C18F2" w:rsidRDefault="00B3103C" w:rsidP="0003230A">
            <w:pPr>
              <w:spacing w:after="0" w:line="240" w:lineRule="auto"/>
              <w:rPr>
                <w:color w:val="000000"/>
              </w:rPr>
            </w:pPr>
            <w:r w:rsidRPr="005C18F2">
              <w:rPr>
                <w:rFonts w:eastAsia="Calibri"/>
                <w:color w:val="000000"/>
              </w:rPr>
              <w:t>INS04</w:t>
            </w:r>
          </w:p>
        </w:tc>
        <w:tc>
          <w:tcPr>
            <w:tcW w:w="819" w:type="pct"/>
            <w:tcBorders>
              <w:top w:val="nil"/>
              <w:left w:val="nil"/>
              <w:bottom w:val="single" w:sz="4" w:space="0" w:color="auto"/>
              <w:right w:val="single" w:sz="4" w:space="0" w:color="auto"/>
            </w:tcBorders>
            <w:shd w:val="clear" w:color="auto" w:fill="auto"/>
            <w:vAlign w:val="center"/>
          </w:tcPr>
          <w:p w14:paraId="7488F21E" w14:textId="77777777" w:rsidR="00B3103C" w:rsidRPr="005C18F2" w:rsidRDefault="00B3103C" w:rsidP="0003230A">
            <w:pPr>
              <w:spacing w:after="0" w:line="240" w:lineRule="auto"/>
              <w:rPr>
                <w:color w:val="000000"/>
              </w:rPr>
            </w:pPr>
            <w:r w:rsidRPr="005C18F2">
              <w:rPr>
                <w:rFonts w:eastAsia="Calibri"/>
                <w:color w:val="000000"/>
              </w:rPr>
              <w:t>Maintenance Reason Code</w:t>
            </w:r>
          </w:p>
        </w:tc>
        <w:tc>
          <w:tcPr>
            <w:tcW w:w="577" w:type="pct"/>
            <w:tcBorders>
              <w:top w:val="nil"/>
              <w:left w:val="nil"/>
              <w:bottom w:val="single" w:sz="4" w:space="0" w:color="auto"/>
              <w:right w:val="single" w:sz="4" w:space="0" w:color="auto"/>
            </w:tcBorders>
            <w:shd w:val="clear" w:color="auto" w:fill="auto"/>
            <w:vAlign w:val="center"/>
          </w:tcPr>
          <w:p w14:paraId="44BD5A91" w14:textId="77777777" w:rsidR="00B3103C" w:rsidRPr="005C18F2" w:rsidRDefault="00B3103C" w:rsidP="0003230A">
            <w:pPr>
              <w:spacing w:after="0" w:line="240" w:lineRule="auto"/>
              <w:jc w:val="center"/>
              <w:rPr>
                <w:color w:val="000000"/>
              </w:rPr>
            </w:pPr>
            <w:r w:rsidRPr="005C18F2">
              <w:rPr>
                <w:rFonts w:eastAsia="Calibri"/>
                <w:color w:val="000000"/>
              </w:rPr>
              <w:t>41</w:t>
            </w:r>
          </w:p>
        </w:tc>
        <w:tc>
          <w:tcPr>
            <w:tcW w:w="2259" w:type="pct"/>
            <w:tcBorders>
              <w:top w:val="nil"/>
              <w:left w:val="nil"/>
              <w:bottom w:val="single" w:sz="4" w:space="0" w:color="auto"/>
              <w:right w:val="single" w:sz="4" w:space="0" w:color="auto"/>
            </w:tcBorders>
            <w:shd w:val="clear" w:color="auto" w:fill="auto"/>
            <w:vAlign w:val="center"/>
          </w:tcPr>
          <w:p w14:paraId="2F483548" w14:textId="77777777" w:rsidR="00B3103C" w:rsidRPr="005C18F2" w:rsidRDefault="00B3103C" w:rsidP="0003230A">
            <w:pPr>
              <w:spacing w:after="0" w:line="240" w:lineRule="auto"/>
            </w:pPr>
            <w:r w:rsidRPr="005C18F2">
              <w:rPr>
                <w:rFonts w:eastAsia="Calibri"/>
                <w:color w:val="000000"/>
              </w:rPr>
              <w:t>Re-enrollment code will be used for Reinstatement transactions.</w:t>
            </w:r>
          </w:p>
        </w:tc>
      </w:tr>
      <w:tr w:rsidR="00B3103C" w:rsidRPr="005C40E1" w14:paraId="77C77CD9" w14:textId="77777777" w:rsidTr="0003230A">
        <w:trPr>
          <w:trHeight w:val="289"/>
        </w:trPr>
        <w:tc>
          <w:tcPr>
            <w:tcW w:w="603" w:type="pct"/>
            <w:tcBorders>
              <w:top w:val="nil"/>
              <w:left w:val="single" w:sz="4" w:space="0" w:color="auto"/>
              <w:bottom w:val="single" w:sz="4" w:space="0" w:color="auto"/>
              <w:right w:val="single" w:sz="4" w:space="0" w:color="auto"/>
            </w:tcBorders>
            <w:shd w:val="clear" w:color="auto" w:fill="auto"/>
            <w:vAlign w:val="center"/>
          </w:tcPr>
          <w:p w14:paraId="6EDC3BA9" w14:textId="77777777" w:rsidR="00B3103C" w:rsidRPr="005C18F2" w:rsidRDefault="00B3103C" w:rsidP="0003230A">
            <w:pPr>
              <w:spacing w:after="0" w:line="240" w:lineRule="auto"/>
              <w:rPr>
                <w:rFonts w:eastAsia="Times New Roman"/>
                <w:color w:val="000000"/>
              </w:rPr>
            </w:pPr>
            <w:r w:rsidRPr="005C18F2">
              <w:rPr>
                <w:rFonts w:eastAsia="Calibri"/>
                <w:color w:val="000000"/>
              </w:rPr>
              <w:t>2300</w:t>
            </w:r>
          </w:p>
        </w:tc>
        <w:tc>
          <w:tcPr>
            <w:tcW w:w="742" w:type="pct"/>
            <w:tcBorders>
              <w:top w:val="nil"/>
              <w:left w:val="nil"/>
              <w:bottom w:val="single" w:sz="4" w:space="0" w:color="auto"/>
              <w:right w:val="single" w:sz="4" w:space="0" w:color="auto"/>
            </w:tcBorders>
            <w:shd w:val="clear" w:color="auto" w:fill="auto"/>
            <w:vAlign w:val="center"/>
          </w:tcPr>
          <w:p w14:paraId="11E9AD8C" w14:textId="77777777" w:rsidR="00B3103C" w:rsidRPr="005C18F2" w:rsidRDefault="00B3103C" w:rsidP="0003230A">
            <w:pPr>
              <w:spacing w:after="0" w:line="240" w:lineRule="auto"/>
              <w:rPr>
                <w:color w:val="000000"/>
              </w:rPr>
            </w:pPr>
            <w:r w:rsidRPr="005C18F2">
              <w:rPr>
                <w:rFonts w:eastAsia="Calibri"/>
                <w:color w:val="000000"/>
              </w:rPr>
              <w:t>HD01</w:t>
            </w:r>
          </w:p>
        </w:tc>
        <w:tc>
          <w:tcPr>
            <w:tcW w:w="819" w:type="pct"/>
            <w:tcBorders>
              <w:top w:val="nil"/>
              <w:left w:val="nil"/>
              <w:bottom w:val="single" w:sz="4" w:space="0" w:color="auto"/>
              <w:right w:val="single" w:sz="4" w:space="0" w:color="auto"/>
            </w:tcBorders>
            <w:shd w:val="clear" w:color="auto" w:fill="auto"/>
            <w:vAlign w:val="center"/>
          </w:tcPr>
          <w:p w14:paraId="4CB38BFB" w14:textId="77777777" w:rsidR="00B3103C" w:rsidRPr="005C18F2" w:rsidRDefault="00B3103C" w:rsidP="0003230A">
            <w:pPr>
              <w:spacing w:after="0" w:line="240" w:lineRule="auto"/>
              <w:rPr>
                <w:color w:val="000000"/>
              </w:rPr>
            </w:pPr>
            <w:r w:rsidRPr="005C18F2">
              <w:rPr>
                <w:rFonts w:eastAsia="Calibri"/>
                <w:color w:val="000000"/>
              </w:rPr>
              <w:t>Health Coverage</w:t>
            </w:r>
          </w:p>
        </w:tc>
        <w:tc>
          <w:tcPr>
            <w:tcW w:w="577" w:type="pct"/>
            <w:tcBorders>
              <w:top w:val="nil"/>
              <w:left w:val="nil"/>
              <w:bottom w:val="single" w:sz="4" w:space="0" w:color="auto"/>
              <w:right w:val="single" w:sz="4" w:space="0" w:color="auto"/>
            </w:tcBorders>
            <w:shd w:val="clear" w:color="auto" w:fill="auto"/>
            <w:vAlign w:val="center"/>
          </w:tcPr>
          <w:p w14:paraId="1F0DF7E6" w14:textId="77777777" w:rsidR="00B3103C" w:rsidRPr="005C18F2" w:rsidRDefault="00B3103C" w:rsidP="0003230A">
            <w:pPr>
              <w:spacing w:after="0" w:line="240" w:lineRule="auto"/>
              <w:jc w:val="center"/>
              <w:rPr>
                <w:color w:val="000000"/>
              </w:rPr>
            </w:pPr>
            <w:r w:rsidRPr="005C18F2">
              <w:rPr>
                <w:rFonts w:eastAsia="Calibri"/>
                <w:color w:val="000000"/>
              </w:rPr>
              <w:t>025</w:t>
            </w:r>
          </w:p>
        </w:tc>
        <w:tc>
          <w:tcPr>
            <w:tcW w:w="2259" w:type="pct"/>
            <w:tcBorders>
              <w:top w:val="nil"/>
              <w:left w:val="nil"/>
              <w:bottom w:val="single" w:sz="4" w:space="0" w:color="auto"/>
              <w:right w:val="single" w:sz="4" w:space="0" w:color="auto"/>
            </w:tcBorders>
            <w:shd w:val="clear" w:color="auto" w:fill="auto"/>
            <w:vAlign w:val="center"/>
          </w:tcPr>
          <w:p w14:paraId="75EBF29E" w14:textId="77777777" w:rsidR="00B3103C" w:rsidRPr="005C18F2" w:rsidRDefault="00B3103C" w:rsidP="0003230A">
            <w:pPr>
              <w:spacing w:after="0" w:line="240" w:lineRule="auto"/>
            </w:pPr>
            <w:r w:rsidRPr="005C18F2">
              <w:rPr>
                <w:rFonts w:eastAsia="Calibri"/>
                <w:color w:val="000000"/>
              </w:rPr>
              <w:t>This code will be used for Reinstatement transactions.</w:t>
            </w:r>
          </w:p>
        </w:tc>
      </w:tr>
    </w:tbl>
    <w:p w14:paraId="2EAD9DFA" w14:textId="55923D7C" w:rsidR="002D3FAD" w:rsidRDefault="002D3FAD" w:rsidP="00B3103C">
      <w:pPr>
        <w:spacing w:after="0" w:line="240" w:lineRule="auto"/>
      </w:pPr>
    </w:p>
    <w:p w14:paraId="12315BA4" w14:textId="328420E9" w:rsidR="00B3103C" w:rsidRPr="005C18F2" w:rsidRDefault="00B3103C" w:rsidP="00B3103C">
      <w:pPr>
        <w:pStyle w:val="Heading2"/>
        <w:spacing w:before="0"/>
        <w:rPr>
          <w:rFonts w:asciiTheme="minorHAnsi" w:hAnsiTheme="minorHAnsi" w:cstheme="minorHAnsi"/>
          <w:b/>
          <w:bCs/>
          <w:sz w:val="28"/>
          <w:szCs w:val="28"/>
        </w:rPr>
      </w:pPr>
      <w:r>
        <w:rPr>
          <w:rFonts w:asciiTheme="minorHAnsi" w:hAnsiTheme="minorHAnsi" w:cstheme="minorHAnsi"/>
          <w:b/>
          <w:bCs/>
          <w:sz w:val="28"/>
          <w:szCs w:val="28"/>
        </w:rPr>
        <w:t xml:space="preserve">     </w:t>
      </w:r>
      <w:r w:rsidR="00DA1A10">
        <w:rPr>
          <w:rFonts w:asciiTheme="minorHAnsi" w:hAnsiTheme="minorHAnsi" w:cstheme="minorHAnsi"/>
          <w:b/>
          <w:bCs/>
          <w:sz w:val="28"/>
          <w:szCs w:val="28"/>
        </w:rPr>
        <w:t xml:space="preserve"> </w:t>
      </w:r>
      <w:r w:rsidR="00E471B7">
        <w:rPr>
          <w:rFonts w:asciiTheme="minorHAnsi" w:hAnsiTheme="minorHAnsi" w:cstheme="minorHAnsi"/>
          <w:b/>
          <w:bCs/>
          <w:sz w:val="28"/>
          <w:szCs w:val="28"/>
        </w:rPr>
        <w:t xml:space="preserve">  </w:t>
      </w:r>
      <w:bookmarkStart w:id="101" w:name="_Toc120479438"/>
      <w:bookmarkStart w:id="102" w:name="_Toc138087382"/>
      <w:r>
        <w:rPr>
          <w:rFonts w:asciiTheme="minorHAnsi" w:hAnsiTheme="minorHAnsi" w:cstheme="minorHAnsi"/>
          <w:b/>
          <w:bCs/>
          <w:sz w:val="28"/>
          <w:szCs w:val="28"/>
        </w:rPr>
        <w:t>8.5</w:t>
      </w:r>
      <w:r w:rsidRPr="005C18F2">
        <w:rPr>
          <w:rFonts w:asciiTheme="minorHAnsi" w:hAnsiTheme="minorHAnsi" w:cstheme="minorHAnsi"/>
          <w:b/>
          <w:bCs/>
          <w:sz w:val="28"/>
          <w:szCs w:val="28"/>
        </w:rPr>
        <w:t>.5. Overrides</w:t>
      </w:r>
      <w:bookmarkEnd w:id="101"/>
      <w:bookmarkEnd w:id="102"/>
    </w:p>
    <w:p w14:paraId="0A955CE0" w14:textId="77777777" w:rsidR="00B3103C" w:rsidRPr="005C18F2" w:rsidRDefault="00B3103C" w:rsidP="00B3103C">
      <w:pPr>
        <w:pStyle w:val="NoSpacing"/>
      </w:pPr>
      <w:r w:rsidRPr="005C18F2">
        <w:t>Covered California Admin users will have the ability to override the Special Enrollment period dates before plan selection and to edit enrollments at any time after a consumer has completed plan selection. These edits will be related to the following three transaction types and possible maintenance reason codes:</w:t>
      </w:r>
    </w:p>
    <w:p w14:paraId="131717EB" w14:textId="77777777" w:rsidR="00B3103C" w:rsidRPr="005C18F2" w:rsidRDefault="00B3103C" w:rsidP="00B3103C">
      <w:pPr>
        <w:pStyle w:val="NoSpacing"/>
      </w:pPr>
    </w:p>
    <w:p w14:paraId="77FD5C52" w14:textId="42F448FB" w:rsidR="00B3103C" w:rsidRPr="005C18F2" w:rsidRDefault="00B3103C" w:rsidP="00B3103C">
      <w:pPr>
        <w:pStyle w:val="NoSpacing"/>
        <w:jc w:val="center"/>
      </w:pPr>
      <w:r w:rsidRPr="005C18F2">
        <w:rPr>
          <w:rFonts w:eastAsia="Calibri"/>
          <w:b/>
        </w:rPr>
        <w:t>Table 2</w:t>
      </w:r>
      <w:r w:rsidR="00AB2279">
        <w:rPr>
          <w:rFonts w:eastAsia="Calibri"/>
          <w:b/>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1424"/>
        <w:gridCol w:w="6641"/>
      </w:tblGrid>
      <w:tr w:rsidR="00B3103C" w:rsidRPr="005C40E1" w14:paraId="1DDDDA57" w14:textId="77777777" w:rsidTr="0003230A">
        <w:trPr>
          <w:trHeight w:val="294"/>
          <w:tblHeader/>
        </w:trPr>
        <w:tc>
          <w:tcPr>
            <w:tcW w:w="687" w:type="pct"/>
            <w:shd w:val="clear" w:color="000000" w:fill="DBE5F1"/>
            <w:vAlign w:val="center"/>
          </w:tcPr>
          <w:p w14:paraId="4DCBC0B5" w14:textId="77777777" w:rsidR="00B3103C" w:rsidRPr="005C18F2" w:rsidRDefault="00B3103C" w:rsidP="0003230A">
            <w:pPr>
              <w:spacing w:after="0" w:line="240" w:lineRule="auto"/>
              <w:jc w:val="center"/>
              <w:rPr>
                <w:rFonts w:eastAsia="Times New Roman"/>
                <w:b/>
                <w:bCs/>
                <w:color w:val="000000"/>
              </w:rPr>
            </w:pPr>
            <w:r w:rsidRPr="005C18F2">
              <w:rPr>
                <w:rFonts w:eastAsia="Times New Roman"/>
                <w:b/>
                <w:bCs/>
                <w:color w:val="000000"/>
              </w:rPr>
              <w:t>Transaction Type</w:t>
            </w:r>
          </w:p>
        </w:tc>
        <w:tc>
          <w:tcPr>
            <w:tcW w:w="761" w:type="pct"/>
            <w:shd w:val="clear" w:color="000000" w:fill="DBE5F1"/>
            <w:vAlign w:val="center"/>
            <w:hideMark/>
          </w:tcPr>
          <w:p w14:paraId="1CACB09B" w14:textId="77777777" w:rsidR="00B3103C" w:rsidRPr="005C18F2" w:rsidRDefault="00B3103C" w:rsidP="0003230A">
            <w:pPr>
              <w:spacing w:after="0" w:line="240" w:lineRule="auto"/>
              <w:jc w:val="center"/>
              <w:rPr>
                <w:rFonts w:eastAsia="Times New Roman"/>
                <w:b/>
                <w:bCs/>
                <w:color w:val="000000"/>
              </w:rPr>
            </w:pPr>
            <w:r w:rsidRPr="005C18F2">
              <w:rPr>
                <w:rFonts w:eastAsia="Times New Roman"/>
                <w:b/>
                <w:bCs/>
                <w:color w:val="000000"/>
              </w:rPr>
              <w:t>Maintenance Reason Code</w:t>
            </w:r>
          </w:p>
        </w:tc>
        <w:tc>
          <w:tcPr>
            <w:tcW w:w="3551" w:type="pct"/>
            <w:shd w:val="clear" w:color="000000" w:fill="DBE5F1"/>
            <w:vAlign w:val="center"/>
            <w:hideMark/>
          </w:tcPr>
          <w:p w14:paraId="27FFDD69" w14:textId="77777777" w:rsidR="00B3103C" w:rsidRPr="005C18F2" w:rsidRDefault="00B3103C" w:rsidP="0003230A">
            <w:pPr>
              <w:spacing w:after="0" w:line="240" w:lineRule="auto"/>
              <w:jc w:val="center"/>
              <w:rPr>
                <w:rFonts w:eastAsia="Times New Roman"/>
                <w:b/>
                <w:bCs/>
                <w:color w:val="000000"/>
              </w:rPr>
            </w:pPr>
            <w:r w:rsidRPr="005C18F2">
              <w:rPr>
                <w:rFonts w:eastAsia="Times New Roman"/>
                <w:b/>
                <w:bCs/>
                <w:color w:val="000000"/>
              </w:rPr>
              <w:t>DESCRIPTION</w:t>
            </w:r>
          </w:p>
        </w:tc>
      </w:tr>
      <w:tr w:rsidR="00B3103C" w:rsidRPr="005C40E1" w14:paraId="29BA958E" w14:textId="77777777" w:rsidTr="0003230A">
        <w:trPr>
          <w:trHeight w:val="314"/>
        </w:trPr>
        <w:tc>
          <w:tcPr>
            <w:tcW w:w="687" w:type="pct"/>
            <w:vAlign w:val="center"/>
          </w:tcPr>
          <w:p w14:paraId="630E033C" w14:textId="77777777" w:rsidR="00B3103C" w:rsidRPr="005C18F2" w:rsidRDefault="00B3103C" w:rsidP="0003230A">
            <w:pPr>
              <w:spacing w:after="0" w:line="240" w:lineRule="auto"/>
            </w:pPr>
            <w:r w:rsidRPr="005C18F2">
              <w:t>021</w:t>
            </w:r>
          </w:p>
        </w:tc>
        <w:tc>
          <w:tcPr>
            <w:tcW w:w="761" w:type="pct"/>
            <w:shd w:val="clear" w:color="auto" w:fill="auto"/>
            <w:vAlign w:val="center"/>
          </w:tcPr>
          <w:p w14:paraId="2B9F0783" w14:textId="77777777" w:rsidR="00B3103C" w:rsidRPr="005C18F2" w:rsidRDefault="00B3103C" w:rsidP="0003230A">
            <w:pPr>
              <w:spacing w:after="0" w:line="240" w:lineRule="auto"/>
              <w:rPr>
                <w:rFonts w:eastAsia="Times New Roman"/>
                <w:color w:val="000000"/>
              </w:rPr>
            </w:pPr>
          </w:p>
        </w:tc>
        <w:tc>
          <w:tcPr>
            <w:tcW w:w="3551" w:type="pct"/>
            <w:shd w:val="clear" w:color="auto" w:fill="auto"/>
            <w:vAlign w:val="center"/>
          </w:tcPr>
          <w:p w14:paraId="0EF009F4" w14:textId="77777777" w:rsidR="00B3103C" w:rsidRPr="005C18F2" w:rsidRDefault="00B3103C" w:rsidP="0003230A">
            <w:pPr>
              <w:spacing w:after="0" w:line="240" w:lineRule="auto"/>
              <w:rPr>
                <w:rFonts w:eastAsia="Times New Roman"/>
                <w:color w:val="000000"/>
              </w:rPr>
            </w:pPr>
            <w:r w:rsidRPr="005C18F2">
              <w:rPr>
                <w:rFonts w:eastAsia="Times New Roman"/>
                <w:color w:val="000000"/>
              </w:rPr>
              <w:t>Add Transaction</w:t>
            </w:r>
          </w:p>
        </w:tc>
      </w:tr>
      <w:tr w:rsidR="00B3103C" w:rsidRPr="005C40E1" w14:paraId="0DD7D951" w14:textId="77777777" w:rsidTr="0003230A">
        <w:trPr>
          <w:trHeight w:val="314"/>
        </w:trPr>
        <w:tc>
          <w:tcPr>
            <w:tcW w:w="687" w:type="pct"/>
            <w:vAlign w:val="center"/>
          </w:tcPr>
          <w:p w14:paraId="76084019" w14:textId="77777777" w:rsidR="00B3103C" w:rsidRPr="005C18F2" w:rsidRDefault="00B3103C" w:rsidP="0003230A">
            <w:pPr>
              <w:spacing w:after="0" w:line="240" w:lineRule="auto"/>
            </w:pPr>
          </w:p>
        </w:tc>
        <w:tc>
          <w:tcPr>
            <w:tcW w:w="761" w:type="pct"/>
            <w:shd w:val="clear" w:color="auto" w:fill="auto"/>
            <w:vAlign w:val="center"/>
          </w:tcPr>
          <w:p w14:paraId="35900548" w14:textId="77777777" w:rsidR="00B3103C" w:rsidRPr="005C18F2" w:rsidRDefault="00B3103C" w:rsidP="0003230A">
            <w:pPr>
              <w:spacing w:after="0" w:line="240" w:lineRule="auto"/>
            </w:pPr>
            <w:r w:rsidRPr="005C18F2">
              <w:t>EC</w:t>
            </w:r>
          </w:p>
        </w:tc>
        <w:tc>
          <w:tcPr>
            <w:tcW w:w="3551" w:type="pct"/>
            <w:shd w:val="clear" w:color="auto" w:fill="auto"/>
            <w:vAlign w:val="center"/>
          </w:tcPr>
          <w:p w14:paraId="71275AEB" w14:textId="77777777" w:rsidR="00B3103C" w:rsidRPr="005C18F2" w:rsidRDefault="00B3103C" w:rsidP="0003230A">
            <w:pPr>
              <w:spacing w:after="0" w:line="240" w:lineRule="auto"/>
            </w:pPr>
            <w:r w:rsidRPr="005C18F2">
              <w:t>Member Benefit Selection</w:t>
            </w:r>
          </w:p>
        </w:tc>
      </w:tr>
      <w:tr w:rsidR="00B3103C" w:rsidRPr="005C40E1" w14:paraId="78B6360A" w14:textId="77777777" w:rsidTr="0003230A">
        <w:trPr>
          <w:trHeight w:val="314"/>
        </w:trPr>
        <w:tc>
          <w:tcPr>
            <w:tcW w:w="687" w:type="pct"/>
            <w:vAlign w:val="center"/>
          </w:tcPr>
          <w:p w14:paraId="2CB8BA4A" w14:textId="77777777" w:rsidR="00B3103C" w:rsidRPr="005C18F2" w:rsidRDefault="00B3103C" w:rsidP="0003230A">
            <w:pPr>
              <w:spacing w:after="0" w:line="240" w:lineRule="auto"/>
            </w:pPr>
            <w:r w:rsidRPr="005C18F2">
              <w:t>001</w:t>
            </w:r>
          </w:p>
        </w:tc>
        <w:tc>
          <w:tcPr>
            <w:tcW w:w="761" w:type="pct"/>
            <w:shd w:val="clear" w:color="auto" w:fill="auto"/>
            <w:vAlign w:val="center"/>
          </w:tcPr>
          <w:p w14:paraId="45CF75C2" w14:textId="77777777" w:rsidR="00B3103C" w:rsidRPr="005C18F2" w:rsidRDefault="00B3103C" w:rsidP="0003230A">
            <w:pPr>
              <w:spacing w:after="0" w:line="240" w:lineRule="auto"/>
            </w:pPr>
          </w:p>
        </w:tc>
        <w:tc>
          <w:tcPr>
            <w:tcW w:w="3551" w:type="pct"/>
            <w:shd w:val="clear" w:color="auto" w:fill="auto"/>
            <w:vAlign w:val="center"/>
          </w:tcPr>
          <w:p w14:paraId="42E57B41" w14:textId="77777777" w:rsidR="00B3103C" w:rsidRPr="005C18F2" w:rsidRDefault="00B3103C" w:rsidP="0003230A">
            <w:pPr>
              <w:spacing w:after="0" w:line="240" w:lineRule="auto"/>
            </w:pPr>
            <w:r w:rsidRPr="005C18F2">
              <w:t>Change Transaction</w:t>
            </w:r>
          </w:p>
        </w:tc>
      </w:tr>
      <w:tr w:rsidR="00B3103C" w:rsidRPr="005C40E1" w14:paraId="2EAAB6FC" w14:textId="77777777" w:rsidTr="0003230A">
        <w:trPr>
          <w:trHeight w:val="314"/>
        </w:trPr>
        <w:tc>
          <w:tcPr>
            <w:tcW w:w="687" w:type="pct"/>
            <w:vAlign w:val="center"/>
          </w:tcPr>
          <w:p w14:paraId="01441E24" w14:textId="77777777" w:rsidR="00B3103C" w:rsidRPr="005C18F2" w:rsidRDefault="00B3103C" w:rsidP="0003230A">
            <w:pPr>
              <w:spacing w:after="0" w:line="240" w:lineRule="auto"/>
            </w:pPr>
          </w:p>
        </w:tc>
        <w:tc>
          <w:tcPr>
            <w:tcW w:w="761" w:type="pct"/>
            <w:shd w:val="clear" w:color="auto" w:fill="auto"/>
            <w:vAlign w:val="center"/>
          </w:tcPr>
          <w:p w14:paraId="2D44EBF9" w14:textId="77777777" w:rsidR="00B3103C" w:rsidRPr="005C18F2" w:rsidRDefault="00B3103C" w:rsidP="0003230A">
            <w:pPr>
              <w:spacing w:after="0" w:line="240" w:lineRule="auto"/>
              <w:rPr>
                <w:rFonts w:eastAsia="Times New Roman"/>
                <w:color w:val="000000"/>
              </w:rPr>
            </w:pPr>
            <w:r w:rsidRPr="005C18F2">
              <w:t>AI</w:t>
            </w:r>
          </w:p>
        </w:tc>
        <w:tc>
          <w:tcPr>
            <w:tcW w:w="3551" w:type="pct"/>
            <w:shd w:val="clear" w:color="auto" w:fill="auto"/>
            <w:vAlign w:val="center"/>
          </w:tcPr>
          <w:p w14:paraId="481D7F55" w14:textId="77777777" w:rsidR="00B3103C" w:rsidRPr="005C18F2" w:rsidRDefault="00B3103C" w:rsidP="0003230A">
            <w:pPr>
              <w:spacing w:after="0" w:line="240" w:lineRule="auto"/>
              <w:rPr>
                <w:rFonts w:eastAsia="Times New Roman"/>
                <w:color w:val="000000"/>
              </w:rPr>
            </w:pPr>
            <w:r w:rsidRPr="005C18F2">
              <w:t>No Reason Given</w:t>
            </w:r>
          </w:p>
        </w:tc>
      </w:tr>
      <w:tr w:rsidR="00B3103C" w:rsidRPr="005C40E1" w14:paraId="159EA5B1" w14:textId="77777777" w:rsidTr="0003230A">
        <w:trPr>
          <w:trHeight w:val="314"/>
        </w:trPr>
        <w:tc>
          <w:tcPr>
            <w:tcW w:w="687" w:type="pct"/>
            <w:vAlign w:val="center"/>
          </w:tcPr>
          <w:p w14:paraId="663AAE45" w14:textId="77777777" w:rsidR="00B3103C" w:rsidRPr="005C18F2" w:rsidRDefault="00B3103C" w:rsidP="0003230A">
            <w:pPr>
              <w:spacing w:after="0" w:line="240" w:lineRule="auto"/>
            </w:pPr>
          </w:p>
        </w:tc>
        <w:tc>
          <w:tcPr>
            <w:tcW w:w="761" w:type="pct"/>
            <w:shd w:val="clear" w:color="auto" w:fill="auto"/>
            <w:vAlign w:val="center"/>
          </w:tcPr>
          <w:p w14:paraId="743C8D44" w14:textId="77777777" w:rsidR="00B3103C" w:rsidRPr="005C18F2" w:rsidRDefault="00B3103C" w:rsidP="0003230A">
            <w:pPr>
              <w:spacing w:after="0" w:line="240" w:lineRule="auto"/>
              <w:rPr>
                <w:rFonts w:eastAsia="Times New Roman"/>
                <w:color w:val="000000"/>
              </w:rPr>
            </w:pPr>
            <w:r w:rsidRPr="005C18F2">
              <w:t>29</w:t>
            </w:r>
          </w:p>
        </w:tc>
        <w:tc>
          <w:tcPr>
            <w:tcW w:w="3551" w:type="pct"/>
            <w:shd w:val="clear" w:color="auto" w:fill="auto"/>
            <w:vAlign w:val="center"/>
          </w:tcPr>
          <w:p w14:paraId="520461BD" w14:textId="77777777" w:rsidR="00B3103C" w:rsidRPr="005C18F2" w:rsidRDefault="00B3103C" w:rsidP="0003230A">
            <w:pPr>
              <w:spacing w:after="0" w:line="240" w:lineRule="auto"/>
            </w:pPr>
            <w:r w:rsidRPr="005C18F2">
              <w:t>Benefit Selection - (Change Coverage/Plan effective date)</w:t>
            </w:r>
          </w:p>
          <w:p w14:paraId="0D266934" w14:textId="77777777" w:rsidR="00B3103C" w:rsidRPr="005C18F2" w:rsidRDefault="00B3103C" w:rsidP="0003230A">
            <w:pPr>
              <w:spacing w:after="0" w:line="240" w:lineRule="auto"/>
              <w:rPr>
                <w:rFonts w:eastAsia="Times New Roman"/>
                <w:color w:val="000000"/>
              </w:rPr>
            </w:pPr>
            <w:r w:rsidRPr="005C18F2">
              <w:t>Indicates change in coverage start date, and changes in the financial amounts and effective date done by the Admin User.</w:t>
            </w:r>
          </w:p>
        </w:tc>
      </w:tr>
      <w:tr w:rsidR="00B3103C" w:rsidRPr="005C40E1" w14:paraId="52CCABE0" w14:textId="77777777" w:rsidTr="0003230A">
        <w:trPr>
          <w:trHeight w:val="314"/>
        </w:trPr>
        <w:tc>
          <w:tcPr>
            <w:tcW w:w="687" w:type="pct"/>
            <w:vAlign w:val="center"/>
          </w:tcPr>
          <w:p w14:paraId="02473AD1" w14:textId="77777777" w:rsidR="00B3103C" w:rsidRPr="005C18F2" w:rsidRDefault="00B3103C" w:rsidP="0003230A">
            <w:pPr>
              <w:spacing w:after="0" w:line="240" w:lineRule="auto"/>
            </w:pPr>
            <w:r w:rsidRPr="005C18F2">
              <w:t>024</w:t>
            </w:r>
          </w:p>
        </w:tc>
        <w:tc>
          <w:tcPr>
            <w:tcW w:w="761" w:type="pct"/>
            <w:shd w:val="clear" w:color="auto" w:fill="auto"/>
            <w:vAlign w:val="center"/>
          </w:tcPr>
          <w:p w14:paraId="01A80A4B" w14:textId="77777777" w:rsidR="00B3103C" w:rsidRPr="005C18F2" w:rsidRDefault="00B3103C" w:rsidP="0003230A">
            <w:pPr>
              <w:spacing w:after="0" w:line="240" w:lineRule="auto"/>
            </w:pPr>
          </w:p>
        </w:tc>
        <w:tc>
          <w:tcPr>
            <w:tcW w:w="3551" w:type="pct"/>
            <w:shd w:val="clear" w:color="auto" w:fill="auto"/>
            <w:vAlign w:val="center"/>
          </w:tcPr>
          <w:p w14:paraId="269F92BA" w14:textId="77777777" w:rsidR="00B3103C" w:rsidRPr="005C18F2" w:rsidRDefault="00B3103C" w:rsidP="0003230A">
            <w:pPr>
              <w:spacing w:after="0" w:line="240" w:lineRule="auto"/>
            </w:pPr>
            <w:r w:rsidRPr="005C18F2">
              <w:t>Cancel or Termination Transaction</w:t>
            </w:r>
          </w:p>
        </w:tc>
      </w:tr>
      <w:tr w:rsidR="00B3103C" w:rsidRPr="005C40E1" w14:paraId="084FADE2" w14:textId="77777777" w:rsidTr="0003230A">
        <w:trPr>
          <w:trHeight w:val="314"/>
        </w:trPr>
        <w:tc>
          <w:tcPr>
            <w:tcW w:w="687" w:type="pct"/>
            <w:vAlign w:val="center"/>
          </w:tcPr>
          <w:p w14:paraId="10EA93EC" w14:textId="77777777" w:rsidR="00B3103C" w:rsidRPr="005C18F2" w:rsidRDefault="00B3103C" w:rsidP="0003230A">
            <w:pPr>
              <w:spacing w:after="0" w:line="240" w:lineRule="auto"/>
            </w:pPr>
          </w:p>
        </w:tc>
        <w:tc>
          <w:tcPr>
            <w:tcW w:w="761" w:type="pct"/>
            <w:shd w:val="clear" w:color="auto" w:fill="auto"/>
            <w:vAlign w:val="center"/>
          </w:tcPr>
          <w:p w14:paraId="123970F2" w14:textId="77777777" w:rsidR="00B3103C" w:rsidRPr="005C18F2" w:rsidRDefault="00B3103C" w:rsidP="0003230A">
            <w:pPr>
              <w:spacing w:after="0" w:line="240" w:lineRule="auto"/>
            </w:pPr>
            <w:r w:rsidRPr="005C18F2">
              <w:t>AI</w:t>
            </w:r>
          </w:p>
        </w:tc>
        <w:tc>
          <w:tcPr>
            <w:tcW w:w="3551" w:type="pct"/>
            <w:shd w:val="clear" w:color="auto" w:fill="auto"/>
            <w:vAlign w:val="center"/>
          </w:tcPr>
          <w:p w14:paraId="40AEADD5" w14:textId="77777777" w:rsidR="00B3103C" w:rsidRPr="005C18F2" w:rsidRDefault="00B3103C" w:rsidP="0003230A">
            <w:pPr>
              <w:spacing w:after="0" w:line="240" w:lineRule="auto"/>
            </w:pPr>
            <w:r w:rsidRPr="005C18F2">
              <w:t>No Reason Given</w:t>
            </w:r>
          </w:p>
        </w:tc>
      </w:tr>
      <w:tr w:rsidR="00B3103C" w:rsidRPr="005C40E1" w14:paraId="7E529646" w14:textId="77777777" w:rsidTr="0003230A">
        <w:trPr>
          <w:trHeight w:val="314"/>
        </w:trPr>
        <w:tc>
          <w:tcPr>
            <w:tcW w:w="687" w:type="pct"/>
            <w:vAlign w:val="center"/>
          </w:tcPr>
          <w:p w14:paraId="73CE60FC" w14:textId="77777777" w:rsidR="00B3103C" w:rsidRPr="005C18F2" w:rsidRDefault="00B3103C" w:rsidP="0003230A">
            <w:pPr>
              <w:spacing w:after="0" w:line="240" w:lineRule="auto"/>
            </w:pPr>
          </w:p>
        </w:tc>
        <w:tc>
          <w:tcPr>
            <w:tcW w:w="761" w:type="pct"/>
            <w:shd w:val="clear" w:color="auto" w:fill="auto"/>
            <w:vAlign w:val="center"/>
          </w:tcPr>
          <w:p w14:paraId="4F6B91FE" w14:textId="77777777" w:rsidR="00B3103C" w:rsidRPr="005C18F2" w:rsidRDefault="00B3103C" w:rsidP="0003230A">
            <w:pPr>
              <w:spacing w:after="0" w:line="240" w:lineRule="auto"/>
              <w:rPr>
                <w:rFonts w:eastAsia="Times New Roman"/>
                <w:color w:val="000000"/>
              </w:rPr>
            </w:pPr>
            <w:r w:rsidRPr="005C18F2">
              <w:t>14</w:t>
            </w:r>
          </w:p>
        </w:tc>
        <w:tc>
          <w:tcPr>
            <w:tcW w:w="3551" w:type="pct"/>
            <w:shd w:val="clear" w:color="auto" w:fill="auto"/>
            <w:vAlign w:val="center"/>
          </w:tcPr>
          <w:p w14:paraId="6CCC8D38" w14:textId="77777777" w:rsidR="00B3103C" w:rsidRPr="005C18F2" w:rsidRDefault="00B3103C" w:rsidP="0003230A">
            <w:pPr>
              <w:spacing w:after="0" w:line="240" w:lineRule="auto"/>
              <w:rPr>
                <w:rFonts w:eastAsia="Times New Roman"/>
                <w:color w:val="000000"/>
              </w:rPr>
            </w:pPr>
            <w:r w:rsidRPr="005C18F2">
              <w:t>Voluntary Withdrawal</w:t>
            </w:r>
          </w:p>
        </w:tc>
      </w:tr>
      <w:tr w:rsidR="00B3103C" w:rsidRPr="005C40E1" w14:paraId="3E815BA2" w14:textId="77777777" w:rsidTr="0003230A">
        <w:trPr>
          <w:trHeight w:val="289"/>
        </w:trPr>
        <w:tc>
          <w:tcPr>
            <w:tcW w:w="687" w:type="pct"/>
            <w:vAlign w:val="center"/>
          </w:tcPr>
          <w:p w14:paraId="415C023A" w14:textId="77777777" w:rsidR="00B3103C" w:rsidRPr="005C18F2" w:rsidRDefault="00B3103C" w:rsidP="0003230A">
            <w:pPr>
              <w:spacing w:after="0" w:line="240" w:lineRule="auto"/>
            </w:pPr>
          </w:p>
        </w:tc>
        <w:tc>
          <w:tcPr>
            <w:tcW w:w="761" w:type="pct"/>
            <w:shd w:val="clear" w:color="auto" w:fill="auto"/>
            <w:vAlign w:val="center"/>
          </w:tcPr>
          <w:p w14:paraId="01CE3C39" w14:textId="77777777" w:rsidR="00B3103C" w:rsidRPr="005C18F2" w:rsidRDefault="00B3103C" w:rsidP="0003230A">
            <w:pPr>
              <w:spacing w:after="0" w:line="240" w:lineRule="auto"/>
              <w:rPr>
                <w:rFonts w:eastAsia="Times New Roman"/>
                <w:color w:val="000000"/>
              </w:rPr>
            </w:pPr>
            <w:r w:rsidRPr="005C18F2">
              <w:t>59</w:t>
            </w:r>
          </w:p>
        </w:tc>
        <w:tc>
          <w:tcPr>
            <w:tcW w:w="3551" w:type="pct"/>
            <w:shd w:val="clear" w:color="auto" w:fill="auto"/>
            <w:vAlign w:val="center"/>
          </w:tcPr>
          <w:p w14:paraId="5FE8FF51" w14:textId="77777777" w:rsidR="00B3103C" w:rsidRPr="005C18F2" w:rsidRDefault="00B3103C" w:rsidP="0003230A">
            <w:pPr>
              <w:spacing w:after="0" w:line="240" w:lineRule="auto"/>
            </w:pPr>
            <w:r w:rsidRPr="005C18F2">
              <w:t>Non-Payment</w:t>
            </w:r>
          </w:p>
          <w:p w14:paraId="0897B181" w14:textId="4624665F" w:rsidR="00B3103C" w:rsidRPr="005C18F2" w:rsidRDefault="00B3103C" w:rsidP="0003230A">
            <w:pPr>
              <w:pStyle w:val="NoSpacing"/>
              <w:jc w:val="both"/>
            </w:pPr>
            <w:r w:rsidRPr="005C18F2">
              <w:t xml:space="preserve">The specific update is made at the </w:t>
            </w:r>
            <w:r w:rsidR="00326DFF">
              <w:t>Carrier</w:t>
            </w:r>
            <w:r w:rsidRPr="005C18F2">
              <w:t xml:space="preserve">’s request, after the non-payment transaction from the </w:t>
            </w:r>
            <w:r w:rsidR="00326DFF">
              <w:t>Carrier</w:t>
            </w:r>
            <w:r w:rsidRPr="005C18F2">
              <w:t xml:space="preserve"> failed in processing. This transaction will not be sent to the </w:t>
            </w:r>
            <w:r w:rsidR="00326DFF">
              <w:t>Carrier</w:t>
            </w:r>
            <w:r w:rsidRPr="005C18F2">
              <w:t>.</w:t>
            </w:r>
          </w:p>
        </w:tc>
      </w:tr>
    </w:tbl>
    <w:p w14:paraId="6EE0261E" w14:textId="41A5E50B" w:rsidR="00B3103C" w:rsidRPr="00763F5A" w:rsidRDefault="00B3103C" w:rsidP="00CD2419">
      <w:pPr>
        <w:spacing w:after="0"/>
      </w:pPr>
    </w:p>
    <w:p w14:paraId="70747D24" w14:textId="3AF68F65" w:rsidR="008B0B52" w:rsidRPr="000E443C" w:rsidRDefault="008B0B52" w:rsidP="008B0B52">
      <w:pPr>
        <w:pStyle w:val="Heading2"/>
        <w:spacing w:before="0"/>
        <w:rPr>
          <w:rFonts w:asciiTheme="minorHAnsi" w:hAnsiTheme="minorHAnsi" w:cstheme="minorHAnsi"/>
          <w:b/>
          <w:bCs/>
          <w:sz w:val="28"/>
          <w:szCs w:val="28"/>
        </w:rPr>
      </w:pPr>
      <w:bookmarkStart w:id="103" w:name="_Toc138087383"/>
      <w:r w:rsidRPr="000E443C">
        <w:rPr>
          <w:rFonts w:asciiTheme="minorHAnsi" w:hAnsiTheme="minorHAnsi" w:cstheme="minorHAnsi"/>
          <w:b/>
          <w:bCs/>
          <w:sz w:val="28"/>
          <w:szCs w:val="28"/>
        </w:rPr>
        <w:t xml:space="preserve">8.6. Covered California to </w:t>
      </w:r>
      <w:r w:rsidR="00326DFF">
        <w:rPr>
          <w:rFonts w:asciiTheme="minorHAnsi" w:hAnsiTheme="minorHAnsi" w:cstheme="minorHAnsi"/>
          <w:b/>
          <w:bCs/>
          <w:sz w:val="28"/>
          <w:szCs w:val="28"/>
        </w:rPr>
        <w:t>Carrier</w:t>
      </w:r>
      <w:r w:rsidRPr="000E443C">
        <w:rPr>
          <w:rFonts w:asciiTheme="minorHAnsi" w:hAnsiTheme="minorHAnsi" w:cstheme="minorHAnsi"/>
          <w:b/>
          <w:bCs/>
          <w:sz w:val="28"/>
          <w:szCs w:val="28"/>
        </w:rPr>
        <w:t xml:space="preserve"> – </w:t>
      </w:r>
      <w:r w:rsidRPr="001D00FA">
        <w:rPr>
          <w:rFonts w:asciiTheme="minorHAnsi" w:hAnsiTheme="minorHAnsi" w:cstheme="minorHAnsi"/>
          <w:b/>
          <w:bCs/>
          <w:sz w:val="28"/>
          <w:szCs w:val="28"/>
        </w:rPr>
        <w:t>COMPARE</w:t>
      </w:r>
      <w:r w:rsidRPr="000E443C">
        <w:rPr>
          <w:rFonts w:asciiTheme="minorHAnsi" w:hAnsiTheme="minorHAnsi" w:cstheme="minorHAnsi"/>
          <w:b/>
          <w:bCs/>
          <w:sz w:val="28"/>
          <w:szCs w:val="28"/>
        </w:rPr>
        <w:t xml:space="preserve"> T</w:t>
      </w:r>
      <w:r w:rsidR="00C433EA">
        <w:rPr>
          <w:rFonts w:asciiTheme="minorHAnsi" w:hAnsiTheme="minorHAnsi" w:cstheme="minorHAnsi"/>
          <w:b/>
          <w:bCs/>
          <w:sz w:val="28"/>
          <w:szCs w:val="28"/>
        </w:rPr>
        <w:t>ransaction</w:t>
      </w:r>
      <w:bookmarkEnd w:id="103"/>
    </w:p>
    <w:p w14:paraId="289A6386" w14:textId="1900C76A" w:rsidR="000A3878" w:rsidRPr="001D00FA" w:rsidRDefault="00DF4E27" w:rsidP="005F0776">
      <w:pPr>
        <w:spacing w:after="0" w:line="240" w:lineRule="auto"/>
        <w:rPr>
          <w:rFonts w:cs="Calibri"/>
        </w:rPr>
      </w:pPr>
      <w:r w:rsidRPr="00763F5A">
        <w:rPr>
          <w:rFonts w:cs="Calibri"/>
        </w:rPr>
        <w:t>Covered California issues C</w:t>
      </w:r>
      <w:r w:rsidR="0003272A" w:rsidRPr="00763F5A">
        <w:rPr>
          <w:rFonts w:cs="Calibri"/>
        </w:rPr>
        <w:t>ompare</w:t>
      </w:r>
      <w:r w:rsidRPr="00763F5A">
        <w:rPr>
          <w:rFonts w:cs="Calibri"/>
        </w:rPr>
        <w:t xml:space="preserve"> transactions </w:t>
      </w:r>
      <w:r w:rsidR="00062508">
        <w:rPr>
          <w:rFonts w:cs="Calibri"/>
        </w:rPr>
        <w:t xml:space="preserve">in a separate file </w:t>
      </w:r>
      <w:r w:rsidR="00681638" w:rsidRPr="001D00FA">
        <w:rPr>
          <w:rFonts w:cs="Calibri"/>
        </w:rPr>
        <w:t>listing</w:t>
      </w:r>
      <w:r w:rsidRPr="00763F5A">
        <w:rPr>
          <w:rFonts w:cs="Calibri"/>
        </w:rPr>
        <w:t xml:space="preserve"> all members, </w:t>
      </w:r>
      <w:r w:rsidR="003510E4" w:rsidRPr="001D00FA">
        <w:rPr>
          <w:rFonts w:cs="Calibri"/>
        </w:rPr>
        <w:t xml:space="preserve">both </w:t>
      </w:r>
      <w:r w:rsidRPr="00763F5A">
        <w:rPr>
          <w:rFonts w:cs="Calibri"/>
        </w:rPr>
        <w:t>active and inactive</w:t>
      </w:r>
      <w:r w:rsidR="00C433EA">
        <w:rPr>
          <w:rFonts w:cs="Calibri"/>
        </w:rPr>
        <w:t>,</w:t>
      </w:r>
      <w:r w:rsidRPr="00763F5A">
        <w:rPr>
          <w:rFonts w:cs="Calibri"/>
        </w:rPr>
        <w:t xml:space="preserve"> </w:t>
      </w:r>
      <w:r w:rsidR="00AC0AD2" w:rsidRPr="001D00FA">
        <w:rPr>
          <w:rFonts w:cs="Calibri"/>
        </w:rPr>
        <w:t>with their coverage records</w:t>
      </w:r>
      <w:r w:rsidR="00C433EA">
        <w:rPr>
          <w:rFonts w:cs="Calibri"/>
        </w:rPr>
        <w:t>,</w:t>
      </w:r>
      <w:r w:rsidR="00AC0AD2" w:rsidRPr="001D00FA">
        <w:rPr>
          <w:rFonts w:cs="Calibri"/>
        </w:rPr>
        <w:t xml:space="preserve"> </w:t>
      </w:r>
      <w:r w:rsidRPr="00763F5A">
        <w:rPr>
          <w:rFonts w:cs="Calibri"/>
        </w:rPr>
        <w:t xml:space="preserve">thus providing a </w:t>
      </w:r>
      <w:r w:rsidR="0003272A" w:rsidRPr="00763F5A">
        <w:rPr>
          <w:rFonts w:cs="Calibri"/>
        </w:rPr>
        <w:t xml:space="preserve">snapshot </w:t>
      </w:r>
      <w:r w:rsidR="00826A29" w:rsidRPr="001D00FA">
        <w:rPr>
          <w:rFonts w:cs="Calibri"/>
        </w:rPr>
        <w:t xml:space="preserve">(point in time) </w:t>
      </w:r>
      <w:r w:rsidR="0003272A" w:rsidRPr="00763F5A">
        <w:rPr>
          <w:rFonts w:cs="Calibri"/>
        </w:rPr>
        <w:t>of the enrollment</w:t>
      </w:r>
      <w:r w:rsidR="00826A29" w:rsidRPr="001D00FA">
        <w:rPr>
          <w:rFonts w:cs="Calibri"/>
        </w:rPr>
        <w:t>.</w:t>
      </w:r>
      <w:r w:rsidR="0003272A" w:rsidRPr="00763F5A">
        <w:rPr>
          <w:rFonts w:cs="Calibri"/>
        </w:rPr>
        <w:t xml:space="preserve"> </w:t>
      </w:r>
      <w:r w:rsidRPr="00763F5A">
        <w:rPr>
          <w:rFonts w:cs="Calibri"/>
        </w:rPr>
        <w:t xml:space="preserve">This </w:t>
      </w:r>
      <w:r w:rsidR="00AC0AD2" w:rsidRPr="001D00FA">
        <w:rPr>
          <w:rFonts w:cs="Calibri"/>
        </w:rPr>
        <w:t xml:space="preserve">full enrollment </w:t>
      </w:r>
      <w:r w:rsidR="0003272A" w:rsidRPr="00763F5A">
        <w:rPr>
          <w:rFonts w:cs="Calibri"/>
        </w:rPr>
        <w:t xml:space="preserve">transaction </w:t>
      </w:r>
      <w:r w:rsidRPr="00763F5A">
        <w:rPr>
          <w:rFonts w:cs="Calibri"/>
        </w:rPr>
        <w:t xml:space="preserve">facilitates keeping </w:t>
      </w:r>
      <w:r w:rsidR="00F62AC8">
        <w:rPr>
          <w:rFonts w:cs="Calibri"/>
        </w:rPr>
        <w:t xml:space="preserve">both </w:t>
      </w:r>
      <w:r w:rsidRPr="00763F5A">
        <w:rPr>
          <w:rFonts w:cs="Calibri"/>
        </w:rPr>
        <w:t xml:space="preserve">the </w:t>
      </w:r>
      <w:r w:rsidR="0003272A" w:rsidRPr="00763F5A">
        <w:rPr>
          <w:rFonts w:cs="Calibri"/>
        </w:rPr>
        <w:t>C</w:t>
      </w:r>
      <w:r w:rsidR="0064392D">
        <w:rPr>
          <w:rFonts w:cs="Calibri"/>
        </w:rPr>
        <w:t>overed California</w:t>
      </w:r>
      <w:r w:rsidR="0003272A" w:rsidRPr="00763F5A">
        <w:rPr>
          <w:rFonts w:cs="Calibri"/>
        </w:rPr>
        <w:t xml:space="preserve"> and </w:t>
      </w:r>
      <w:r w:rsidR="00326DFF">
        <w:rPr>
          <w:rFonts w:cs="Calibri"/>
        </w:rPr>
        <w:t>Carrier</w:t>
      </w:r>
      <w:r w:rsidR="0003272A" w:rsidRPr="00763F5A">
        <w:rPr>
          <w:rFonts w:cs="Calibri"/>
        </w:rPr>
        <w:t xml:space="preserve">’s </w:t>
      </w:r>
      <w:r w:rsidRPr="00763F5A">
        <w:rPr>
          <w:rFonts w:cs="Calibri"/>
        </w:rPr>
        <w:t xml:space="preserve">systems </w:t>
      </w:r>
      <w:r w:rsidR="00AC0AD2" w:rsidRPr="001D00FA">
        <w:rPr>
          <w:rFonts w:cs="Calibri"/>
        </w:rPr>
        <w:t xml:space="preserve">synchronized. </w:t>
      </w:r>
    </w:p>
    <w:p w14:paraId="0F24FA3F" w14:textId="77777777" w:rsidR="000A3878" w:rsidRPr="001D00FA" w:rsidRDefault="000A3878" w:rsidP="005F0776">
      <w:pPr>
        <w:spacing w:after="0" w:line="240" w:lineRule="auto"/>
        <w:rPr>
          <w:rFonts w:cs="Calibri"/>
        </w:rPr>
      </w:pPr>
    </w:p>
    <w:p w14:paraId="369D6E56" w14:textId="7D313D96" w:rsidR="00EF14AA" w:rsidRPr="001D00FA" w:rsidRDefault="002244DF" w:rsidP="005F0776">
      <w:pPr>
        <w:spacing w:after="0" w:line="240" w:lineRule="auto"/>
        <w:rPr>
          <w:rFonts w:cs="Calibri"/>
        </w:rPr>
      </w:pPr>
      <w:r>
        <w:rPr>
          <w:rFonts w:cs="Calibri"/>
        </w:rPr>
        <w:lastRenderedPageBreak/>
        <w:t xml:space="preserve">The </w:t>
      </w:r>
      <w:r w:rsidR="0003272A" w:rsidRPr="00763F5A">
        <w:rPr>
          <w:rFonts w:cs="Calibri"/>
        </w:rPr>
        <w:t xml:space="preserve">Compare </w:t>
      </w:r>
      <w:r w:rsidR="00DF4E27" w:rsidRPr="00763F5A">
        <w:rPr>
          <w:rFonts w:cs="Calibri"/>
        </w:rPr>
        <w:t xml:space="preserve">transaction is identified by a BGN08 code value of </w:t>
      </w:r>
      <w:r w:rsidR="00EC0544">
        <w:rPr>
          <w:rFonts w:cs="Calibri"/>
        </w:rPr>
        <w:t>“</w:t>
      </w:r>
      <w:r w:rsidR="00DF4E27" w:rsidRPr="00763F5A">
        <w:rPr>
          <w:rFonts w:cs="Calibri"/>
        </w:rPr>
        <w:t>4</w:t>
      </w:r>
      <w:r w:rsidR="00EC0544">
        <w:rPr>
          <w:rFonts w:cs="Calibri"/>
        </w:rPr>
        <w:t>”</w:t>
      </w:r>
      <w:r w:rsidR="00773A84" w:rsidRPr="001D00FA">
        <w:rPr>
          <w:rFonts w:cs="Calibri"/>
        </w:rPr>
        <w:t xml:space="preserve"> (</w:t>
      </w:r>
      <w:r w:rsidR="00DF4E27" w:rsidRPr="00763F5A">
        <w:rPr>
          <w:rFonts w:cs="Calibri"/>
        </w:rPr>
        <w:t>Verify</w:t>
      </w:r>
      <w:r w:rsidR="00773A84" w:rsidRPr="001D00FA">
        <w:rPr>
          <w:rFonts w:cs="Calibri"/>
        </w:rPr>
        <w:t xml:space="preserve">), INS03 and HD01 code value of </w:t>
      </w:r>
      <w:r w:rsidR="00EC0544">
        <w:rPr>
          <w:rFonts w:cs="Calibri"/>
        </w:rPr>
        <w:t>“</w:t>
      </w:r>
      <w:r w:rsidR="00773A84" w:rsidRPr="001D00FA">
        <w:rPr>
          <w:rFonts w:cs="Calibri"/>
        </w:rPr>
        <w:t>030</w:t>
      </w:r>
      <w:r w:rsidR="00EC0544">
        <w:rPr>
          <w:rFonts w:cs="Calibri"/>
        </w:rPr>
        <w:t>”</w:t>
      </w:r>
      <w:r w:rsidR="00773A84" w:rsidRPr="001D00FA">
        <w:rPr>
          <w:rFonts w:cs="Calibri"/>
        </w:rPr>
        <w:t xml:space="preserve"> (Compare) and INS04 code value of </w:t>
      </w:r>
      <w:r w:rsidR="00EC0544">
        <w:rPr>
          <w:rFonts w:cs="Calibri"/>
        </w:rPr>
        <w:t>“</w:t>
      </w:r>
      <w:r w:rsidR="00773A84" w:rsidRPr="001D00FA">
        <w:rPr>
          <w:rFonts w:cs="Calibri"/>
        </w:rPr>
        <w:t>XN</w:t>
      </w:r>
      <w:r w:rsidR="00EC0544">
        <w:rPr>
          <w:rFonts w:cs="Calibri"/>
        </w:rPr>
        <w:t>”</w:t>
      </w:r>
      <w:r w:rsidR="00773A84" w:rsidRPr="001D00FA">
        <w:rPr>
          <w:rFonts w:cs="Calibri"/>
        </w:rPr>
        <w:t xml:space="preserve"> (Notification Only)</w:t>
      </w:r>
      <w:r w:rsidR="00547BD5" w:rsidRPr="001D00FA">
        <w:rPr>
          <w:rFonts w:cs="Calibri"/>
        </w:rPr>
        <w:t xml:space="preserve">. </w:t>
      </w:r>
      <w:r w:rsidR="003510E4" w:rsidRPr="001D00FA">
        <w:rPr>
          <w:rFonts w:cs="Calibri"/>
        </w:rPr>
        <w:t xml:space="preserve">TA1 and 999 Acknowledgment files should not be transmitted for </w:t>
      </w:r>
      <w:r w:rsidR="000A3878" w:rsidRPr="001D00FA">
        <w:rPr>
          <w:rFonts w:cs="Calibri"/>
        </w:rPr>
        <w:t xml:space="preserve">the </w:t>
      </w:r>
      <w:r w:rsidR="003510E4" w:rsidRPr="001D00FA">
        <w:rPr>
          <w:rFonts w:cs="Calibri"/>
        </w:rPr>
        <w:t xml:space="preserve">EDI 834 </w:t>
      </w:r>
      <w:r w:rsidR="0073248D" w:rsidRPr="001D00FA">
        <w:rPr>
          <w:rFonts w:cs="Calibri"/>
        </w:rPr>
        <w:t xml:space="preserve">Outbound </w:t>
      </w:r>
      <w:r w:rsidR="003510E4" w:rsidRPr="001D00FA">
        <w:rPr>
          <w:rFonts w:cs="Calibri"/>
        </w:rPr>
        <w:t xml:space="preserve">Compare transactions. </w:t>
      </w:r>
      <w:r>
        <w:rPr>
          <w:rFonts w:cs="Calibri"/>
        </w:rPr>
        <w:t xml:space="preserve">The </w:t>
      </w:r>
      <w:r w:rsidR="00A5750F">
        <w:rPr>
          <w:rFonts w:cs="Calibri"/>
        </w:rPr>
        <w:t xml:space="preserve">EDI 834 Compare transaction will be </w:t>
      </w:r>
      <w:r w:rsidR="002632CB">
        <w:rPr>
          <w:rFonts w:cs="Calibri"/>
        </w:rPr>
        <w:t xml:space="preserve">transmitted to the </w:t>
      </w:r>
      <w:r w:rsidR="00326DFF">
        <w:rPr>
          <w:rFonts w:cs="Calibri"/>
        </w:rPr>
        <w:t>Carrier</w:t>
      </w:r>
      <w:r w:rsidR="002632CB">
        <w:rPr>
          <w:rFonts w:cs="Calibri"/>
        </w:rPr>
        <w:t xml:space="preserve"> </w:t>
      </w:r>
      <w:r>
        <w:rPr>
          <w:rFonts w:cs="Calibri"/>
        </w:rPr>
        <w:t xml:space="preserve">only </w:t>
      </w:r>
      <w:r w:rsidR="00A5750F">
        <w:rPr>
          <w:rFonts w:cs="Calibri"/>
        </w:rPr>
        <w:t xml:space="preserve">if requested. </w:t>
      </w:r>
    </w:p>
    <w:p w14:paraId="2424C558" w14:textId="17071926" w:rsidR="00EF14AA" w:rsidRPr="001D00FA" w:rsidRDefault="00EF14AA" w:rsidP="001D00FA">
      <w:pPr>
        <w:pStyle w:val="ListParagraph"/>
        <w:numPr>
          <w:ilvl w:val="0"/>
          <w:numId w:val="69"/>
        </w:numPr>
        <w:spacing w:after="0" w:line="240" w:lineRule="auto"/>
        <w:rPr>
          <w:rFonts w:eastAsia="Times New Roman" w:cs="Calibri"/>
        </w:rPr>
      </w:pPr>
      <w:r w:rsidRPr="00763F5A">
        <w:rPr>
          <w:rFonts w:eastAsia="Times New Roman" w:cs="Calibri"/>
        </w:rPr>
        <w:t xml:space="preserve">The </w:t>
      </w:r>
      <w:r w:rsidRPr="001D00FA">
        <w:rPr>
          <w:rFonts w:eastAsia="Times New Roman" w:cs="Calibri"/>
        </w:rPr>
        <w:t>EDI 834 Compare transaction</w:t>
      </w:r>
      <w:r w:rsidRPr="00763F5A">
        <w:rPr>
          <w:rFonts w:eastAsia="Times New Roman" w:cs="Calibri"/>
        </w:rPr>
        <w:t xml:space="preserve"> will include </w:t>
      </w:r>
      <w:r w:rsidRPr="001D00FA">
        <w:rPr>
          <w:rFonts w:eastAsia="Times New Roman" w:cs="Calibri"/>
        </w:rPr>
        <w:t>the latest enrollment</w:t>
      </w:r>
      <w:r w:rsidRPr="00763F5A">
        <w:rPr>
          <w:rFonts w:eastAsia="Times New Roman" w:cs="Calibri"/>
        </w:rPr>
        <w:t xml:space="preserve"> snapshot of </w:t>
      </w:r>
      <w:r w:rsidRPr="001D00FA">
        <w:rPr>
          <w:rFonts w:eastAsia="Times New Roman" w:cs="Calibri"/>
        </w:rPr>
        <w:t xml:space="preserve">all active and inactive </w:t>
      </w:r>
      <w:r w:rsidRPr="00763F5A">
        <w:rPr>
          <w:rFonts w:eastAsia="Times New Roman" w:cs="Calibri"/>
        </w:rPr>
        <w:t>plan participants and the</w:t>
      </w:r>
      <w:r w:rsidRPr="001D00FA">
        <w:rPr>
          <w:rFonts w:eastAsia="Times New Roman" w:cs="Calibri"/>
        </w:rPr>
        <w:t>ir</w:t>
      </w:r>
      <w:r w:rsidRPr="00763F5A">
        <w:rPr>
          <w:rFonts w:eastAsia="Times New Roman" w:cs="Calibri"/>
        </w:rPr>
        <w:t xml:space="preserve"> most recent demographic and financial information</w:t>
      </w:r>
      <w:r w:rsidR="004134A9">
        <w:rPr>
          <w:rFonts w:eastAsia="Times New Roman" w:cs="Calibri"/>
        </w:rPr>
        <w:t>.</w:t>
      </w:r>
    </w:p>
    <w:p w14:paraId="2769BE40" w14:textId="72C4EB46" w:rsidR="00AC0AD2" w:rsidRPr="00763F5A" w:rsidRDefault="00AC0AD2" w:rsidP="001D00FA">
      <w:pPr>
        <w:pStyle w:val="ListParagraph"/>
        <w:numPr>
          <w:ilvl w:val="0"/>
          <w:numId w:val="69"/>
        </w:numPr>
        <w:spacing w:after="0" w:line="240" w:lineRule="auto"/>
        <w:rPr>
          <w:rFonts w:eastAsia="Times New Roman" w:cs="Calibri"/>
        </w:rPr>
      </w:pPr>
      <w:r w:rsidRPr="009108AF">
        <w:rPr>
          <w:rFonts w:cs="Calibri"/>
        </w:rPr>
        <w:t xml:space="preserve">When sending a Compare transaction, ISA14 </w:t>
      </w:r>
      <w:r w:rsidR="00716B12" w:rsidRPr="001D00FA">
        <w:rPr>
          <w:rFonts w:cs="Calibri"/>
        </w:rPr>
        <w:t>will</w:t>
      </w:r>
      <w:r w:rsidRPr="005F5967">
        <w:rPr>
          <w:rFonts w:cs="Calibri"/>
        </w:rPr>
        <w:t xml:space="preserve"> be </w:t>
      </w:r>
      <w:r w:rsidR="00C70ACD">
        <w:rPr>
          <w:rFonts w:cs="Calibri"/>
        </w:rPr>
        <w:t>“</w:t>
      </w:r>
      <w:r w:rsidRPr="005F5967">
        <w:rPr>
          <w:rFonts w:cs="Calibri"/>
        </w:rPr>
        <w:t>0</w:t>
      </w:r>
      <w:r w:rsidR="00C70ACD">
        <w:rPr>
          <w:rFonts w:cs="Calibri"/>
        </w:rPr>
        <w:t>”</w:t>
      </w:r>
      <w:r w:rsidRPr="005F5967">
        <w:rPr>
          <w:rFonts w:cs="Calibri"/>
        </w:rPr>
        <w:t xml:space="preserve">, BGN08 </w:t>
      </w:r>
      <w:r w:rsidR="00716B12" w:rsidRPr="001D00FA">
        <w:rPr>
          <w:rFonts w:cs="Calibri"/>
        </w:rPr>
        <w:t>will</w:t>
      </w:r>
      <w:r w:rsidRPr="005F5967">
        <w:rPr>
          <w:rFonts w:cs="Calibri"/>
        </w:rPr>
        <w:t xml:space="preserve"> be </w:t>
      </w:r>
      <w:r w:rsidR="00C70ACD">
        <w:rPr>
          <w:rFonts w:cs="Calibri"/>
        </w:rPr>
        <w:t>“</w:t>
      </w:r>
      <w:r w:rsidRPr="005F5967">
        <w:rPr>
          <w:rFonts w:cs="Calibri"/>
        </w:rPr>
        <w:t>4</w:t>
      </w:r>
      <w:r w:rsidR="00C70ACD">
        <w:rPr>
          <w:rFonts w:cs="Calibri"/>
        </w:rPr>
        <w:t>”</w:t>
      </w:r>
      <w:r w:rsidRPr="005F5967">
        <w:rPr>
          <w:rFonts w:cs="Calibri"/>
        </w:rPr>
        <w:t xml:space="preserve">, Loop 2000, INS03 </w:t>
      </w:r>
      <w:r w:rsidR="00716B12" w:rsidRPr="001D00FA">
        <w:rPr>
          <w:rFonts w:cs="Calibri"/>
        </w:rPr>
        <w:t xml:space="preserve">will </w:t>
      </w:r>
      <w:r w:rsidRPr="005F5967">
        <w:rPr>
          <w:rFonts w:cs="Calibri"/>
        </w:rPr>
        <w:t xml:space="preserve">be </w:t>
      </w:r>
      <w:r w:rsidR="00C70ACD">
        <w:rPr>
          <w:rFonts w:cs="Calibri"/>
        </w:rPr>
        <w:t>“</w:t>
      </w:r>
      <w:r w:rsidRPr="005F5967">
        <w:rPr>
          <w:rFonts w:cs="Calibri"/>
        </w:rPr>
        <w:t>030</w:t>
      </w:r>
      <w:r w:rsidR="00C70ACD">
        <w:rPr>
          <w:rFonts w:cs="Calibri"/>
        </w:rPr>
        <w:t>”</w:t>
      </w:r>
      <w:r w:rsidRPr="005F5967">
        <w:rPr>
          <w:rFonts w:cs="Calibri"/>
        </w:rPr>
        <w:t xml:space="preserve">, INS04 </w:t>
      </w:r>
      <w:r w:rsidR="00716B12" w:rsidRPr="001D00FA">
        <w:rPr>
          <w:rFonts w:cs="Calibri"/>
        </w:rPr>
        <w:t xml:space="preserve">will be </w:t>
      </w:r>
      <w:r w:rsidR="00C70ACD">
        <w:rPr>
          <w:rFonts w:cs="Calibri"/>
        </w:rPr>
        <w:t>“</w:t>
      </w:r>
      <w:r w:rsidRPr="005F5967">
        <w:rPr>
          <w:rFonts w:cs="Calibri"/>
        </w:rPr>
        <w:t>XN</w:t>
      </w:r>
      <w:r w:rsidR="00C70ACD">
        <w:rPr>
          <w:rFonts w:cs="Calibri"/>
        </w:rPr>
        <w:t>”</w:t>
      </w:r>
      <w:r w:rsidRPr="005F5967">
        <w:rPr>
          <w:rFonts w:cs="Calibri"/>
        </w:rPr>
        <w:t xml:space="preserve"> and Loop 2300, HD01 </w:t>
      </w:r>
      <w:r w:rsidR="00716B12" w:rsidRPr="001D00FA">
        <w:rPr>
          <w:rFonts w:cs="Calibri"/>
        </w:rPr>
        <w:t xml:space="preserve">will be </w:t>
      </w:r>
      <w:r w:rsidR="00C70ACD">
        <w:rPr>
          <w:rFonts w:cs="Calibri"/>
        </w:rPr>
        <w:t>“</w:t>
      </w:r>
      <w:r w:rsidRPr="005F5967">
        <w:rPr>
          <w:rFonts w:cs="Calibri"/>
        </w:rPr>
        <w:t>030</w:t>
      </w:r>
      <w:r w:rsidR="00C70ACD">
        <w:rPr>
          <w:rFonts w:cs="Calibri"/>
        </w:rPr>
        <w:t>”</w:t>
      </w:r>
      <w:r w:rsidR="004134A9">
        <w:rPr>
          <w:rFonts w:cs="Calibri"/>
        </w:rPr>
        <w:t>.</w:t>
      </w:r>
    </w:p>
    <w:p w14:paraId="31B38CF2" w14:textId="6957685C" w:rsidR="00EF14AA" w:rsidRDefault="00326DFF" w:rsidP="00AC0AD2">
      <w:pPr>
        <w:pStyle w:val="ListParagraph"/>
        <w:numPr>
          <w:ilvl w:val="0"/>
          <w:numId w:val="69"/>
        </w:numPr>
        <w:spacing w:after="0" w:line="240" w:lineRule="auto"/>
        <w:rPr>
          <w:rFonts w:eastAsia="Times New Roman" w:cs="Calibri"/>
        </w:rPr>
      </w:pPr>
      <w:r>
        <w:rPr>
          <w:rFonts w:eastAsia="Times New Roman" w:cs="Calibri"/>
        </w:rPr>
        <w:t>Carrier</w:t>
      </w:r>
      <w:r w:rsidR="00EF14AA" w:rsidRPr="00763F5A">
        <w:rPr>
          <w:rFonts w:eastAsia="Times New Roman" w:cs="Calibri"/>
        </w:rPr>
        <w:t>-assigned membership identifiers</w:t>
      </w:r>
      <w:r w:rsidR="00C510E9">
        <w:rPr>
          <w:rFonts w:eastAsia="Times New Roman" w:cs="Calibri"/>
        </w:rPr>
        <w:t>,</w:t>
      </w:r>
      <w:r w:rsidR="00EF14AA" w:rsidRPr="00763F5A">
        <w:rPr>
          <w:rFonts w:eastAsia="Times New Roman" w:cs="Calibri"/>
        </w:rPr>
        <w:t xml:space="preserve"> </w:t>
      </w:r>
      <w:r w:rsidR="001A4DEE">
        <w:rPr>
          <w:rFonts w:eastAsia="Times New Roman" w:cs="Calibri"/>
        </w:rPr>
        <w:t>if available</w:t>
      </w:r>
      <w:r w:rsidR="00B13A19">
        <w:rPr>
          <w:rFonts w:eastAsia="Times New Roman" w:cs="Calibri"/>
        </w:rPr>
        <w:t>,</w:t>
      </w:r>
      <w:r w:rsidR="001A4DEE">
        <w:rPr>
          <w:rFonts w:eastAsia="Times New Roman" w:cs="Calibri"/>
        </w:rPr>
        <w:t xml:space="preserve"> </w:t>
      </w:r>
      <w:r w:rsidR="00EF14AA" w:rsidRPr="00763F5A">
        <w:rPr>
          <w:rFonts w:eastAsia="Times New Roman" w:cs="Calibri"/>
        </w:rPr>
        <w:t xml:space="preserve">will be included in </w:t>
      </w:r>
      <w:r w:rsidR="00EF14AA" w:rsidRPr="001D00FA">
        <w:rPr>
          <w:rFonts w:eastAsia="Times New Roman" w:cs="Calibri"/>
        </w:rPr>
        <w:t xml:space="preserve">the </w:t>
      </w:r>
      <w:r w:rsidR="00EF14AA" w:rsidRPr="00763F5A">
        <w:rPr>
          <w:rFonts w:eastAsia="Times New Roman" w:cs="Calibri"/>
        </w:rPr>
        <w:t>transaction as received through the effectuation transaction</w:t>
      </w:r>
      <w:r w:rsidR="004134A9">
        <w:rPr>
          <w:rFonts w:eastAsia="Times New Roman" w:cs="Calibri"/>
        </w:rPr>
        <w:t>.</w:t>
      </w:r>
    </w:p>
    <w:p w14:paraId="42B17B15" w14:textId="463B518E" w:rsidR="00023B47" w:rsidRDefault="00023B47" w:rsidP="00023B47">
      <w:pPr>
        <w:pStyle w:val="ListParagraph"/>
        <w:numPr>
          <w:ilvl w:val="0"/>
          <w:numId w:val="69"/>
        </w:numPr>
        <w:spacing w:after="0" w:line="240" w:lineRule="auto"/>
        <w:rPr>
          <w:rFonts w:eastAsia="Times New Roman" w:cs="Calibri"/>
        </w:rPr>
      </w:pPr>
      <w:r w:rsidRPr="00023B47">
        <w:rPr>
          <w:rFonts w:eastAsia="Times New Roman" w:cs="Calibri"/>
        </w:rPr>
        <w:t>Confirmation Date (</w:t>
      </w:r>
      <w:r w:rsidR="00C510E9">
        <w:rPr>
          <w:rFonts w:eastAsia="Times New Roman" w:cs="Calibri"/>
        </w:rPr>
        <w:t>DTP*</w:t>
      </w:r>
      <w:r w:rsidRPr="00023B47">
        <w:rPr>
          <w:rFonts w:eastAsia="Times New Roman" w:cs="Calibri"/>
        </w:rPr>
        <w:t xml:space="preserve">543) </w:t>
      </w:r>
      <w:r w:rsidRPr="001D00FA">
        <w:rPr>
          <w:rFonts w:eastAsia="Times New Roman" w:cs="Calibri"/>
        </w:rPr>
        <w:t xml:space="preserve">and Paid Through Date </w:t>
      </w:r>
      <w:r>
        <w:rPr>
          <w:rFonts w:eastAsia="Times New Roman" w:cs="Calibri"/>
        </w:rPr>
        <w:t>(</w:t>
      </w:r>
      <w:r w:rsidR="00C510E9">
        <w:rPr>
          <w:rFonts w:eastAsia="Times New Roman" w:cs="Calibri"/>
        </w:rPr>
        <w:t>DTP*</w:t>
      </w:r>
      <w:r>
        <w:rPr>
          <w:rFonts w:eastAsia="Times New Roman" w:cs="Calibri"/>
        </w:rPr>
        <w:t xml:space="preserve">343) </w:t>
      </w:r>
      <w:r w:rsidRPr="00023B47">
        <w:rPr>
          <w:rFonts w:eastAsia="Times New Roman" w:cs="Calibri"/>
        </w:rPr>
        <w:t>s</w:t>
      </w:r>
      <w:r w:rsidRPr="001D00FA">
        <w:rPr>
          <w:rFonts w:eastAsia="Times New Roman" w:cs="Calibri"/>
        </w:rPr>
        <w:t>egments</w:t>
      </w:r>
      <w:r w:rsidR="00B13A19">
        <w:rPr>
          <w:rFonts w:eastAsia="Times New Roman" w:cs="Calibri"/>
        </w:rPr>
        <w:t xml:space="preserve"> will be populated if the values are </w:t>
      </w:r>
      <w:r w:rsidR="00C510E9">
        <w:rPr>
          <w:rFonts w:eastAsia="Times New Roman" w:cs="Calibri"/>
        </w:rPr>
        <w:t>available</w:t>
      </w:r>
      <w:r w:rsidR="004134A9">
        <w:rPr>
          <w:rFonts w:eastAsia="Times New Roman" w:cs="Calibri"/>
        </w:rPr>
        <w:t>.</w:t>
      </w:r>
    </w:p>
    <w:p w14:paraId="1FBDD6FB" w14:textId="4E57AFF9" w:rsidR="00CE336F" w:rsidRPr="00EB145F" w:rsidRDefault="00CE336F" w:rsidP="00023B47">
      <w:pPr>
        <w:pStyle w:val="ListParagraph"/>
        <w:numPr>
          <w:ilvl w:val="0"/>
          <w:numId w:val="69"/>
        </w:numPr>
        <w:spacing w:after="0" w:line="240" w:lineRule="auto"/>
        <w:rPr>
          <w:rFonts w:eastAsia="Times New Roman" w:cs="Calibri"/>
        </w:rPr>
      </w:pPr>
      <w:r w:rsidRPr="00EB145F">
        <w:rPr>
          <w:rFonts w:eastAsia="Times New Roman" w:cs="Calibri"/>
        </w:rPr>
        <w:t xml:space="preserve">Eligibility End Date (DTP*357) and Benefit End Date (DTP*349) segments will be populated if </w:t>
      </w:r>
      <w:r w:rsidR="003C3589" w:rsidRPr="00EB145F">
        <w:rPr>
          <w:rFonts w:eastAsia="Times New Roman" w:cs="Calibri"/>
        </w:rPr>
        <w:t xml:space="preserve">the reported </w:t>
      </w:r>
      <w:r w:rsidRPr="00EB145F">
        <w:rPr>
          <w:rFonts w:eastAsia="Times New Roman" w:cs="Calibri"/>
        </w:rPr>
        <w:t>member is cancelled/terminated on any given date including 12/31</w:t>
      </w:r>
      <w:r w:rsidR="004134A9">
        <w:rPr>
          <w:rFonts w:eastAsia="Times New Roman" w:cs="Calibri"/>
        </w:rPr>
        <w:t>.</w:t>
      </w:r>
    </w:p>
    <w:p w14:paraId="3FE846F7" w14:textId="6167E075" w:rsidR="00A7717C" w:rsidRPr="001D00FA" w:rsidRDefault="00023B47" w:rsidP="00023B47">
      <w:pPr>
        <w:pStyle w:val="ListParagraph"/>
        <w:numPr>
          <w:ilvl w:val="0"/>
          <w:numId w:val="69"/>
        </w:numPr>
        <w:spacing w:after="0" w:line="240" w:lineRule="auto"/>
        <w:rPr>
          <w:rFonts w:eastAsia="Times New Roman" w:cs="Calibri"/>
        </w:rPr>
      </w:pPr>
      <w:r>
        <w:rPr>
          <w:rFonts w:eastAsia="Times New Roman" w:cs="Calibri"/>
        </w:rPr>
        <w:t>Fi</w:t>
      </w:r>
      <w:r w:rsidR="00A7717C" w:rsidRPr="001D00FA">
        <w:rPr>
          <w:rFonts w:eastAsia="Times New Roman" w:cs="Calibri"/>
        </w:rPr>
        <w:t>nancial segment</w:t>
      </w:r>
      <w:r w:rsidR="00DB4B53" w:rsidRPr="001D00FA">
        <w:rPr>
          <w:rFonts w:eastAsia="Times New Roman" w:cs="Calibri"/>
        </w:rPr>
        <w:t>s</w:t>
      </w:r>
      <w:r w:rsidR="00A7717C" w:rsidRPr="001D00FA">
        <w:rPr>
          <w:rFonts w:eastAsia="Times New Roman" w:cs="Calibri"/>
        </w:rPr>
        <w:t xml:space="preserve"> will be reported for both active and inactive members</w:t>
      </w:r>
      <w:r w:rsidR="004134A9">
        <w:rPr>
          <w:rFonts w:eastAsia="Times New Roman" w:cs="Calibri"/>
        </w:rPr>
        <w:t>.</w:t>
      </w:r>
    </w:p>
    <w:p w14:paraId="61EDB144" w14:textId="428D020E" w:rsidR="00795B84" w:rsidRPr="001D00FA" w:rsidRDefault="00A31E59" w:rsidP="00AC0AD2">
      <w:pPr>
        <w:pStyle w:val="ListParagraph"/>
        <w:numPr>
          <w:ilvl w:val="0"/>
          <w:numId w:val="69"/>
        </w:numPr>
        <w:spacing w:after="0" w:line="240" w:lineRule="auto"/>
        <w:rPr>
          <w:rFonts w:eastAsia="Times New Roman" w:cs="Calibri"/>
        </w:rPr>
      </w:pPr>
      <w:r>
        <w:rPr>
          <w:rFonts w:eastAsia="Times New Roman" w:cs="Calibri"/>
        </w:rPr>
        <w:t>“</w:t>
      </w:r>
      <w:r w:rsidR="00795B84" w:rsidRPr="001D00FA">
        <w:rPr>
          <w:rFonts w:eastAsia="Times New Roman" w:cs="Calibri"/>
        </w:rPr>
        <w:t>REN/RENP</w:t>
      </w:r>
      <w:r>
        <w:rPr>
          <w:rFonts w:eastAsia="Times New Roman" w:cs="Calibri"/>
        </w:rPr>
        <w:t>”</w:t>
      </w:r>
      <w:r w:rsidR="0031591B">
        <w:rPr>
          <w:rFonts w:eastAsia="Times New Roman" w:cs="Calibri"/>
        </w:rPr>
        <w:t xml:space="preserve">, </w:t>
      </w:r>
      <w:r>
        <w:rPr>
          <w:rFonts w:eastAsia="Times New Roman" w:cs="Calibri"/>
        </w:rPr>
        <w:t>“</w:t>
      </w:r>
      <w:r w:rsidR="0031591B">
        <w:rPr>
          <w:rFonts w:eastAsia="Times New Roman" w:cs="Calibri"/>
        </w:rPr>
        <w:t>OLD POLICY ID</w:t>
      </w:r>
      <w:proofErr w:type="gramStart"/>
      <w:r>
        <w:rPr>
          <w:rFonts w:eastAsia="Times New Roman" w:cs="Calibri"/>
        </w:rPr>
        <w:t>”</w:t>
      </w:r>
      <w:r w:rsidR="0031591B">
        <w:rPr>
          <w:rFonts w:eastAsia="Times New Roman" w:cs="Calibri"/>
        </w:rPr>
        <w:t>,</w:t>
      </w:r>
      <w:r w:rsidR="003C2642" w:rsidRPr="001D00FA">
        <w:rPr>
          <w:rFonts w:eastAsia="Times New Roman" w:cs="Calibri"/>
        </w:rPr>
        <w:t xml:space="preserve"> </w:t>
      </w:r>
      <w:r w:rsidR="00317629">
        <w:rPr>
          <w:rFonts w:eastAsia="Times New Roman" w:cs="Calibri"/>
        </w:rPr>
        <w:t xml:space="preserve"> </w:t>
      </w:r>
      <w:r>
        <w:rPr>
          <w:rFonts w:eastAsia="Times New Roman" w:cs="Calibri"/>
        </w:rPr>
        <w:t>“</w:t>
      </w:r>
      <w:proofErr w:type="gramEnd"/>
      <w:r w:rsidR="00795B84" w:rsidRPr="001D00FA">
        <w:rPr>
          <w:rFonts w:eastAsia="Times New Roman" w:cs="Calibri"/>
        </w:rPr>
        <w:t>SB 260</w:t>
      </w:r>
      <w:r>
        <w:rPr>
          <w:rFonts w:eastAsia="Times New Roman" w:cs="Calibri"/>
        </w:rPr>
        <w:t>”</w:t>
      </w:r>
      <w:r w:rsidR="00317629">
        <w:rPr>
          <w:rFonts w:eastAsia="Times New Roman" w:cs="Calibri"/>
        </w:rPr>
        <w:t xml:space="preserve">, </w:t>
      </w:r>
      <w:r w:rsidR="006F2D5F">
        <w:rPr>
          <w:rFonts w:eastAsia="Times New Roman" w:cs="Calibri"/>
        </w:rPr>
        <w:t>“</w:t>
      </w:r>
      <w:r w:rsidR="006F2D5F" w:rsidRPr="00F13088">
        <w:rPr>
          <w:rFonts w:eastAsia="Times New Roman" w:cs="Calibri"/>
        </w:rPr>
        <w:t>CARRIER TEXT CONSENT</w:t>
      </w:r>
      <w:r w:rsidR="006F2D5F">
        <w:rPr>
          <w:rFonts w:eastAsia="Times New Roman" w:cs="Calibri"/>
        </w:rPr>
        <w:t>”,</w:t>
      </w:r>
      <w:r w:rsidR="00795B84" w:rsidRPr="001D00FA">
        <w:rPr>
          <w:rFonts w:eastAsia="Times New Roman" w:cs="Calibri"/>
        </w:rPr>
        <w:t xml:space="preserve"> </w:t>
      </w:r>
      <w:r w:rsidR="00317629">
        <w:rPr>
          <w:rFonts w:eastAsia="Times New Roman" w:cs="Calibri"/>
        </w:rPr>
        <w:t xml:space="preserve">“GENDER IDENTITY”, “BIRTH GENDER”, and “SEXUAL ORIENTATION” </w:t>
      </w:r>
      <w:r w:rsidR="00795B84" w:rsidRPr="001D00FA">
        <w:rPr>
          <w:rFonts w:eastAsia="Times New Roman" w:cs="Calibri"/>
        </w:rPr>
        <w:t xml:space="preserve">are the </w:t>
      </w:r>
      <w:r w:rsidR="00E51FC4" w:rsidRPr="001D00FA">
        <w:rPr>
          <w:rFonts w:eastAsia="Times New Roman" w:cs="Calibri"/>
        </w:rPr>
        <w:t xml:space="preserve">only </w:t>
      </w:r>
      <w:r w:rsidR="00AC0AD2" w:rsidRPr="001D00FA">
        <w:rPr>
          <w:rFonts w:eastAsia="Times New Roman" w:cs="Calibri"/>
        </w:rPr>
        <w:t xml:space="preserve">Additional Maintenance Reporting categories </w:t>
      </w:r>
      <w:r w:rsidR="00C151C8">
        <w:rPr>
          <w:rFonts w:eastAsia="Times New Roman" w:cs="Calibri"/>
        </w:rPr>
        <w:t xml:space="preserve">that </w:t>
      </w:r>
      <w:r w:rsidR="006515FB">
        <w:rPr>
          <w:rFonts w:eastAsia="Times New Roman" w:cs="Calibri"/>
        </w:rPr>
        <w:t>will</w:t>
      </w:r>
      <w:r w:rsidR="00C151C8">
        <w:rPr>
          <w:rFonts w:eastAsia="Times New Roman" w:cs="Calibri"/>
        </w:rPr>
        <w:t xml:space="preserve"> </w:t>
      </w:r>
      <w:r w:rsidR="00795B84" w:rsidRPr="001D00FA">
        <w:rPr>
          <w:rFonts w:eastAsia="Times New Roman" w:cs="Calibri"/>
        </w:rPr>
        <w:t>be reported in Loop 2750</w:t>
      </w:r>
      <w:r w:rsidR="006515FB">
        <w:rPr>
          <w:rFonts w:eastAsia="Times New Roman" w:cs="Calibri"/>
        </w:rPr>
        <w:t xml:space="preserve"> when data is available</w:t>
      </w:r>
      <w:r w:rsidR="00317629">
        <w:rPr>
          <w:color w:val="000000" w:themeColor="text1"/>
        </w:rPr>
        <w:t>.</w:t>
      </w:r>
    </w:p>
    <w:p w14:paraId="28EBDA3C" w14:textId="0E624A87" w:rsidR="00AC0AD2" w:rsidRPr="00763F5A" w:rsidRDefault="00460D76" w:rsidP="001D00FA">
      <w:pPr>
        <w:pStyle w:val="ListParagraph"/>
        <w:numPr>
          <w:ilvl w:val="0"/>
          <w:numId w:val="69"/>
        </w:numPr>
        <w:spacing w:after="0" w:line="240" w:lineRule="auto"/>
        <w:rPr>
          <w:rFonts w:eastAsia="Times New Roman" w:cs="Calibri"/>
        </w:rPr>
      </w:pPr>
      <w:r>
        <w:rPr>
          <w:rFonts w:eastAsia="Times New Roman" w:cs="Calibri"/>
        </w:rPr>
        <w:t>“</w:t>
      </w:r>
      <w:r w:rsidR="00AC0AD2" w:rsidRPr="001D00FA">
        <w:rPr>
          <w:rFonts w:eastAsia="Times New Roman" w:cs="Calibri"/>
        </w:rPr>
        <w:t>SEP R</w:t>
      </w:r>
      <w:r w:rsidR="00795B84" w:rsidRPr="001D00FA">
        <w:rPr>
          <w:rFonts w:eastAsia="Times New Roman" w:cs="Calibri"/>
        </w:rPr>
        <w:t>EASON</w:t>
      </w:r>
      <w:r>
        <w:rPr>
          <w:rFonts w:eastAsia="Times New Roman" w:cs="Calibri"/>
        </w:rPr>
        <w:t>”</w:t>
      </w:r>
      <w:r w:rsidR="00795B84" w:rsidRPr="001D00FA">
        <w:rPr>
          <w:rFonts w:eastAsia="Times New Roman" w:cs="Calibri"/>
        </w:rPr>
        <w:t xml:space="preserve"> will not be reported </w:t>
      </w:r>
      <w:r w:rsidR="00AC0AD2" w:rsidRPr="001D00FA">
        <w:rPr>
          <w:rFonts w:eastAsia="Times New Roman" w:cs="Calibri"/>
        </w:rPr>
        <w:t>in Loop 2750</w:t>
      </w:r>
      <w:r w:rsidR="00EC0544">
        <w:rPr>
          <w:rFonts w:eastAsia="Times New Roman" w:cs="Calibri"/>
        </w:rPr>
        <w:t>.</w:t>
      </w:r>
    </w:p>
    <w:p w14:paraId="503300CC" w14:textId="1EF104FC" w:rsidR="00EF14AA" w:rsidRPr="00763F5A" w:rsidRDefault="00EF14AA" w:rsidP="00EF14AA">
      <w:pPr>
        <w:spacing w:after="0" w:line="240" w:lineRule="auto"/>
        <w:rPr>
          <w:rFonts w:eastAsia="Times New Roman" w:cs="Calibri"/>
        </w:rPr>
      </w:pPr>
    </w:p>
    <w:p w14:paraId="1FDC4F27" w14:textId="38C0A885" w:rsidR="00583290" w:rsidRPr="001D00FA" w:rsidRDefault="00583290" w:rsidP="00583290">
      <w:pPr>
        <w:spacing w:after="0" w:line="240" w:lineRule="auto"/>
        <w:jc w:val="center"/>
        <w:rPr>
          <w:b/>
          <w:bCs/>
        </w:rPr>
      </w:pPr>
      <w:r w:rsidRPr="001D00FA">
        <w:rPr>
          <w:b/>
          <w:bCs/>
        </w:rPr>
        <w:t>Table 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394"/>
        <w:gridCol w:w="1530"/>
        <w:gridCol w:w="1711"/>
        <w:gridCol w:w="3594"/>
      </w:tblGrid>
      <w:tr w:rsidR="00763F5A" w:rsidRPr="00763F5A" w14:paraId="65593CF0" w14:textId="77777777" w:rsidTr="008B2A0D">
        <w:trPr>
          <w:trHeight w:val="519"/>
          <w:tblHeader/>
        </w:trPr>
        <w:tc>
          <w:tcPr>
            <w:tcW w:w="599" w:type="pct"/>
            <w:shd w:val="clear" w:color="000000" w:fill="DBE5F1"/>
            <w:vAlign w:val="center"/>
            <w:hideMark/>
          </w:tcPr>
          <w:p w14:paraId="61D53C18" w14:textId="77777777" w:rsidR="00583290" w:rsidRPr="001D00FA" w:rsidRDefault="00583290" w:rsidP="008B2A0D">
            <w:pPr>
              <w:spacing w:after="0" w:line="240" w:lineRule="auto"/>
              <w:jc w:val="center"/>
              <w:rPr>
                <w:rFonts w:eastAsia="Times New Roman"/>
                <w:b/>
                <w:bCs/>
              </w:rPr>
            </w:pPr>
            <w:r w:rsidRPr="001D00FA">
              <w:rPr>
                <w:rFonts w:eastAsia="Times New Roman"/>
                <w:b/>
                <w:bCs/>
              </w:rPr>
              <w:t>LOOP/ SEGMENT</w:t>
            </w:r>
          </w:p>
        </w:tc>
        <w:tc>
          <w:tcPr>
            <w:tcW w:w="745" w:type="pct"/>
            <w:shd w:val="clear" w:color="000000" w:fill="DBE5F1"/>
            <w:vAlign w:val="center"/>
            <w:hideMark/>
          </w:tcPr>
          <w:p w14:paraId="4C6F5603" w14:textId="77777777" w:rsidR="00583290" w:rsidRPr="001D00FA" w:rsidRDefault="00583290" w:rsidP="008B2A0D">
            <w:pPr>
              <w:spacing w:after="0" w:line="240" w:lineRule="auto"/>
              <w:jc w:val="center"/>
              <w:rPr>
                <w:rFonts w:eastAsia="Times New Roman"/>
                <w:b/>
                <w:bCs/>
              </w:rPr>
            </w:pPr>
            <w:r w:rsidRPr="001D00FA">
              <w:rPr>
                <w:rFonts w:eastAsia="Times New Roman"/>
                <w:b/>
                <w:bCs/>
              </w:rPr>
              <w:t>ELEMENT ID</w:t>
            </w:r>
          </w:p>
        </w:tc>
        <w:tc>
          <w:tcPr>
            <w:tcW w:w="818" w:type="pct"/>
            <w:shd w:val="clear" w:color="000000" w:fill="DBE5F1"/>
            <w:vAlign w:val="center"/>
            <w:hideMark/>
          </w:tcPr>
          <w:p w14:paraId="66437D24" w14:textId="77777777" w:rsidR="00583290" w:rsidRPr="001D00FA" w:rsidRDefault="00583290" w:rsidP="008B2A0D">
            <w:pPr>
              <w:spacing w:after="0" w:line="240" w:lineRule="auto"/>
              <w:jc w:val="center"/>
              <w:rPr>
                <w:rFonts w:eastAsia="Times New Roman"/>
                <w:b/>
                <w:bCs/>
              </w:rPr>
            </w:pPr>
            <w:r w:rsidRPr="001D00FA">
              <w:rPr>
                <w:rFonts w:eastAsia="Times New Roman"/>
                <w:b/>
                <w:bCs/>
              </w:rPr>
              <w:t>DESCRIPTION</w:t>
            </w:r>
          </w:p>
        </w:tc>
        <w:tc>
          <w:tcPr>
            <w:tcW w:w="915" w:type="pct"/>
            <w:shd w:val="clear" w:color="000000" w:fill="DBE5F1"/>
            <w:vAlign w:val="center"/>
            <w:hideMark/>
          </w:tcPr>
          <w:p w14:paraId="4624B5EE" w14:textId="77777777" w:rsidR="00583290" w:rsidRPr="001D00FA" w:rsidRDefault="00583290" w:rsidP="008B2A0D">
            <w:pPr>
              <w:spacing w:after="0" w:line="240" w:lineRule="auto"/>
              <w:jc w:val="center"/>
              <w:rPr>
                <w:rFonts w:eastAsia="Times New Roman"/>
                <w:b/>
                <w:bCs/>
              </w:rPr>
            </w:pPr>
            <w:r w:rsidRPr="001D00FA">
              <w:rPr>
                <w:rFonts w:eastAsia="Times New Roman"/>
                <w:b/>
                <w:bCs/>
              </w:rPr>
              <w:t>VALUE</w:t>
            </w:r>
          </w:p>
        </w:tc>
        <w:tc>
          <w:tcPr>
            <w:tcW w:w="1922" w:type="pct"/>
            <w:shd w:val="clear" w:color="000000" w:fill="DBE5F1"/>
            <w:vAlign w:val="center"/>
            <w:hideMark/>
          </w:tcPr>
          <w:p w14:paraId="09643BDD" w14:textId="77777777" w:rsidR="00583290" w:rsidRPr="001D00FA" w:rsidRDefault="00583290" w:rsidP="008B2A0D">
            <w:pPr>
              <w:spacing w:after="0" w:line="240" w:lineRule="auto"/>
              <w:jc w:val="center"/>
              <w:rPr>
                <w:rFonts w:eastAsia="Times New Roman"/>
                <w:b/>
                <w:bCs/>
              </w:rPr>
            </w:pPr>
            <w:r w:rsidRPr="001D00FA">
              <w:rPr>
                <w:rFonts w:eastAsia="Times New Roman"/>
                <w:b/>
                <w:bCs/>
              </w:rPr>
              <w:t>INSTRUCTIONS</w:t>
            </w:r>
          </w:p>
        </w:tc>
      </w:tr>
      <w:tr w:rsidR="00763F5A" w:rsidRPr="00763F5A" w14:paraId="17F20A42" w14:textId="77777777" w:rsidTr="008B2A0D">
        <w:trPr>
          <w:trHeight w:val="289"/>
        </w:trPr>
        <w:tc>
          <w:tcPr>
            <w:tcW w:w="599" w:type="pct"/>
            <w:shd w:val="clear" w:color="auto" w:fill="auto"/>
            <w:vAlign w:val="center"/>
          </w:tcPr>
          <w:p w14:paraId="2DA66EF4" w14:textId="085450AA" w:rsidR="00583290" w:rsidRPr="001D00FA" w:rsidRDefault="00583290" w:rsidP="008B2A0D">
            <w:pPr>
              <w:spacing w:after="0" w:line="240" w:lineRule="auto"/>
              <w:rPr>
                <w:rFonts w:eastAsia="Times New Roman"/>
              </w:rPr>
            </w:pPr>
            <w:r w:rsidRPr="001D00FA">
              <w:rPr>
                <w:rFonts w:eastAsia="Times New Roman"/>
              </w:rPr>
              <w:t>ISA</w:t>
            </w:r>
          </w:p>
        </w:tc>
        <w:tc>
          <w:tcPr>
            <w:tcW w:w="745" w:type="pct"/>
            <w:shd w:val="clear" w:color="auto" w:fill="auto"/>
            <w:vAlign w:val="center"/>
          </w:tcPr>
          <w:p w14:paraId="64FB64F9" w14:textId="77777777" w:rsidR="00583290" w:rsidRPr="001D00FA" w:rsidRDefault="00583290" w:rsidP="008B2A0D">
            <w:pPr>
              <w:spacing w:after="0" w:line="240" w:lineRule="auto"/>
              <w:rPr>
                <w:rFonts w:eastAsia="Times New Roman"/>
              </w:rPr>
            </w:pPr>
          </w:p>
        </w:tc>
        <w:tc>
          <w:tcPr>
            <w:tcW w:w="818" w:type="pct"/>
            <w:shd w:val="clear" w:color="auto" w:fill="auto"/>
            <w:vAlign w:val="center"/>
          </w:tcPr>
          <w:p w14:paraId="1B5D9899" w14:textId="3FA805A2" w:rsidR="00583290" w:rsidRPr="001D00FA" w:rsidRDefault="00583290" w:rsidP="008B2A0D">
            <w:pPr>
              <w:spacing w:after="0" w:line="240" w:lineRule="auto"/>
            </w:pPr>
            <w:r w:rsidRPr="001D00FA">
              <w:t>Interchange Control Header</w:t>
            </w:r>
          </w:p>
        </w:tc>
        <w:tc>
          <w:tcPr>
            <w:tcW w:w="915" w:type="pct"/>
            <w:shd w:val="clear" w:color="auto" w:fill="auto"/>
            <w:vAlign w:val="center"/>
          </w:tcPr>
          <w:p w14:paraId="70B3EDE3" w14:textId="77777777" w:rsidR="00583290" w:rsidRPr="001D00FA" w:rsidRDefault="00583290" w:rsidP="008B2A0D">
            <w:pPr>
              <w:spacing w:after="0" w:line="240" w:lineRule="auto"/>
              <w:jc w:val="center"/>
              <w:rPr>
                <w:rFonts w:eastAsia="Times New Roman"/>
              </w:rPr>
            </w:pPr>
          </w:p>
        </w:tc>
        <w:tc>
          <w:tcPr>
            <w:tcW w:w="1922" w:type="pct"/>
            <w:shd w:val="clear" w:color="auto" w:fill="auto"/>
            <w:vAlign w:val="center"/>
          </w:tcPr>
          <w:p w14:paraId="41BA022B" w14:textId="77777777" w:rsidR="00583290" w:rsidRPr="001D00FA" w:rsidRDefault="00583290" w:rsidP="008B2A0D">
            <w:pPr>
              <w:spacing w:after="0" w:line="240" w:lineRule="auto"/>
              <w:rPr>
                <w:rFonts w:eastAsia="Times New Roman"/>
              </w:rPr>
            </w:pPr>
          </w:p>
        </w:tc>
      </w:tr>
      <w:tr w:rsidR="00763F5A" w:rsidRPr="00763F5A" w14:paraId="52FC1373" w14:textId="77777777" w:rsidTr="008B2A0D">
        <w:trPr>
          <w:trHeight w:val="289"/>
        </w:trPr>
        <w:tc>
          <w:tcPr>
            <w:tcW w:w="599" w:type="pct"/>
            <w:shd w:val="clear" w:color="auto" w:fill="auto"/>
            <w:vAlign w:val="center"/>
          </w:tcPr>
          <w:p w14:paraId="4A637AA7" w14:textId="77777777" w:rsidR="00583290" w:rsidRPr="001D00FA" w:rsidRDefault="00583290" w:rsidP="008B2A0D">
            <w:pPr>
              <w:spacing w:after="0" w:line="240" w:lineRule="auto"/>
              <w:rPr>
                <w:rFonts w:eastAsia="Times New Roman"/>
              </w:rPr>
            </w:pPr>
          </w:p>
        </w:tc>
        <w:tc>
          <w:tcPr>
            <w:tcW w:w="745" w:type="pct"/>
            <w:shd w:val="clear" w:color="auto" w:fill="auto"/>
            <w:vAlign w:val="center"/>
          </w:tcPr>
          <w:p w14:paraId="6565452A" w14:textId="14121375" w:rsidR="00583290" w:rsidRPr="001D00FA" w:rsidRDefault="00583290" w:rsidP="008B2A0D">
            <w:pPr>
              <w:spacing w:after="0" w:line="240" w:lineRule="auto"/>
              <w:rPr>
                <w:rFonts w:eastAsia="Times New Roman"/>
              </w:rPr>
            </w:pPr>
            <w:r w:rsidRPr="001D00FA">
              <w:rPr>
                <w:rFonts w:eastAsia="Times New Roman"/>
              </w:rPr>
              <w:t>ISA14</w:t>
            </w:r>
          </w:p>
        </w:tc>
        <w:tc>
          <w:tcPr>
            <w:tcW w:w="818" w:type="pct"/>
            <w:shd w:val="clear" w:color="auto" w:fill="auto"/>
            <w:vAlign w:val="center"/>
          </w:tcPr>
          <w:p w14:paraId="791B36B1" w14:textId="0A6F0768" w:rsidR="00583290" w:rsidRPr="001D00FA" w:rsidRDefault="00583290" w:rsidP="008B2A0D">
            <w:pPr>
              <w:spacing w:after="0" w:line="240" w:lineRule="auto"/>
            </w:pPr>
            <w:r w:rsidRPr="001D00FA">
              <w:t>Acknowledgment Requested</w:t>
            </w:r>
          </w:p>
        </w:tc>
        <w:tc>
          <w:tcPr>
            <w:tcW w:w="915" w:type="pct"/>
            <w:shd w:val="clear" w:color="auto" w:fill="auto"/>
            <w:vAlign w:val="center"/>
          </w:tcPr>
          <w:p w14:paraId="240E2DB9" w14:textId="607BCD70" w:rsidR="00583290" w:rsidRPr="001D00FA" w:rsidRDefault="00583290" w:rsidP="008B2A0D">
            <w:pPr>
              <w:spacing w:after="0" w:line="240" w:lineRule="auto"/>
              <w:jc w:val="center"/>
              <w:rPr>
                <w:rFonts w:eastAsia="Times New Roman"/>
              </w:rPr>
            </w:pPr>
            <w:r w:rsidRPr="001D00FA">
              <w:rPr>
                <w:rFonts w:eastAsia="Times New Roman"/>
              </w:rPr>
              <w:t>0</w:t>
            </w:r>
          </w:p>
        </w:tc>
        <w:tc>
          <w:tcPr>
            <w:tcW w:w="1922" w:type="pct"/>
            <w:shd w:val="clear" w:color="auto" w:fill="auto"/>
            <w:vAlign w:val="center"/>
          </w:tcPr>
          <w:p w14:paraId="4EFCCAC7" w14:textId="214A5E52" w:rsidR="00583290" w:rsidRPr="001D00FA" w:rsidRDefault="00583290" w:rsidP="008B2A0D">
            <w:pPr>
              <w:spacing w:after="0" w:line="240" w:lineRule="auto"/>
              <w:rPr>
                <w:rFonts w:eastAsia="Times New Roman"/>
              </w:rPr>
            </w:pPr>
            <w:r w:rsidRPr="001D00FA">
              <w:rPr>
                <w:rFonts w:eastAsia="Times New Roman"/>
              </w:rPr>
              <w:t>Indicates No Interchange Acknowledgment Requested</w:t>
            </w:r>
          </w:p>
        </w:tc>
      </w:tr>
      <w:tr w:rsidR="00763F5A" w:rsidRPr="00763F5A" w14:paraId="089BED4E" w14:textId="77777777" w:rsidTr="008B2A0D">
        <w:trPr>
          <w:trHeight w:val="289"/>
        </w:trPr>
        <w:tc>
          <w:tcPr>
            <w:tcW w:w="599" w:type="pct"/>
            <w:shd w:val="clear" w:color="auto" w:fill="auto"/>
            <w:vAlign w:val="center"/>
          </w:tcPr>
          <w:p w14:paraId="2B83B11C" w14:textId="77777777" w:rsidR="00583290" w:rsidRPr="001D00FA" w:rsidRDefault="00583290" w:rsidP="008B2A0D">
            <w:pPr>
              <w:spacing w:after="0" w:line="240" w:lineRule="auto"/>
              <w:rPr>
                <w:rFonts w:eastAsia="Times New Roman"/>
              </w:rPr>
            </w:pPr>
            <w:r w:rsidRPr="001D00FA">
              <w:rPr>
                <w:rFonts w:eastAsia="Times New Roman"/>
              </w:rPr>
              <w:t>BGN</w:t>
            </w:r>
          </w:p>
        </w:tc>
        <w:tc>
          <w:tcPr>
            <w:tcW w:w="745" w:type="pct"/>
            <w:shd w:val="clear" w:color="auto" w:fill="auto"/>
            <w:vAlign w:val="center"/>
          </w:tcPr>
          <w:p w14:paraId="762E448D" w14:textId="77777777" w:rsidR="00583290" w:rsidRPr="001D00FA" w:rsidRDefault="00583290" w:rsidP="008B2A0D">
            <w:pPr>
              <w:spacing w:after="0" w:line="240" w:lineRule="auto"/>
              <w:rPr>
                <w:rFonts w:eastAsia="Times New Roman"/>
              </w:rPr>
            </w:pPr>
          </w:p>
        </w:tc>
        <w:tc>
          <w:tcPr>
            <w:tcW w:w="818" w:type="pct"/>
            <w:shd w:val="clear" w:color="auto" w:fill="auto"/>
            <w:vAlign w:val="center"/>
          </w:tcPr>
          <w:p w14:paraId="6808DD11" w14:textId="77777777" w:rsidR="00583290" w:rsidRPr="001D00FA" w:rsidRDefault="00583290" w:rsidP="008B2A0D">
            <w:pPr>
              <w:spacing w:after="0" w:line="240" w:lineRule="auto"/>
              <w:rPr>
                <w:rFonts w:eastAsia="Times New Roman"/>
              </w:rPr>
            </w:pPr>
            <w:r w:rsidRPr="001D00FA">
              <w:t>Beginning Segment</w:t>
            </w:r>
          </w:p>
        </w:tc>
        <w:tc>
          <w:tcPr>
            <w:tcW w:w="915" w:type="pct"/>
            <w:shd w:val="clear" w:color="auto" w:fill="auto"/>
            <w:vAlign w:val="center"/>
          </w:tcPr>
          <w:p w14:paraId="3715BB27" w14:textId="77777777" w:rsidR="00583290" w:rsidRPr="001D00FA" w:rsidRDefault="00583290" w:rsidP="008B2A0D">
            <w:pPr>
              <w:spacing w:after="0" w:line="240" w:lineRule="auto"/>
              <w:jc w:val="center"/>
              <w:rPr>
                <w:rFonts w:eastAsia="Times New Roman"/>
              </w:rPr>
            </w:pPr>
          </w:p>
        </w:tc>
        <w:tc>
          <w:tcPr>
            <w:tcW w:w="1922" w:type="pct"/>
            <w:shd w:val="clear" w:color="auto" w:fill="auto"/>
            <w:vAlign w:val="center"/>
          </w:tcPr>
          <w:p w14:paraId="57B9A92C" w14:textId="77777777" w:rsidR="00583290" w:rsidRPr="001D00FA" w:rsidRDefault="00583290" w:rsidP="008B2A0D">
            <w:pPr>
              <w:spacing w:after="0" w:line="240" w:lineRule="auto"/>
              <w:rPr>
                <w:rFonts w:eastAsia="Times New Roman"/>
              </w:rPr>
            </w:pPr>
          </w:p>
        </w:tc>
      </w:tr>
      <w:tr w:rsidR="00763F5A" w:rsidRPr="00763F5A" w14:paraId="1D86A131" w14:textId="77777777" w:rsidTr="008B2A0D">
        <w:trPr>
          <w:trHeight w:val="289"/>
        </w:trPr>
        <w:tc>
          <w:tcPr>
            <w:tcW w:w="599" w:type="pct"/>
            <w:shd w:val="clear" w:color="auto" w:fill="auto"/>
            <w:vAlign w:val="center"/>
          </w:tcPr>
          <w:p w14:paraId="60EB8786" w14:textId="77777777" w:rsidR="00583290" w:rsidRPr="001D00FA" w:rsidRDefault="00583290" w:rsidP="00583290">
            <w:pPr>
              <w:spacing w:after="0" w:line="240" w:lineRule="auto"/>
              <w:rPr>
                <w:rFonts w:eastAsia="Times New Roman"/>
              </w:rPr>
            </w:pPr>
          </w:p>
        </w:tc>
        <w:tc>
          <w:tcPr>
            <w:tcW w:w="745" w:type="pct"/>
            <w:shd w:val="clear" w:color="auto" w:fill="auto"/>
            <w:vAlign w:val="center"/>
          </w:tcPr>
          <w:p w14:paraId="46BB16BE" w14:textId="2B3484A1" w:rsidR="00583290" w:rsidRPr="001D00FA" w:rsidRDefault="00583290" w:rsidP="00583290">
            <w:pPr>
              <w:spacing w:after="0" w:line="240" w:lineRule="auto"/>
              <w:rPr>
                <w:rFonts w:eastAsia="Times New Roman"/>
              </w:rPr>
            </w:pPr>
            <w:r w:rsidRPr="001D00FA">
              <w:rPr>
                <w:rFonts w:eastAsia="Times New Roman"/>
              </w:rPr>
              <w:t>BGN08</w:t>
            </w:r>
          </w:p>
        </w:tc>
        <w:tc>
          <w:tcPr>
            <w:tcW w:w="818" w:type="pct"/>
            <w:shd w:val="clear" w:color="auto" w:fill="auto"/>
            <w:vAlign w:val="center"/>
          </w:tcPr>
          <w:p w14:paraId="1264428E" w14:textId="22202084" w:rsidR="00583290" w:rsidRPr="001D00FA" w:rsidRDefault="00583290" w:rsidP="00583290">
            <w:pPr>
              <w:spacing w:after="0" w:line="240" w:lineRule="auto"/>
              <w:rPr>
                <w:rFonts w:eastAsia="Times New Roman"/>
              </w:rPr>
            </w:pPr>
            <w:r w:rsidRPr="001D00FA">
              <w:rPr>
                <w:rFonts w:eastAsia="Times New Roman"/>
              </w:rPr>
              <w:t>Action Code</w:t>
            </w:r>
          </w:p>
        </w:tc>
        <w:tc>
          <w:tcPr>
            <w:tcW w:w="915" w:type="pct"/>
            <w:shd w:val="clear" w:color="auto" w:fill="auto"/>
            <w:vAlign w:val="center"/>
          </w:tcPr>
          <w:p w14:paraId="2B59F8A9" w14:textId="73157CE5" w:rsidR="00583290" w:rsidRPr="001D00FA" w:rsidRDefault="00583290" w:rsidP="00583290">
            <w:pPr>
              <w:spacing w:after="0" w:line="240" w:lineRule="auto"/>
              <w:jc w:val="center"/>
              <w:rPr>
                <w:rFonts w:eastAsia="Times New Roman"/>
              </w:rPr>
            </w:pPr>
            <w:r w:rsidRPr="001D00FA">
              <w:rPr>
                <w:rFonts w:eastAsia="Times New Roman"/>
              </w:rPr>
              <w:t>4</w:t>
            </w:r>
          </w:p>
        </w:tc>
        <w:tc>
          <w:tcPr>
            <w:tcW w:w="1922" w:type="pct"/>
            <w:shd w:val="clear" w:color="auto" w:fill="auto"/>
            <w:vAlign w:val="center"/>
          </w:tcPr>
          <w:p w14:paraId="35A53247" w14:textId="74AFF098" w:rsidR="00583290" w:rsidRPr="001D00FA" w:rsidRDefault="00583290" w:rsidP="00583290">
            <w:pPr>
              <w:spacing w:after="0" w:line="240" w:lineRule="auto"/>
              <w:rPr>
                <w:rFonts w:eastAsia="Times New Roman"/>
              </w:rPr>
            </w:pPr>
            <w:r w:rsidRPr="001D00FA">
              <w:t xml:space="preserve">Indicates Verify </w:t>
            </w:r>
            <w:r w:rsidRPr="00763F5A">
              <w:t xml:space="preserve">transaction and is </w:t>
            </w:r>
            <w:r w:rsidRPr="001D00FA">
              <w:t xml:space="preserve">used to identify a full enrollment transaction to </w:t>
            </w:r>
            <w:r w:rsidR="003C2642" w:rsidRPr="001D00FA">
              <w:t>synchronize both</w:t>
            </w:r>
            <w:r w:rsidR="00F62AC8">
              <w:t xml:space="preserve"> Covered California </w:t>
            </w:r>
            <w:r w:rsidRPr="001D00FA">
              <w:t xml:space="preserve">and </w:t>
            </w:r>
            <w:r w:rsidR="00326DFF">
              <w:t>Carrier</w:t>
            </w:r>
            <w:r w:rsidRPr="001D00FA">
              <w:t xml:space="preserve"> systems.</w:t>
            </w:r>
          </w:p>
        </w:tc>
      </w:tr>
      <w:tr w:rsidR="00763F5A" w:rsidRPr="00763F5A" w14:paraId="6AC0D2B9" w14:textId="77777777" w:rsidTr="008B2A0D">
        <w:trPr>
          <w:trHeight w:val="289"/>
        </w:trPr>
        <w:tc>
          <w:tcPr>
            <w:tcW w:w="599" w:type="pct"/>
            <w:shd w:val="clear" w:color="auto" w:fill="auto"/>
            <w:vAlign w:val="center"/>
          </w:tcPr>
          <w:p w14:paraId="663F616B" w14:textId="161AC054" w:rsidR="00802BE5" w:rsidRPr="001D00FA" w:rsidRDefault="00802BE5" w:rsidP="00802BE5">
            <w:pPr>
              <w:spacing w:after="0" w:line="240" w:lineRule="auto"/>
              <w:rPr>
                <w:rFonts w:eastAsia="Times New Roman"/>
              </w:rPr>
            </w:pPr>
            <w:r w:rsidRPr="001D00FA">
              <w:rPr>
                <w:rFonts w:eastAsia="Times New Roman"/>
              </w:rPr>
              <w:t>2000</w:t>
            </w:r>
          </w:p>
        </w:tc>
        <w:tc>
          <w:tcPr>
            <w:tcW w:w="745" w:type="pct"/>
            <w:shd w:val="clear" w:color="auto" w:fill="auto"/>
            <w:vAlign w:val="center"/>
          </w:tcPr>
          <w:p w14:paraId="2889300C" w14:textId="1B5114EF" w:rsidR="00802BE5" w:rsidRPr="001D00FA" w:rsidRDefault="00802BE5" w:rsidP="00802BE5">
            <w:pPr>
              <w:spacing w:after="0" w:line="240" w:lineRule="auto"/>
              <w:rPr>
                <w:rFonts w:eastAsia="Times New Roman"/>
              </w:rPr>
            </w:pPr>
            <w:r w:rsidRPr="001D00FA">
              <w:rPr>
                <w:rFonts w:eastAsia="Times New Roman"/>
              </w:rPr>
              <w:t>INS</w:t>
            </w:r>
          </w:p>
        </w:tc>
        <w:tc>
          <w:tcPr>
            <w:tcW w:w="818" w:type="pct"/>
            <w:shd w:val="clear" w:color="auto" w:fill="auto"/>
            <w:vAlign w:val="center"/>
          </w:tcPr>
          <w:p w14:paraId="3204FE99" w14:textId="109CD411" w:rsidR="00802BE5" w:rsidRPr="001D00FA" w:rsidRDefault="00802BE5" w:rsidP="00802BE5">
            <w:pPr>
              <w:spacing w:after="0" w:line="240" w:lineRule="auto"/>
              <w:rPr>
                <w:rFonts w:eastAsia="Times New Roman"/>
              </w:rPr>
            </w:pPr>
            <w:r w:rsidRPr="001D00FA">
              <w:t>Member Level Detail</w:t>
            </w:r>
          </w:p>
        </w:tc>
        <w:tc>
          <w:tcPr>
            <w:tcW w:w="915" w:type="pct"/>
            <w:shd w:val="clear" w:color="auto" w:fill="auto"/>
            <w:vAlign w:val="center"/>
          </w:tcPr>
          <w:p w14:paraId="04A7FCF1" w14:textId="77777777" w:rsidR="00802BE5" w:rsidRPr="001D00FA" w:rsidRDefault="00802BE5" w:rsidP="00802BE5">
            <w:pPr>
              <w:spacing w:after="0" w:line="240" w:lineRule="auto"/>
              <w:jc w:val="center"/>
              <w:rPr>
                <w:rFonts w:eastAsia="Times New Roman"/>
              </w:rPr>
            </w:pPr>
          </w:p>
        </w:tc>
        <w:tc>
          <w:tcPr>
            <w:tcW w:w="1922" w:type="pct"/>
            <w:shd w:val="clear" w:color="auto" w:fill="auto"/>
            <w:vAlign w:val="center"/>
          </w:tcPr>
          <w:p w14:paraId="3B9F565C" w14:textId="77777777" w:rsidR="00802BE5" w:rsidRPr="001D00FA" w:rsidRDefault="00802BE5" w:rsidP="00802BE5">
            <w:pPr>
              <w:spacing w:after="0" w:line="240" w:lineRule="auto"/>
            </w:pPr>
          </w:p>
        </w:tc>
      </w:tr>
      <w:tr w:rsidR="00763F5A" w:rsidRPr="00763F5A" w14:paraId="3032B653" w14:textId="77777777" w:rsidTr="008B2A0D">
        <w:trPr>
          <w:trHeight w:val="289"/>
        </w:trPr>
        <w:tc>
          <w:tcPr>
            <w:tcW w:w="599" w:type="pct"/>
            <w:shd w:val="clear" w:color="auto" w:fill="auto"/>
            <w:vAlign w:val="center"/>
          </w:tcPr>
          <w:p w14:paraId="44F49E31" w14:textId="52FFE1D9" w:rsidR="00802BE5" w:rsidRPr="001D00FA" w:rsidRDefault="00802BE5" w:rsidP="00802BE5">
            <w:pPr>
              <w:spacing w:after="0" w:line="240" w:lineRule="auto"/>
              <w:rPr>
                <w:rFonts w:eastAsia="Times New Roman"/>
              </w:rPr>
            </w:pPr>
            <w:r w:rsidRPr="001D00FA">
              <w:rPr>
                <w:rFonts w:eastAsia="Times New Roman"/>
              </w:rPr>
              <w:t xml:space="preserve"> </w:t>
            </w:r>
          </w:p>
        </w:tc>
        <w:tc>
          <w:tcPr>
            <w:tcW w:w="745" w:type="pct"/>
            <w:shd w:val="clear" w:color="auto" w:fill="auto"/>
            <w:vAlign w:val="center"/>
          </w:tcPr>
          <w:p w14:paraId="77659803" w14:textId="3D882FE7" w:rsidR="00802BE5" w:rsidRPr="001D00FA" w:rsidRDefault="00802BE5" w:rsidP="00802BE5">
            <w:pPr>
              <w:spacing w:after="0" w:line="240" w:lineRule="auto"/>
              <w:rPr>
                <w:rFonts w:eastAsia="Times New Roman"/>
              </w:rPr>
            </w:pPr>
            <w:r w:rsidRPr="001D00FA">
              <w:rPr>
                <w:rFonts w:eastAsia="Times New Roman"/>
              </w:rPr>
              <w:t>INS03</w:t>
            </w:r>
          </w:p>
        </w:tc>
        <w:tc>
          <w:tcPr>
            <w:tcW w:w="818" w:type="pct"/>
            <w:shd w:val="clear" w:color="auto" w:fill="auto"/>
            <w:vAlign w:val="center"/>
          </w:tcPr>
          <w:p w14:paraId="0F859F9B" w14:textId="2CA2843D" w:rsidR="00802BE5" w:rsidRPr="001D00FA" w:rsidRDefault="00802BE5" w:rsidP="00802BE5">
            <w:pPr>
              <w:spacing w:after="0" w:line="240" w:lineRule="auto"/>
            </w:pPr>
            <w:r w:rsidRPr="001D00FA">
              <w:t>Maintenance Type Code</w:t>
            </w:r>
          </w:p>
        </w:tc>
        <w:tc>
          <w:tcPr>
            <w:tcW w:w="915" w:type="pct"/>
            <w:shd w:val="clear" w:color="auto" w:fill="auto"/>
            <w:vAlign w:val="center"/>
          </w:tcPr>
          <w:p w14:paraId="1448C22C" w14:textId="42559301" w:rsidR="00802BE5" w:rsidRPr="001D00FA" w:rsidRDefault="00802BE5" w:rsidP="00802BE5">
            <w:pPr>
              <w:spacing w:after="0" w:line="240" w:lineRule="auto"/>
              <w:jc w:val="center"/>
              <w:rPr>
                <w:rFonts w:eastAsia="Times New Roman"/>
              </w:rPr>
            </w:pPr>
            <w:r w:rsidRPr="001D00FA">
              <w:rPr>
                <w:rFonts w:eastAsia="Times New Roman"/>
              </w:rPr>
              <w:t>030</w:t>
            </w:r>
          </w:p>
        </w:tc>
        <w:tc>
          <w:tcPr>
            <w:tcW w:w="1922" w:type="pct"/>
            <w:shd w:val="clear" w:color="auto" w:fill="auto"/>
            <w:vAlign w:val="center"/>
          </w:tcPr>
          <w:p w14:paraId="38B4BCB5" w14:textId="2D60C19D" w:rsidR="00802BE5" w:rsidRPr="001D00FA" w:rsidRDefault="00172E6C" w:rsidP="00802BE5">
            <w:pPr>
              <w:spacing w:after="0" w:line="240" w:lineRule="auto"/>
            </w:pPr>
            <w:r w:rsidRPr="001D00FA">
              <w:t>Compare</w:t>
            </w:r>
            <w:r w:rsidR="00802BE5" w:rsidRPr="001D00FA">
              <w:t xml:space="preserve"> – Indicates </w:t>
            </w:r>
            <w:r w:rsidRPr="001D00FA">
              <w:t xml:space="preserve">EDI 834 Enrollment Snapshot </w:t>
            </w:r>
            <w:proofErr w:type="gramStart"/>
            <w:r w:rsidR="008F60C8" w:rsidRPr="001D00FA">
              <w:t>transaction</w:t>
            </w:r>
            <w:proofErr w:type="gramEnd"/>
          </w:p>
          <w:p w14:paraId="08B83FE7" w14:textId="77777777" w:rsidR="00802BE5" w:rsidRPr="001D00FA" w:rsidRDefault="00802BE5" w:rsidP="00802BE5">
            <w:pPr>
              <w:spacing w:after="0" w:line="240" w:lineRule="auto"/>
            </w:pPr>
          </w:p>
          <w:p w14:paraId="464DC2B0" w14:textId="6CD01969" w:rsidR="00802BE5" w:rsidRPr="001D00FA" w:rsidRDefault="00802BE5" w:rsidP="00802BE5">
            <w:pPr>
              <w:spacing w:after="0" w:line="240" w:lineRule="auto"/>
            </w:pPr>
            <w:r w:rsidRPr="001D00FA">
              <w:t>Refer to Section 15.</w:t>
            </w:r>
            <w:r w:rsidR="00300353" w:rsidRPr="001D00FA">
              <w:t>1</w:t>
            </w:r>
            <w:r w:rsidRPr="001D00FA">
              <w:t xml:space="preserve"> of this document for </w:t>
            </w:r>
            <w:r w:rsidR="00D3460E">
              <w:t xml:space="preserve">the </w:t>
            </w:r>
            <w:r w:rsidRPr="001D00FA">
              <w:t>list of Maintenance Type Codes supported by Covered California.</w:t>
            </w:r>
          </w:p>
        </w:tc>
      </w:tr>
      <w:tr w:rsidR="00763F5A" w:rsidRPr="00763F5A" w14:paraId="2EB570FA" w14:textId="77777777" w:rsidTr="008B2A0D">
        <w:trPr>
          <w:trHeight w:val="289"/>
        </w:trPr>
        <w:tc>
          <w:tcPr>
            <w:tcW w:w="599" w:type="pct"/>
            <w:shd w:val="clear" w:color="auto" w:fill="auto"/>
            <w:vAlign w:val="center"/>
          </w:tcPr>
          <w:p w14:paraId="65FCCBEE" w14:textId="77777777" w:rsidR="00802BE5" w:rsidRPr="001D00FA" w:rsidRDefault="00802BE5" w:rsidP="00802BE5">
            <w:pPr>
              <w:spacing w:after="0" w:line="240" w:lineRule="auto"/>
              <w:rPr>
                <w:rFonts w:eastAsia="Times New Roman"/>
              </w:rPr>
            </w:pPr>
          </w:p>
        </w:tc>
        <w:tc>
          <w:tcPr>
            <w:tcW w:w="745" w:type="pct"/>
            <w:shd w:val="clear" w:color="auto" w:fill="auto"/>
            <w:vAlign w:val="center"/>
          </w:tcPr>
          <w:p w14:paraId="2E284D1E" w14:textId="6164F987" w:rsidR="00802BE5" w:rsidRPr="001D00FA" w:rsidRDefault="00802BE5" w:rsidP="00802BE5">
            <w:pPr>
              <w:spacing w:after="0" w:line="240" w:lineRule="auto"/>
              <w:rPr>
                <w:rFonts w:eastAsia="Times New Roman"/>
              </w:rPr>
            </w:pPr>
            <w:r w:rsidRPr="001D00FA">
              <w:rPr>
                <w:rFonts w:eastAsia="Times New Roman"/>
              </w:rPr>
              <w:t>INS04</w:t>
            </w:r>
          </w:p>
        </w:tc>
        <w:tc>
          <w:tcPr>
            <w:tcW w:w="818" w:type="pct"/>
            <w:shd w:val="clear" w:color="auto" w:fill="auto"/>
            <w:vAlign w:val="center"/>
          </w:tcPr>
          <w:p w14:paraId="5B2341B4" w14:textId="79C58828" w:rsidR="00802BE5" w:rsidRPr="001D00FA" w:rsidRDefault="00802BE5" w:rsidP="00802BE5">
            <w:pPr>
              <w:spacing w:after="0" w:line="240" w:lineRule="auto"/>
            </w:pPr>
            <w:r w:rsidRPr="001D00FA">
              <w:t>Maintenance Reason Code</w:t>
            </w:r>
          </w:p>
        </w:tc>
        <w:tc>
          <w:tcPr>
            <w:tcW w:w="915" w:type="pct"/>
            <w:shd w:val="clear" w:color="auto" w:fill="auto"/>
            <w:vAlign w:val="center"/>
          </w:tcPr>
          <w:p w14:paraId="729C6D01" w14:textId="4B379690" w:rsidR="00802BE5" w:rsidRPr="001D00FA" w:rsidRDefault="00802BE5" w:rsidP="00802BE5">
            <w:pPr>
              <w:spacing w:after="0" w:line="240" w:lineRule="auto"/>
              <w:jc w:val="center"/>
              <w:rPr>
                <w:rFonts w:eastAsia="Times New Roman"/>
              </w:rPr>
            </w:pPr>
            <w:r w:rsidRPr="001D00FA">
              <w:rPr>
                <w:rFonts w:eastAsia="Times New Roman"/>
              </w:rPr>
              <w:t>XN</w:t>
            </w:r>
          </w:p>
        </w:tc>
        <w:tc>
          <w:tcPr>
            <w:tcW w:w="1922" w:type="pct"/>
            <w:shd w:val="clear" w:color="auto" w:fill="auto"/>
            <w:vAlign w:val="center"/>
          </w:tcPr>
          <w:p w14:paraId="2A0557C0" w14:textId="77777777" w:rsidR="00802BE5" w:rsidRPr="001D00FA" w:rsidRDefault="00802BE5" w:rsidP="00802BE5">
            <w:pPr>
              <w:spacing w:after="0" w:line="240" w:lineRule="auto"/>
            </w:pPr>
            <w:r w:rsidRPr="001D00FA">
              <w:t>Refer to Section 16 of this document for the list of Maintenance Reason Codes supported by Covered California.</w:t>
            </w:r>
          </w:p>
          <w:p w14:paraId="760EBEAA" w14:textId="328D7458" w:rsidR="00802BE5" w:rsidRPr="001D00FA" w:rsidRDefault="00802BE5" w:rsidP="00802BE5">
            <w:pPr>
              <w:spacing w:after="0" w:line="240" w:lineRule="auto"/>
            </w:pPr>
          </w:p>
        </w:tc>
      </w:tr>
      <w:tr w:rsidR="00CD1A68" w:rsidRPr="00763F5A" w14:paraId="3E1B7BDB" w14:textId="77777777" w:rsidTr="008B2A0D">
        <w:trPr>
          <w:trHeight w:val="289"/>
        </w:trPr>
        <w:tc>
          <w:tcPr>
            <w:tcW w:w="599" w:type="pct"/>
            <w:shd w:val="clear" w:color="auto" w:fill="auto"/>
            <w:vAlign w:val="center"/>
          </w:tcPr>
          <w:p w14:paraId="3881F2E2" w14:textId="77777777" w:rsidR="00CD1A68" w:rsidRPr="00763F5A" w:rsidRDefault="00CD1A68" w:rsidP="00CD1A68">
            <w:pPr>
              <w:spacing w:after="0" w:line="240" w:lineRule="auto"/>
            </w:pPr>
          </w:p>
        </w:tc>
        <w:tc>
          <w:tcPr>
            <w:tcW w:w="745" w:type="pct"/>
            <w:shd w:val="clear" w:color="auto" w:fill="auto"/>
            <w:vAlign w:val="center"/>
          </w:tcPr>
          <w:p w14:paraId="6C4FA071" w14:textId="21C08040" w:rsidR="00CD1A68" w:rsidRPr="00CD1A68" w:rsidRDefault="00CD1A68" w:rsidP="00CD1A68">
            <w:pPr>
              <w:spacing w:after="0" w:line="240" w:lineRule="auto"/>
              <w:rPr>
                <w:rFonts w:eastAsia="Times New Roman"/>
              </w:rPr>
            </w:pPr>
            <w:r>
              <w:rPr>
                <w:rFonts w:eastAsia="Times New Roman"/>
              </w:rPr>
              <w:t>INS08</w:t>
            </w:r>
          </w:p>
        </w:tc>
        <w:tc>
          <w:tcPr>
            <w:tcW w:w="818" w:type="pct"/>
            <w:shd w:val="clear" w:color="auto" w:fill="auto"/>
            <w:vAlign w:val="center"/>
          </w:tcPr>
          <w:p w14:paraId="45CAEECF" w14:textId="2B608CEE" w:rsidR="00CD1A68" w:rsidRPr="00763F5A" w:rsidRDefault="00CD1A68" w:rsidP="00CD1A68">
            <w:pPr>
              <w:spacing w:after="0" w:line="240" w:lineRule="auto"/>
            </w:pPr>
            <w:r w:rsidRPr="005C18F2">
              <w:rPr>
                <w:color w:val="000000"/>
              </w:rPr>
              <w:t>Employment Status Code</w:t>
            </w:r>
          </w:p>
        </w:tc>
        <w:tc>
          <w:tcPr>
            <w:tcW w:w="915" w:type="pct"/>
            <w:shd w:val="clear" w:color="auto" w:fill="auto"/>
            <w:vAlign w:val="center"/>
          </w:tcPr>
          <w:p w14:paraId="15385A70" w14:textId="320B3FC8" w:rsidR="00CD1A68" w:rsidRPr="00CD1A68" w:rsidRDefault="00CD1A68" w:rsidP="00CD1A68">
            <w:pPr>
              <w:spacing w:after="0" w:line="240" w:lineRule="auto"/>
              <w:jc w:val="center"/>
              <w:rPr>
                <w:rFonts w:eastAsia="Times New Roman"/>
              </w:rPr>
            </w:pPr>
            <w:r w:rsidRPr="005C18F2">
              <w:rPr>
                <w:color w:val="000000"/>
              </w:rPr>
              <w:t>AC</w:t>
            </w:r>
          </w:p>
        </w:tc>
        <w:tc>
          <w:tcPr>
            <w:tcW w:w="1922" w:type="pct"/>
            <w:shd w:val="clear" w:color="auto" w:fill="auto"/>
            <w:vAlign w:val="center"/>
          </w:tcPr>
          <w:p w14:paraId="749AB3C5" w14:textId="77777777" w:rsidR="00CD1A68" w:rsidRPr="005C18F2" w:rsidRDefault="00CD1A68" w:rsidP="00CD1A68">
            <w:pPr>
              <w:spacing w:after="0" w:line="240" w:lineRule="auto"/>
              <w:rPr>
                <w:color w:val="000000"/>
              </w:rPr>
            </w:pPr>
            <w:r w:rsidRPr="005C18F2">
              <w:rPr>
                <w:color w:val="000000"/>
              </w:rPr>
              <w:t>Indicates Active Coverage Status for the Subscriber.</w:t>
            </w:r>
          </w:p>
          <w:p w14:paraId="2DF228FF" w14:textId="73BBC1F2" w:rsidR="00CD1A68" w:rsidRPr="00CD1A68" w:rsidRDefault="00CD1A68" w:rsidP="00CD1A68">
            <w:pPr>
              <w:spacing w:after="0" w:line="240" w:lineRule="auto"/>
            </w:pPr>
            <w:r w:rsidRPr="005C18F2">
              <w:rPr>
                <w:color w:val="000000"/>
              </w:rPr>
              <w:t xml:space="preserve">Will only be sent for Subscriber (INS01 = </w:t>
            </w:r>
            <w:r w:rsidR="008C2B6B">
              <w:rPr>
                <w:color w:val="000000"/>
              </w:rPr>
              <w:t>“</w:t>
            </w:r>
            <w:r w:rsidRPr="005C18F2">
              <w:rPr>
                <w:color w:val="000000"/>
              </w:rPr>
              <w:t>Y</w:t>
            </w:r>
            <w:r w:rsidR="008C2B6B">
              <w:rPr>
                <w:color w:val="000000"/>
              </w:rPr>
              <w:t>”</w:t>
            </w:r>
            <w:r w:rsidRPr="005C18F2">
              <w:rPr>
                <w:color w:val="000000"/>
              </w:rPr>
              <w:t>).</w:t>
            </w:r>
          </w:p>
        </w:tc>
      </w:tr>
      <w:tr w:rsidR="00763F5A" w:rsidRPr="00763F5A" w14:paraId="7B2E2497" w14:textId="77777777" w:rsidTr="008B2A0D">
        <w:trPr>
          <w:trHeight w:val="289"/>
        </w:trPr>
        <w:tc>
          <w:tcPr>
            <w:tcW w:w="599" w:type="pct"/>
            <w:shd w:val="clear" w:color="auto" w:fill="auto"/>
            <w:vAlign w:val="center"/>
          </w:tcPr>
          <w:p w14:paraId="14F387B8" w14:textId="11D3AC0D" w:rsidR="00802BE5" w:rsidRPr="001D00FA" w:rsidRDefault="00802BE5" w:rsidP="00802BE5">
            <w:pPr>
              <w:spacing w:after="0" w:line="240" w:lineRule="auto"/>
              <w:rPr>
                <w:rFonts w:eastAsia="Times New Roman"/>
              </w:rPr>
            </w:pPr>
            <w:r w:rsidRPr="00763F5A">
              <w:t>2100B</w:t>
            </w:r>
          </w:p>
        </w:tc>
        <w:tc>
          <w:tcPr>
            <w:tcW w:w="745" w:type="pct"/>
            <w:shd w:val="clear" w:color="auto" w:fill="auto"/>
            <w:vAlign w:val="center"/>
          </w:tcPr>
          <w:p w14:paraId="5DAA6C5E" w14:textId="77777777" w:rsidR="00802BE5" w:rsidRPr="001D00FA" w:rsidRDefault="00802BE5" w:rsidP="00802BE5">
            <w:pPr>
              <w:spacing w:after="0" w:line="240" w:lineRule="auto"/>
              <w:rPr>
                <w:rFonts w:eastAsia="Times New Roman"/>
              </w:rPr>
            </w:pPr>
          </w:p>
        </w:tc>
        <w:tc>
          <w:tcPr>
            <w:tcW w:w="818" w:type="pct"/>
            <w:shd w:val="clear" w:color="auto" w:fill="auto"/>
            <w:vAlign w:val="center"/>
          </w:tcPr>
          <w:p w14:paraId="6E0C39C6" w14:textId="007C2F3D" w:rsidR="00802BE5" w:rsidRPr="001D00FA" w:rsidRDefault="00802BE5" w:rsidP="00802BE5">
            <w:pPr>
              <w:spacing w:after="0" w:line="240" w:lineRule="auto"/>
            </w:pPr>
            <w:r w:rsidRPr="00763F5A">
              <w:t>Incorrect Member Name</w:t>
            </w:r>
          </w:p>
        </w:tc>
        <w:tc>
          <w:tcPr>
            <w:tcW w:w="915" w:type="pct"/>
            <w:shd w:val="clear" w:color="auto" w:fill="auto"/>
            <w:vAlign w:val="center"/>
          </w:tcPr>
          <w:p w14:paraId="661142C9" w14:textId="77777777" w:rsidR="00802BE5" w:rsidRPr="001D00FA" w:rsidRDefault="00802BE5" w:rsidP="00802BE5">
            <w:pPr>
              <w:spacing w:after="0" w:line="240" w:lineRule="auto"/>
              <w:jc w:val="center"/>
              <w:rPr>
                <w:rFonts w:eastAsia="Times New Roman"/>
              </w:rPr>
            </w:pPr>
          </w:p>
        </w:tc>
        <w:tc>
          <w:tcPr>
            <w:tcW w:w="1922" w:type="pct"/>
            <w:shd w:val="clear" w:color="auto" w:fill="auto"/>
            <w:vAlign w:val="center"/>
          </w:tcPr>
          <w:p w14:paraId="3F3BFB8D" w14:textId="3782D543" w:rsidR="00802BE5" w:rsidRPr="001D00FA" w:rsidRDefault="00802BE5" w:rsidP="00802BE5">
            <w:pPr>
              <w:spacing w:after="0" w:line="240" w:lineRule="auto"/>
            </w:pPr>
            <w:r w:rsidRPr="001D00FA">
              <w:t>In the Compare file</w:t>
            </w:r>
            <w:r w:rsidR="00D3460E">
              <w:t>,</w:t>
            </w:r>
            <w:r w:rsidRPr="001D00FA">
              <w:t xml:space="preserve"> this loop will not be transmitted by Covered California.</w:t>
            </w:r>
          </w:p>
        </w:tc>
      </w:tr>
      <w:tr w:rsidR="00763F5A" w:rsidRPr="00763F5A" w14:paraId="3CE4C77F" w14:textId="77777777" w:rsidTr="008B2A0D">
        <w:trPr>
          <w:trHeight w:val="289"/>
        </w:trPr>
        <w:tc>
          <w:tcPr>
            <w:tcW w:w="599" w:type="pct"/>
            <w:shd w:val="clear" w:color="auto" w:fill="auto"/>
            <w:vAlign w:val="center"/>
          </w:tcPr>
          <w:p w14:paraId="107D4EB8" w14:textId="504EDDCE" w:rsidR="00172E6C" w:rsidRPr="00763F5A" w:rsidRDefault="00172E6C" w:rsidP="00172E6C">
            <w:pPr>
              <w:spacing w:after="0" w:line="240" w:lineRule="auto"/>
            </w:pPr>
            <w:r w:rsidRPr="001D00FA">
              <w:t>2300</w:t>
            </w:r>
          </w:p>
        </w:tc>
        <w:tc>
          <w:tcPr>
            <w:tcW w:w="745" w:type="pct"/>
            <w:shd w:val="clear" w:color="auto" w:fill="auto"/>
            <w:vAlign w:val="center"/>
          </w:tcPr>
          <w:p w14:paraId="3241A46A" w14:textId="7CA00B90" w:rsidR="00172E6C" w:rsidRPr="001D00FA" w:rsidRDefault="00172E6C" w:rsidP="00172E6C">
            <w:pPr>
              <w:spacing w:after="0" w:line="240" w:lineRule="auto"/>
              <w:rPr>
                <w:rFonts w:eastAsia="Times New Roman"/>
              </w:rPr>
            </w:pPr>
            <w:r w:rsidRPr="001D00FA">
              <w:t>HD</w:t>
            </w:r>
          </w:p>
        </w:tc>
        <w:tc>
          <w:tcPr>
            <w:tcW w:w="818" w:type="pct"/>
            <w:shd w:val="clear" w:color="auto" w:fill="auto"/>
            <w:vAlign w:val="center"/>
          </w:tcPr>
          <w:p w14:paraId="1B4D397F" w14:textId="22E88A73" w:rsidR="00172E6C" w:rsidRPr="00763F5A" w:rsidRDefault="00172E6C" w:rsidP="00172E6C">
            <w:pPr>
              <w:spacing w:after="0" w:line="240" w:lineRule="auto"/>
            </w:pPr>
            <w:r w:rsidRPr="001D00FA">
              <w:t>Health Coverage</w:t>
            </w:r>
          </w:p>
        </w:tc>
        <w:tc>
          <w:tcPr>
            <w:tcW w:w="915" w:type="pct"/>
            <w:shd w:val="clear" w:color="auto" w:fill="auto"/>
            <w:vAlign w:val="center"/>
          </w:tcPr>
          <w:p w14:paraId="7CA37F72" w14:textId="77777777" w:rsidR="00172E6C" w:rsidRPr="001D00FA" w:rsidRDefault="00172E6C" w:rsidP="00172E6C">
            <w:pPr>
              <w:spacing w:after="0" w:line="240" w:lineRule="auto"/>
              <w:jc w:val="center"/>
              <w:rPr>
                <w:rFonts w:eastAsia="Times New Roman"/>
              </w:rPr>
            </w:pPr>
          </w:p>
        </w:tc>
        <w:tc>
          <w:tcPr>
            <w:tcW w:w="1922" w:type="pct"/>
            <w:shd w:val="clear" w:color="auto" w:fill="auto"/>
            <w:vAlign w:val="center"/>
          </w:tcPr>
          <w:p w14:paraId="275D2F1A" w14:textId="77777777" w:rsidR="00172E6C" w:rsidRPr="001D00FA" w:rsidRDefault="00172E6C" w:rsidP="00172E6C">
            <w:pPr>
              <w:spacing w:after="0" w:line="240" w:lineRule="auto"/>
            </w:pPr>
          </w:p>
        </w:tc>
      </w:tr>
      <w:tr w:rsidR="00763F5A" w:rsidRPr="00763F5A" w14:paraId="1BF0DB08" w14:textId="77777777" w:rsidTr="008B2A0D">
        <w:trPr>
          <w:trHeight w:val="289"/>
        </w:trPr>
        <w:tc>
          <w:tcPr>
            <w:tcW w:w="599" w:type="pct"/>
            <w:shd w:val="clear" w:color="auto" w:fill="auto"/>
            <w:vAlign w:val="center"/>
          </w:tcPr>
          <w:p w14:paraId="3947CB49" w14:textId="77777777" w:rsidR="00172E6C" w:rsidRPr="00763F5A" w:rsidRDefault="00172E6C" w:rsidP="00172E6C">
            <w:pPr>
              <w:spacing w:after="0" w:line="240" w:lineRule="auto"/>
            </w:pPr>
          </w:p>
        </w:tc>
        <w:tc>
          <w:tcPr>
            <w:tcW w:w="745" w:type="pct"/>
            <w:shd w:val="clear" w:color="auto" w:fill="auto"/>
            <w:vAlign w:val="center"/>
          </w:tcPr>
          <w:p w14:paraId="124E6F36" w14:textId="4E14306C" w:rsidR="00172E6C" w:rsidRPr="001D00FA" w:rsidRDefault="00172E6C" w:rsidP="00172E6C">
            <w:pPr>
              <w:spacing w:after="0" w:line="240" w:lineRule="auto"/>
              <w:rPr>
                <w:rFonts w:eastAsia="Times New Roman"/>
              </w:rPr>
            </w:pPr>
            <w:r w:rsidRPr="001D00FA">
              <w:t>HD01</w:t>
            </w:r>
          </w:p>
        </w:tc>
        <w:tc>
          <w:tcPr>
            <w:tcW w:w="818" w:type="pct"/>
            <w:shd w:val="clear" w:color="auto" w:fill="auto"/>
            <w:vAlign w:val="center"/>
          </w:tcPr>
          <w:p w14:paraId="660D2D3A" w14:textId="7792867C" w:rsidR="00172E6C" w:rsidRPr="00763F5A" w:rsidRDefault="00172E6C" w:rsidP="00172E6C">
            <w:pPr>
              <w:spacing w:after="0" w:line="240" w:lineRule="auto"/>
            </w:pPr>
            <w:r w:rsidRPr="001D00FA">
              <w:t>Maintenance Type Code</w:t>
            </w:r>
          </w:p>
        </w:tc>
        <w:tc>
          <w:tcPr>
            <w:tcW w:w="915" w:type="pct"/>
            <w:shd w:val="clear" w:color="auto" w:fill="auto"/>
            <w:vAlign w:val="center"/>
          </w:tcPr>
          <w:p w14:paraId="228CF645" w14:textId="530FF45D" w:rsidR="00172E6C" w:rsidRPr="001D00FA" w:rsidRDefault="00172E6C" w:rsidP="00172E6C">
            <w:pPr>
              <w:spacing w:after="0" w:line="240" w:lineRule="auto"/>
              <w:jc w:val="center"/>
              <w:rPr>
                <w:rFonts w:eastAsia="Times New Roman"/>
              </w:rPr>
            </w:pPr>
            <w:r w:rsidRPr="00763F5A">
              <w:t>030</w:t>
            </w:r>
          </w:p>
        </w:tc>
        <w:tc>
          <w:tcPr>
            <w:tcW w:w="1922" w:type="pct"/>
            <w:shd w:val="clear" w:color="auto" w:fill="auto"/>
            <w:vAlign w:val="center"/>
          </w:tcPr>
          <w:p w14:paraId="517500EE" w14:textId="2E43C95D" w:rsidR="00172E6C" w:rsidRPr="001D00FA" w:rsidRDefault="00172E6C" w:rsidP="00172E6C">
            <w:pPr>
              <w:spacing w:after="0" w:line="240" w:lineRule="auto"/>
            </w:pPr>
            <w:r w:rsidRPr="001D00FA">
              <w:t xml:space="preserve">Compare – Indicates </w:t>
            </w:r>
            <w:r w:rsidR="00C77149">
              <w:t xml:space="preserve">an </w:t>
            </w:r>
            <w:r w:rsidRPr="001D00FA">
              <w:t xml:space="preserve">EDI 834 Enrollment Snapshot </w:t>
            </w:r>
            <w:proofErr w:type="gramStart"/>
            <w:r w:rsidR="008F60C8" w:rsidRPr="001D00FA">
              <w:t>transaction</w:t>
            </w:r>
            <w:proofErr w:type="gramEnd"/>
          </w:p>
          <w:p w14:paraId="17A86524" w14:textId="77777777" w:rsidR="00172E6C" w:rsidRPr="001D00FA" w:rsidRDefault="00172E6C" w:rsidP="00172E6C">
            <w:pPr>
              <w:spacing w:after="0" w:line="240" w:lineRule="auto"/>
            </w:pPr>
          </w:p>
          <w:p w14:paraId="14D073A2" w14:textId="6AF0BB1B" w:rsidR="00172E6C" w:rsidRPr="001D00FA" w:rsidRDefault="00172E6C" w:rsidP="00172E6C">
            <w:pPr>
              <w:spacing w:after="0" w:line="240" w:lineRule="auto"/>
            </w:pPr>
            <w:r w:rsidRPr="001D00FA">
              <w:t xml:space="preserve">Refer to </w:t>
            </w:r>
            <w:r w:rsidR="00913E24">
              <w:t>S</w:t>
            </w:r>
            <w:r w:rsidRPr="001D00FA">
              <w:t>ection 15.</w:t>
            </w:r>
            <w:r w:rsidR="00913E24">
              <w:t>1</w:t>
            </w:r>
            <w:r w:rsidRPr="001D00FA">
              <w:t xml:space="preserve"> of this document for </w:t>
            </w:r>
            <w:r w:rsidR="00913E24">
              <w:t xml:space="preserve">the </w:t>
            </w:r>
            <w:r w:rsidRPr="001D00FA">
              <w:t>list of Maintenance Type Codes supported by Covered California.</w:t>
            </w:r>
          </w:p>
        </w:tc>
      </w:tr>
      <w:tr w:rsidR="00763F5A" w:rsidRPr="00763F5A" w14:paraId="75532923" w14:textId="77777777" w:rsidTr="008B2A0D">
        <w:trPr>
          <w:trHeight w:val="289"/>
        </w:trPr>
        <w:tc>
          <w:tcPr>
            <w:tcW w:w="599" w:type="pct"/>
            <w:shd w:val="clear" w:color="auto" w:fill="auto"/>
            <w:vAlign w:val="center"/>
          </w:tcPr>
          <w:p w14:paraId="2CAAED7A" w14:textId="1FD3F17A" w:rsidR="00C54E8F" w:rsidRPr="001D00FA" w:rsidRDefault="00C54E8F" w:rsidP="00C54E8F">
            <w:pPr>
              <w:spacing w:after="0" w:line="240" w:lineRule="auto"/>
            </w:pPr>
            <w:r w:rsidRPr="001D00FA">
              <w:rPr>
                <w:rFonts w:eastAsia="Calibri"/>
              </w:rPr>
              <w:t>2750</w:t>
            </w:r>
          </w:p>
        </w:tc>
        <w:tc>
          <w:tcPr>
            <w:tcW w:w="745" w:type="pct"/>
            <w:shd w:val="clear" w:color="auto" w:fill="auto"/>
            <w:vAlign w:val="center"/>
          </w:tcPr>
          <w:p w14:paraId="34652295" w14:textId="20E38C18" w:rsidR="00C54E8F" w:rsidRPr="001D00FA" w:rsidRDefault="00C54E8F" w:rsidP="00C54E8F">
            <w:pPr>
              <w:spacing w:after="0" w:line="240" w:lineRule="auto"/>
            </w:pPr>
            <w:r w:rsidRPr="001D00FA">
              <w:rPr>
                <w:rFonts w:eastAsia="Calibri"/>
              </w:rPr>
              <w:t>N1</w:t>
            </w:r>
          </w:p>
        </w:tc>
        <w:tc>
          <w:tcPr>
            <w:tcW w:w="818" w:type="pct"/>
            <w:shd w:val="clear" w:color="auto" w:fill="auto"/>
            <w:vAlign w:val="center"/>
          </w:tcPr>
          <w:p w14:paraId="26EC8FFD" w14:textId="54824617" w:rsidR="00C54E8F" w:rsidRPr="001D00FA" w:rsidRDefault="00C54E8F" w:rsidP="00C54E8F">
            <w:pPr>
              <w:spacing w:after="0" w:line="240" w:lineRule="auto"/>
            </w:pPr>
            <w:r w:rsidRPr="001D00FA">
              <w:rPr>
                <w:rFonts w:eastAsia="Calibri"/>
              </w:rPr>
              <w:t>Reporting Category</w:t>
            </w:r>
          </w:p>
        </w:tc>
        <w:tc>
          <w:tcPr>
            <w:tcW w:w="915" w:type="pct"/>
            <w:shd w:val="clear" w:color="auto" w:fill="auto"/>
            <w:vAlign w:val="center"/>
          </w:tcPr>
          <w:p w14:paraId="5C5C98ED" w14:textId="77777777" w:rsidR="00C54E8F" w:rsidRPr="001D00FA" w:rsidRDefault="00C54E8F" w:rsidP="00C54E8F">
            <w:pPr>
              <w:spacing w:after="0" w:line="240" w:lineRule="auto"/>
              <w:jc w:val="center"/>
            </w:pPr>
          </w:p>
        </w:tc>
        <w:tc>
          <w:tcPr>
            <w:tcW w:w="1922" w:type="pct"/>
            <w:shd w:val="clear" w:color="auto" w:fill="auto"/>
            <w:vAlign w:val="center"/>
          </w:tcPr>
          <w:p w14:paraId="24C7C43D" w14:textId="77777777" w:rsidR="00C54E8F" w:rsidRPr="001D00FA" w:rsidRDefault="00C54E8F" w:rsidP="00C54E8F">
            <w:pPr>
              <w:spacing w:after="0" w:line="240" w:lineRule="auto"/>
              <w:rPr>
                <w:rFonts w:eastAsia="Calibri"/>
              </w:rPr>
            </w:pPr>
            <w:r w:rsidRPr="001D00FA">
              <w:rPr>
                <w:rFonts w:eastAsia="Calibri"/>
              </w:rPr>
              <w:t>Reporting Category for transmitting the indicator related to the type of renewal transaction.</w:t>
            </w:r>
          </w:p>
          <w:p w14:paraId="6763A8E4" w14:textId="1EC01082" w:rsidR="00C54E8F" w:rsidRPr="001D00FA" w:rsidRDefault="00C54E8F" w:rsidP="00C54E8F">
            <w:pPr>
              <w:spacing w:after="0" w:line="240" w:lineRule="auto"/>
            </w:pPr>
            <w:r w:rsidRPr="001D00FA">
              <w:t>Will be transmitted for each member.</w:t>
            </w:r>
          </w:p>
        </w:tc>
      </w:tr>
      <w:tr w:rsidR="00763F5A" w:rsidRPr="00763F5A" w14:paraId="05C3CDF4" w14:textId="77777777" w:rsidTr="008B2A0D">
        <w:trPr>
          <w:trHeight w:val="289"/>
        </w:trPr>
        <w:tc>
          <w:tcPr>
            <w:tcW w:w="599" w:type="pct"/>
            <w:shd w:val="clear" w:color="auto" w:fill="auto"/>
            <w:vAlign w:val="center"/>
          </w:tcPr>
          <w:p w14:paraId="34201E61" w14:textId="77777777" w:rsidR="00C54E8F" w:rsidRPr="001D00FA" w:rsidRDefault="00C54E8F" w:rsidP="00C54E8F">
            <w:pPr>
              <w:spacing w:after="0" w:line="240" w:lineRule="auto"/>
            </w:pPr>
          </w:p>
        </w:tc>
        <w:tc>
          <w:tcPr>
            <w:tcW w:w="745" w:type="pct"/>
            <w:shd w:val="clear" w:color="auto" w:fill="auto"/>
            <w:vAlign w:val="center"/>
          </w:tcPr>
          <w:p w14:paraId="4F3A311A" w14:textId="4946157B" w:rsidR="00C54E8F" w:rsidRPr="001D00FA" w:rsidRDefault="00C54E8F" w:rsidP="00C54E8F">
            <w:pPr>
              <w:spacing w:after="0" w:line="240" w:lineRule="auto"/>
            </w:pPr>
            <w:r w:rsidRPr="001D00FA">
              <w:rPr>
                <w:rFonts w:eastAsia="Calibri"/>
              </w:rPr>
              <w:t>N101</w:t>
            </w:r>
          </w:p>
        </w:tc>
        <w:tc>
          <w:tcPr>
            <w:tcW w:w="818" w:type="pct"/>
            <w:shd w:val="clear" w:color="auto" w:fill="auto"/>
            <w:vAlign w:val="center"/>
          </w:tcPr>
          <w:p w14:paraId="067A7F53" w14:textId="20B2E9C0" w:rsidR="00C54E8F" w:rsidRPr="001D00FA" w:rsidRDefault="00C54E8F" w:rsidP="00C54E8F">
            <w:pPr>
              <w:spacing w:after="0" w:line="240" w:lineRule="auto"/>
            </w:pPr>
            <w:r w:rsidRPr="001D00FA">
              <w:rPr>
                <w:rFonts w:eastAsia="Calibri"/>
              </w:rPr>
              <w:t>Entity Identifier Code</w:t>
            </w:r>
          </w:p>
        </w:tc>
        <w:tc>
          <w:tcPr>
            <w:tcW w:w="915" w:type="pct"/>
            <w:shd w:val="clear" w:color="auto" w:fill="auto"/>
            <w:vAlign w:val="center"/>
          </w:tcPr>
          <w:p w14:paraId="24735491" w14:textId="0ABE2AF8" w:rsidR="00C54E8F" w:rsidRPr="001D00FA" w:rsidRDefault="00C54E8F" w:rsidP="00C54E8F">
            <w:pPr>
              <w:spacing w:after="0" w:line="240" w:lineRule="auto"/>
              <w:jc w:val="center"/>
            </w:pPr>
            <w:r w:rsidRPr="001D00FA">
              <w:rPr>
                <w:rFonts w:eastAsia="Calibri"/>
              </w:rPr>
              <w:t>75</w:t>
            </w:r>
          </w:p>
        </w:tc>
        <w:tc>
          <w:tcPr>
            <w:tcW w:w="1922" w:type="pct"/>
            <w:shd w:val="clear" w:color="auto" w:fill="auto"/>
            <w:vAlign w:val="center"/>
          </w:tcPr>
          <w:p w14:paraId="7780081A" w14:textId="3C8312C2" w:rsidR="00C54E8F" w:rsidRPr="001D00FA" w:rsidRDefault="00C54E8F" w:rsidP="00C54E8F">
            <w:pPr>
              <w:spacing w:after="0" w:line="240" w:lineRule="auto"/>
            </w:pPr>
            <w:r w:rsidRPr="001D00FA">
              <w:rPr>
                <w:rFonts w:eastAsia="Calibri"/>
              </w:rPr>
              <w:t>Participant</w:t>
            </w:r>
          </w:p>
        </w:tc>
      </w:tr>
      <w:tr w:rsidR="00763F5A" w:rsidRPr="00763F5A" w14:paraId="5C461CC4" w14:textId="77777777" w:rsidTr="00987B0E">
        <w:trPr>
          <w:trHeight w:val="289"/>
        </w:trPr>
        <w:tc>
          <w:tcPr>
            <w:tcW w:w="599" w:type="pct"/>
            <w:shd w:val="clear" w:color="auto" w:fill="auto"/>
            <w:vAlign w:val="center"/>
          </w:tcPr>
          <w:p w14:paraId="270040FC" w14:textId="77777777" w:rsidR="00C54E8F" w:rsidRPr="001D00FA" w:rsidRDefault="00C54E8F" w:rsidP="00C54E8F">
            <w:pPr>
              <w:spacing w:after="0" w:line="240" w:lineRule="auto"/>
            </w:pPr>
          </w:p>
        </w:tc>
        <w:tc>
          <w:tcPr>
            <w:tcW w:w="745" w:type="pct"/>
            <w:shd w:val="clear" w:color="auto" w:fill="auto"/>
            <w:vAlign w:val="center"/>
          </w:tcPr>
          <w:p w14:paraId="4FC9B9DF" w14:textId="0B736BD4" w:rsidR="00C54E8F" w:rsidRPr="001D00FA" w:rsidRDefault="00C54E8F" w:rsidP="00C54E8F">
            <w:pPr>
              <w:spacing w:after="0" w:line="240" w:lineRule="auto"/>
            </w:pPr>
            <w:r w:rsidRPr="001D00FA">
              <w:rPr>
                <w:rFonts w:eastAsia="Calibri"/>
              </w:rPr>
              <w:t>N102</w:t>
            </w:r>
          </w:p>
        </w:tc>
        <w:tc>
          <w:tcPr>
            <w:tcW w:w="818" w:type="pct"/>
            <w:shd w:val="clear" w:color="auto" w:fill="auto"/>
            <w:vAlign w:val="center"/>
          </w:tcPr>
          <w:p w14:paraId="08EC6DF1" w14:textId="65FC6534" w:rsidR="00C54E8F" w:rsidRPr="001D00FA" w:rsidRDefault="00C54E8F" w:rsidP="00C54E8F">
            <w:pPr>
              <w:spacing w:after="0" w:line="240" w:lineRule="auto"/>
            </w:pPr>
            <w:r w:rsidRPr="00763F5A">
              <w:t>Member Reporting Category Name</w:t>
            </w:r>
          </w:p>
        </w:tc>
        <w:tc>
          <w:tcPr>
            <w:tcW w:w="915" w:type="pct"/>
            <w:shd w:val="clear" w:color="auto" w:fill="auto"/>
            <w:vAlign w:val="center"/>
          </w:tcPr>
          <w:p w14:paraId="1EC356C8" w14:textId="77777777" w:rsidR="00C54E8F" w:rsidRPr="001D00FA" w:rsidRDefault="00C54E8F" w:rsidP="00C54E8F">
            <w:pPr>
              <w:spacing w:after="0" w:line="240" w:lineRule="auto"/>
              <w:jc w:val="center"/>
              <w:rPr>
                <w:rFonts w:eastAsia="Calibri"/>
              </w:rPr>
            </w:pPr>
            <w:r w:rsidRPr="001D00FA">
              <w:rPr>
                <w:rFonts w:eastAsia="Calibri"/>
              </w:rPr>
              <w:t>REN</w:t>
            </w:r>
          </w:p>
          <w:p w14:paraId="46E4F6CB" w14:textId="77777777" w:rsidR="00C54E8F" w:rsidRPr="001D00FA" w:rsidRDefault="00C54E8F" w:rsidP="00C54E8F">
            <w:pPr>
              <w:spacing w:after="0" w:line="240" w:lineRule="auto"/>
              <w:jc w:val="center"/>
              <w:rPr>
                <w:rFonts w:eastAsia="Calibri"/>
              </w:rPr>
            </w:pPr>
          </w:p>
          <w:p w14:paraId="1CC2502A" w14:textId="77777777" w:rsidR="00300353" w:rsidRPr="001D00FA" w:rsidRDefault="00300353" w:rsidP="00C54E8F">
            <w:pPr>
              <w:spacing w:after="0" w:line="240" w:lineRule="auto"/>
              <w:jc w:val="center"/>
              <w:rPr>
                <w:rFonts w:eastAsia="Calibri"/>
              </w:rPr>
            </w:pPr>
          </w:p>
          <w:p w14:paraId="7142666D" w14:textId="6FDD6D98" w:rsidR="00C54E8F" w:rsidRPr="001D00FA" w:rsidRDefault="00C54E8F" w:rsidP="00C54E8F">
            <w:pPr>
              <w:spacing w:after="0" w:line="240" w:lineRule="auto"/>
              <w:jc w:val="center"/>
            </w:pPr>
            <w:r w:rsidRPr="001D00FA">
              <w:rPr>
                <w:rFonts w:eastAsia="Calibri"/>
              </w:rPr>
              <w:t>RENP</w:t>
            </w:r>
          </w:p>
        </w:tc>
        <w:tc>
          <w:tcPr>
            <w:tcW w:w="1922" w:type="pct"/>
            <w:shd w:val="clear" w:color="auto" w:fill="auto"/>
          </w:tcPr>
          <w:p w14:paraId="26456318" w14:textId="40F1C9E2" w:rsidR="00C54E8F" w:rsidRPr="001D00FA" w:rsidRDefault="00C54E8F" w:rsidP="00C54E8F">
            <w:pPr>
              <w:spacing w:after="0" w:line="240" w:lineRule="auto"/>
              <w:rPr>
                <w:rFonts w:eastAsia="Calibri"/>
              </w:rPr>
            </w:pPr>
            <w:r w:rsidRPr="001D00FA">
              <w:rPr>
                <w:rFonts w:eastAsia="Calibri"/>
              </w:rPr>
              <w:t xml:space="preserve">“REN” will be sent </w:t>
            </w:r>
            <w:r w:rsidR="00814EB7">
              <w:rPr>
                <w:rFonts w:eastAsia="Calibri"/>
              </w:rPr>
              <w:t xml:space="preserve">if the enrollment was renewed as part of </w:t>
            </w:r>
            <w:r w:rsidRPr="001D00FA">
              <w:rPr>
                <w:rFonts w:eastAsia="Calibri"/>
              </w:rPr>
              <w:t>Active Renewal</w:t>
            </w:r>
            <w:r w:rsidR="00814EB7">
              <w:rPr>
                <w:rFonts w:eastAsia="Calibri"/>
              </w:rPr>
              <w:t xml:space="preserve"> flow</w:t>
            </w:r>
            <w:r w:rsidRPr="001D00FA">
              <w:rPr>
                <w:rFonts w:eastAsia="Calibri"/>
              </w:rPr>
              <w:t>.</w:t>
            </w:r>
          </w:p>
          <w:p w14:paraId="1B60666D" w14:textId="6CB6C757" w:rsidR="00C54E8F" w:rsidRPr="001D00FA" w:rsidRDefault="00C54E8F" w:rsidP="00C54E8F">
            <w:pPr>
              <w:spacing w:after="0" w:line="240" w:lineRule="auto"/>
            </w:pPr>
            <w:r w:rsidRPr="001D00FA">
              <w:rPr>
                <w:rFonts w:eastAsia="Calibri"/>
              </w:rPr>
              <w:t xml:space="preserve">“RENP” will be sent </w:t>
            </w:r>
            <w:r w:rsidR="00814EB7">
              <w:rPr>
                <w:rFonts w:eastAsia="Calibri"/>
              </w:rPr>
              <w:t xml:space="preserve">if the enrollment was renewed as part of Passive Renewal flow. </w:t>
            </w:r>
          </w:p>
        </w:tc>
      </w:tr>
      <w:tr w:rsidR="00763F5A" w:rsidRPr="00763F5A" w14:paraId="56DE8635" w14:textId="77777777" w:rsidTr="008B2A0D">
        <w:trPr>
          <w:trHeight w:val="289"/>
        </w:trPr>
        <w:tc>
          <w:tcPr>
            <w:tcW w:w="599" w:type="pct"/>
            <w:shd w:val="clear" w:color="auto" w:fill="auto"/>
            <w:vAlign w:val="center"/>
          </w:tcPr>
          <w:p w14:paraId="4C72C4D7" w14:textId="77777777" w:rsidR="00C54E8F" w:rsidRPr="001D00FA" w:rsidRDefault="00C54E8F" w:rsidP="00C54E8F">
            <w:pPr>
              <w:spacing w:after="0" w:line="240" w:lineRule="auto"/>
            </w:pPr>
          </w:p>
        </w:tc>
        <w:tc>
          <w:tcPr>
            <w:tcW w:w="745" w:type="pct"/>
            <w:shd w:val="clear" w:color="auto" w:fill="auto"/>
            <w:vAlign w:val="center"/>
          </w:tcPr>
          <w:p w14:paraId="69F6451E" w14:textId="2BD7D9AC" w:rsidR="00C54E8F" w:rsidRPr="001D00FA" w:rsidRDefault="00C54E8F" w:rsidP="00C54E8F">
            <w:pPr>
              <w:spacing w:after="0" w:line="240" w:lineRule="auto"/>
            </w:pPr>
            <w:r w:rsidRPr="001D00FA">
              <w:t>REF01</w:t>
            </w:r>
          </w:p>
        </w:tc>
        <w:tc>
          <w:tcPr>
            <w:tcW w:w="818" w:type="pct"/>
            <w:shd w:val="clear" w:color="auto" w:fill="auto"/>
            <w:vAlign w:val="center"/>
          </w:tcPr>
          <w:p w14:paraId="27C68803" w14:textId="12C65FAC" w:rsidR="00C54E8F" w:rsidRPr="009E388E" w:rsidRDefault="00C54E8F" w:rsidP="00C54E8F">
            <w:pPr>
              <w:spacing w:after="0" w:line="240" w:lineRule="auto"/>
            </w:pPr>
            <w:r w:rsidRPr="00763F5A">
              <w:t>Reference Identification Qualifier</w:t>
            </w:r>
          </w:p>
        </w:tc>
        <w:tc>
          <w:tcPr>
            <w:tcW w:w="915" w:type="pct"/>
            <w:shd w:val="clear" w:color="auto" w:fill="auto"/>
            <w:vAlign w:val="center"/>
          </w:tcPr>
          <w:p w14:paraId="065C9517" w14:textId="5F5113B3" w:rsidR="00C54E8F" w:rsidRPr="001D00FA" w:rsidRDefault="00C54E8F" w:rsidP="00C54E8F">
            <w:pPr>
              <w:spacing w:after="0" w:line="240" w:lineRule="auto"/>
              <w:jc w:val="center"/>
            </w:pPr>
            <w:r w:rsidRPr="00763F5A">
              <w:t>17</w:t>
            </w:r>
          </w:p>
        </w:tc>
        <w:tc>
          <w:tcPr>
            <w:tcW w:w="1922" w:type="pct"/>
            <w:shd w:val="clear" w:color="auto" w:fill="auto"/>
            <w:vAlign w:val="center"/>
          </w:tcPr>
          <w:p w14:paraId="28D03719" w14:textId="446DA3CA" w:rsidR="00C54E8F" w:rsidRPr="001D00FA" w:rsidRDefault="00C54E8F" w:rsidP="00C54E8F">
            <w:pPr>
              <w:spacing w:after="0" w:line="240" w:lineRule="auto"/>
            </w:pPr>
            <w:r w:rsidRPr="001D00FA">
              <w:t>Client Reporting Category</w:t>
            </w:r>
          </w:p>
        </w:tc>
      </w:tr>
      <w:tr w:rsidR="00763F5A" w:rsidRPr="00763F5A" w14:paraId="0170ACFD" w14:textId="77777777" w:rsidTr="00444451">
        <w:trPr>
          <w:trHeight w:val="289"/>
        </w:trPr>
        <w:tc>
          <w:tcPr>
            <w:tcW w:w="599" w:type="pct"/>
            <w:shd w:val="clear" w:color="auto" w:fill="auto"/>
            <w:vAlign w:val="center"/>
          </w:tcPr>
          <w:p w14:paraId="70F7FA76" w14:textId="77777777" w:rsidR="00C54E8F" w:rsidRPr="009E388E" w:rsidRDefault="00C54E8F" w:rsidP="00C54E8F">
            <w:pPr>
              <w:spacing w:after="0" w:line="240" w:lineRule="auto"/>
            </w:pPr>
          </w:p>
        </w:tc>
        <w:tc>
          <w:tcPr>
            <w:tcW w:w="745" w:type="pct"/>
            <w:shd w:val="clear" w:color="auto" w:fill="auto"/>
            <w:vAlign w:val="center"/>
          </w:tcPr>
          <w:p w14:paraId="745061E5" w14:textId="3D3151CD" w:rsidR="00C54E8F" w:rsidRPr="009E388E" w:rsidRDefault="00C54E8F" w:rsidP="00C54E8F">
            <w:pPr>
              <w:spacing w:after="0" w:line="240" w:lineRule="auto"/>
            </w:pPr>
            <w:r w:rsidRPr="009E388E">
              <w:t>REF02</w:t>
            </w:r>
          </w:p>
        </w:tc>
        <w:tc>
          <w:tcPr>
            <w:tcW w:w="818" w:type="pct"/>
            <w:shd w:val="clear" w:color="auto" w:fill="auto"/>
            <w:vAlign w:val="center"/>
          </w:tcPr>
          <w:p w14:paraId="4AC89716" w14:textId="281C0203" w:rsidR="00C54E8F" w:rsidRPr="009E388E" w:rsidRDefault="00C54E8F" w:rsidP="00C54E8F">
            <w:pPr>
              <w:spacing w:after="0" w:line="240" w:lineRule="auto"/>
            </w:pPr>
            <w:r w:rsidRPr="00763F5A">
              <w:t>Member Reporting Category Reference ID</w:t>
            </w:r>
          </w:p>
        </w:tc>
        <w:tc>
          <w:tcPr>
            <w:tcW w:w="915" w:type="pct"/>
            <w:shd w:val="clear" w:color="auto" w:fill="auto"/>
            <w:vAlign w:val="center"/>
          </w:tcPr>
          <w:p w14:paraId="5585ED14" w14:textId="1FC98800" w:rsidR="00C54E8F" w:rsidRDefault="00C54E8F" w:rsidP="00C54E8F">
            <w:pPr>
              <w:spacing w:after="0" w:line="240" w:lineRule="auto"/>
              <w:jc w:val="center"/>
              <w:rPr>
                <w:rFonts w:eastAsia="Calibri"/>
              </w:rPr>
            </w:pPr>
            <w:r w:rsidRPr="009E388E">
              <w:rPr>
                <w:rFonts w:eastAsia="Calibri"/>
              </w:rPr>
              <w:t>REN</w:t>
            </w:r>
            <w:r w:rsidRPr="009E388E">
              <w:rPr>
                <w:rFonts w:eastAsia="Calibri"/>
              </w:rPr>
              <w:br/>
            </w:r>
            <w:r w:rsidRPr="009E388E">
              <w:rPr>
                <w:rFonts w:eastAsia="Calibri"/>
              </w:rPr>
              <w:br/>
            </w:r>
          </w:p>
          <w:p w14:paraId="11732991" w14:textId="668F6A3E" w:rsidR="00444451" w:rsidRDefault="00444451" w:rsidP="00C54E8F">
            <w:pPr>
              <w:spacing w:after="0" w:line="240" w:lineRule="auto"/>
              <w:jc w:val="center"/>
              <w:rPr>
                <w:rFonts w:eastAsia="Calibri"/>
              </w:rPr>
            </w:pPr>
          </w:p>
          <w:p w14:paraId="26EBBDBE" w14:textId="77777777" w:rsidR="00444451" w:rsidRPr="009E388E" w:rsidRDefault="00444451" w:rsidP="00C54E8F">
            <w:pPr>
              <w:spacing w:after="0" w:line="240" w:lineRule="auto"/>
              <w:jc w:val="center"/>
              <w:rPr>
                <w:rFonts w:eastAsia="Calibri"/>
              </w:rPr>
            </w:pPr>
          </w:p>
          <w:p w14:paraId="0C58FB71" w14:textId="0DE4F6C1" w:rsidR="00C54E8F" w:rsidRPr="009E388E" w:rsidRDefault="00C54E8F" w:rsidP="00C54E8F">
            <w:pPr>
              <w:spacing w:after="0" w:line="240" w:lineRule="auto"/>
              <w:jc w:val="center"/>
            </w:pPr>
            <w:r w:rsidRPr="009E388E">
              <w:rPr>
                <w:rFonts w:eastAsia="Calibri"/>
              </w:rPr>
              <w:lastRenderedPageBreak/>
              <w:t>RENP</w:t>
            </w:r>
          </w:p>
        </w:tc>
        <w:tc>
          <w:tcPr>
            <w:tcW w:w="1922" w:type="pct"/>
            <w:shd w:val="clear" w:color="auto" w:fill="auto"/>
          </w:tcPr>
          <w:p w14:paraId="2968156A" w14:textId="4363935C" w:rsidR="005E2A78" w:rsidRPr="00BD1D3C" w:rsidRDefault="00814EB7" w:rsidP="00814EB7">
            <w:pPr>
              <w:spacing w:after="0" w:line="240" w:lineRule="auto"/>
              <w:rPr>
                <w:rFonts w:eastAsia="Calibri"/>
              </w:rPr>
            </w:pPr>
            <w:r w:rsidRPr="00BD1D3C">
              <w:rPr>
                <w:rFonts w:eastAsia="Calibri"/>
              </w:rPr>
              <w:lastRenderedPageBreak/>
              <w:t xml:space="preserve">“REN” will be sent </w:t>
            </w:r>
            <w:r>
              <w:rPr>
                <w:rFonts w:eastAsia="Calibri"/>
              </w:rPr>
              <w:t xml:space="preserve">if the enrollment was renewed as part of </w:t>
            </w:r>
            <w:r w:rsidRPr="00BD1D3C">
              <w:rPr>
                <w:rFonts w:eastAsia="Calibri"/>
              </w:rPr>
              <w:t>Active Renewal</w:t>
            </w:r>
            <w:r>
              <w:rPr>
                <w:rFonts w:eastAsia="Calibri"/>
              </w:rPr>
              <w:t xml:space="preserve"> flow</w:t>
            </w:r>
            <w:r w:rsidRPr="00BD1D3C">
              <w:rPr>
                <w:rFonts w:eastAsia="Calibri"/>
              </w:rPr>
              <w:t>.</w:t>
            </w:r>
          </w:p>
          <w:p w14:paraId="4CB2C65D" w14:textId="1BD9DDBE" w:rsidR="00C54E8F" w:rsidRPr="009E388E" w:rsidRDefault="00814EB7" w:rsidP="00814EB7">
            <w:pPr>
              <w:spacing w:after="0" w:line="240" w:lineRule="auto"/>
            </w:pPr>
            <w:r w:rsidRPr="00BD1D3C">
              <w:rPr>
                <w:rFonts w:eastAsia="Calibri"/>
              </w:rPr>
              <w:lastRenderedPageBreak/>
              <w:t xml:space="preserve">“RENP” will be sent </w:t>
            </w:r>
            <w:r>
              <w:rPr>
                <w:rFonts w:eastAsia="Calibri"/>
              </w:rPr>
              <w:t>if the enrollment was renewed as part of Passive Renewal flow.</w:t>
            </w:r>
          </w:p>
        </w:tc>
      </w:tr>
      <w:tr w:rsidR="00763F5A" w:rsidRPr="00763F5A" w14:paraId="7A40CA00" w14:textId="77777777" w:rsidTr="008B2A0D">
        <w:trPr>
          <w:trHeight w:val="289"/>
        </w:trPr>
        <w:tc>
          <w:tcPr>
            <w:tcW w:w="599" w:type="pct"/>
            <w:shd w:val="clear" w:color="auto" w:fill="auto"/>
            <w:vAlign w:val="center"/>
          </w:tcPr>
          <w:p w14:paraId="7E460FB3" w14:textId="097AFC9F" w:rsidR="00C54E8F" w:rsidRPr="009E388E" w:rsidRDefault="00C54E8F" w:rsidP="00C54E8F">
            <w:pPr>
              <w:spacing w:after="0" w:line="240" w:lineRule="auto"/>
            </w:pPr>
            <w:r w:rsidRPr="009E388E">
              <w:rPr>
                <w:rFonts w:eastAsia="Calibri"/>
              </w:rPr>
              <w:lastRenderedPageBreak/>
              <w:t>2750</w:t>
            </w:r>
          </w:p>
        </w:tc>
        <w:tc>
          <w:tcPr>
            <w:tcW w:w="745" w:type="pct"/>
            <w:shd w:val="clear" w:color="auto" w:fill="auto"/>
            <w:vAlign w:val="center"/>
          </w:tcPr>
          <w:p w14:paraId="60D53DB0" w14:textId="4E3A2033" w:rsidR="00C54E8F" w:rsidRPr="009E388E" w:rsidRDefault="00C54E8F" w:rsidP="00C54E8F">
            <w:pPr>
              <w:spacing w:after="0" w:line="240" w:lineRule="auto"/>
            </w:pPr>
            <w:r w:rsidRPr="009E388E">
              <w:rPr>
                <w:rFonts w:eastAsia="Calibri"/>
              </w:rPr>
              <w:t>N1</w:t>
            </w:r>
          </w:p>
        </w:tc>
        <w:tc>
          <w:tcPr>
            <w:tcW w:w="818" w:type="pct"/>
            <w:shd w:val="clear" w:color="auto" w:fill="auto"/>
            <w:vAlign w:val="center"/>
          </w:tcPr>
          <w:p w14:paraId="6FAC65EC" w14:textId="26F22676" w:rsidR="00C54E8F" w:rsidRPr="009E388E" w:rsidRDefault="00C54E8F" w:rsidP="00C54E8F">
            <w:pPr>
              <w:spacing w:after="0" w:line="240" w:lineRule="auto"/>
            </w:pPr>
            <w:r w:rsidRPr="00763F5A">
              <w:t>Reporting Category</w:t>
            </w:r>
          </w:p>
        </w:tc>
        <w:tc>
          <w:tcPr>
            <w:tcW w:w="915" w:type="pct"/>
            <w:shd w:val="clear" w:color="auto" w:fill="auto"/>
            <w:vAlign w:val="center"/>
          </w:tcPr>
          <w:p w14:paraId="32BA3FDB" w14:textId="77777777" w:rsidR="00C54E8F" w:rsidRPr="00763F5A" w:rsidRDefault="00C54E8F" w:rsidP="00C54E8F">
            <w:pPr>
              <w:spacing w:after="0" w:line="240" w:lineRule="auto"/>
            </w:pPr>
          </w:p>
          <w:p w14:paraId="43CEF889" w14:textId="77777777" w:rsidR="00C54E8F" w:rsidRPr="009E388E" w:rsidRDefault="00C54E8F" w:rsidP="00C54E8F">
            <w:pPr>
              <w:spacing w:after="0" w:line="240" w:lineRule="auto"/>
              <w:jc w:val="center"/>
            </w:pPr>
          </w:p>
        </w:tc>
        <w:tc>
          <w:tcPr>
            <w:tcW w:w="1922" w:type="pct"/>
            <w:shd w:val="clear" w:color="auto" w:fill="auto"/>
            <w:vAlign w:val="center"/>
          </w:tcPr>
          <w:p w14:paraId="2E3076DF" w14:textId="77777777" w:rsidR="00C54E8F" w:rsidRPr="009E388E" w:rsidRDefault="00C54E8F" w:rsidP="00C54E8F">
            <w:pPr>
              <w:spacing w:after="0" w:line="240" w:lineRule="auto"/>
            </w:pPr>
            <w:r w:rsidRPr="009E388E">
              <w:t>Reporting Category for transmitting the Exchange Assigned Policy ID (Enrollment ID) for the previous enrollment year.</w:t>
            </w:r>
          </w:p>
          <w:p w14:paraId="76216586" w14:textId="144D1956" w:rsidR="00C54E8F" w:rsidRPr="009E388E" w:rsidRDefault="00C54E8F" w:rsidP="00C54E8F">
            <w:pPr>
              <w:spacing w:after="0" w:line="240" w:lineRule="auto"/>
            </w:pPr>
            <w:r w:rsidRPr="009E388E">
              <w:t>This will only be transmitted for the Subscriber.</w:t>
            </w:r>
          </w:p>
        </w:tc>
      </w:tr>
      <w:tr w:rsidR="00763F5A" w:rsidRPr="00763F5A" w14:paraId="7629C9F3" w14:textId="77777777" w:rsidTr="008B2A0D">
        <w:trPr>
          <w:trHeight w:val="289"/>
        </w:trPr>
        <w:tc>
          <w:tcPr>
            <w:tcW w:w="599" w:type="pct"/>
            <w:shd w:val="clear" w:color="auto" w:fill="auto"/>
            <w:vAlign w:val="center"/>
          </w:tcPr>
          <w:p w14:paraId="2C3AA0FF" w14:textId="77777777" w:rsidR="00C54E8F" w:rsidRPr="009E388E" w:rsidRDefault="00C54E8F" w:rsidP="00C54E8F">
            <w:pPr>
              <w:spacing w:after="0" w:line="240" w:lineRule="auto"/>
            </w:pPr>
          </w:p>
        </w:tc>
        <w:tc>
          <w:tcPr>
            <w:tcW w:w="745" w:type="pct"/>
            <w:shd w:val="clear" w:color="auto" w:fill="auto"/>
            <w:vAlign w:val="center"/>
          </w:tcPr>
          <w:p w14:paraId="603F10EE" w14:textId="6CD1C74A" w:rsidR="00C54E8F" w:rsidRPr="009E388E" w:rsidRDefault="00C54E8F" w:rsidP="00C54E8F">
            <w:pPr>
              <w:spacing w:after="0" w:line="240" w:lineRule="auto"/>
            </w:pPr>
            <w:r w:rsidRPr="009E388E">
              <w:t>N101</w:t>
            </w:r>
          </w:p>
        </w:tc>
        <w:tc>
          <w:tcPr>
            <w:tcW w:w="818" w:type="pct"/>
            <w:shd w:val="clear" w:color="auto" w:fill="auto"/>
            <w:vAlign w:val="center"/>
          </w:tcPr>
          <w:p w14:paraId="6E796070" w14:textId="46D753EC" w:rsidR="00C54E8F" w:rsidRPr="009E388E" w:rsidRDefault="00C54E8F" w:rsidP="00C54E8F">
            <w:pPr>
              <w:spacing w:after="0" w:line="240" w:lineRule="auto"/>
            </w:pPr>
            <w:r w:rsidRPr="00763F5A">
              <w:t>Entity Identifier Code</w:t>
            </w:r>
          </w:p>
        </w:tc>
        <w:tc>
          <w:tcPr>
            <w:tcW w:w="915" w:type="pct"/>
            <w:shd w:val="clear" w:color="auto" w:fill="auto"/>
            <w:vAlign w:val="center"/>
          </w:tcPr>
          <w:p w14:paraId="41758AB2" w14:textId="4DBB7042" w:rsidR="00C54E8F" w:rsidRPr="009E388E" w:rsidRDefault="00C54E8F" w:rsidP="00C54E8F">
            <w:pPr>
              <w:spacing w:after="0" w:line="240" w:lineRule="auto"/>
              <w:jc w:val="center"/>
            </w:pPr>
            <w:r w:rsidRPr="00763F5A">
              <w:t>75</w:t>
            </w:r>
          </w:p>
        </w:tc>
        <w:tc>
          <w:tcPr>
            <w:tcW w:w="1922" w:type="pct"/>
            <w:shd w:val="clear" w:color="auto" w:fill="auto"/>
            <w:vAlign w:val="center"/>
          </w:tcPr>
          <w:p w14:paraId="5556989E" w14:textId="2ACE608E" w:rsidR="00C54E8F" w:rsidRPr="009E388E" w:rsidRDefault="00C54E8F" w:rsidP="00C54E8F">
            <w:pPr>
              <w:spacing w:after="0" w:line="240" w:lineRule="auto"/>
            </w:pPr>
            <w:r w:rsidRPr="009E388E">
              <w:t>Participant</w:t>
            </w:r>
          </w:p>
        </w:tc>
      </w:tr>
      <w:tr w:rsidR="00763F5A" w:rsidRPr="00763F5A" w14:paraId="5AD0E6C0" w14:textId="77777777" w:rsidTr="008B2A0D">
        <w:trPr>
          <w:trHeight w:val="289"/>
        </w:trPr>
        <w:tc>
          <w:tcPr>
            <w:tcW w:w="599" w:type="pct"/>
            <w:shd w:val="clear" w:color="auto" w:fill="auto"/>
            <w:vAlign w:val="center"/>
          </w:tcPr>
          <w:p w14:paraId="5F3172A8" w14:textId="77777777" w:rsidR="00C54E8F" w:rsidRPr="009E388E" w:rsidRDefault="00C54E8F" w:rsidP="00C54E8F">
            <w:pPr>
              <w:spacing w:after="0" w:line="240" w:lineRule="auto"/>
            </w:pPr>
          </w:p>
        </w:tc>
        <w:tc>
          <w:tcPr>
            <w:tcW w:w="745" w:type="pct"/>
            <w:shd w:val="clear" w:color="auto" w:fill="auto"/>
            <w:vAlign w:val="center"/>
          </w:tcPr>
          <w:p w14:paraId="07088B53" w14:textId="4A5AF37D" w:rsidR="00C54E8F" w:rsidRPr="009E388E" w:rsidRDefault="00C54E8F" w:rsidP="00C54E8F">
            <w:pPr>
              <w:spacing w:after="0" w:line="240" w:lineRule="auto"/>
            </w:pPr>
            <w:r w:rsidRPr="009E388E">
              <w:rPr>
                <w:rFonts w:eastAsia="Calibri"/>
              </w:rPr>
              <w:t>N102</w:t>
            </w:r>
          </w:p>
        </w:tc>
        <w:tc>
          <w:tcPr>
            <w:tcW w:w="818" w:type="pct"/>
            <w:shd w:val="clear" w:color="auto" w:fill="auto"/>
            <w:vAlign w:val="center"/>
          </w:tcPr>
          <w:p w14:paraId="6DD59F07" w14:textId="1E3BDC54" w:rsidR="00C54E8F" w:rsidRPr="009E388E" w:rsidRDefault="00C54E8F" w:rsidP="00C54E8F">
            <w:pPr>
              <w:spacing w:after="0" w:line="240" w:lineRule="auto"/>
            </w:pPr>
            <w:r w:rsidRPr="00763F5A">
              <w:t>Member Reporting Category Name</w:t>
            </w:r>
          </w:p>
        </w:tc>
        <w:tc>
          <w:tcPr>
            <w:tcW w:w="915" w:type="pct"/>
            <w:shd w:val="clear" w:color="auto" w:fill="auto"/>
            <w:vAlign w:val="center"/>
          </w:tcPr>
          <w:p w14:paraId="3742D25E" w14:textId="798034CA" w:rsidR="00C54E8F" w:rsidRPr="009E388E" w:rsidRDefault="00C54E8F" w:rsidP="00C54E8F">
            <w:pPr>
              <w:spacing w:after="0" w:line="240" w:lineRule="auto"/>
              <w:jc w:val="center"/>
            </w:pPr>
            <w:r w:rsidRPr="009E388E">
              <w:t>OLD POLICY ID</w:t>
            </w:r>
          </w:p>
        </w:tc>
        <w:tc>
          <w:tcPr>
            <w:tcW w:w="1922" w:type="pct"/>
            <w:shd w:val="clear" w:color="auto" w:fill="auto"/>
            <w:vAlign w:val="center"/>
          </w:tcPr>
          <w:p w14:paraId="198D3FAF" w14:textId="77777777" w:rsidR="00C54E8F" w:rsidRPr="009E388E" w:rsidRDefault="00C54E8F" w:rsidP="00C54E8F">
            <w:pPr>
              <w:spacing w:after="0" w:line="240" w:lineRule="auto"/>
            </w:pPr>
          </w:p>
        </w:tc>
      </w:tr>
      <w:tr w:rsidR="00763F5A" w:rsidRPr="00763F5A" w14:paraId="5364EB3B" w14:textId="77777777" w:rsidTr="008B2A0D">
        <w:trPr>
          <w:trHeight w:val="289"/>
        </w:trPr>
        <w:tc>
          <w:tcPr>
            <w:tcW w:w="599" w:type="pct"/>
            <w:shd w:val="clear" w:color="auto" w:fill="auto"/>
            <w:vAlign w:val="center"/>
          </w:tcPr>
          <w:p w14:paraId="53925851" w14:textId="77777777" w:rsidR="00C54E8F" w:rsidRPr="009E388E" w:rsidRDefault="00C54E8F" w:rsidP="00C54E8F">
            <w:pPr>
              <w:spacing w:after="0" w:line="240" w:lineRule="auto"/>
            </w:pPr>
          </w:p>
        </w:tc>
        <w:tc>
          <w:tcPr>
            <w:tcW w:w="745" w:type="pct"/>
            <w:shd w:val="clear" w:color="auto" w:fill="auto"/>
            <w:vAlign w:val="center"/>
          </w:tcPr>
          <w:p w14:paraId="3052ED2D" w14:textId="46762504" w:rsidR="00C54E8F" w:rsidRPr="009E388E" w:rsidRDefault="00C54E8F" w:rsidP="00C54E8F">
            <w:pPr>
              <w:spacing w:after="0" w:line="240" w:lineRule="auto"/>
            </w:pPr>
            <w:r w:rsidRPr="009E388E">
              <w:t>REF01</w:t>
            </w:r>
          </w:p>
        </w:tc>
        <w:tc>
          <w:tcPr>
            <w:tcW w:w="818" w:type="pct"/>
            <w:shd w:val="clear" w:color="auto" w:fill="auto"/>
            <w:vAlign w:val="center"/>
          </w:tcPr>
          <w:p w14:paraId="78619157" w14:textId="3D76D934" w:rsidR="00C54E8F" w:rsidRPr="009E388E" w:rsidRDefault="00C54E8F" w:rsidP="00C54E8F">
            <w:pPr>
              <w:spacing w:after="0" w:line="240" w:lineRule="auto"/>
            </w:pPr>
            <w:r w:rsidRPr="00763F5A">
              <w:t>Reference Identification Qualifier</w:t>
            </w:r>
          </w:p>
        </w:tc>
        <w:tc>
          <w:tcPr>
            <w:tcW w:w="915" w:type="pct"/>
            <w:shd w:val="clear" w:color="auto" w:fill="auto"/>
            <w:vAlign w:val="center"/>
          </w:tcPr>
          <w:p w14:paraId="5211A712" w14:textId="13777610" w:rsidR="00C54E8F" w:rsidRPr="009E388E" w:rsidRDefault="00C54E8F" w:rsidP="00C54E8F">
            <w:pPr>
              <w:spacing w:after="0" w:line="240" w:lineRule="auto"/>
              <w:jc w:val="center"/>
            </w:pPr>
            <w:r w:rsidRPr="00763F5A">
              <w:t>17</w:t>
            </w:r>
          </w:p>
        </w:tc>
        <w:tc>
          <w:tcPr>
            <w:tcW w:w="1922" w:type="pct"/>
            <w:shd w:val="clear" w:color="auto" w:fill="auto"/>
            <w:vAlign w:val="center"/>
          </w:tcPr>
          <w:p w14:paraId="0A43501C" w14:textId="68F8F2F1" w:rsidR="00C54E8F" w:rsidRPr="009E388E" w:rsidRDefault="00C54E8F" w:rsidP="00C54E8F">
            <w:pPr>
              <w:spacing w:after="0" w:line="240" w:lineRule="auto"/>
            </w:pPr>
            <w:r w:rsidRPr="009E388E">
              <w:t>Client Reporting Category</w:t>
            </w:r>
          </w:p>
        </w:tc>
      </w:tr>
      <w:tr w:rsidR="00763F5A" w:rsidRPr="00763F5A" w14:paraId="0C210C2B" w14:textId="77777777" w:rsidTr="008B2A0D">
        <w:trPr>
          <w:trHeight w:val="289"/>
        </w:trPr>
        <w:tc>
          <w:tcPr>
            <w:tcW w:w="599" w:type="pct"/>
            <w:shd w:val="clear" w:color="auto" w:fill="auto"/>
            <w:vAlign w:val="center"/>
          </w:tcPr>
          <w:p w14:paraId="5985F9E0" w14:textId="77777777" w:rsidR="00C54E8F" w:rsidRPr="009E388E" w:rsidRDefault="00C54E8F" w:rsidP="00C54E8F">
            <w:pPr>
              <w:spacing w:after="0" w:line="240" w:lineRule="auto"/>
            </w:pPr>
          </w:p>
        </w:tc>
        <w:tc>
          <w:tcPr>
            <w:tcW w:w="745" w:type="pct"/>
            <w:shd w:val="clear" w:color="auto" w:fill="auto"/>
            <w:vAlign w:val="center"/>
          </w:tcPr>
          <w:p w14:paraId="03CFF9EB" w14:textId="318CEB0F" w:rsidR="00C54E8F" w:rsidRPr="009E388E" w:rsidRDefault="00C54E8F" w:rsidP="00C54E8F">
            <w:pPr>
              <w:spacing w:after="0" w:line="240" w:lineRule="auto"/>
            </w:pPr>
            <w:r w:rsidRPr="009E388E">
              <w:t>REF02</w:t>
            </w:r>
          </w:p>
        </w:tc>
        <w:tc>
          <w:tcPr>
            <w:tcW w:w="818" w:type="pct"/>
            <w:shd w:val="clear" w:color="auto" w:fill="auto"/>
            <w:vAlign w:val="center"/>
          </w:tcPr>
          <w:p w14:paraId="5CB3634B" w14:textId="06225A52" w:rsidR="00C54E8F" w:rsidRPr="009E388E" w:rsidRDefault="00C54E8F" w:rsidP="00C54E8F">
            <w:pPr>
              <w:spacing w:after="0" w:line="240" w:lineRule="auto"/>
            </w:pPr>
            <w:r w:rsidRPr="00763F5A">
              <w:t>Member Reporting Category Reference ID</w:t>
            </w:r>
          </w:p>
        </w:tc>
        <w:tc>
          <w:tcPr>
            <w:tcW w:w="915" w:type="pct"/>
            <w:shd w:val="clear" w:color="auto" w:fill="auto"/>
            <w:vAlign w:val="center"/>
          </w:tcPr>
          <w:p w14:paraId="68F5138D" w14:textId="77777777" w:rsidR="00C54E8F" w:rsidRPr="009E388E" w:rsidRDefault="00C54E8F" w:rsidP="00C54E8F">
            <w:pPr>
              <w:spacing w:after="0" w:line="240" w:lineRule="auto"/>
              <w:jc w:val="center"/>
            </w:pPr>
          </w:p>
        </w:tc>
        <w:tc>
          <w:tcPr>
            <w:tcW w:w="1922" w:type="pct"/>
            <w:shd w:val="clear" w:color="auto" w:fill="auto"/>
            <w:vAlign w:val="center"/>
          </w:tcPr>
          <w:p w14:paraId="1CFC0A3A" w14:textId="6EEFB448" w:rsidR="00C54E8F" w:rsidRPr="009E388E" w:rsidRDefault="00C54E8F" w:rsidP="00C54E8F">
            <w:pPr>
              <w:spacing w:after="0" w:line="240" w:lineRule="auto"/>
            </w:pPr>
            <w:r w:rsidRPr="009E388E">
              <w:t>The Exchange Assigned Policy ID (Enrollment ID) for the previous year enrollment.</w:t>
            </w:r>
          </w:p>
        </w:tc>
      </w:tr>
      <w:tr w:rsidR="00763F5A" w:rsidRPr="00763F5A" w14:paraId="75FC3F49" w14:textId="77777777" w:rsidTr="008B2A0D">
        <w:trPr>
          <w:trHeight w:val="289"/>
        </w:trPr>
        <w:tc>
          <w:tcPr>
            <w:tcW w:w="599" w:type="pct"/>
            <w:shd w:val="clear" w:color="auto" w:fill="auto"/>
            <w:vAlign w:val="center"/>
          </w:tcPr>
          <w:p w14:paraId="362EB794" w14:textId="77777777" w:rsidR="00C54E8F" w:rsidRPr="009E388E" w:rsidRDefault="00C54E8F" w:rsidP="00C54E8F">
            <w:pPr>
              <w:spacing w:after="0" w:line="240" w:lineRule="auto"/>
            </w:pPr>
          </w:p>
        </w:tc>
        <w:tc>
          <w:tcPr>
            <w:tcW w:w="745" w:type="pct"/>
            <w:shd w:val="clear" w:color="auto" w:fill="auto"/>
            <w:vAlign w:val="center"/>
          </w:tcPr>
          <w:p w14:paraId="394573FF" w14:textId="7CE42CB5" w:rsidR="00C54E8F" w:rsidRPr="009E388E" w:rsidRDefault="00C54E8F" w:rsidP="00C54E8F">
            <w:pPr>
              <w:spacing w:after="0" w:line="240" w:lineRule="auto"/>
            </w:pPr>
            <w:r w:rsidRPr="009E388E">
              <w:t>DTP01</w:t>
            </w:r>
          </w:p>
        </w:tc>
        <w:tc>
          <w:tcPr>
            <w:tcW w:w="818" w:type="pct"/>
            <w:shd w:val="clear" w:color="auto" w:fill="auto"/>
            <w:vAlign w:val="center"/>
          </w:tcPr>
          <w:p w14:paraId="387FBF33" w14:textId="58941403" w:rsidR="00C54E8F" w:rsidRPr="009E388E" w:rsidRDefault="00C54E8F" w:rsidP="00C54E8F">
            <w:pPr>
              <w:spacing w:after="0" w:line="240" w:lineRule="auto"/>
            </w:pPr>
            <w:r w:rsidRPr="00763F5A">
              <w:t>Date Time Qualifier</w:t>
            </w:r>
          </w:p>
        </w:tc>
        <w:tc>
          <w:tcPr>
            <w:tcW w:w="915" w:type="pct"/>
            <w:shd w:val="clear" w:color="auto" w:fill="auto"/>
            <w:vAlign w:val="center"/>
          </w:tcPr>
          <w:p w14:paraId="17D6DEE6" w14:textId="43D0A576" w:rsidR="00C54E8F" w:rsidRPr="009E388E" w:rsidRDefault="00C54E8F" w:rsidP="00C54E8F">
            <w:pPr>
              <w:spacing w:after="0" w:line="240" w:lineRule="auto"/>
              <w:jc w:val="center"/>
            </w:pPr>
            <w:r w:rsidRPr="00763F5A">
              <w:t>007</w:t>
            </w:r>
          </w:p>
        </w:tc>
        <w:tc>
          <w:tcPr>
            <w:tcW w:w="1922" w:type="pct"/>
            <w:shd w:val="clear" w:color="auto" w:fill="auto"/>
            <w:vAlign w:val="center"/>
          </w:tcPr>
          <w:p w14:paraId="2931C917" w14:textId="366868B3" w:rsidR="00C54E8F" w:rsidRPr="009E388E" w:rsidRDefault="00C54E8F" w:rsidP="00C54E8F">
            <w:pPr>
              <w:spacing w:after="0" w:line="240" w:lineRule="auto"/>
            </w:pPr>
            <w:r w:rsidRPr="009E388E">
              <w:t>Effective Date</w:t>
            </w:r>
          </w:p>
        </w:tc>
      </w:tr>
      <w:tr w:rsidR="00763F5A" w:rsidRPr="00763F5A" w14:paraId="4EC00761" w14:textId="77777777" w:rsidTr="008B2A0D">
        <w:trPr>
          <w:trHeight w:val="289"/>
        </w:trPr>
        <w:tc>
          <w:tcPr>
            <w:tcW w:w="599" w:type="pct"/>
            <w:shd w:val="clear" w:color="auto" w:fill="auto"/>
            <w:vAlign w:val="center"/>
          </w:tcPr>
          <w:p w14:paraId="58ADE874" w14:textId="77777777" w:rsidR="00C54E8F" w:rsidRPr="009E388E" w:rsidRDefault="00C54E8F" w:rsidP="00C54E8F">
            <w:pPr>
              <w:spacing w:after="0" w:line="240" w:lineRule="auto"/>
            </w:pPr>
          </w:p>
        </w:tc>
        <w:tc>
          <w:tcPr>
            <w:tcW w:w="745" w:type="pct"/>
            <w:shd w:val="clear" w:color="auto" w:fill="auto"/>
            <w:vAlign w:val="center"/>
          </w:tcPr>
          <w:p w14:paraId="22BB80AF" w14:textId="5E8563C8" w:rsidR="00C54E8F" w:rsidRPr="009E388E" w:rsidRDefault="00C54E8F" w:rsidP="00C54E8F">
            <w:pPr>
              <w:spacing w:after="0" w:line="240" w:lineRule="auto"/>
            </w:pPr>
            <w:r w:rsidRPr="009E388E">
              <w:t>DTP02</w:t>
            </w:r>
          </w:p>
        </w:tc>
        <w:tc>
          <w:tcPr>
            <w:tcW w:w="818" w:type="pct"/>
            <w:shd w:val="clear" w:color="auto" w:fill="auto"/>
            <w:vAlign w:val="center"/>
          </w:tcPr>
          <w:p w14:paraId="0E448B8D" w14:textId="77777777" w:rsidR="00C54E8F" w:rsidRPr="009E388E" w:rsidRDefault="00C54E8F" w:rsidP="00C54E8F">
            <w:pPr>
              <w:spacing w:after="0" w:line="240" w:lineRule="auto"/>
            </w:pPr>
          </w:p>
        </w:tc>
        <w:tc>
          <w:tcPr>
            <w:tcW w:w="915" w:type="pct"/>
            <w:shd w:val="clear" w:color="auto" w:fill="auto"/>
            <w:vAlign w:val="center"/>
          </w:tcPr>
          <w:p w14:paraId="76AA48C1" w14:textId="3E51D7CF" w:rsidR="00C54E8F" w:rsidRPr="009E388E" w:rsidRDefault="00C54E8F" w:rsidP="00C54E8F">
            <w:pPr>
              <w:spacing w:after="0" w:line="240" w:lineRule="auto"/>
              <w:jc w:val="center"/>
            </w:pPr>
            <w:r w:rsidRPr="00763F5A">
              <w:t>D8</w:t>
            </w:r>
          </w:p>
        </w:tc>
        <w:tc>
          <w:tcPr>
            <w:tcW w:w="1922" w:type="pct"/>
            <w:shd w:val="clear" w:color="auto" w:fill="auto"/>
            <w:vAlign w:val="center"/>
          </w:tcPr>
          <w:p w14:paraId="7DB61E94" w14:textId="64D0E61B" w:rsidR="00C54E8F" w:rsidRPr="009E388E" w:rsidRDefault="00C54E8F" w:rsidP="00C54E8F">
            <w:pPr>
              <w:spacing w:after="0" w:line="240" w:lineRule="auto"/>
            </w:pPr>
            <w:r w:rsidRPr="009E388E">
              <w:t>Date in CCYYMMDD format.</w:t>
            </w:r>
          </w:p>
        </w:tc>
      </w:tr>
      <w:tr w:rsidR="00763F5A" w:rsidRPr="00763F5A" w14:paraId="10746267" w14:textId="77777777" w:rsidTr="008B2A0D">
        <w:trPr>
          <w:trHeight w:val="289"/>
        </w:trPr>
        <w:tc>
          <w:tcPr>
            <w:tcW w:w="599" w:type="pct"/>
            <w:shd w:val="clear" w:color="auto" w:fill="auto"/>
            <w:vAlign w:val="center"/>
          </w:tcPr>
          <w:p w14:paraId="6F6EA46B" w14:textId="77777777" w:rsidR="00C54E8F" w:rsidRPr="009E388E" w:rsidRDefault="00C54E8F" w:rsidP="00C54E8F">
            <w:pPr>
              <w:spacing w:after="0" w:line="240" w:lineRule="auto"/>
            </w:pPr>
          </w:p>
        </w:tc>
        <w:tc>
          <w:tcPr>
            <w:tcW w:w="745" w:type="pct"/>
            <w:shd w:val="clear" w:color="auto" w:fill="auto"/>
            <w:vAlign w:val="center"/>
          </w:tcPr>
          <w:p w14:paraId="02A69DD4" w14:textId="3D1885B5" w:rsidR="00C54E8F" w:rsidRPr="009E388E" w:rsidRDefault="00C54E8F" w:rsidP="00C54E8F">
            <w:pPr>
              <w:spacing w:after="0" w:line="240" w:lineRule="auto"/>
            </w:pPr>
            <w:r w:rsidRPr="009E388E">
              <w:t>DTP03</w:t>
            </w:r>
          </w:p>
        </w:tc>
        <w:tc>
          <w:tcPr>
            <w:tcW w:w="818" w:type="pct"/>
            <w:shd w:val="clear" w:color="auto" w:fill="auto"/>
            <w:vAlign w:val="center"/>
          </w:tcPr>
          <w:p w14:paraId="4D01725B" w14:textId="70CE39CE" w:rsidR="00C54E8F" w:rsidRPr="009E388E" w:rsidRDefault="00C54E8F" w:rsidP="00C54E8F">
            <w:pPr>
              <w:spacing w:after="0" w:line="240" w:lineRule="auto"/>
            </w:pPr>
            <w:r w:rsidRPr="00763F5A">
              <w:t>Member Reporting Category Effective Date</w:t>
            </w:r>
          </w:p>
        </w:tc>
        <w:tc>
          <w:tcPr>
            <w:tcW w:w="915" w:type="pct"/>
            <w:shd w:val="clear" w:color="auto" w:fill="auto"/>
            <w:vAlign w:val="center"/>
          </w:tcPr>
          <w:p w14:paraId="4B8CEA92" w14:textId="328C97DC" w:rsidR="00C54E8F" w:rsidRPr="009E388E" w:rsidRDefault="00C54E8F" w:rsidP="00C54E8F">
            <w:pPr>
              <w:spacing w:after="0" w:line="240" w:lineRule="auto"/>
              <w:jc w:val="center"/>
            </w:pPr>
            <w:r w:rsidRPr="00763F5A">
              <w:t>CCYYMMDD</w:t>
            </w:r>
          </w:p>
        </w:tc>
        <w:tc>
          <w:tcPr>
            <w:tcW w:w="1922" w:type="pct"/>
            <w:shd w:val="clear" w:color="auto" w:fill="auto"/>
            <w:vAlign w:val="center"/>
          </w:tcPr>
          <w:p w14:paraId="780FC7E4" w14:textId="56AAAEDC" w:rsidR="00C54E8F" w:rsidRPr="009E388E" w:rsidRDefault="00C54E8F" w:rsidP="00C54E8F">
            <w:pPr>
              <w:spacing w:after="0" w:line="240" w:lineRule="auto"/>
            </w:pPr>
            <w:r w:rsidRPr="009E388E">
              <w:t>Coverage Start Date of the New Enrollment in CCYYMMDD format.</w:t>
            </w:r>
          </w:p>
        </w:tc>
      </w:tr>
      <w:tr w:rsidR="00763F5A" w:rsidRPr="00763F5A" w14:paraId="1BB29A64" w14:textId="77777777" w:rsidTr="008B2A0D">
        <w:trPr>
          <w:trHeight w:val="289"/>
        </w:trPr>
        <w:tc>
          <w:tcPr>
            <w:tcW w:w="599" w:type="pct"/>
            <w:shd w:val="clear" w:color="auto" w:fill="auto"/>
            <w:vAlign w:val="center"/>
          </w:tcPr>
          <w:p w14:paraId="6A6AA977" w14:textId="44C8EC88" w:rsidR="00C54E8F" w:rsidRPr="009E388E" w:rsidRDefault="00C54E8F" w:rsidP="00C54E8F">
            <w:pPr>
              <w:spacing w:after="0" w:line="240" w:lineRule="auto"/>
            </w:pPr>
            <w:r w:rsidRPr="00763F5A">
              <w:t>2750</w:t>
            </w:r>
          </w:p>
        </w:tc>
        <w:tc>
          <w:tcPr>
            <w:tcW w:w="745" w:type="pct"/>
            <w:shd w:val="clear" w:color="auto" w:fill="auto"/>
            <w:vAlign w:val="center"/>
          </w:tcPr>
          <w:p w14:paraId="18F41A5E" w14:textId="6B26F60B" w:rsidR="00C54E8F" w:rsidRPr="009E388E" w:rsidRDefault="00C54E8F" w:rsidP="00C54E8F">
            <w:pPr>
              <w:spacing w:after="0" w:line="240" w:lineRule="auto"/>
            </w:pPr>
            <w:r w:rsidRPr="009E388E">
              <w:t>N1</w:t>
            </w:r>
          </w:p>
        </w:tc>
        <w:tc>
          <w:tcPr>
            <w:tcW w:w="818" w:type="pct"/>
            <w:shd w:val="clear" w:color="auto" w:fill="auto"/>
            <w:vAlign w:val="center"/>
          </w:tcPr>
          <w:p w14:paraId="67A43D58" w14:textId="50B9FFA1" w:rsidR="00C54E8F" w:rsidRPr="009E388E" w:rsidRDefault="00C54E8F" w:rsidP="00C54E8F">
            <w:pPr>
              <w:spacing w:after="0" w:line="240" w:lineRule="auto"/>
            </w:pPr>
            <w:r w:rsidRPr="00763F5A">
              <w:t>Reporting Category</w:t>
            </w:r>
          </w:p>
        </w:tc>
        <w:tc>
          <w:tcPr>
            <w:tcW w:w="915" w:type="pct"/>
            <w:shd w:val="clear" w:color="auto" w:fill="auto"/>
            <w:vAlign w:val="center"/>
          </w:tcPr>
          <w:p w14:paraId="0A90923E" w14:textId="77777777" w:rsidR="00C54E8F" w:rsidRPr="00763F5A" w:rsidRDefault="00C54E8F" w:rsidP="00C54E8F">
            <w:pPr>
              <w:spacing w:after="0" w:line="240" w:lineRule="auto"/>
              <w:jc w:val="center"/>
            </w:pPr>
          </w:p>
          <w:p w14:paraId="22D257D3" w14:textId="77777777" w:rsidR="00C54E8F" w:rsidRPr="009E388E" w:rsidRDefault="00C54E8F" w:rsidP="00C54E8F">
            <w:pPr>
              <w:spacing w:after="0" w:line="240" w:lineRule="auto"/>
              <w:jc w:val="center"/>
            </w:pPr>
          </w:p>
        </w:tc>
        <w:tc>
          <w:tcPr>
            <w:tcW w:w="1922" w:type="pct"/>
            <w:shd w:val="clear" w:color="auto" w:fill="auto"/>
            <w:vAlign w:val="center"/>
          </w:tcPr>
          <w:p w14:paraId="7A8000FB" w14:textId="1690C88E" w:rsidR="00C54E8F" w:rsidRPr="009E388E" w:rsidRDefault="00C54E8F" w:rsidP="00C54E8F">
            <w:pPr>
              <w:spacing w:after="0" w:line="240" w:lineRule="auto"/>
            </w:pPr>
            <w:r w:rsidRPr="009E388E">
              <w:t xml:space="preserve">Reporting Category for passing Opt-In Attestation indicator for a Medi-Cal/MCAP/CCHIP transitioned member who is auto-plan selected into new policy for a $0 Net Premium plan. </w:t>
            </w:r>
          </w:p>
        </w:tc>
      </w:tr>
      <w:tr w:rsidR="00763F5A" w:rsidRPr="00763F5A" w14:paraId="16CA86E9" w14:textId="77777777" w:rsidTr="008B2A0D">
        <w:trPr>
          <w:trHeight w:val="289"/>
        </w:trPr>
        <w:tc>
          <w:tcPr>
            <w:tcW w:w="599" w:type="pct"/>
            <w:shd w:val="clear" w:color="auto" w:fill="auto"/>
            <w:vAlign w:val="center"/>
          </w:tcPr>
          <w:p w14:paraId="35BC13A5" w14:textId="77777777" w:rsidR="00C54E8F" w:rsidRPr="009E388E" w:rsidRDefault="00C54E8F" w:rsidP="00C54E8F">
            <w:pPr>
              <w:spacing w:after="0" w:line="240" w:lineRule="auto"/>
            </w:pPr>
          </w:p>
        </w:tc>
        <w:tc>
          <w:tcPr>
            <w:tcW w:w="745" w:type="pct"/>
            <w:shd w:val="clear" w:color="auto" w:fill="auto"/>
            <w:vAlign w:val="center"/>
          </w:tcPr>
          <w:p w14:paraId="0B4A5EC3" w14:textId="2A7DE003" w:rsidR="00C54E8F" w:rsidRPr="009E388E" w:rsidRDefault="00C54E8F" w:rsidP="00C54E8F">
            <w:pPr>
              <w:spacing w:after="0" w:line="240" w:lineRule="auto"/>
            </w:pPr>
            <w:r w:rsidRPr="009E388E">
              <w:t>N101</w:t>
            </w:r>
          </w:p>
        </w:tc>
        <w:tc>
          <w:tcPr>
            <w:tcW w:w="818" w:type="pct"/>
            <w:shd w:val="clear" w:color="auto" w:fill="auto"/>
            <w:vAlign w:val="center"/>
          </w:tcPr>
          <w:p w14:paraId="3F221B15" w14:textId="3A07903B" w:rsidR="00C54E8F" w:rsidRPr="009E388E" w:rsidRDefault="00C54E8F" w:rsidP="00C54E8F">
            <w:pPr>
              <w:spacing w:after="0" w:line="240" w:lineRule="auto"/>
            </w:pPr>
            <w:r w:rsidRPr="00763F5A">
              <w:t>Entity Identifier Code</w:t>
            </w:r>
          </w:p>
        </w:tc>
        <w:tc>
          <w:tcPr>
            <w:tcW w:w="915" w:type="pct"/>
            <w:shd w:val="clear" w:color="auto" w:fill="auto"/>
            <w:vAlign w:val="center"/>
          </w:tcPr>
          <w:p w14:paraId="1A75CFF8" w14:textId="4F3509AA" w:rsidR="00C54E8F" w:rsidRPr="009E388E" w:rsidRDefault="00C54E8F" w:rsidP="00C54E8F">
            <w:pPr>
              <w:spacing w:after="0" w:line="240" w:lineRule="auto"/>
              <w:jc w:val="center"/>
            </w:pPr>
            <w:r w:rsidRPr="00763F5A">
              <w:t>75</w:t>
            </w:r>
          </w:p>
        </w:tc>
        <w:tc>
          <w:tcPr>
            <w:tcW w:w="1922" w:type="pct"/>
            <w:shd w:val="clear" w:color="auto" w:fill="auto"/>
            <w:vAlign w:val="center"/>
          </w:tcPr>
          <w:p w14:paraId="34B820AE" w14:textId="40C09D9E" w:rsidR="00C54E8F" w:rsidRPr="009E388E" w:rsidRDefault="00C54E8F" w:rsidP="00C54E8F">
            <w:pPr>
              <w:spacing w:after="0" w:line="240" w:lineRule="auto"/>
            </w:pPr>
            <w:r w:rsidRPr="009E388E">
              <w:t>Participant</w:t>
            </w:r>
          </w:p>
        </w:tc>
      </w:tr>
      <w:tr w:rsidR="00763F5A" w:rsidRPr="00763F5A" w14:paraId="61C7EA4C" w14:textId="77777777" w:rsidTr="008B2A0D">
        <w:trPr>
          <w:trHeight w:val="289"/>
        </w:trPr>
        <w:tc>
          <w:tcPr>
            <w:tcW w:w="599" w:type="pct"/>
            <w:shd w:val="clear" w:color="auto" w:fill="auto"/>
            <w:vAlign w:val="center"/>
          </w:tcPr>
          <w:p w14:paraId="58022FBA" w14:textId="77777777" w:rsidR="00C54E8F" w:rsidRPr="009E388E" w:rsidRDefault="00C54E8F" w:rsidP="00C54E8F">
            <w:pPr>
              <w:spacing w:after="0" w:line="240" w:lineRule="auto"/>
            </w:pPr>
          </w:p>
        </w:tc>
        <w:tc>
          <w:tcPr>
            <w:tcW w:w="745" w:type="pct"/>
            <w:shd w:val="clear" w:color="auto" w:fill="auto"/>
            <w:vAlign w:val="center"/>
          </w:tcPr>
          <w:p w14:paraId="66EDDF10" w14:textId="386B8E97" w:rsidR="00C54E8F" w:rsidRPr="009E388E" w:rsidRDefault="00C54E8F" w:rsidP="00C54E8F">
            <w:pPr>
              <w:spacing w:after="0" w:line="240" w:lineRule="auto"/>
            </w:pPr>
            <w:r w:rsidRPr="009E388E">
              <w:t>N102</w:t>
            </w:r>
          </w:p>
        </w:tc>
        <w:tc>
          <w:tcPr>
            <w:tcW w:w="818" w:type="pct"/>
            <w:shd w:val="clear" w:color="auto" w:fill="auto"/>
            <w:vAlign w:val="center"/>
          </w:tcPr>
          <w:p w14:paraId="4E93699D" w14:textId="114A08AE" w:rsidR="00C54E8F" w:rsidRPr="009E388E" w:rsidRDefault="00C54E8F" w:rsidP="00C54E8F">
            <w:pPr>
              <w:spacing w:after="0" w:line="240" w:lineRule="auto"/>
            </w:pPr>
            <w:r w:rsidRPr="00763F5A">
              <w:t>Member Reporting Category Name</w:t>
            </w:r>
          </w:p>
        </w:tc>
        <w:tc>
          <w:tcPr>
            <w:tcW w:w="915" w:type="pct"/>
            <w:shd w:val="clear" w:color="auto" w:fill="auto"/>
            <w:vAlign w:val="center"/>
          </w:tcPr>
          <w:p w14:paraId="08478F18" w14:textId="603BBC2C" w:rsidR="00C54E8F" w:rsidRPr="009E388E" w:rsidRDefault="00C54E8F" w:rsidP="00C54E8F">
            <w:pPr>
              <w:spacing w:after="0" w:line="240" w:lineRule="auto"/>
              <w:jc w:val="center"/>
            </w:pPr>
            <w:r w:rsidRPr="00763F5A">
              <w:t>SB 260</w:t>
            </w:r>
          </w:p>
        </w:tc>
        <w:tc>
          <w:tcPr>
            <w:tcW w:w="1922" w:type="pct"/>
            <w:shd w:val="clear" w:color="auto" w:fill="auto"/>
            <w:vAlign w:val="center"/>
          </w:tcPr>
          <w:p w14:paraId="3C494424" w14:textId="77777777" w:rsidR="00C54E8F" w:rsidRPr="009E388E" w:rsidRDefault="00C54E8F" w:rsidP="00C54E8F">
            <w:pPr>
              <w:spacing w:after="0" w:line="240" w:lineRule="auto"/>
            </w:pPr>
          </w:p>
        </w:tc>
      </w:tr>
      <w:tr w:rsidR="00763F5A" w:rsidRPr="00763F5A" w14:paraId="34E5EB5A" w14:textId="77777777" w:rsidTr="008B2A0D">
        <w:trPr>
          <w:trHeight w:val="289"/>
        </w:trPr>
        <w:tc>
          <w:tcPr>
            <w:tcW w:w="599" w:type="pct"/>
            <w:shd w:val="clear" w:color="auto" w:fill="auto"/>
            <w:vAlign w:val="center"/>
          </w:tcPr>
          <w:p w14:paraId="5B7D5F6E" w14:textId="77777777" w:rsidR="00C54E8F" w:rsidRPr="009E388E" w:rsidRDefault="00C54E8F" w:rsidP="00C54E8F">
            <w:pPr>
              <w:spacing w:after="0" w:line="240" w:lineRule="auto"/>
            </w:pPr>
          </w:p>
        </w:tc>
        <w:tc>
          <w:tcPr>
            <w:tcW w:w="745" w:type="pct"/>
            <w:shd w:val="clear" w:color="auto" w:fill="auto"/>
            <w:vAlign w:val="center"/>
          </w:tcPr>
          <w:p w14:paraId="73C2F1AC" w14:textId="6EAED054" w:rsidR="00C54E8F" w:rsidRPr="009E388E" w:rsidRDefault="00C54E8F" w:rsidP="00C54E8F">
            <w:pPr>
              <w:spacing w:after="0" w:line="240" w:lineRule="auto"/>
            </w:pPr>
            <w:r w:rsidRPr="009E388E">
              <w:t>REF01</w:t>
            </w:r>
          </w:p>
        </w:tc>
        <w:tc>
          <w:tcPr>
            <w:tcW w:w="818" w:type="pct"/>
            <w:shd w:val="clear" w:color="auto" w:fill="auto"/>
            <w:vAlign w:val="center"/>
          </w:tcPr>
          <w:p w14:paraId="18BE5736" w14:textId="437B1961" w:rsidR="00C54E8F" w:rsidRPr="009E388E" w:rsidRDefault="00C54E8F" w:rsidP="00C54E8F">
            <w:pPr>
              <w:spacing w:after="0" w:line="240" w:lineRule="auto"/>
            </w:pPr>
            <w:r w:rsidRPr="00763F5A">
              <w:t>Reference Identification Qualifier</w:t>
            </w:r>
          </w:p>
        </w:tc>
        <w:tc>
          <w:tcPr>
            <w:tcW w:w="915" w:type="pct"/>
            <w:shd w:val="clear" w:color="auto" w:fill="auto"/>
            <w:vAlign w:val="center"/>
          </w:tcPr>
          <w:p w14:paraId="592472AE" w14:textId="6489899C" w:rsidR="00C54E8F" w:rsidRPr="009E388E" w:rsidRDefault="00C54E8F" w:rsidP="00C54E8F">
            <w:pPr>
              <w:spacing w:after="0" w:line="240" w:lineRule="auto"/>
              <w:jc w:val="center"/>
            </w:pPr>
            <w:r w:rsidRPr="00763F5A">
              <w:t>17</w:t>
            </w:r>
          </w:p>
        </w:tc>
        <w:tc>
          <w:tcPr>
            <w:tcW w:w="1922" w:type="pct"/>
            <w:shd w:val="clear" w:color="auto" w:fill="auto"/>
            <w:vAlign w:val="center"/>
          </w:tcPr>
          <w:p w14:paraId="665062A9" w14:textId="0B710AAE" w:rsidR="00C54E8F" w:rsidRPr="009E388E" w:rsidRDefault="00C54E8F" w:rsidP="00C54E8F">
            <w:pPr>
              <w:spacing w:after="0" w:line="240" w:lineRule="auto"/>
            </w:pPr>
            <w:r w:rsidRPr="009E388E">
              <w:t>Client Reporting Category</w:t>
            </w:r>
          </w:p>
        </w:tc>
      </w:tr>
      <w:tr w:rsidR="004619C4" w:rsidRPr="00763F5A" w14:paraId="59AFBEA7" w14:textId="77777777" w:rsidTr="008B2A0D">
        <w:trPr>
          <w:trHeight w:val="289"/>
        </w:trPr>
        <w:tc>
          <w:tcPr>
            <w:tcW w:w="599" w:type="pct"/>
            <w:shd w:val="clear" w:color="auto" w:fill="auto"/>
            <w:vAlign w:val="center"/>
          </w:tcPr>
          <w:p w14:paraId="4A697BE2" w14:textId="77777777" w:rsidR="004619C4" w:rsidRPr="004619C4" w:rsidRDefault="004619C4" w:rsidP="00C54E8F">
            <w:pPr>
              <w:spacing w:after="0" w:line="240" w:lineRule="auto"/>
            </w:pPr>
          </w:p>
        </w:tc>
        <w:tc>
          <w:tcPr>
            <w:tcW w:w="745" w:type="pct"/>
            <w:shd w:val="clear" w:color="auto" w:fill="auto"/>
            <w:vAlign w:val="center"/>
          </w:tcPr>
          <w:p w14:paraId="4BC2690A" w14:textId="275BFB68" w:rsidR="004619C4" w:rsidRPr="004619C4" w:rsidRDefault="004619C4" w:rsidP="00C54E8F">
            <w:pPr>
              <w:spacing w:after="0" w:line="240" w:lineRule="auto"/>
            </w:pPr>
            <w:r>
              <w:t>REF02</w:t>
            </w:r>
          </w:p>
        </w:tc>
        <w:tc>
          <w:tcPr>
            <w:tcW w:w="818" w:type="pct"/>
            <w:shd w:val="clear" w:color="auto" w:fill="auto"/>
            <w:vAlign w:val="center"/>
          </w:tcPr>
          <w:p w14:paraId="7C447999" w14:textId="43A7AC20" w:rsidR="004619C4" w:rsidRPr="00763F5A" w:rsidRDefault="004619C4" w:rsidP="00C54E8F">
            <w:pPr>
              <w:spacing w:after="0" w:line="240" w:lineRule="auto"/>
            </w:pPr>
            <w:r>
              <w:t>Member Reporting Category Reference ID</w:t>
            </w:r>
          </w:p>
        </w:tc>
        <w:tc>
          <w:tcPr>
            <w:tcW w:w="915" w:type="pct"/>
            <w:shd w:val="clear" w:color="auto" w:fill="auto"/>
            <w:vAlign w:val="center"/>
          </w:tcPr>
          <w:p w14:paraId="0A842282" w14:textId="77777777" w:rsidR="00065C51" w:rsidRDefault="00065C51" w:rsidP="00C54E8F">
            <w:pPr>
              <w:spacing w:after="0" w:line="240" w:lineRule="auto"/>
              <w:jc w:val="center"/>
            </w:pPr>
          </w:p>
          <w:p w14:paraId="0185981D" w14:textId="2C3F1137" w:rsidR="007249CB" w:rsidRDefault="004619C4" w:rsidP="00C54E8F">
            <w:pPr>
              <w:spacing w:after="0" w:line="240" w:lineRule="auto"/>
              <w:jc w:val="center"/>
            </w:pPr>
            <w:r>
              <w:t>N</w:t>
            </w:r>
          </w:p>
          <w:p w14:paraId="72F56615" w14:textId="77777777" w:rsidR="007249CB" w:rsidRDefault="007249CB" w:rsidP="00C54E8F">
            <w:pPr>
              <w:spacing w:after="0" w:line="240" w:lineRule="auto"/>
              <w:jc w:val="center"/>
            </w:pPr>
          </w:p>
          <w:p w14:paraId="69F9E208" w14:textId="770A0EFE" w:rsidR="004619C4" w:rsidRPr="00763F5A" w:rsidRDefault="004619C4" w:rsidP="00C54E8F">
            <w:pPr>
              <w:spacing w:after="0" w:line="240" w:lineRule="auto"/>
              <w:jc w:val="center"/>
            </w:pPr>
            <w:r>
              <w:t>Y</w:t>
            </w:r>
          </w:p>
        </w:tc>
        <w:tc>
          <w:tcPr>
            <w:tcW w:w="1922" w:type="pct"/>
            <w:shd w:val="clear" w:color="auto" w:fill="auto"/>
            <w:vAlign w:val="center"/>
          </w:tcPr>
          <w:p w14:paraId="20F81269" w14:textId="77777777" w:rsidR="004619C4" w:rsidRDefault="004619C4" w:rsidP="00C54E8F">
            <w:pPr>
              <w:spacing w:after="0" w:line="240" w:lineRule="auto"/>
            </w:pPr>
            <w:r>
              <w:t>Possible values for the element:</w:t>
            </w:r>
          </w:p>
          <w:p w14:paraId="440595E3" w14:textId="77777777" w:rsidR="004619C4" w:rsidRDefault="004619C4" w:rsidP="00C54E8F">
            <w:pPr>
              <w:spacing w:after="0" w:line="240" w:lineRule="auto"/>
            </w:pPr>
            <w:r>
              <w:t xml:space="preserve">“N” No, Opt-In Attestation not </w:t>
            </w:r>
            <w:proofErr w:type="gramStart"/>
            <w:r>
              <w:t>received</w:t>
            </w:r>
            <w:proofErr w:type="gramEnd"/>
          </w:p>
          <w:p w14:paraId="32614C10" w14:textId="03697892" w:rsidR="004619C4" w:rsidRPr="004619C4" w:rsidRDefault="004619C4" w:rsidP="00C54E8F">
            <w:pPr>
              <w:spacing w:after="0" w:line="240" w:lineRule="auto"/>
            </w:pPr>
            <w:r>
              <w:t>“Y” Yes, Opt-In Attestation received</w:t>
            </w:r>
          </w:p>
        </w:tc>
      </w:tr>
      <w:tr w:rsidR="00763F5A" w:rsidRPr="00763F5A" w14:paraId="78903D7D" w14:textId="77777777" w:rsidTr="008B2A0D">
        <w:trPr>
          <w:trHeight w:val="289"/>
        </w:trPr>
        <w:tc>
          <w:tcPr>
            <w:tcW w:w="599" w:type="pct"/>
            <w:shd w:val="clear" w:color="auto" w:fill="auto"/>
            <w:vAlign w:val="center"/>
          </w:tcPr>
          <w:p w14:paraId="29D673E4" w14:textId="77777777" w:rsidR="00C54E8F" w:rsidRPr="009E388E" w:rsidRDefault="00C54E8F" w:rsidP="00C54E8F">
            <w:pPr>
              <w:spacing w:after="0" w:line="240" w:lineRule="auto"/>
            </w:pPr>
          </w:p>
        </w:tc>
        <w:tc>
          <w:tcPr>
            <w:tcW w:w="745" w:type="pct"/>
            <w:shd w:val="clear" w:color="auto" w:fill="auto"/>
            <w:vAlign w:val="center"/>
          </w:tcPr>
          <w:p w14:paraId="2328C59A" w14:textId="450BA7CF" w:rsidR="00C54E8F" w:rsidRPr="009E388E" w:rsidRDefault="00C54E8F" w:rsidP="00C54E8F">
            <w:pPr>
              <w:spacing w:after="0" w:line="240" w:lineRule="auto"/>
            </w:pPr>
            <w:r w:rsidRPr="009E388E">
              <w:t>DTP01</w:t>
            </w:r>
          </w:p>
        </w:tc>
        <w:tc>
          <w:tcPr>
            <w:tcW w:w="818" w:type="pct"/>
            <w:shd w:val="clear" w:color="auto" w:fill="auto"/>
            <w:vAlign w:val="center"/>
          </w:tcPr>
          <w:p w14:paraId="6E315B44" w14:textId="6B318C82" w:rsidR="00C54E8F" w:rsidRPr="009E388E" w:rsidRDefault="00C54E8F" w:rsidP="00C54E8F">
            <w:pPr>
              <w:spacing w:after="0" w:line="240" w:lineRule="auto"/>
            </w:pPr>
            <w:r w:rsidRPr="00763F5A">
              <w:t>Date Time Qualifier</w:t>
            </w:r>
          </w:p>
        </w:tc>
        <w:tc>
          <w:tcPr>
            <w:tcW w:w="915" w:type="pct"/>
            <w:shd w:val="clear" w:color="auto" w:fill="auto"/>
            <w:vAlign w:val="center"/>
          </w:tcPr>
          <w:p w14:paraId="768733FD" w14:textId="66E84F09" w:rsidR="00C54E8F" w:rsidRPr="009E388E" w:rsidRDefault="00C54E8F" w:rsidP="00C54E8F">
            <w:pPr>
              <w:spacing w:after="0" w:line="240" w:lineRule="auto"/>
              <w:jc w:val="center"/>
            </w:pPr>
            <w:r w:rsidRPr="00763F5A">
              <w:t>007</w:t>
            </w:r>
          </w:p>
        </w:tc>
        <w:tc>
          <w:tcPr>
            <w:tcW w:w="1922" w:type="pct"/>
            <w:shd w:val="clear" w:color="auto" w:fill="auto"/>
            <w:vAlign w:val="center"/>
          </w:tcPr>
          <w:p w14:paraId="3BE26D84" w14:textId="792CF730" w:rsidR="00C54E8F" w:rsidRPr="009E388E" w:rsidRDefault="00C54E8F" w:rsidP="00C54E8F">
            <w:pPr>
              <w:spacing w:after="0" w:line="240" w:lineRule="auto"/>
            </w:pPr>
            <w:r w:rsidRPr="009E388E">
              <w:t>Effective Date</w:t>
            </w:r>
          </w:p>
        </w:tc>
      </w:tr>
      <w:tr w:rsidR="00763F5A" w:rsidRPr="00763F5A" w14:paraId="3709BC10" w14:textId="77777777" w:rsidTr="008B2A0D">
        <w:trPr>
          <w:trHeight w:val="289"/>
        </w:trPr>
        <w:tc>
          <w:tcPr>
            <w:tcW w:w="599" w:type="pct"/>
            <w:shd w:val="clear" w:color="auto" w:fill="auto"/>
            <w:vAlign w:val="center"/>
          </w:tcPr>
          <w:p w14:paraId="4D516A5E" w14:textId="77777777" w:rsidR="00C54E8F" w:rsidRPr="009E388E" w:rsidRDefault="00C54E8F" w:rsidP="00C54E8F">
            <w:pPr>
              <w:spacing w:after="0" w:line="240" w:lineRule="auto"/>
            </w:pPr>
          </w:p>
        </w:tc>
        <w:tc>
          <w:tcPr>
            <w:tcW w:w="745" w:type="pct"/>
            <w:shd w:val="clear" w:color="auto" w:fill="auto"/>
            <w:vAlign w:val="center"/>
          </w:tcPr>
          <w:p w14:paraId="476A7C1A" w14:textId="4D13F45B" w:rsidR="00C54E8F" w:rsidRPr="009E388E" w:rsidRDefault="00C54E8F" w:rsidP="00C54E8F">
            <w:pPr>
              <w:spacing w:after="0" w:line="240" w:lineRule="auto"/>
            </w:pPr>
            <w:r w:rsidRPr="009E388E">
              <w:t>DTP02</w:t>
            </w:r>
          </w:p>
        </w:tc>
        <w:tc>
          <w:tcPr>
            <w:tcW w:w="818" w:type="pct"/>
            <w:shd w:val="clear" w:color="auto" w:fill="auto"/>
            <w:vAlign w:val="center"/>
          </w:tcPr>
          <w:p w14:paraId="5B27D71F" w14:textId="77777777" w:rsidR="00C54E8F" w:rsidRPr="009E388E" w:rsidRDefault="00C54E8F" w:rsidP="00C54E8F">
            <w:pPr>
              <w:spacing w:after="0" w:line="240" w:lineRule="auto"/>
            </w:pPr>
          </w:p>
        </w:tc>
        <w:tc>
          <w:tcPr>
            <w:tcW w:w="915" w:type="pct"/>
            <w:shd w:val="clear" w:color="auto" w:fill="auto"/>
            <w:vAlign w:val="center"/>
          </w:tcPr>
          <w:p w14:paraId="2274ACC3" w14:textId="11923415" w:rsidR="00C54E8F" w:rsidRPr="009E388E" w:rsidRDefault="00C54E8F" w:rsidP="00C54E8F">
            <w:pPr>
              <w:spacing w:after="0" w:line="240" w:lineRule="auto"/>
              <w:jc w:val="center"/>
            </w:pPr>
            <w:r w:rsidRPr="00763F5A">
              <w:t>D8</w:t>
            </w:r>
          </w:p>
        </w:tc>
        <w:tc>
          <w:tcPr>
            <w:tcW w:w="1922" w:type="pct"/>
            <w:shd w:val="clear" w:color="auto" w:fill="auto"/>
            <w:vAlign w:val="center"/>
          </w:tcPr>
          <w:p w14:paraId="711468EA" w14:textId="30E4C81F" w:rsidR="00C54E8F" w:rsidRPr="009E388E" w:rsidRDefault="00C54E8F" w:rsidP="00C54E8F">
            <w:pPr>
              <w:spacing w:after="0" w:line="240" w:lineRule="auto"/>
            </w:pPr>
            <w:r w:rsidRPr="009E388E">
              <w:t>Date in CCYYMMDD format.</w:t>
            </w:r>
          </w:p>
        </w:tc>
      </w:tr>
      <w:tr w:rsidR="00763F5A" w:rsidRPr="00763F5A" w14:paraId="5F4B7A6E" w14:textId="77777777" w:rsidTr="008B2A0D">
        <w:trPr>
          <w:trHeight w:val="289"/>
        </w:trPr>
        <w:tc>
          <w:tcPr>
            <w:tcW w:w="599" w:type="pct"/>
            <w:shd w:val="clear" w:color="auto" w:fill="auto"/>
            <w:vAlign w:val="center"/>
          </w:tcPr>
          <w:p w14:paraId="7797A83F" w14:textId="77777777" w:rsidR="00C54E8F" w:rsidRPr="009E388E" w:rsidRDefault="00C54E8F" w:rsidP="00C54E8F">
            <w:pPr>
              <w:spacing w:after="0" w:line="240" w:lineRule="auto"/>
            </w:pPr>
          </w:p>
        </w:tc>
        <w:tc>
          <w:tcPr>
            <w:tcW w:w="745" w:type="pct"/>
            <w:shd w:val="clear" w:color="auto" w:fill="auto"/>
            <w:vAlign w:val="center"/>
          </w:tcPr>
          <w:p w14:paraId="101E6636" w14:textId="53DE1378" w:rsidR="00C54E8F" w:rsidRPr="009E388E" w:rsidRDefault="00C54E8F" w:rsidP="00C54E8F">
            <w:pPr>
              <w:spacing w:after="0" w:line="240" w:lineRule="auto"/>
            </w:pPr>
            <w:r w:rsidRPr="009E388E">
              <w:t>DTP03</w:t>
            </w:r>
          </w:p>
        </w:tc>
        <w:tc>
          <w:tcPr>
            <w:tcW w:w="818" w:type="pct"/>
            <w:shd w:val="clear" w:color="auto" w:fill="auto"/>
            <w:vAlign w:val="center"/>
          </w:tcPr>
          <w:p w14:paraId="7943D9B0" w14:textId="099DC401" w:rsidR="00C54E8F" w:rsidRPr="009E388E" w:rsidRDefault="00C54E8F" w:rsidP="00C54E8F">
            <w:pPr>
              <w:spacing w:after="0" w:line="240" w:lineRule="auto"/>
            </w:pPr>
            <w:r w:rsidRPr="00763F5A">
              <w:t>Member Reporting Category Effective Date</w:t>
            </w:r>
          </w:p>
        </w:tc>
        <w:tc>
          <w:tcPr>
            <w:tcW w:w="915" w:type="pct"/>
            <w:shd w:val="clear" w:color="auto" w:fill="auto"/>
            <w:vAlign w:val="center"/>
          </w:tcPr>
          <w:p w14:paraId="3B033E5B" w14:textId="77777777" w:rsidR="00C54E8F" w:rsidRPr="009E388E" w:rsidRDefault="00C54E8F" w:rsidP="00C54E8F">
            <w:pPr>
              <w:spacing w:after="0" w:line="240" w:lineRule="auto"/>
              <w:jc w:val="center"/>
            </w:pPr>
          </w:p>
        </w:tc>
        <w:tc>
          <w:tcPr>
            <w:tcW w:w="1922" w:type="pct"/>
            <w:shd w:val="clear" w:color="auto" w:fill="auto"/>
            <w:vAlign w:val="center"/>
          </w:tcPr>
          <w:p w14:paraId="047512F0" w14:textId="77777777" w:rsidR="00C54E8F" w:rsidRPr="009E388E" w:rsidRDefault="00C54E8F" w:rsidP="00C54E8F">
            <w:pPr>
              <w:spacing w:after="0" w:line="240" w:lineRule="auto"/>
            </w:pPr>
            <w:r w:rsidRPr="009E388E">
              <w:t>Effective Date in CCYYMMDD format.</w:t>
            </w:r>
          </w:p>
          <w:p w14:paraId="1A6439FC" w14:textId="77777777" w:rsidR="00C54E8F" w:rsidRPr="009E388E" w:rsidRDefault="00C54E8F" w:rsidP="00C54E8F">
            <w:pPr>
              <w:spacing w:after="0" w:line="240" w:lineRule="auto"/>
            </w:pPr>
            <w:r w:rsidRPr="009E388E">
              <w:t>The specific Date displayed will be based on the value in REF02 above (“N” or “Y”).</w:t>
            </w:r>
          </w:p>
          <w:p w14:paraId="12114640" w14:textId="77777777" w:rsidR="00C54E8F" w:rsidRPr="009E388E" w:rsidRDefault="00C54E8F" w:rsidP="00C54E8F">
            <w:pPr>
              <w:spacing w:after="0" w:line="240" w:lineRule="auto"/>
            </w:pPr>
            <w:r w:rsidRPr="009E388E">
              <w:t>If REF02 = “Y”, then the attestation date to Opt-In is populated.</w:t>
            </w:r>
          </w:p>
          <w:p w14:paraId="067C07FF" w14:textId="3F958966" w:rsidR="00C54E8F" w:rsidRPr="009E388E" w:rsidRDefault="00C54E8F" w:rsidP="0064392D">
            <w:pPr>
              <w:spacing w:after="0" w:line="240" w:lineRule="auto"/>
            </w:pPr>
            <w:r w:rsidRPr="009E388E">
              <w:t>If REF02 = “N”, then the auto-plan selection date is populated.</w:t>
            </w:r>
          </w:p>
        </w:tc>
      </w:tr>
      <w:tr w:rsidR="006F2D5F" w:rsidRPr="00763F5A" w14:paraId="7261D8BF" w14:textId="77777777" w:rsidTr="008B2A0D">
        <w:trPr>
          <w:trHeight w:val="289"/>
        </w:trPr>
        <w:tc>
          <w:tcPr>
            <w:tcW w:w="599" w:type="pct"/>
            <w:shd w:val="clear" w:color="auto" w:fill="auto"/>
            <w:vAlign w:val="center"/>
          </w:tcPr>
          <w:p w14:paraId="0C018984" w14:textId="6DAE06EF" w:rsidR="006F2D5F" w:rsidRPr="009E388E" w:rsidRDefault="006F2D5F" w:rsidP="006F2D5F">
            <w:pPr>
              <w:spacing w:after="0" w:line="240" w:lineRule="auto"/>
            </w:pPr>
            <w:r w:rsidRPr="005C18F2">
              <w:t>2750</w:t>
            </w:r>
          </w:p>
        </w:tc>
        <w:tc>
          <w:tcPr>
            <w:tcW w:w="745" w:type="pct"/>
            <w:shd w:val="clear" w:color="auto" w:fill="auto"/>
            <w:vAlign w:val="center"/>
          </w:tcPr>
          <w:p w14:paraId="32053724" w14:textId="484CE553" w:rsidR="006F2D5F" w:rsidRPr="009E388E" w:rsidRDefault="006F2D5F" w:rsidP="006F2D5F">
            <w:pPr>
              <w:spacing w:after="0" w:line="240" w:lineRule="auto"/>
            </w:pPr>
            <w:r w:rsidRPr="005C18F2">
              <w:rPr>
                <w:color w:val="000000"/>
              </w:rPr>
              <w:t>N1</w:t>
            </w:r>
          </w:p>
        </w:tc>
        <w:tc>
          <w:tcPr>
            <w:tcW w:w="818" w:type="pct"/>
            <w:shd w:val="clear" w:color="auto" w:fill="auto"/>
            <w:vAlign w:val="center"/>
          </w:tcPr>
          <w:p w14:paraId="0D211DAC" w14:textId="49068D93" w:rsidR="006F2D5F" w:rsidRPr="00763F5A" w:rsidRDefault="006F2D5F" w:rsidP="006F2D5F">
            <w:pPr>
              <w:spacing w:after="0" w:line="240" w:lineRule="auto"/>
            </w:pPr>
            <w:r w:rsidRPr="005C18F2">
              <w:t>Reporting Category</w:t>
            </w:r>
          </w:p>
        </w:tc>
        <w:tc>
          <w:tcPr>
            <w:tcW w:w="915" w:type="pct"/>
            <w:shd w:val="clear" w:color="auto" w:fill="auto"/>
            <w:vAlign w:val="center"/>
          </w:tcPr>
          <w:p w14:paraId="4A7C0ECC" w14:textId="1B7213E0" w:rsidR="006F2D5F" w:rsidRPr="009E388E" w:rsidRDefault="006F2D5F" w:rsidP="006F2D5F">
            <w:pPr>
              <w:spacing w:after="0" w:line="240" w:lineRule="auto"/>
              <w:jc w:val="center"/>
            </w:pPr>
            <w:r w:rsidRPr="002B24D6">
              <w:t>CARRIER TEXT CONSENT</w:t>
            </w:r>
          </w:p>
        </w:tc>
        <w:tc>
          <w:tcPr>
            <w:tcW w:w="1922" w:type="pct"/>
            <w:shd w:val="clear" w:color="auto" w:fill="auto"/>
            <w:vAlign w:val="center"/>
          </w:tcPr>
          <w:p w14:paraId="02713931" w14:textId="77777777" w:rsidR="006F2D5F" w:rsidRDefault="006F2D5F" w:rsidP="006F2D5F">
            <w:pPr>
              <w:spacing w:after="0" w:line="240" w:lineRule="auto"/>
              <w:rPr>
                <w:color w:val="000000"/>
              </w:rPr>
            </w:pPr>
            <w:r w:rsidRPr="005C18F2">
              <w:rPr>
                <w:color w:val="000000"/>
              </w:rPr>
              <w:t xml:space="preserve">Reporting Category for transmitting the </w:t>
            </w:r>
            <w:r>
              <w:rPr>
                <w:color w:val="000000"/>
              </w:rPr>
              <w:t>Consent for Text message.</w:t>
            </w:r>
          </w:p>
          <w:p w14:paraId="4CABC4D9" w14:textId="77777777" w:rsidR="006F2D5F" w:rsidRDefault="006F2D5F" w:rsidP="006F2D5F">
            <w:pPr>
              <w:spacing w:after="0" w:line="240" w:lineRule="auto"/>
              <w:rPr>
                <w:color w:val="000000"/>
              </w:rPr>
            </w:pPr>
          </w:p>
          <w:p w14:paraId="1450949C" w14:textId="26342B25" w:rsidR="006F2D5F" w:rsidRPr="009E388E" w:rsidRDefault="006F2D5F" w:rsidP="006F2D5F">
            <w:pPr>
              <w:spacing w:after="0" w:line="240" w:lineRule="auto"/>
            </w:pPr>
            <w:r>
              <w:rPr>
                <w:color w:val="000000"/>
              </w:rPr>
              <w:t>T</w:t>
            </w:r>
            <w:r w:rsidRPr="005C18F2">
              <w:rPr>
                <w:color w:val="000000"/>
              </w:rPr>
              <w:t xml:space="preserve">his loop </w:t>
            </w:r>
            <w:r>
              <w:rPr>
                <w:color w:val="000000"/>
              </w:rPr>
              <w:t xml:space="preserve">shall only </w:t>
            </w:r>
            <w:r w:rsidRPr="005C18F2">
              <w:rPr>
                <w:color w:val="000000"/>
              </w:rPr>
              <w:t xml:space="preserve">be transmitted </w:t>
            </w:r>
            <w:r>
              <w:rPr>
                <w:color w:val="000000"/>
              </w:rPr>
              <w:t>for the Subscriber.</w:t>
            </w:r>
            <w:r w:rsidR="00D46FAA">
              <w:rPr>
                <w:color w:val="000000"/>
              </w:rPr>
              <w:t xml:space="preserve"> Impacted transactions are INS03 = “021” Add/Renewal, “001” Maintenance, “025” Reinstatement, and “030” Compare. </w:t>
            </w:r>
          </w:p>
        </w:tc>
      </w:tr>
      <w:tr w:rsidR="006F2D5F" w:rsidRPr="00763F5A" w14:paraId="50A5B3EE" w14:textId="77777777" w:rsidTr="008B2A0D">
        <w:trPr>
          <w:trHeight w:val="289"/>
        </w:trPr>
        <w:tc>
          <w:tcPr>
            <w:tcW w:w="599" w:type="pct"/>
            <w:shd w:val="clear" w:color="auto" w:fill="auto"/>
            <w:vAlign w:val="center"/>
          </w:tcPr>
          <w:p w14:paraId="2EC4FA71" w14:textId="77777777" w:rsidR="006F2D5F" w:rsidRPr="009E388E" w:rsidRDefault="006F2D5F" w:rsidP="006F2D5F">
            <w:pPr>
              <w:spacing w:after="0" w:line="240" w:lineRule="auto"/>
            </w:pPr>
          </w:p>
        </w:tc>
        <w:tc>
          <w:tcPr>
            <w:tcW w:w="745" w:type="pct"/>
            <w:shd w:val="clear" w:color="auto" w:fill="auto"/>
            <w:vAlign w:val="center"/>
          </w:tcPr>
          <w:p w14:paraId="55C89FFC" w14:textId="746341F3" w:rsidR="006F2D5F" w:rsidRPr="009E388E" w:rsidRDefault="006F2D5F" w:rsidP="006F2D5F">
            <w:pPr>
              <w:spacing w:after="0" w:line="240" w:lineRule="auto"/>
            </w:pPr>
            <w:r w:rsidRPr="005C18F2">
              <w:rPr>
                <w:color w:val="000000"/>
              </w:rPr>
              <w:t>REF01</w:t>
            </w:r>
          </w:p>
        </w:tc>
        <w:tc>
          <w:tcPr>
            <w:tcW w:w="818" w:type="pct"/>
            <w:shd w:val="clear" w:color="auto" w:fill="auto"/>
            <w:vAlign w:val="center"/>
          </w:tcPr>
          <w:p w14:paraId="0CAE65B6" w14:textId="1EE609BB" w:rsidR="006F2D5F" w:rsidRPr="00763F5A" w:rsidRDefault="006F2D5F" w:rsidP="006F2D5F">
            <w:pPr>
              <w:spacing w:after="0" w:line="240" w:lineRule="auto"/>
            </w:pPr>
            <w:r w:rsidRPr="005C18F2">
              <w:t>Reference Identification Qualifier</w:t>
            </w:r>
          </w:p>
        </w:tc>
        <w:tc>
          <w:tcPr>
            <w:tcW w:w="915" w:type="pct"/>
            <w:shd w:val="clear" w:color="auto" w:fill="auto"/>
            <w:vAlign w:val="center"/>
          </w:tcPr>
          <w:p w14:paraId="19809E75" w14:textId="7A10078C" w:rsidR="006F2D5F" w:rsidRPr="009E388E" w:rsidRDefault="006F2D5F" w:rsidP="006F2D5F">
            <w:pPr>
              <w:spacing w:after="0" w:line="240" w:lineRule="auto"/>
              <w:jc w:val="center"/>
            </w:pPr>
            <w:r w:rsidRPr="005C18F2">
              <w:t>17</w:t>
            </w:r>
          </w:p>
        </w:tc>
        <w:tc>
          <w:tcPr>
            <w:tcW w:w="1922" w:type="pct"/>
            <w:shd w:val="clear" w:color="auto" w:fill="auto"/>
            <w:vAlign w:val="center"/>
          </w:tcPr>
          <w:p w14:paraId="764BAFD7" w14:textId="53FE840A" w:rsidR="006F2D5F" w:rsidRPr="009E388E" w:rsidRDefault="006F2D5F" w:rsidP="006F2D5F">
            <w:pPr>
              <w:spacing w:after="0" w:line="240" w:lineRule="auto"/>
            </w:pPr>
            <w:r w:rsidRPr="005C18F2">
              <w:rPr>
                <w:color w:val="000000"/>
              </w:rPr>
              <w:t>Client Reporting Category</w:t>
            </w:r>
          </w:p>
        </w:tc>
      </w:tr>
      <w:tr w:rsidR="006F2D5F" w:rsidRPr="00763F5A" w14:paraId="22F3C615" w14:textId="77777777" w:rsidTr="008B2A0D">
        <w:trPr>
          <w:trHeight w:val="289"/>
        </w:trPr>
        <w:tc>
          <w:tcPr>
            <w:tcW w:w="599" w:type="pct"/>
            <w:shd w:val="clear" w:color="auto" w:fill="auto"/>
            <w:vAlign w:val="center"/>
          </w:tcPr>
          <w:p w14:paraId="7FF48FCB" w14:textId="77777777" w:rsidR="006F2D5F" w:rsidRPr="009E388E" w:rsidRDefault="006F2D5F" w:rsidP="006F2D5F">
            <w:pPr>
              <w:spacing w:after="0" w:line="240" w:lineRule="auto"/>
            </w:pPr>
          </w:p>
        </w:tc>
        <w:tc>
          <w:tcPr>
            <w:tcW w:w="745" w:type="pct"/>
            <w:shd w:val="clear" w:color="auto" w:fill="auto"/>
            <w:vAlign w:val="center"/>
          </w:tcPr>
          <w:p w14:paraId="643D52E2" w14:textId="661C48F9" w:rsidR="006F2D5F" w:rsidRPr="009E388E" w:rsidRDefault="006F2D5F" w:rsidP="006F2D5F">
            <w:pPr>
              <w:spacing w:after="0" w:line="240" w:lineRule="auto"/>
            </w:pPr>
            <w:r w:rsidRPr="005C18F2">
              <w:rPr>
                <w:color w:val="000000"/>
              </w:rPr>
              <w:t>REF02</w:t>
            </w:r>
          </w:p>
        </w:tc>
        <w:tc>
          <w:tcPr>
            <w:tcW w:w="818" w:type="pct"/>
            <w:shd w:val="clear" w:color="auto" w:fill="auto"/>
            <w:vAlign w:val="center"/>
          </w:tcPr>
          <w:p w14:paraId="1FA196EC" w14:textId="66287463" w:rsidR="006F2D5F" w:rsidRPr="00763F5A" w:rsidRDefault="006F2D5F" w:rsidP="006F2D5F">
            <w:pPr>
              <w:spacing w:after="0" w:line="240" w:lineRule="auto"/>
            </w:pPr>
            <w:r w:rsidRPr="005C18F2">
              <w:t>Member Reporting Category Reference ID</w:t>
            </w:r>
          </w:p>
        </w:tc>
        <w:tc>
          <w:tcPr>
            <w:tcW w:w="915" w:type="pct"/>
            <w:shd w:val="clear" w:color="auto" w:fill="auto"/>
            <w:vAlign w:val="center"/>
          </w:tcPr>
          <w:p w14:paraId="3905E470" w14:textId="77777777" w:rsidR="006F2D5F" w:rsidRDefault="006F2D5F" w:rsidP="006F2D5F">
            <w:pPr>
              <w:spacing w:after="0" w:line="240" w:lineRule="auto"/>
              <w:jc w:val="center"/>
            </w:pPr>
            <w:r>
              <w:t>Y</w:t>
            </w:r>
          </w:p>
          <w:p w14:paraId="32197ACC" w14:textId="77777777" w:rsidR="006F2D5F" w:rsidRDefault="006F2D5F" w:rsidP="006F2D5F">
            <w:pPr>
              <w:spacing w:after="0" w:line="240" w:lineRule="auto"/>
              <w:jc w:val="center"/>
            </w:pPr>
          </w:p>
          <w:p w14:paraId="1688C359" w14:textId="77777777" w:rsidR="006F2D5F" w:rsidRDefault="006F2D5F" w:rsidP="006F2D5F">
            <w:pPr>
              <w:spacing w:after="0" w:line="240" w:lineRule="auto"/>
              <w:jc w:val="center"/>
            </w:pPr>
            <w:r>
              <w:t>N</w:t>
            </w:r>
          </w:p>
          <w:p w14:paraId="17BADBA4" w14:textId="77777777" w:rsidR="006F2D5F" w:rsidRDefault="006F2D5F" w:rsidP="006F2D5F">
            <w:pPr>
              <w:spacing w:after="0" w:line="240" w:lineRule="auto"/>
              <w:jc w:val="center"/>
            </w:pPr>
          </w:p>
          <w:p w14:paraId="1527A804" w14:textId="7688DFCB" w:rsidR="006F2D5F" w:rsidRPr="009E388E" w:rsidRDefault="006F2D5F" w:rsidP="006F2D5F">
            <w:pPr>
              <w:spacing w:after="0" w:line="240" w:lineRule="auto"/>
              <w:jc w:val="center"/>
            </w:pPr>
            <w:r>
              <w:t>X</w:t>
            </w:r>
          </w:p>
        </w:tc>
        <w:tc>
          <w:tcPr>
            <w:tcW w:w="1922" w:type="pct"/>
            <w:shd w:val="clear" w:color="auto" w:fill="auto"/>
            <w:vAlign w:val="center"/>
          </w:tcPr>
          <w:p w14:paraId="7BFE57F1" w14:textId="77777777" w:rsidR="006F2D5F" w:rsidRPr="001329F8" w:rsidRDefault="006F2D5F" w:rsidP="006F2D5F">
            <w:pPr>
              <w:spacing w:after="0" w:line="240" w:lineRule="auto"/>
              <w:rPr>
                <w:color w:val="000000"/>
              </w:rPr>
            </w:pPr>
            <w:r>
              <w:rPr>
                <w:color w:val="000000"/>
              </w:rPr>
              <w:t>“</w:t>
            </w:r>
            <w:r w:rsidRPr="001329F8">
              <w:rPr>
                <w:color w:val="000000"/>
              </w:rPr>
              <w:t>Y</w:t>
            </w:r>
            <w:r>
              <w:rPr>
                <w:color w:val="000000"/>
              </w:rPr>
              <w:t>”</w:t>
            </w:r>
            <w:r w:rsidRPr="001329F8">
              <w:rPr>
                <w:color w:val="000000"/>
              </w:rPr>
              <w:t xml:space="preserve"> Member has consented to receive text </w:t>
            </w:r>
            <w:proofErr w:type="gramStart"/>
            <w:r w:rsidRPr="001329F8">
              <w:rPr>
                <w:color w:val="000000"/>
              </w:rPr>
              <w:t>messages</w:t>
            </w:r>
            <w:proofErr w:type="gramEnd"/>
          </w:p>
          <w:p w14:paraId="6780B9A6" w14:textId="77777777" w:rsidR="006F2D5F" w:rsidRPr="001329F8" w:rsidRDefault="006F2D5F" w:rsidP="006F2D5F">
            <w:pPr>
              <w:spacing w:after="0" w:line="240" w:lineRule="auto"/>
              <w:rPr>
                <w:color w:val="000000"/>
              </w:rPr>
            </w:pPr>
            <w:r>
              <w:rPr>
                <w:color w:val="000000"/>
              </w:rPr>
              <w:t>“</w:t>
            </w:r>
            <w:r w:rsidRPr="001329F8">
              <w:rPr>
                <w:color w:val="000000"/>
              </w:rPr>
              <w:t>N</w:t>
            </w:r>
            <w:r>
              <w:rPr>
                <w:color w:val="000000"/>
              </w:rPr>
              <w:t>”</w:t>
            </w:r>
            <w:r w:rsidRPr="001329F8">
              <w:rPr>
                <w:color w:val="000000"/>
              </w:rPr>
              <w:t xml:space="preserve"> Member has revoked consent to receive text </w:t>
            </w:r>
            <w:proofErr w:type="gramStart"/>
            <w:r w:rsidRPr="001329F8">
              <w:rPr>
                <w:color w:val="000000"/>
              </w:rPr>
              <w:t>messages</w:t>
            </w:r>
            <w:proofErr w:type="gramEnd"/>
          </w:p>
          <w:p w14:paraId="2D65517C" w14:textId="505F144F" w:rsidR="006F2D5F" w:rsidRPr="009E388E" w:rsidRDefault="006F2D5F" w:rsidP="006F2D5F">
            <w:pPr>
              <w:spacing w:after="0" w:line="240" w:lineRule="auto"/>
            </w:pPr>
            <w:r>
              <w:rPr>
                <w:color w:val="000000"/>
              </w:rPr>
              <w:t>“</w:t>
            </w:r>
            <w:r w:rsidRPr="001329F8">
              <w:rPr>
                <w:color w:val="000000"/>
              </w:rPr>
              <w:t>X</w:t>
            </w:r>
            <w:r>
              <w:rPr>
                <w:color w:val="000000"/>
              </w:rPr>
              <w:t>”</w:t>
            </w:r>
            <w:r w:rsidRPr="001329F8">
              <w:rPr>
                <w:color w:val="000000"/>
              </w:rPr>
              <w:t xml:space="preserve"> Member has not provided a response.</w:t>
            </w:r>
          </w:p>
        </w:tc>
      </w:tr>
      <w:tr w:rsidR="006F2D5F" w:rsidRPr="00763F5A" w14:paraId="65838EE9" w14:textId="77777777" w:rsidTr="008B2A0D">
        <w:trPr>
          <w:trHeight w:val="289"/>
        </w:trPr>
        <w:tc>
          <w:tcPr>
            <w:tcW w:w="599" w:type="pct"/>
            <w:shd w:val="clear" w:color="auto" w:fill="auto"/>
            <w:vAlign w:val="center"/>
          </w:tcPr>
          <w:p w14:paraId="7D02EAC4" w14:textId="77777777" w:rsidR="006F2D5F" w:rsidRPr="009E388E" w:rsidRDefault="006F2D5F" w:rsidP="006F2D5F">
            <w:pPr>
              <w:spacing w:after="0" w:line="240" w:lineRule="auto"/>
            </w:pPr>
          </w:p>
        </w:tc>
        <w:tc>
          <w:tcPr>
            <w:tcW w:w="745" w:type="pct"/>
            <w:shd w:val="clear" w:color="auto" w:fill="auto"/>
            <w:vAlign w:val="center"/>
          </w:tcPr>
          <w:p w14:paraId="73F56AEB" w14:textId="6A9AEFF7" w:rsidR="006F2D5F" w:rsidRPr="009E388E" w:rsidRDefault="006F2D5F" w:rsidP="006F2D5F">
            <w:pPr>
              <w:spacing w:after="0" w:line="240" w:lineRule="auto"/>
            </w:pPr>
            <w:r w:rsidRPr="005C18F2">
              <w:rPr>
                <w:color w:val="000000"/>
              </w:rPr>
              <w:t>DTP01</w:t>
            </w:r>
          </w:p>
        </w:tc>
        <w:tc>
          <w:tcPr>
            <w:tcW w:w="818" w:type="pct"/>
            <w:shd w:val="clear" w:color="auto" w:fill="auto"/>
            <w:vAlign w:val="center"/>
          </w:tcPr>
          <w:p w14:paraId="2913B42E" w14:textId="54F4CBB1" w:rsidR="006F2D5F" w:rsidRPr="00763F5A" w:rsidRDefault="006F2D5F" w:rsidP="006F2D5F">
            <w:pPr>
              <w:spacing w:after="0" w:line="240" w:lineRule="auto"/>
            </w:pPr>
            <w:r w:rsidRPr="005C18F2">
              <w:t>Date Time Qualifier</w:t>
            </w:r>
          </w:p>
        </w:tc>
        <w:tc>
          <w:tcPr>
            <w:tcW w:w="915" w:type="pct"/>
            <w:shd w:val="clear" w:color="auto" w:fill="auto"/>
            <w:vAlign w:val="center"/>
          </w:tcPr>
          <w:p w14:paraId="73F41775" w14:textId="4E3733E5" w:rsidR="006F2D5F" w:rsidRPr="009E388E" w:rsidRDefault="006F2D5F" w:rsidP="006F2D5F">
            <w:pPr>
              <w:spacing w:after="0" w:line="240" w:lineRule="auto"/>
              <w:jc w:val="center"/>
            </w:pPr>
            <w:r w:rsidRPr="005C18F2">
              <w:t>007</w:t>
            </w:r>
          </w:p>
        </w:tc>
        <w:tc>
          <w:tcPr>
            <w:tcW w:w="1922" w:type="pct"/>
            <w:shd w:val="clear" w:color="auto" w:fill="auto"/>
            <w:vAlign w:val="center"/>
          </w:tcPr>
          <w:p w14:paraId="36CEB5ED" w14:textId="77777777" w:rsidR="006F2D5F" w:rsidRPr="0065515C" w:rsidRDefault="006F2D5F" w:rsidP="0065515C">
            <w:pPr>
              <w:spacing w:after="0" w:line="240" w:lineRule="auto"/>
              <w:rPr>
                <w:color w:val="000000"/>
              </w:rPr>
            </w:pPr>
            <w:r w:rsidRPr="0065515C">
              <w:rPr>
                <w:color w:val="000000"/>
              </w:rPr>
              <w:t xml:space="preserve">Date consent was provided, revoked or enrollment was renewed/created. </w:t>
            </w:r>
          </w:p>
          <w:p w14:paraId="7634E008" w14:textId="332627DB" w:rsidR="006F2D5F" w:rsidRPr="009E388E" w:rsidRDefault="006F2D5F" w:rsidP="006F2D5F">
            <w:pPr>
              <w:spacing w:after="0" w:line="240" w:lineRule="auto"/>
            </w:pPr>
            <w:r w:rsidRPr="005671E4">
              <w:rPr>
                <w:color w:val="000000"/>
              </w:rPr>
              <w:t>Effective Date for the Consent can be earlier than the Coverage Start date.</w:t>
            </w:r>
          </w:p>
        </w:tc>
      </w:tr>
      <w:tr w:rsidR="006F2D5F" w:rsidRPr="00763F5A" w14:paraId="550C5CAB" w14:textId="77777777" w:rsidTr="008B2A0D">
        <w:trPr>
          <w:trHeight w:val="289"/>
        </w:trPr>
        <w:tc>
          <w:tcPr>
            <w:tcW w:w="599" w:type="pct"/>
            <w:shd w:val="clear" w:color="auto" w:fill="auto"/>
            <w:vAlign w:val="center"/>
          </w:tcPr>
          <w:p w14:paraId="030E722A" w14:textId="77777777" w:rsidR="006F2D5F" w:rsidRPr="009E388E" w:rsidRDefault="006F2D5F" w:rsidP="006F2D5F">
            <w:pPr>
              <w:spacing w:after="0" w:line="240" w:lineRule="auto"/>
            </w:pPr>
          </w:p>
        </w:tc>
        <w:tc>
          <w:tcPr>
            <w:tcW w:w="745" w:type="pct"/>
            <w:shd w:val="clear" w:color="auto" w:fill="auto"/>
            <w:vAlign w:val="center"/>
          </w:tcPr>
          <w:p w14:paraId="5C3E6FDA" w14:textId="59D3BF78" w:rsidR="006F2D5F" w:rsidRPr="009E388E" w:rsidRDefault="006F2D5F" w:rsidP="006F2D5F">
            <w:pPr>
              <w:spacing w:after="0" w:line="240" w:lineRule="auto"/>
            </w:pPr>
            <w:r w:rsidRPr="005C18F2">
              <w:rPr>
                <w:color w:val="000000"/>
              </w:rPr>
              <w:t>DTP02</w:t>
            </w:r>
          </w:p>
        </w:tc>
        <w:tc>
          <w:tcPr>
            <w:tcW w:w="818" w:type="pct"/>
            <w:shd w:val="clear" w:color="auto" w:fill="auto"/>
            <w:vAlign w:val="center"/>
          </w:tcPr>
          <w:p w14:paraId="6255D9AF" w14:textId="77777777" w:rsidR="006F2D5F" w:rsidRPr="00763F5A" w:rsidRDefault="006F2D5F" w:rsidP="006F2D5F">
            <w:pPr>
              <w:spacing w:after="0" w:line="240" w:lineRule="auto"/>
            </w:pPr>
          </w:p>
        </w:tc>
        <w:tc>
          <w:tcPr>
            <w:tcW w:w="915" w:type="pct"/>
            <w:shd w:val="clear" w:color="auto" w:fill="auto"/>
            <w:vAlign w:val="center"/>
          </w:tcPr>
          <w:p w14:paraId="128CF71A" w14:textId="2B65404D" w:rsidR="006F2D5F" w:rsidRPr="009E388E" w:rsidRDefault="006F2D5F" w:rsidP="006F2D5F">
            <w:pPr>
              <w:spacing w:after="0" w:line="240" w:lineRule="auto"/>
              <w:jc w:val="center"/>
            </w:pPr>
            <w:r w:rsidRPr="005C18F2">
              <w:t>D8</w:t>
            </w:r>
          </w:p>
        </w:tc>
        <w:tc>
          <w:tcPr>
            <w:tcW w:w="1922" w:type="pct"/>
            <w:shd w:val="clear" w:color="auto" w:fill="auto"/>
            <w:vAlign w:val="center"/>
          </w:tcPr>
          <w:p w14:paraId="44F062D5" w14:textId="66609E6A" w:rsidR="006F2D5F" w:rsidRPr="009E388E" w:rsidRDefault="006F2D5F" w:rsidP="006F2D5F">
            <w:pPr>
              <w:spacing w:after="0" w:line="240" w:lineRule="auto"/>
            </w:pPr>
            <w:r w:rsidRPr="005C18F2">
              <w:rPr>
                <w:color w:val="000000"/>
              </w:rPr>
              <w:t>Date in CCYYMMDD format.</w:t>
            </w:r>
          </w:p>
        </w:tc>
      </w:tr>
      <w:tr w:rsidR="00317629" w:rsidRPr="00763F5A" w14:paraId="09807120" w14:textId="77777777" w:rsidTr="008B2A0D">
        <w:trPr>
          <w:trHeight w:val="289"/>
        </w:trPr>
        <w:tc>
          <w:tcPr>
            <w:tcW w:w="599" w:type="pct"/>
            <w:shd w:val="clear" w:color="auto" w:fill="auto"/>
            <w:vAlign w:val="center"/>
          </w:tcPr>
          <w:p w14:paraId="0418189A" w14:textId="26A70BB2" w:rsidR="00317629" w:rsidRPr="009E388E" w:rsidRDefault="00317629" w:rsidP="00317629">
            <w:pPr>
              <w:spacing w:after="0" w:line="240" w:lineRule="auto"/>
            </w:pPr>
            <w:r>
              <w:t>2750</w:t>
            </w:r>
          </w:p>
        </w:tc>
        <w:tc>
          <w:tcPr>
            <w:tcW w:w="745" w:type="pct"/>
            <w:shd w:val="clear" w:color="auto" w:fill="auto"/>
            <w:vAlign w:val="center"/>
          </w:tcPr>
          <w:p w14:paraId="2B748BDC" w14:textId="71786043" w:rsidR="00317629" w:rsidRPr="009E388E" w:rsidRDefault="00317629" w:rsidP="00317629">
            <w:pPr>
              <w:spacing w:after="0" w:line="240" w:lineRule="auto"/>
            </w:pPr>
            <w:r>
              <w:rPr>
                <w:color w:val="000000"/>
              </w:rPr>
              <w:t>N1</w:t>
            </w:r>
          </w:p>
        </w:tc>
        <w:tc>
          <w:tcPr>
            <w:tcW w:w="818" w:type="pct"/>
            <w:shd w:val="clear" w:color="auto" w:fill="auto"/>
            <w:vAlign w:val="center"/>
          </w:tcPr>
          <w:p w14:paraId="31264E70" w14:textId="3211D7D0" w:rsidR="00317629" w:rsidRPr="00763F5A" w:rsidRDefault="00317629" w:rsidP="00317629">
            <w:pPr>
              <w:spacing w:after="0" w:line="240" w:lineRule="auto"/>
            </w:pPr>
            <w:r w:rsidRPr="007B2F51">
              <w:rPr>
                <w:color w:val="000000" w:themeColor="text1"/>
              </w:rPr>
              <w:t>Reporting Category</w:t>
            </w:r>
          </w:p>
        </w:tc>
        <w:tc>
          <w:tcPr>
            <w:tcW w:w="915" w:type="pct"/>
            <w:shd w:val="clear" w:color="auto" w:fill="auto"/>
            <w:vAlign w:val="center"/>
          </w:tcPr>
          <w:p w14:paraId="259BFE86" w14:textId="77777777" w:rsidR="00317629" w:rsidRPr="009E388E" w:rsidRDefault="00317629" w:rsidP="00317629">
            <w:pPr>
              <w:spacing w:after="0" w:line="240" w:lineRule="auto"/>
              <w:jc w:val="center"/>
            </w:pPr>
          </w:p>
        </w:tc>
        <w:tc>
          <w:tcPr>
            <w:tcW w:w="1922" w:type="pct"/>
            <w:shd w:val="clear" w:color="auto" w:fill="auto"/>
            <w:vAlign w:val="center"/>
          </w:tcPr>
          <w:p w14:paraId="71910892" w14:textId="77777777" w:rsidR="00317629" w:rsidRPr="007B2F51" w:rsidRDefault="00317629" w:rsidP="00317629">
            <w:pPr>
              <w:spacing w:after="0" w:line="240" w:lineRule="auto"/>
              <w:rPr>
                <w:color w:val="000000" w:themeColor="text1"/>
              </w:rPr>
            </w:pPr>
            <w:r w:rsidRPr="007B2F51">
              <w:rPr>
                <w:color w:val="000000" w:themeColor="text1"/>
              </w:rPr>
              <w:t xml:space="preserve">Reporting Category for </w:t>
            </w:r>
            <w:r>
              <w:rPr>
                <w:color w:val="000000" w:themeColor="text1"/>
              </w:rPr>
              <w:t xml:space="preserve">SOGI </w:t>
            </w:r>
            <w:r w:rsidRPr="007B2F51">
              <w:rPr>
                <w:color w:val="000000" w:themeColor="text1"/>
              </w:rPr>
              <w:t>Gender Identity.</w:t>
            </w:r>
          </w:p>
          <w:p w14:paraId="6402CA37" w14:textId="77777777" w:rsidR="00317629" w:rsidRPr="007B2F51" w:rsidRDefault="00317629" w:rsidP="00317629">
            <w:pPr>
              <w:spacing w:after="0" w:line="240" w:lineRule="auto"/>
              <w:rPr>
                <w:color w:val="000000" w:themeColor="text1"/>
              </w:rPr>
            </w:pPr>
          </w:p>
          <w:p w14:paraId="6C801A5E" w14:textId="12934948" w:rsidR="00317629" w:rsidRPr="009E388E" w:rsidRDefault="00273271" w:rsidP="00317629">
            <w:pPr>
              <w:spacing w:after="0" w:line="240" w:lineRule="auto"/>
            </w:pPr>
            <w:r w:rsidRPr="007B2F51">
              <w:rPr>
                <w:color w:val="000000" w:themeColor="text1"/>
              </w:rPr>
              <w:t xml:space="preserve">This loop shall be transmitted for each member </w:t>
            </w:r>
            <w:r>
              <w:rPr>
                <w:color w:val="000000" w:themeColor="text1"/>
              </w:rPr>
              <w:t xml:space="preserve">when </w:t>
            </w:r>
            <w:r w:rsidRPr="007B2F51">
              <w:rPr>
                <w:color w:val="000000" w:themeColor="text1"/>
              </w:rPr>
              <w:t>data is available</w:t>
            </w:r>
            <w:r>
              <w:rPr>
                <w:color w:val="000000" w:themeColor="text1"/>
              </w:rPr>
              <w:t>.</w:t>
            </w:r>
          </w:p>
        </w:tc>
      </w:tr>
      <w:tr w:rsidR="00317629" w:rsidRPr="00763F5A" w14:paraId="0E61E587" w14:textId="77777777" w:rsidTr="008B2A0D">
        <w:trPr>
          <w:trHeight w:val="289"/>
        </w:trPr>
        <w:tc>
          <w:tcPr>
            <w:tcW w:w="599" w:type="pct"/>
            <w:shd w:val="clear" w:color="auto" w:fill="auto"/>
            <w:vAlign w:val="center"/>
          </w:tcPr>
          <w:p w14:paraId="2C585867" w14:textId="77777777" w:rsidR="00317629" w:rsidRPr="009E388E" w:rsidRDefault="00317629" w:rsidP="00317629">
            <w:pPr>
              <w:spacing w:after="0" w:line="240" w:lineRule="auto"/>
            </w:pPr>
          </w:p>
        </w:tc>
        <w:tc>
          <w:tcPr>
            <w:tcW w:w="745" w:type="pct"/>
            <w:shd w:val="clear" w:color="auto" w:fill="auto"/>
            <w:vAlign w:val="center"/>
          </w:tcPr>
          <w:p w14:paraId="54442C20" w14:textId="5F6CB521" w:rsidR="00317629" w:rsidRPr="009E388E" w:rsidRDefault="00317629" w:rsidP="00317629">
            <w:pPr>
              <w:spacing w:after="0" w:line="240" w:lineRule="auto"/>
            </w:pPr>
            <w:r>
              <w:rPr>
                <w:color w:val="000000"/>
              </w:rPr>
              <w:t>N101</w:t>
            </w:r>
          </w:p>
        </w:tc>
        <w:tc>
          <w:tcPr>
            <w:tcW w:w="818" w:type="pct"/>
            <w:shd w:val="clear" w:color="auto" w:fill="auto"/>
            <w:vAlign w:val="center"/>
          </w:tcPr>
          <w:p w14:paraId="565DB71E" w14:textId="686DAC72" w:rsidR="00317629" w:rsidRPr="00763F5A" w:rsidRDefault="00317629" w:rsidP="00317629">
            <w:pPr>
              <w:spacing w:after="0" w:line="240" w:lineRule="auto"/>
            </w:pPr>
            <w:r w:rsidRPr="007B2F51">
              <w:rPr>
                <w:color w:val="000000" w:themeColor="text1"/>
              </w:rPr>
              <w:t>Entity Identifier Code</w:t>
            </w:r>
          </w:p>
        </w:tc>
        <w:tc>
          <w:tcPr>
            <w:tcW w:w="915" w:type="pct"/>
            <w:shd w:val="clear" w:color="auto" w:fill="auto"/>
            <w:vAlign w:val="center"/>
          </w:tcPr>
          <w:p w14:paraId="6446DE86" w14:textId="527D7C1C" w:rsidR="00317629" w:rsidRPr="009E388E" w:rsidRDefault="00317629" w:rsidP="00317629">
            <w:pPr>
              <w:spacing w:after="0" w:line="240" w:lineRule="auto"/>
              <w:jc w:val="center"/>
            </w:pPr>
            <w:r w:rsidRPr="007B2F51">
              <w:rPr>
                <w:color w:val="000000" w:themeColor="text1"/>
              </w:rPr>
              <w:t>75</w:t>
            </w:r>
          </w:p>
        </w:tc>
        <w:tc>
          <w:tcPr>
            <w:tcW w:w="1922" w:type="pct"/>
            <w:shd w:val="clear" w:color="auto" w:fill="auto"/>
            <w:vAlign w:val="center"/>
          </w:tcPr>
          <w:p w14:paraId="0DD3B8B6" w14:textId="330F3130" w:rsidR="00317629" w:rsidRPr="009E388E" w:rsidRDefault="00317629" w:rsidP="00317629">
            <w:pPr>
              <w:spacing w:after="0" w:line="240" w:lineRule="auto"/>
            </w:pPr>
            <w:r w:rsidRPr="007B2F51">
              <w:rPr>
                <w:color w:val="000000" w:themeColor="text1"/>
              </w:rPr>
              <w:t>Participant</w:t>
            </w:r>
          </w:p>
        </w:tc>
      </w:tr>
      <w:tr w:rsidR="00317629" w:rsidRPr="00763F5A" w14:paraId="3F70244B" w14:textId="77777777" w:rsidTr="008B2A0D">
        <w:trPr>
          <w:trHeight w:val="289"/>
        </w:trPr>
        <w:tc>
          <w:tcPr>
            <w:tcW w:w="599" w:type="pct"/>
            <w:shd w:val="clear" w:color="auto" w:fill="auto"/>
            <w:vAlign w:val="center"/>
          </w:tcPr>
          <w:p w14:paraId="0E40A92D" w14:textId="77777777" w:rsidR="00317629" w:rsidRPr="009E388E" w:rsidRDefault="00317629" w:rsidP="00317629">
            <w:pPr>
              <w:spacing w:after="0" w:line="240" w:lineRule="auto"/>
            </w:pPr>
          </w:p>
        </w:tc>
        <w:tc>
          <w:tcPr>
            <w:tcW w:w="745" w:type="pct"/>
            <w:shd w:val="clear" w:color="auto" w:fill="auto"/>
            <w:vAlign w:val="center"/>
          </w:tcPr>
          <w:p w14:paraId="61A6D8EB" w14:textId="68DED14E" w:rsidR="00317629" w:rsidRPr="009E388E" w:rsidRDefault="00317629" w:rsidP="00317629">
            <w:pPr>
              <w:spacing w:after="0" w:line="240" w:lineRule="auto"/>
            </w:pPr>
            <w:r>
              <w:rPr>
                <w:color w:val="000000"/>
              </w:rPr>
              <w:t>N102</w:t>
            </w:r>
          </w:p>
        </w:tc>
        <w:tc>
          <w:tcPr>
            <w:tcW w:w="818" w:type="pct"/>
            <w:shd w:val="clear" w:color="auto" w:fill="auto"/>
            <w:vAlign w:val="center"/>
          </w:tcPr>
          <w:p w14:paraId="58DCAAB4" w14:textId="4710997E" w:rsidR="00317629" w:rsidRPr="00763F5A" w:rsidRDefault="00317629" w:rsidP="00317629">
            <w:pPr>
              <w:spacing w:after="0" w:line="240" w:lineRule="auto"/>
            </w:pPr>
            <w:r w:rsidRPr="007B2F51">
              <w:rPr>
                <w:color w:val="000000" w:themeColor="text1"/>
              </w:rPr>
              <w:t>Member Reporting Category Name</w:t>
            </w:r>
          </w:p>
        </w:tc>
        <w:tc>
          <w:tcPr>
            <w:tcW w:w="915" w:type="pct"/>
            <w:shd w:val="clear" w:color="auto" w:fill="auto"/>
            <w:vAlign w:val="center"/>
          </w:tcPr>
          <w:p w14:paraId="248D947B" w14:textId="62DD4FC9" w:rsidR="00317629" w:rsidRPr="009E388E" w:rsidRDefault="00317629" w:rsidP="00317629">
            <w:pPr>
              <w:spacing w:after="0" w:line="240" w:lineRule="auto"/>
              <w:jc w:val="center"/>
            </w:pPr>
            <w:r w:rsidRPr="007B2F51">
              <w:rPr>
                <w:color w:val="000000" w:themeColor="text1"/>
              </w:rPr>
              <w:t>GENDER IDENTITY</w:t>
            </w:r>
          </w:p>
        </w:tc>
        <w:tc>
          <w:tcPr>
            <w:tcW w:w="1922" w:type="pct"/>
            <w:shd w:val="clear" w:color="auto" w:fill="auto"/>
            <w:vAlign w:val="center"/>
          </w:tcPr>
          <w:p w14:paraId="66860B66" w14:textId="77777777" w:rsidR="00317629" w:rsidRPr="009E388E" w:rsidRDefault="00317629" w:rsidP="00317629">
            <w:pPr>
              <w:spacing w:after="0" w:line="240" w:lineRule="auto"/>
            </w:pPr>
          </w:p>
        </w:tc>
      </w:tr>
      <w:tr w:rsidR="00317629" w:rsidRPr="00763F5A" w14:paraId="01078A55" w14:textId="77777777" w:rsidTr="008B2A0D">
        <w:trPr>
          <w:trHeight w:val="289"/>
        </w:trPr>
        <w:tc>
          <w:tcPr>
            <w:tcW w:w="599" w:type="pct"/>
            <w:shd w:val="clear" w:color="auto" w:fill="auto"/>
            <w:vAlign w:val="center"/>
          </w:tcPr>
          <w:p w14:paraId="539B4D22" w14:textId="77777777" w:rsidR="00317629" w:rsidRPr="009E388E" w:rsidRDefault="00317629" w:rsidP="00317629">
            <w:pPr>
              <w:spacing w:after="0" w:line="240" w:lineRule="auto"/>
            </w:pPr>
          </w:p>
        </w:tc>
        <w:tc>
          <w:tcPr>
            <w:tcW w:w="745" w:type="pct"/>
            <w:shd w:val="clear" w:color="auto" w:fill="auto"/>
            <w:vAlign w:val="center"/>
          </w:tcPr>
          <w:p w14:paraId="07EAE367" w14:textId="5F4ACA21" w:rsidR="00317629" w:rsidRPr="009E388E" w:rsidRDefault="00317629" w:rsidP="00317629">
            <w:pPr>
              <w:spacing w:after="0" w:line="240" w:lineRule="auto"/>
            </w:pPr>
            <w:r>
              <w:rPr>
                <w:color w:val="000000"/>
              </w:rPr>
              <w:t>REF01</w:t>
            </w:r>
          </w:p>
        </w:tc>
        <w:tc>
          <w:tcPr>
            <w:tcW w:w="818" w:type="pct"/>
            <w:shd w:val="clear" w:color="auto" w:fill="auto"/>
            <w:vAlign w:val="center"/>
          </w:tcPr>
          <w:p w14:paraId="592295EC" w14:textId="53393458" w:rsidR="00317629" w:rsidRPr="00763F5A" w:rsidRDefault="00317629" w:rsidP="00317629">
            <w:pPr>
              <w:spacing w:after="0" w:line="240" w:lineRule="auto"/>
            </w:pPr>
            <w:r w:rsidRPr="007B2F51">
              <w:rPr>
                <w:color w:val="000000" w:themeColor="text1"/>
              </w:rPr>
              <w:t>Reference Identification Qualifier</w:t>
            </w:r>
          </w:p>
        </w:tc>
        <w:tc>
          <w:tcPr>
            <w:tcW w:w="915" w:type="pct"/>
            <w:shd w:val="clear" w:color="auto" w:fill="auto"/>
            <w:vAlign w:val="center"/>
          </w:tcPr>
          <w:p w14:paraId="1EDE5EB8" w14:textId="549A046F" w:rsidR="00317629" w:rsidRPr="009E388E" w:rsidRDefault="00317629" w:rsidP="00317629">
            <w:pPr>
              <w:spacing w:after="0" w:line="240" w:lineRule="auto"/>
              <w:jc w:val="center"/>
            </w:pPr>
            <w:r w:rsidRPr="007B2F51">
              <w:rPr>
                <w:color w:val="000000" w:themeColor="text1"/>
              </w:rPr>
              <w:t>17</w:t>
            </w:r>
          </w:p>
        </w:tc>
        <w:tc>
          <w:tcPr>
            <w:tcW w:w="1922" w:type="pct"/>
            <w:shd w:val="clear" w:color="auto" w:fill="auto"/>
            <w:vAlign w:val="center"/>
          </w:tcPr>
          <w:p w14:paraId="53E48678" w14:textId="33A908D1" w:rsidR="00317629" w:rsidRPr="009E388E" w:rsidRDefault="00317629" w:rsidP="00317629">
            <w:pPr>
              <w:spacing w:after="0" w:line="240" w:lineRule="auto"/>
            </w:pPr>
            <w:r w:rsidRPr="007B2F51">
              <w:rPr>
                <w:color w:val="000000" w:themeColor="text1"/>
              </w:rPr>
              <w:t>Client Reporting Category</w:t>
            </w:r>
          </w:p>
        </w:tc>
      </w:tr>
      <w:tr w:rsidR="00317629" w:rsidRPr="00763F5A" w14:paraId="65045345" w14:textId="77777777" w:rsidTr="008B2A0D">
        <w:trPr>
          <w:trHeight w:val="289"/>
        </w:trPr>
        <w:tc>
          <w:tcPr>
            <w:tcW w:w="599" w:type="pct"/>
            <w:shd w:val="clear" w:color="auto" w:fill="auto"/>
            <w:vAlign w:val="center"/>
          </w:tcPr>
          <w:p w14:paraId="3BDF746D" w14:textId="77777777" w:rsidR="00317629" w:rsidRPr="009E388E" w:rsidRDefault="00317629" w:rsidP="00317629">
            <w:pPr>
              <w:spacing w:after="0" w:line="240" w:lineRule="auto"/>
            </w:pPr>
          </w:p>
        </w:tc>
        <w:tc>
          <w:tcPr>
            <w:tcW w:w="745" w:type="pct"/>
            <w:shd w:val="clear" w:color="auto" w:fill="auto"/>
            <w:vAlign w:val="center"/>
          </w:tcPr>
          <w:p w14:paraId="06823BEA" w14:textId="76C40261" w:rsidR="00317629" w:rsidRPr="009E388E" w:rsidRDefault="00317629" w:rsidP="00317629">
            <w:pPr>
              <w:spacing w:after="0" w:line="240" w:lineRule="auto"/>
            </w:pPr>
            <w:r>
              <w:rPr>
                <w:color w:val="000000"/>
              </w:rPr>
              <w:t>REF02</w:t>
            </w:r>
          </w:p>
        </w:tc>
        <w:tc>
          <w:tcPr>
            <w:tcW w:w="818" w:type="pct"/>
            <w:shd w:val="clear" w:color="auto" w:fill="auto"/>
            <w:vAlign w:val="center"/>
          </w:tcPr>
          <w:p w14:paraId="4D4129F8" w14:textId="589C35E1" w:rsidR="00317629" w:rsidRPr="00763F5A" w:rsidRDefault="00317629" w:rsidP="00317629">
            <w:pPr>
              <w:spacing w:after="0" w:line="240" w:lineRule="auto"/>
            </w:pPr>
            <w:r w:rsidRPr="007B2F51">
              <w:rPr>
                <w:color w:val="000000" w:themeColor="text1"/>
              </w:rPr>
              <w:t>Member Reporting Category Reference ID</w:t>
            </w:r>
          </w:p>
        </w:tc>
        <w:tc>
          <w:tcPr>
            <w:tcW w:w="915" w:type="pct"/>
            <w:shd w:val="clear" w:color="auto" w:fill="auto"/>
            <w:vAlign w:val="center"/>
          </w:tcPr>
          <w:p w14:paraId="3E95E62F" w14:textId="77777777" w:rsidR="00065C51" w:rsidRDefault="00065C51" w:rsidP="00317629">
            <w:pPr>
              <w:spacing w:after="0" w:line="240" w:lineRule="auto"/>
              <w:jc w:val="center"/>
              <w:rPr>
                <w:color w:val="000000" w:themeColor="text1"/>
              </w:rPr>
            </w:pPr>
          </w:p>
          <w:p w14:paraId="5545CCD5" w14:textId="77777777" w:rsidR="00065C51" w:rsidRDefault="00065C51" w:rsidP="00317629">
            <w:pPr>
              <w:spacing w:after="0" w:line="240" w:lineRule="auto"/>
              <w:jc w:val="center"/>
              <w:rPr>
                <w:color w:val="000000" w:themeColor="text1"/>
              </w:rPr>
            </w:pPr>
          </w:p>
          <w:p w14:paraId="0C8CD3F1" w14:textId="77777777" w:rsidR="00065C51" w:rsidRDefault="00065C51" w:rsidP="00317629">
            <w:pPr>
              <w:spacing w:after="0" w:line="240" w:lineRule="auto"/>
              <w:jc w:val="center"/>
              <w:rPr>
                <w:color w:val="000000" w:themeColor="text1"/>
              </w:rPr>
            </w:pPr>
          </w:p>
          <w:p w14:paraId="7BCBCF47" w14:textId="190FC1DC" w:rsidR="00317629" w:rsidRPr="007B2F51" w:rsidRDefault="00317629" w:rsidP="00317629">
            <w:pPr>
              <w:spacing w:after="0" w:line="240" w:lineRule="auto"/>
              <w:jc w:val="center"/>
              <w:rPr>
                <w:color w:val="000000" w:themeColor="text1"/>
              </w:rPr>
            </w:pPr>
            <w:r w:rsidRPr="007B2F51">
              <w:rPr>
                <w:color w:val="000000" w:themeColor="text1"/>
              </w:rPr>
              <w:t>1</w:t>
            </w:r>
          </w:p>
          <w:p w14:paraId="54DBCF20" w14:textId="77777777" w:rsidR="00317629" w:rsidRPr="007B2F51" w:rsidRDefault="00317629" w:rsidP="00317629">
            <w:pPr>
              <w:spacing w:after="0" w:line="240" w:lineRule="auto"/>
              <w:jc w:val="center"/>
              <w:rPr>
                <w:color w:val="000000" w:themeColor="text1"/>
              </w:rPr>
            </w:pPr>
            <w:r w:rsidRPr="007B2F51">
              <w:rPr>
                <w:color w:val="000000" w:themeColor="text1"/>
              </w:rPr>
              <w:t>2</w:t>
            </w:r>
          </w:p>
          <w:p w14:paraId="0FA5F40A" w14:textId="77777777" w:rsidR="00317629" w:rsidRPr="007B2F51" w:rsidRDefault="00317629" w:rsidP="00317629">
            <w:pPr>
              <w:spacing w:after="0" w:line="240" w:lineRule="auto"/>
              <w:jc w:val="center"/>
              <w:rPr>
                <w:color w:val="000000" w:themeColor="text1"/>
              </w:rPr>
            </w:pPr>
            <w:r w:rsidRPr="007B2F51">
              <w:rPr>
                <w:color w:val="000000" w:themeColor="text1"/>
              </w:rPr>
              <w:t>3</w:t>
            </w:r>
          </w:p>
          <w:p w14:paraId="6C8FEF4F" w14:textId="77777777" w:rsidR="00317629" w:rsidRPr="007B2F51" w:rsidRDefault="00317629" w:rsidP="00317629">
            <w:pPr>
              <w:spacing w:after="0" w:line="240" w:lineRule="auto"/>
              <w:jc w:val="center"/>
              <w:rPr>
                <w:color w:val="000000" w:themeColor="text1"/>
              </w:rPr>
            </w:pPr>
            <w:r w:rsidRPr="007B2F51">
              <w:rPr>
                <w:color w:val="000000" w:themeColor="text1"/>
              </w:rPr>
              <w:t>4</w:t>
            </w:r>
          </w:p>
          <w:p w14:paraId="68DC9512" w14:textId="77777777" w:rsidR="00317629" w:rsidRPr="007B2F51" w:rsidRDefault="00317629" w:rsidP="00317629">
            <w:pPr>
              <w:spacing w:after="0" w:line="240" w:lineRule="auto"/>
              <w:jc w:val="center"/>
              <w:rPr>
                <w:color w:val="000000" w:themeColor="text1"/>
              </w:rPr>
            </w:pPr>
            <w:r w:rsidRPr="007B2F51">
              <w:rPr>
                <w:color w:val="000000" w:themeColor="text1"/>
              </w:rPr>
              <w:t>5</w:t>
            </w:r>
          </w:p>
          <w:p w14:paraId="57F3DE24" w14:textId="714FB89D" w:rsidR="00317629" w:rsidRPr="009E388E" w:rsidRDefault="00317629" w:rsidP="00317629">
            <w:pPr>
              <w:spacing w:after="0" w:line="240" w:lineRule="auto"/>
              <w:jc w:val="center"/>
            </w:pPr>
            <w:r w:rsidRPr="007B2F51">
              <w:rPr>
                <w:color w:val="000000" w:themeColor="text1"/>
              </w:rPr>
              <w:t>6</w:t>
            </w:r>
          </w:p>
        </w:tc>
        <w:tc>
          <w:tcPr>
            <w:tcW w:w="1922" w:type="pct"/>
            <w:shd w:val="clear" w:color="auto" w:fill="auto"/>
            <w:vAlign w:val="center"/>
          </w:tcPr>
          <w:p w14:paraId="1A6A6084" w14:textId="77777777" w:rsidR="00317629" w:rsidRPr="007B2F51" w:rsidRDefault="00317629" w:rsidP="00317629">
            <w:pPr>
              <w:spacing w:after="0" w:line="240" w:lineRule="auto"/>
              <w:rPr>
                <w:color w:val="000000" w:themeColor="text1"/>
              </w:rPr>
            </w:pPr>
            <w:r w:rsidRPr="007B2F51">
              <w:rPr>
                <w:color w:val="000000" w:themeColor="text1"/>
              </w:rPr>
              <w:t>For Outbound 834s, the possible values are as follows:</w:t>
            </w:r>
          </w:p>
          <w:p w14:paraId="7E0556A1" w14:textId="77777777" w:rsidR="00317629" w:rsidRPr="007B2F51" w:rsidRDefault="00317629" w:rsidP="00317629">
            <w:pPr>
              <w:spacing w:after="0" w:line="240" w:lineRule="auto"/>
              <w:rPr>
                <w:color w:val="000000" w:themeColor="text1"/>
              </w:rPr>
            </w:pPr>
          </w:p>
          <w:p w14:paraId="2DD964E9" w14:textId="77777777" w:rsidR="00317629" w:rsidRPr="007B2F51" w:rsidRDefault="00317629" w:rsidP="00317629">
            <w:pPr>
              <w:pStyle w:val="NoSpacing"/>
              <w:rPr>
                <w:color w:val="000000" w:themeColor="text1"/>
              </w:rPr>
            </w:pPr>
            <w:r w:rsidRPr="007B2F51">
              <w:rPr>
                <w:color w:val="000000" w:themeColor="text1"/>
              </w:rPr>
              <w:t>“1” Female</w:t>
            </w:r>
          </w:p>
          <w:p w14:paraId="08011364" w14:textId="77777777" w:rsidR="00317629" w:rsidRPr="007B2F51" w:rsidRDefault="00317629" w:rsidP="00317629">
            <w:pPr>
              <w:pStyle w:val="NoSpacing"/>
              <w:rPr>
                <w:color w:val="000000" w:themeColor="text1"/>
              </w:rPr>
            </w:pPr>
            <w:r w:rsidRPr="007B2F51">
              <w:rPr>
                <w:color w:val="000000" w:themeColor="text1"/>
              </w:rPr>
              <w:t>“2” Male</w:t>
            </w:r>
          </w:p>
          <w:p w14:paraId="2C51A784" w14:textId="77777777" w:rsidR="00317629" w:rsidRPr="007B2F51" w:rsidRDefault="00317629" w:rsidP="00317629">
            <w:pPr>
              <w:pStyle w:val="NoSpacing"/>
              <w:rPr>
                <w:color w:val="000000" w:themeColor="text1"/>
              </w:rPr>
            </w:pPr>
            <w:r w:rsidRPr="007B2F51">
              <w:rPr>
                <w:color w:val="000000" w:themeColor="text1"/>
              </w:rPr>
              <w:t>“3” Transgender – Male to Female</w:t>
            </w:r>
          </w:p>
          <w:p w14:paraId="539431AB" w14:textId="77777777" w:rsidR="00317629" w:rsidRPr="007B2F51" w:rsidRDefault="00317629" w:rsidP="00317629">
            <w:pPr>
              <w:pStyle w:val="NoSpacing"/>
              <w:rPr>
                <w:color w:val="000000" w:themeColor="text1"/>
              </w:rPr>
            </w:pPr>
            <w:r w:rsidRPr="007B2F51">
              <w:rPr>
                <w:color w:val="000000" w:themeColor="text1"/>
              </w:rPr>
              <w:t>“4” Transgender – Female to Male</w:t>
            </w:r>
          </w:p>
          <w:p w14:paraId="7742483B" w14:textId="77777777" w:rsidR="00317629" w:rsidRPr="007B2F51" w:rsidRDefault="00317629" w:rsidP="00317629">
            <w:pPr>
              <w:pStyle w:val="NoSpacing"/>
              <w:rPr>
                <w:color w:val="000000" w:themeColor="text1"/>
              </w:rPr>
            </w:pPr>
            <w:r w:rsidRPr="007B2F51">
              <w:rPr>
                <w:color w:val="000000" w:themeColor="text1"/>
              </w:rPr>
              <w:t>“5” Non-Binary</w:t>
            </w:r>
          </w:p>
          <w:p w14:paraId="419DFD1F" w14:textId="44D9FAD7" w:rsidR="00317629" w:rsidRPr="009E388E" w:rsidRDefault="00317629" w:rsidP="00317629">
            <w:pPr>
              <w:spacing w:after="0" w:line="240" w:lineRule="auto"/>
            </w:pPr>
            <w:r w:rsidRPr="007B2F51">
              <w:rPr>
                <w:color w:val="000000" w:themeColor="text1"/>
              </w:rPr>
              <w:t>“6” Another Gender Identity</w:t>
            </w:r>
          </w:p>
        </w:tc>
      </w:tr>
      <w:tr w:rsidR="00317629" w:rsidRPr="00763F5A" w14:paraId="17FAC90E" w14:textId="77777777" w:rsidTr="008B2A0D">
        <w:trPr>
          <w:trHeight w:val="289"/>
        </w:trPr>
        <w:tc>
          <w:tcPr>
            <w:tcW w:w="599" w:type="pct"/>
            <w:shd w:val="clear" w:color="auto" w:fill="auto"/>
            <w:vAlign w:val="center"/>
          </w:tcPr>
          <w:p w14:paraId="58BB1D6A" w14:textId="52B1E123" w:rsidR="00317629" w:rsidRPr="009E388E" w:rsidRDefault="00317629" w:rsidP="00317629">
            <w:pPr>
              <w:spacing w:after="0" w:line="240" w:lineRule="auto"/>
            </w:pPr>
            <w:r>
              <w:t>2750</w:t>
            </w:r>
          </w:p>
        </w:tc>
        <w:tc>
          <w:tcPr>
            <w:tcW w:w="745" w:type="pct"/>
            <w:shd w:val="clear" w:color="auto" w:fill="auto"/>
            <w:vAlign w:val="center"/>
          </w:tcPr>
          <w:p w14:paraId="1D64621F" w14:textId="0D16CF57" w:rsidR="00317629" w:rsidRDefault="00317629" w:rsidP="00317629">
            <w:pPr>
              <w:spacing w:after="0" w:line="240" w:lineRule="auto"/>
              <w:rPr>
                <w:color w:val="000000"/>
              </w:rPr>
            </w:pPr>
            <w:r>
              <w:rPr>
                <w:color w:val="000000"/>
              </w:rPr>
              <w:t>N1</w:t>
            </w:r>
          </w:p>
        </w:tc>
        <w:tc>
          <w:tcPr>
            <w:tcW w:w="818" w:type="pct"/>
            <w:shd w:val="clear" w:color="auto" w:fill="auto"/>
            <w:vAlign w:val="center"/>
          </w:tcPr>
          <w:p w14:paraId="2F150758" w14:textId="3F1CE4FE" w:rsidR="00317629" w:rsidRPr="007B2F51" w:rsidRDefault="00317629" w:rsidP="00317629">
            <w:pPr>
              <w:spacing w:after="0" w:line="240" w:lineRule="auto"/>
              <w:rPr>
                <w:color w:val="000000" w:themeColor="text1"/>
              </w:rPr>
            </w:pPr>
            <w:r w:rsidRPr="007B2F51">
              <w:rPr>
                <w:color w:val="000000" w:themeColor="text1"/>
              </w:rPr>
              <w:t>Reporting Category</w:t>
            </w:r>
          </w:p>
        </w:tc>
        <w:tc>
          <w:tcPr>
            <w:tcW w:w="915" w:type="pct"/>
            <w:shd w:val="clear" w:color="auto" w:fill="auto"/>
            <w:vAlign w:val="center"/>
          </w:tcPr>
          <w:p w14:paraId="54C78AC4" w14:textId="77777777" w:rsidR="00317629" w:rsidRPr="007B2F51" w:rsidRDefault="00317629" w:rsidP="00317629">
            <w:pPr>
              <w:spacing w:after="0" w:line="240" w:lineRule="auto"/>
              <w:jc w:val="center"/>
              <w:rPr>
                <w:color w:val="000000" w:themeColor="text1"/>
              </w:rPr>
            </w:pPr>
          </w:p>
        </w:tc>
        <w:tc>
          <w:tcPr>
            <w:tcW w:w="1922" w:type="pct"/>
            <w:shd w:val="clear" w:color="auto" w:fill="auto"/>
            <w:vAlign w:val="center"/>
          </w:tcPr>
          <w:p w14:paraId="5289BA71" w14:textId="77777777" w:rsidR="00317629" w:rsidRPr="007B2F51" w:rsidRDefault="00317629" w:rsidP="00317629">
            <w:pPr>
              <w:spacing w:after="0" w:line="240" w:lineRule="auto"/>
              <w:rPr>
                <w:color w:val="000000" w:themeColor="text1"/>
              </w:rPr>
            </w:pPr>
            <w:r w:rsidRPr="007B2F51">
              <w:rPr>
                <w:color w:val="000000" w:themeColor="text1"/>
              </w:rPr>
              <w:t xml:space="preserve">Reporting Category for </w:t>
            </w:r>
            <w:r>
              <w:rPr>
                <w:color w:val="000000" w:themeColor="text1"/>
              </w:rPr>
              <w:t xml:space="preserve">SOGI </w:t>
            </w:r>
            <w:r w:rsidRPr="007B2F51">
              <w:rPr>
                <w:color w:val="000000" w:themeColor="text1"/>
              </w:rPr>
              <w:t>Birth Gender.</w:t>
            </w:r>
          </w:p>
          <w:p w14:paraId="08C2568C" w14:textId="77777777" w:rsidR="00317629" w:rsidRPr="007B2F51" w:rsidRDefault="00317629" w:rsidP="00317629">
            <w:pPr>
              <w:spacing w:after="0" w:line="240" w:lineRule="auto"/>
              <w:rPr>
                <w:color w:val="000000" w:themeColor="text1"/>
                <w:highlight w:val="yellow"/>
              </w:rPr>
            </w:pPr>
          </w:p>
          <w:p w14:paraId="06236C34" w14:textId="26F9FA66" w:rsidR="00273271" w:rsidRPr="007B2F51" w:rsidRDefault="00317629" w:rsidP="00273271">
            <w:pPr>
              <w:spacing w:after="0" w:line="240" w:lineRule="auto"/>
              <w:rPr>
                <w:color w:val="000000" w:themeColor="text1"/>
              </w:rPr>
            </w:pPr>
            <w:r w:rsidRPr="007B2F51">
              <w:rPr>
                <w:color w:val="000000" w:themeColor="text1"/>
              </w:rPr>
              <w:t xml:space="preserve">This loop shall be transmitted for each member </w:t>
            </w:r>
            <w:r w:rsidR="00273271">
              <w:rPr>
                <w:color w:val="000000" w:themeColor="text1"/>
              </w:rPr>
              <w:t xml:space="preserve">when </w:t>
            </w:r>
            <w:r w:rsidRPr="007B2F51">
              <w:rPr>
                <w:color w:val="000000" w:themeColor="text1"/>
              </w:rPr>
              <w:t>data is available</w:t>
            </w:r>
            <w:r w:rsidR="00273271">
              <w:rPr>
                <w:color w:val="000000" w:themeColor="text1"/>
              </w:rPr>
              <w:t>.</w:t>
            </w:r>
            <w:r>
              <w:rPr>
                <w:color w:val="000000" w:themeColor="text1"/>
              </w:rPr>
              <w:t xml:space="preserve"> </w:t>
            </w:r>
          </w:p>
        </w:tc>
      </w:tr>
      <w:tr w:rsidR="00317629" w:rsidRPr="00763F5A" w14:paraId="164D97FA" w14:textId="77777777" w:rsidTr="008B2A0D">
        <w:trPr>
          <w:trHeight w:val="289"/>
        </w:trPr>
        <w:tc>
          <w:tcPr>
            <w:tcW w:w="599" w:type="pct"/>
            <w:shd w:val="clear" w:color="auto" w:fill="auto"/>
            <w:vAlign w:val="center"/>
          </w:tcPr>
          <w:p w14:paraId="170253F0" w14:textId="77777777" w:rsidR="00317629" w:rsidRPr="009E388E" w:rsidRDefault="00317629" w:rsidP="00317629">
            <w:pPr>
              <w:spacing w:after="0" w:line="240" w:lineRule="auto"/>
            </w:pPr>
          </w:p>
        </w:tc>
        <w:tc>
          <w:tcPr>
            <w:tcW w:w="745" w:type="pct"/>
            <w:shd w:val="clear" w:color="auto" w:fill="auto"/>
            <w:vAlign w:val="center"/>
          </w:tcPr>
          <w:p w14:paraId="4F5AD675" w14:textId="7BB0403A" w:rsidR="00317629" w:rsidRDefault="00317629" w:rsidP="00317629">
            <w:pPr>
              <w:spacing w:after="0" w:line="240" w:lineRule="auto"/>
              <w:rPr>
                <w:color w:val="000000"/>
              </w:rPr>
            </w:pPr>
            <w:r>
              <w:rPr>
                <w:color w:val="000000"/>
              </w:rPr>
              <w:t>N101</w:t>
            </w:r>
          </w:p>
        </w:tc>
        <w:tc>
          <w:tcPr>
            <w:tcW w:w="818" w:type="pct"/>
            <w:shd w:val="clear" w:color="auto" w:fill="auto"/>
            <w:vAlign w:val="center"/>
          </w:tcPr>
          <w:p w14:paraId="6AE23027" w14:textId="339CF64B" w:rsidR="00317629" w:rsidRPr="007B2F51" w:rsidRDefault="00317629" w:rsidP="00317629">
            <w:pPr>
              <w:spacing w:after="0" w:line="240" w:lineRule="auto"/>
              <w:rPr>
                <w:color w:val="000000" w:themeColor="text1"/>
              </w:rPr>
            </w:pPr>
            <w:r w:rsidRPr="007B2F51">
              <w:rPr>
                <w:color w:val="000000" w:themeColor="text1"/>
              </w:rPr>
              <w:t>Entity Identifier Code</w:t>
            </w:r>
          </w:p>
        </w:tc>
        <w:tc>
          <w:tcPr>
            <w:tcW w:w="915" w:type="pct"/>
            <w:shd w:val="clear" w:color="auto" w:fill="auto"/>
            <w:vAlign w:val="center"/>
          </w:tcPr>
          <w:p w14:paraId="025E265B" w14:textId="27A17397" w:rsidR="00317629" w:rsidRPr="007B2F51" w:rsidRDefault="00317629" w:rsidP="00317629">
            <w:pPr>
              <w:spacing w:after="0" w:line="240" w:lineRule="auto"/>
              <w:jc w:val="center"/>
              <w:rPr>
                <w:color w:val="000000" w:themeColor="text1"/>
              </w:rPr>
            </w:pPr>
            <w:r w:rsidRPr="007B2F51">
              <w:rPr>
                <w:color w:val="000000" w:themeColor="text1"/>
              </w:rPr>
              <w:t>75</w:t>
            </w:r>
          </w:p>
        </w:tc>
        <w:tc>
          <w:tcPr>
            <w:tcW w:w="1922" w:type="pct"/>
            <w:shd w:val="clear" w:color="auto" w:fill="auto"/>
            <w:vAlign w:val="center"/>
          </w:tcPr>
          <w:p w14:paraId="70F230F8" w14:textId="77DC213F" w:rsidR="00317629" w:rsidRPr="007B2F51" w:rsidRDefault="00317629" w:rsidP="00317629">
            <w:pPr>
              <w:spacing w:after="0" w:line="240" w:lineRule="auto"/>
              <w:rPr>
                <w:color w:val="000000" w:themeColor="text1"/>
              </w:rPr>
            </w:pPr>
            <w:r w:rsidRPr="007B2F51">
              <w:rPr>
                <w:color w:val="000000" w:themeColor="text1"/>
              </w:rPr>
              <w:t>Participant</w:t>
            </w:r>
          </w:p>
        </w:tc>
      </w:tr>
      <w:tr w:rsidR="00317629" w:rsidRPr="00763F5A" w14:paraId="643BF552" w14:textId="77777777" w:rsidTr="008B2A0D">
        <w:trPr>
          <w:trHeight w:val="289"/>
        </w:trPr>
        <w:tc>
          <w:tcPr>
            <w:tcW w:w="599" w:type="pct"/>
            <w:shd w:val="clear" w:color="auto" w:fill="auto"/>
            <w:vAlign w:val="center"/>
          </w:tcPr>
          <w:p w14:paraId="7060B872" w14:textId="77777777" w:rsidR="00317629" w:rsidRPr="009E388E" w:rsidRDefault="00317629" w:rsidP="00317629">
            <w:pPr>
              <w:spacing w:after="0" w:line="240" w:lineRule="auto"/>
            </w:pPr>
          </w:p>
        </w:tc>
        <w:tc>
          <w:tcPr>
            <w:tcW w:w="745" w:type="pct"/>
            <w:shd w:val="clear" w:color="auto" w:fill="auto"/>
            <w:vAlign w:val="center"/>
          </w:tcPr>
          <w:p w14:paraId="4990F389" w14:textId="52F47355" w:rsidR="00317629" w:rsidRDefault="00317629" w:rsidP="00317629">
            <w:pPr>
              <w:spacing w:after="0" w:line="240" w:lineRule="auto"/>
              <w:rPr>
                <w:color w:val="000000"/>
              </w:rPr>
            </w:pPr>
            <w:r>
              <w:rPr>
                <w:color w:val="000000"/>
              </w:rPr>
              <w:t>N102</w:t>
            </w:r>
          </w:p>
        </w:tc>
        <w:tc>
          <w:tcPr>
            <w:tcW w:w="818" w:type="pct"/>
            <w:shd w:val="clear" w:color="auto" w:fill="auto"/>
            <w:vAlign w:val="center"/>
          </w:tcPr>
          <w:p w14:paraId="58DBAE01" w14:textId="06F9710E" w:rsidR="00317629" w:rsidRPr="007B2F51" w:rsidRDefault="00317629" w:rsidP="00317629">
            <w:pPr>
              <w:spacing w:after="0" w:line="240" w:lineRule="auto"/>
              <w:rPr>
                <w:color w:val="000000" w:themeColor="text1"/>
              </w:rPr>
            </w:pPr>
            <w:r w:rsidRPr="007B2F51">
              <w:rPr>
                <w:color w:val="000000" w:themeColor="text1"/>
              </w:rPr>
              <w:t>Member Reporting Category Name</w:t>
            </w:r>
          </w:p>
        </w:tc>
        <w:tc>
          <w:tcPr>
            <w:tcW w:w="915" w:type="pct"/>
            <w:shd w:val="clear" w:color="auto" w:fill="auto"/>
            <w:vAlign w:val="center"/>
          </w:tcPr>
          <w:p w14:paraId="7EAF3107" w14:textId="2A72CC27" w:rsidR="00317629" w:rsidRPr="007B2F51" w:rsidRDefault="00317629" w:rsidP="00317629">
            <w:pPr>
              <w:spacing w:after="0" w:line="240" w:lineRule="auto"/>
              <w:jc w:val="center"/>
              <w:rPr>
                <w:color w:val="000000" w:themeColor="text1"/>
              </w:rPr>
            </w:pPr>
            <w:r w:rsidRPr="007B2F51">
              <w:rPr>
                <w:color w:val="000000" w:themeColor="text1"/>
              </w:rPr>
              <w:t>BIRTH GENDER</w:t>
            </w:r>
          </w:p>
        </w:tc>
        <w:tc>
          <w:tcPr>
            <w:tcW w:w="1922" w:type="pct"/>
            <w:shd w:val="clear" w:color="auto" w:fill="auto"/>
            <w:vAlign w:val="center"/>
          </w:tcPr>
          <w:p w14:paraId="21F8E37D" w14:textId="77777777" w:rsidR="00317629" w:rsidRPr="007B2F51" w:rsidRDefault="00317629" w:rsidP="00317629">
            <w:pPr>
              <w:spacing w:after="0" w:line="240" w:lineRule="auto"/>
              <w:rPr>
                <w:color w:val="000000" w:themeColor="text1"/>
              </w:rPr>
            </w:pPr>
          </w:p>
        </w:tc>
      </w:tr>
      <w:tr w:rsidR="00317629" w:rsidRPr="00763F5A" w14:paraId="17643863" w14:textId="77777777" w:rsidTr="008B2A0D">
        <w:trPr>
          <w:trHeight w:val="289"/>
        </w:trPr>
        <w:tc>
          <w:tcPr>
            <w:tcW w:w="599" w:type="pct"/>
            <w:shd w:val="clear" w:color="auto" w:fill="auto"/>
            <w:vAlign w:val="center"/>
          </w:tcPr>
          <w:p w14:paraId="51F6BE90" w14:textId="77777777" w:rsidR="00317629" w:rsidRPr="009E388E" w:rsidRDefault="00317629" w:rsidP="00317629">
            <w:pPr>
              <w:spacing w:after="0" w:line="240" w:lineRule="auto"/>
            </w:pPr>
          </w:p>
        </w:tc>
        <w:tc>
          <w:tcPr>
            <w:tcW w:w="745" w:type="pct"/>
            <w:shd w:val="clear" w:color="auto" w:fill="auto"/>
            <w:vAlign w:val="center"/>
          </w:tcPr>
          <w:p w14:paraId="01F984B7" w14:textId="110EB223" w:rsidR="00317629" w:rsidRDefault="00317629" w:rsidP="00317629">
            <w:pPr>
              <w:spacing w:after="0" w:line="240" w:lineRule="auto"/>
              <w:rPr>
                <w:color w:val="000000"/>
              </w:rPr>
            </w:pPr>
            <w:r>
              <w:rPr>
                <w:color w:val="000000"/>
              </w:rPr>
              <w:t>REF01</w:t>
            </w:r>
          </w:p>
        </w:tc>
        <w:tc>
          <w:tcPr>
            <w:tcW w:w="818" w:type="pct"/>
            <w:shd w:val="clear" w:color="auto" w:fill="auto"/>
            <w:vAlign w:val="center"/>
          </w:tcPr>
          <w:p w14:paraId="5C651142" w14:textId="7BD4A481" w:rsidR="00317629" w:rsidRPr="007B2F51" w:rsidRDefault="00317629" w:rsidP="00317629">
            <w:pPr>
              <w:spacing w:after="0" w:line="240" w:lineRule="auto"/>
              <w:rPr>
                <w:color w:val="000000" w:themeColor="text1"/>
              </w:rPr>
            </w:pPr>
            <w:r w:rsidRPr="007B2F51">
              <w:rPr>
                <w:color w:val="000000" w:themeColor="text1"/>
              </w:rPr>
              <w:t>Reference Identification Qualifier</w:t>
            </w:r>
          </w:p>
        </w:tc>
        <w:tc>
          <w:tcPr>
            <w:tcW w:w="915" w:type="pct"/>
            <w:shd w:val="clear" w:color="auto" w:fill="auto"/>
            <w:vAlign w:val="center"/>
          </w:tcPr>
          <w:p w14:paraId="2C53F456" w14:textId="27B7E71F" w:rsidR="00317629" w:rsidRPr="007B2F51" w:rsidRDefault="00317629" w:rsidP="00317629">
            <w:pPr>
              <w:spacing w:after="0" w:line="240" w:lineRule="auto"/>
              <w:jc w:val="center"/>
              <w:rPr>
                <w:color w:val="000000" w:themeColor="text1"/>
              </w:rPr>
            </w:pPr>
            <w:r w:rsidRPr="007B2F51">
              <w:rPr>
                <w:color w:val="000000" w:themeColor="text1"/>
              </w:rPr>
              <w:t>17</w:t>
            </w:r>
          </w:p>
        </w:tc>
        <w:tc>
          <w:tcPr>
            <w:tcW w:w="1922" w:type="pct"/>
            <w:shd w:val="clear" w:color="auto" w:fill="auto"/>
            <w:vAlign w:val="center"/>
          </w:tcPr>
          <w:p w14:paraId="2BD14C2E" w14:textId="552A4649" w:rsidR="00317629" w:rsidRPr="007B2F51" w:rsidRDefault="00317629" w:rsidP="00317629">
            <w:pPr>
              <w:spacing w:after="0" w:line="240" w:lineRule="auto"/>
              <w:rPr>
                <w:color w:val="000000" w:themeColor="text1"/>
              </w:rPr>
            </w:pPr>
            <w:r w:rsidRPr="007B2F51">
              <w:rPr>
                <w:color w:val="000000" w:themeColor="text1"/>
              </w:rPr>
              <w:t>Client Reporting Category</w:t>
            </w:r>
          </w:p>
        </w:tc>
      </w:tr>
      <w:tr w:rsidR="00317629" w:rsidRPr="00763F5A" w14:paraId="48C21FCB" w14:textId="77777777" w:rsidTr="008B2A0D">
        <w:trPr>
          <w:trHeight w:val="289"/>
        </w:trPr>
        <w:tc>
          <w:tcPr>
            <w:tcW w:w="599" w:type="pct"/>
            <w:shd w:val="clear" w:color="auto" w:fill="auto"/>
            <w:vAlign w:val="center"/>
          </w:tcPr>
          <w:p w14:paraId="3FF0BA53" w14:textId="77777777" w:rsidR="00317629" w:rsidRPr="009E388E" w:rsidRDefault="00317629" w:rsidP="00317629">
            <w:pPr>
              <w:spacing w:after="0" w:line="240" w:lineRule="auto"/>
            </w:pPr>
          </w:p>
        </w:tc>
        <w:tc>
          <w:tcPr>
            <w:tcW w:w="745" w:type="pct"/>
            <w:shd w:val="clear" w:color="auto" w:fill="auto"/>
            <w:vAlign w:val="center"/>
          </w:tcPr>
          <w:p w14:paraId="1128E8BB" w14:textId="51D736EF" w:rsidR="00317629" w:rsidRDefault="00317629" w:rsidP="00317629">
            <w:pPr>
              <w:spacing w:after="0" w:line="240" w:lineRule="auto"/>
              <w:rPr>
                <w:color w:val="000000"/>
              </w:rPr>
            </w:pPr>
            <w:r>
              <w:rPr>
                <w:color w:val="000000"/>
              </w:rPr>
              <w:t>REF02</w:t>
            </w:r>
          </w:p>
        </w:tc>
        <w:tc>
          <w:tcPr>
            <w:tcW w:w="818" w:type="pct"/>
            <w:shd w:val="clear" w:color="auto" w:fill="auto"/>
            <w:vAlign w:val="center"/>
          </w:tcPr>
          <w:p w14:paraId="69751AF5" w14:textId="4863558D" w:rsidR="00317629" w:rsidRPr="007B2F51" w:rsidRDefault="00317629" w:rsidP="00317629">
            <w:pPr>
              <w:spacing w:after="0" w:line="240" w:lineRule="auto"/>
              <w:rPr>
                <w:color w:val="000000" w:themeColor="text1"/>
              </w:rPr>
            </w:pPr>
            <w:r w:rsidRPr="007B2F51">
              <w:rPr>
                <w:color w:val="000000" w:themeColor="text1"/>
              </w:rPr>
              <w:t>Member Reporting Category Reference ID</w:t>
            </w:r>
          </w:p>
        </w:tc>
        <w:tc>
          <w:tcPr>
            <w:tcW w:w="915" w:type="pct"/>
            <w:shd w:val="clear" w:color="auto" w:fill="auto"/>
            <w:vAlign w:val="center"/>
          </w:tcPr>
          <w:p w14:paraId="20E9B872" w14:textId="77777777" w:rsidR="00065C51" w:rsidRDefault="00065C51" w:rsidP="00317629">
            <w:pPr>
              <w:spacing w:after="0" w:line="240" w:lineRule="auto"/>
              <w:jc w:val="center"/>
              <w:rPr>
                <w:color w:val="000000" w:themeColor="text1"/>
              </w:rPr>
            </w:pPr>
          </w:p>
          <w:p w14:paraId="5F212D65" w14:textId="02B7BBD3" w:rsidR="00065C51" w:rsidRDefault="00065C51" w:rsidP="00317629">
            <w:pPr>
              <w:spacing w:after="0" w:line="240" w:lineRule="auto"/>
              <w:jc w:val="center"/>
              <w:rPr>
                <w:color w:val="000000" w:themeColor="text1"/>
              </w:rPr>
            </w:pPr>
          </w:p>
          <w:p w14:paraId="5DAD4360" w14:textId="77777777" w:rsidR="00065C51" w:rsidRDefault="00065C51" w:rsidP="00317629">
            <w:pPr>
              <w:spacing w:after="0" w:line="240" w:lineRule="auto"/>
              <w:jc w:val="center"/>
              <w:rPr>
                <w:color w:val="000000" w:themeColor="text1"/>
              </w:rPr>
            </w:pPr>
          </w:p>
          <w:p w14:paraId="4BADB2C9" w14:textId="5F07E828" w:rsidR="00250FC4" w:rsidRPr="007B2F51" w:rsidRDefault="00317629" w:rsidP="00065C51">
            <w:pPr>
              <w:spacing w:after="0" w:line="240" w:lineRule="auto"/>
              <w:jc w:val="center"/>
              <w:rPr>
                <w:color w:val="000000" w:themeColor="text1"/>
              </w:rPr>
            </w:pPr>
            <w:r>
              <w:rPr>
                <w:color w:val="000000" w:themeColor="text1"/>
              </w:rPr>
              <w:t>F</w:t>
            </w:r>
          </w:p>
          <w:p w14:paraId="4C981EB7" w14:textId="1893418C" w:rsidR="00317629" w:rsidRPr="007B2F51" w:rsidRDefault="00317629" w:rsidP="00317629">
            <w:pPr>
              <w:spacing w:after="0" w:line="240" w:lineRule="auto"/>
              <w:jc w:val="center"/>
              <w:rPr>
                <w:color w:val="000000" w:themeColor="text1"/>
              </w:rPr>
            </w:pPr>
            <w:r>
              <w:rPr>
                <w:color w:val="000000" w:themeColor="text1"/>
              </w:rPr>
              <w:t>M</w:t>
            </w:r>
          </w:p>
        </w:tc>
        <w:tc>
          <w:tcPr>
            <w:tcW w:w="1922" w:type="pct"/>
            <w:shd w:val="clear" w:color="auto" w:fill="auto"/>
            <w:vAlign w:val="center"/>
          </w:tcPr>
          <w:p w14:paraId="644659CB" w14:textId="77777777" w:rsidR="00317629" w:rsidRPr="007B2F51" w:rsidRDefault="00317629" w:rsidP="00317629">
            <w:pPr>
              <w:spacing w:after="0" w:line="240" w:lineRule="auto"/>
              <w:rPr>
                <w:color w:val="000000" w:themeColor="text1"/>
              </w:rPr>
            </w:pPr>
            <w:r w:rsidRPr="007B2F51">
              <w:rPr>
                <w:color w:val="000000" w:themeColor="text1"/>
              </w:rPr>
              <w:t>For Outbound 834s, the possible values are as follows:</w:t>
            </w:r>
          </w:p>
          <w:p w14:paraId="79EFBAF3" w14:textId="77777777" w:rsidR="00317629" w:rsidRPr="007B2F51" w:rsidRDefault="00317629" w:rsidP="00317629">
            <w:pPr>
              <w:spacing w:after="0" w:line="240" w:lineRule="auto"/>
              <w:rPr>
                <w:color w:val="000000" w:themeColor="text1"/>
              </w:rPr>
            </w:pPr>
          </w:p>
          <w:p w14:paraId="7CE4064B" w14:textId="4D621CD9" w:rsidR="00317629" w:rsidRDefault="00317629" w:rsidP="00317629">
            <w:pPr>
              <w:spacing w:after="0" w:line="240" w:lineRule="auto"/>
              <w:rPr>
                <w:color w:val="000000" w:themeColor="text1"/>
              </w:rPr>
            </w:pPr>
            <w:r w:rsidRPr="007B2F51">
              <w:rPr>
                <w:color w:val="000000" w:themeColor="text1"/>
              </w:rPr>
              <w:t>“F” Female</w:t>
            </w:r>
          </w:p>
          <w:p w14:paraId="02DF3A09" w14:textId="52D25B90" w:rsidR="00317629" w:rsidRPr="007B2F51" w:rsidRDefault="00317629" w:rsidP="00317629">
            <w:pPr>
              <w:spacing w:after="0" w:line="240" w:lineRule="auto"/>
              <w:rPr>
                <w:color w:val="000000" w:themeColor="text1"/>
              </w:rPr>
            </w:pPr>
            <w:r w:rsidRPr="007B2F51">
              <w:rPr>
                <w:color w:val="000000" w:themeColor="text1"/>
              </w:rPr>
              <w:t>“M” Male</w:t>
            </w:r>
          </w:p>
        </w:tc>
      </w:tr>
      <w:tr w:rsidR="00317629" w:rsidRPr="00763F5A" w14:paraId="51721BE7" w14:textId="77777777" w:rsidTr="008B2A0D">
        <w:trPr>
          <w:trHeight w:val="289"/>
        </w:trPr>
        <w:tc>
          <w:tcPr>
            <w:tcW w:w="599" w:type="pct"/>
            <w:shd w:val="clear" w:color="auto" w:fill="auto"/>
            <w:vAlign w:val="center"/>
          </w:tcPr>
          <w:p w14:paraId="4CD1E961" w14:textId="6B0F87F0" w:rsidR="00317629" w:rsidRPr="009E388E" w:rsidRDefault="00317629" w:rsidP="00317629">
            <w:pPr>
              <w:spacing w:after="0" w:line="240" w:lineRule="auto"/>
            </w:pPr>
            <w:r>
              <w:lastRenderedPageBreak/>
              <w:t>2750</w:t>
            </w:r>
          </w:p>
        </w:tc>
        <w:tc>
          <w:tcPr>
            <w:tcW w:w="745" w:type="pct"/>
            <w:shd w:val="clear" w:color="auto" w:fill="auto"/>
            <w:vAlign w:val="center"/>
          </w:tcPr>
          <w:p w14:paraId="2BF30CB9" w14:textId="4DDF0037" w:rsidR="00317629" w:rsidRDefault="00317629" w:rsidP="00317629">
            <w:pPr>
              <w:spacing w:after="0" w:line="240" w:lineRule="auto"/>
              <w:rPr>
                <w:color w:val="000000"/>
              </w:rPr>
            </w:pPr>
            <w:r>
              <w:rPr>
                <w:color w:val="000000"/>
              </w:rPr>
              <w:t>N1</w:t>
            </w:r>
          </w:p>
        </w:tc>
        <w:tc>
          <w:tcPr>
            <w:tcW w:w="818" w:type="pct"/>
            <w:shd w:val="clear" w:color="auto" w:fill="auto"/>
            <w:vAlign w:val="center"/>
          </w:tcPr>
          <w:p w14:paraId="263BF0EC" w14:textId="7F182BE6" w:rsidR="00317629" w:rsidRPr="007B2F51" w:rsidRDefault="00317629" w:rsidP="00317629">
            <w:pPr>
              <w:spacing w:after="0" w:line="240" w:lineRule="auto"/>
              <w:rPr>
                <w:color w:val="000000" w:themeColor="text1"/>
              </w:rPr>
            </w:pPr>
            <w:r w:rsidRPr="007B2F51">
              <w:rPr>
                <w:color w:val="000000" w:themeColor="text1"/>
              </w:rPr>
              <w:t>Reporting Category</w:t>
            </w:r>
          </w:p>
        </w:tc>
        <w:tc>
          <w:tcPr>
            <w:tcW w:w="915" w:type="pct"/>
            <w:shd w:val="clear" w:color="auto" w:fill="auto"/>
            <w:vAlign w:val="center"/>
          </w:tcPr>
          <w:p w14:paraId="64964DCC" w14:textId="77777777" w:rsidR="00317629" w:rsidRPr="007B2F51" w:rsidRDefault="00317629" w:rsidP="00317629">
            <w:pPr>
              <w:spacing w:after="0" w:line="240" w:lineRule="auto"/>
              <w:jc w:val="center"/>
              <w:rPr>
                <w:color w:val="000000" w:themeColor="text1"/>
              </w:rPr>
            </w:pPr>
          </w:p>
        </w:tc>
        <w:tc>
          <w:tcPr>
            <w:tcW w:w="1922" w:type="pct"/>
            <w:shd w:val="clear" w:color="auto" w:fill="auto"/>
            <w:vAlign w:val="center"/>
          </w:tcPr>
          <w:p w14:paraId="5D59024D" w14:textId="77777777" w:rsidR="00317629" w:rsidRPr="007B2F51" w:rsidRDefault="00317629" w:rsidP="00317629">
            <w:pPr>
              <w:spacing w:after="0" w:line="240" w:lineRule="auto"/>
              <w:rPr>
                <w:color w:val="000000" w:themeColor="text1"/>
              </w:rPr>
            </w:pPr>
            <w:r w:rsidRPr="007B2F51">
              <w:rPr>
                <w:color w:val="000000" w:themeColor="text1"/>
              </w:rPr>
              <w:t xml:space="preserve">Reporting Category for </w:t>
            </w:r>
            <w:r>
              <w:rPr>
                <w:color w:val="000000" w:themeColor="text1"/>
              </w:rPr>
              <w:t xml:space="preserve">SOGI </w:t>
            </w:r>
            <w:r w:rsidRPr="007B2F51">
              <w:rPr>
                <w:color w:val="000000" w:themeColor="text1"/>
              </w:rPr>
              <w:t>Sexual Orientation.</w:t>
            </w:r>
          </w:p>
          <w:p w14:paraId="3ABA259B" w14:textId="77777777" w:rsidR="00317629" w:rsidRPr="007B2F51" w:rsidRDefault="00317629" w:rsidP="00317629">
            <w:pPr>
              <w:spacing w:after="0" w:line="240" w:lineRule="auto"/>
              <w:rPr>
                <w:color w:val="000000" w:themeColor="text1"/>
                <w:highlight w:val="yellow"/>
              </w:rPr>
            </w:pPr>
          </w:p>
          <w:p w14:paraId="7533708F" w14:textId="09AC5BEE" w:rsidR="00317629" w:rsidRPr="007B2F51" w:rsidRDefault="00273271" w:rsidP="00317629">
            <w:pPr>
              <w:spacing w:after="0" w:line="240" w:lineRule="auto"/>
              <w:rPr>
                <w:color w:val="000000" w:themeColor="text1"/>
              </w:rPr>
            </w:pPr>
            <w:r w:rsidRPr="007B2F51">
              <w:rPr>
                <w:color w:val="000000" w:themeColor="text1"/>
              </w:rPr>
              <w:t xml:space="preserve">This loop shall be transmitted for each member </w:t>
            </w:r>
            <w:r>
              <w:rPr>
                <w:color w:val="000000" w:themeColor="text1"/>
              </w:rPr>
              <w:t xml:space="preserve">when </w:t>
            </w:r>
            <w:r w:rsidRPr="007B2F51">
              <w:rPr>
                <w:color w:val="000000" w:themeColor="text1"/>
              </w:rPr>
              <w:t>data is available</w:t>
            </w:r>
            <w:r>
              <w:rPr>
                <w:color w:val="000000" w:themeColor="text1"/>
              </w:rPr>
              <w:t>.</w:t>
            </w:r>
          </w:p>
        </w:tc>
      </w:tr>
      <w:tr w:rsidR="00317629" w:rsidRPr="00763F5A" w14:paraId="7C86F491" w14:textId="77777777" w:rsidTr="008B2A0D">
        <w:trPr>
          <w:trHeight w:val="289"/>
        </w:trPr>
        <w:tc>
          <w:tcPr>
            <w:tcW w:w="599" w:type="pct"/>
            <w:shd w:val="clear" w:color="auto" w:fill="auto"/>
            <w:vAlign w:val="center"/>
          </w:tcPr>
          <w:p w14:paraId="1C0F6834" w14:textId="77777777" w:rsidR="00317629" w:rsidRPr="009E388E" w:rsidRDefault="00317629" w:rsidP="00317629">
            <w:pPr>
              <w:spacing w:after="0" w:line="240" w:lineRule="auto"/>
            </w:pPr>
          </w:p>
        </w:tc>
        <w:tc>
          <w:tcPr>
            <w:tcW w:w="745" w:type="pct"/>
            <w:shd w:val="clear" w:color="auto" w:fill="auto"/>
            <w:vAlign w:val="center"/>
          </w:tcPr>
          <w:p w14:paraId="161D628B" w14:textId="74C389D0" w:rsidR="00317629" w:rsidRDefault="00317629" w:rsidP="00317629">
            <w:pPr>
              <w:spacing w:after="0" w:line="240" w:lineRule="auto"/>
              <w:rPr>
                <w:color w:val="000000"/>
              </w:rPr>
            </w:pPr>
            <w:r>
              <w:rPr>
                <w:color w:val="000000"/>
              </w:rPr>
              <w:t>N101</w:t>
            </w:r>
          </w:p>
        </w:tc>
        <w:tc>
          <w:tcPr>
            <w:tcW w:w="818" w:type="pct"/>
            <w:shd w:val="clear" w:color="auto" w:fill="auto"/>
            <w:vAlign w:val="center"/>
          </w:tcPr>
          <w:p w14:paraId="005A2533" w14:textId="0C8AE5C1" w:rsidR="00317629" w:rsidRPr="007B2F51" w:rsidRDefault="00317629" w:rsidP="00317629">
            <w:pPr>
              <w:spacing w:after="0" w:line="240" w:lineRule="auto"/>
              <w:rPr>
                <w:color w:val="000000" w:themeColor="text1"/>
              </w:rPr>
            </w:pPr>
            <w:r w:rsidRPr="007B2F51">
              <w:rPr>
                <w:color w:val="000000" w:themeColor="text1"/>
              </w:rPr>
              <w:t>Entity Identifier Code</w:t>
            </w:r>
          </w:p>
        </w:tc>
        <w:tc>
          <w:tcPr>
            <w:tcW w:w="915" w:type="pct"/>
            <w:shd w:val="clear" w:color="auto" w:fill="auto"/>
            <w:vAlign w:val="center"/>
          </w:tcPr>
          <w:p w14:paraId="1D51B992" w14:textId="479CD3E3" w:rsidR="00317629" w:rsidRPr="007B2F51" w:rsidRDefault="00317629" w:rsidP="00317629">
            <w:pPr>
              <w:spacing w:after="0" w:line="240" w:lineRule="auto"/>
              <w:jc w:val="center"/>
              <w:rPr>
                <w:color w:val="000000" w:themeColor="text1"/>
              </w:rPr>
            </w:pPr>
            <w:r w:rsidRPr="007B2F51">
              <w:rPr>
                <w:color w:val="000000" w:themeColor="text1"/>
              </w:rPr>
              <w:t>75</w:t>
            </w:r>
          </w:p>
        </w:tc>
        <w:tc>
          <w:tcPr>
            <w:tcW w:w="1922" w:type="pct"/>
            <w:shd w:val="clear" w:color="auto" w:fill="auto"/>
            <w:vAlign w:val="center"/>
          </w:tcPr>
          <w:p w14:paraId="6348D7AD" w14:textId="66797CD6" w:rsidR="00317629" w:rsidRPr="007B2F51" w:rsidRDefault="00317629" w:rsidP="00317629">
            <w:pPr>
              <w:spacing w:after="0" w:line="240" w:lineRule="auto"/>
              <w:rPr>
                <w:color w:val="000000" w:themeColor="text1"/>
              </w:rPr>
            </w:pPr>
            <w:r w:rsidRPr="007B2F51">
              <w:rPr>
                <w:color w:val="000000" w:themeColor="text1"/>
              </w:rPr>
              <w:t>Participant</w:t>
            </w:r>
          </w:p>
        </w:tc>
      </w:tr>
      <w:tr w:rsidR="00317629" w:rsidRPr="00763F5A" w14:paraId="53E56D8C" w14:textId="77777777" w:rsidTr="008B2A0D">
        <w:trPr>
          <w:trHeight w:val="289"/>
        </w:trPr>
        <w:tc>
          <w:tcPr>
            <w:tcW w:w="599" w:type="pct"/>
            <w:shd w:val="clear" w:color="auto" w:fill="auto"/>
            <w:vAlign w:val="center"/>
          </w:tcPr>
          <w:p w14:paraId="37C72917" w14:textId="77777777" w:rsidR="00317629" w:rsidRPr="009E388E" w:rsidRDefault="00317629" w:rsidP="00317629">
            <w:pPr>
              <w:spacing w:after="0" w:line="240" w:lineRule="auto"/>
            </w:pPr>
          </w:p>
        </w:tc>
        <w:tc>
          <w:tcPr>
            <w:tcW w:w="745" w:type="pct"/>
            <w:shd w:val="clear" w:color="auto" w:fill="auto"/>
            <w:vAlign w:val="center"/>
          </w:tcPr>
          <w:p w14:paraId="6E80219B" w14:textId="5DB7019F" w:rsidR="00317629" w:rsidRDefault="00317629" w:rsidP="00317629">
            <w:pPr>
              <w:spacing w:after="0" w:line="240" w:lineRule="auto"/>
              <w:rPr>
                <w:color w:val="000000"/>
              </w:rPr>
            </w:pPr>
            <w:r>
              <w:rPr>
                <w:color w:val="000000"/>
              </w:rPr>
              <w:t>N102</w:t>
            </w:r>
          </w:p>
        </w:tc>
        <w:tc>
          <w:tcPr>
            <w:tcW w:w="818" w:type="pct"/>
            <w:shd w:val="clear" w:color="auto" w:fill="auto"/>
            <w:vAlign w:val="center"/>
          </w:tcPr>
          <w:p w14:paraId="449637BC" w14:textId="50C60F78" w:rsidR="00317629" w:rsidRPr="007B2F51" w:rsidRDefault="00317629" w:rsidP="00317629">
            <w:pPr>
              <w:spacing w:after="0" w:line="240" w:lineRule="auto"/>
              <w:rPr>
                <w:color w:val="000000" w:themeColor="text1"/>
              </w:rPr>
            </w:pPr>
            <w:r w:rsidRPr="007B2F51">
              <w:rPr>
                <w:color w:val="000000" w:themeColor="text1"/>
              </w:rPr>
              <w:t>Member Reporting Category Name</w:t>
            </w:r>
          </w:p>
        </w:tc>
        <w:tc>
          <w:tcPr>
            <w:tcW w:w="915" w:type="pct"/>
            <w:shd w:val="clear" w:color="auto" w:fill="auto"/>
            <w:vAlign w:val="center"/>
          </w:tcPr>
          <w:p w14:paraId="51E50E06" w14:textId="594C5F36" w:rsidR="00317629" w:rsidRPr="007B2F51" w:rsidRDefault="00317629" w:rsidP="00317629">
            <w:pPr>
              <w:spacing w:after="0" w:line="240" w:lineRule="auto"/>
              <w:jc w:val="center"/>
              <w:rPr>
                <w:color w:val="000000" w:themeColor="text1"/>
              </w:rPr>
            </w:pPr>
            <w:r w:rsidRPr="007B2F51">
              <w:rPr>
                <w:color w:val="000000" w:themeColor="text1"/>
              </w:rPr>
              <w:t>SEXUAL ORIENTATION</w:t>
            </w:r>
          </w:p>
        </w:tc>
        <w:tc>
          <w:tcPr>
            <w:tcW w:w="1922" w:type="pct"/>
            <w:shd w:val="clear" w:color="auto" w:fill="auto"/>
            <w:vAlign w:val="center"/>
          </w:tcPr>
          <w:p w14:paraId="5B57D724" w14:textId="77777777" w:rsidR="00317629" w:rsidRPr="007B2F51" w:rsidRDefault="00317629" w:rsidP="00317629">
            <w:pPr>
              <w:spacing w:after="0" w:line="240" w:lineRule="auto"/>
              <w:rPr>
                <w:color w:val="000000" w:themeColor="text1"/>
              </w:rPr>
            </w:pPr>
          </w:p>
        </w:tc>
      </w:tr>
      <w:tr w:rsidR="00317629" w:rsidRPr="00763F5A" w14:paraId="39CD1392" w14:textId="77777777" w:rsidTr="008B2A0D">
        <w:trPr>
          <w:trHeight w:val="289"/>
        </w:trPr>
        <w:tc>
          <w:tcPr>
            <w:tcW w:w="599" w:type="pct"/>
            <w:shd w:val="clear" w:color="auto" w:fill="auto"/>
            <w:vAlign w:val="center"/>
          </w:tcPr>
          <w:p w14:paraId="16BA8B1E" w14:textId="77777777" w:rsidR="00317629" w:rsidRPr="009E388E" w:rsidRDefault="00317629" w:rsidP="00317629">
            <w:pPr>
              <w:spacing w:after="0" w:line="240" w:lineRule="auto"/>
            </w:pPr>
          </w:p>
        </w:tc>
        <w:tc>
          <w:tcPr>
            <w:tcW w:w="745" w:type="pct"/>
            <w:shd w:val="clear" w:color="auto" w:fill="auto"/>
            <w:vAlign w:val="center"/>
          </w:tcPr>
          <w:p w14:paraId="0D77B486" w14:textId="61ED74AE" w:rsidR="00317629" w:rsidRDefault="00317629" w:rsidP="00317629">
            <w:pPr>
              <w:spacing w:after="0" w:line="240" w:lineRule="auto"/>
              <w:rPr>
                <w:color w:val="000000"/>
              </w:rPr>
            </w:pPr>
            <w:r>
              <w:rPr>
                <w:color w:val="000000"/>
              </w:rPr>
              <w:t>REF01</w:t>
            </w:r>
          </w:p>
        </w:tc>
        <w:tc>
          <w:tcPr>
            <w:tcW w:w="818" w:type="pct"/>
            <w:shd w:val="clear" w:color="auto" w:fill="auto"/>
            <w:vAlign w:val="center"/>
          </w:tcPr>
          <w:p w14:paraId="44553C1D" w14:textId="6DA21DC9" w:rsidR="00317629" w:rsidRPr="007B2F51" w:rsidRDefault="00317629" w:rsidP="00317629">
            <w:pPr>
              <w:spacing w:after="0" w:line="240" w:lineRule="auto"/>
              <w:rPr>
                <w:color w:val="000000" w:themeColor="text1"/>
              </w:rPr>
            </w:pPr>
            <w:r w:rsidRPr="007B2F51">
              <w:rPr>
                <w:color w:val="000000" w:themeColor="text1"/>
              </w:rPr>
              <w:t>Reference Identification Qualifier</w:t>
            </w:r>
          </w:p>
        </w:tc>
        <w:tc>
          <w:tcPr>
            <w:tcW w:w="915" w:type="pct"/>
            <w:shd w:val="clear" w:color="auto" w:fill="auto"/>
            <w:vAlign w:val="center"/>
          </w:tcPr>
          <w:p w14:paraId="14F010A9" w14:textId="7F5D9B68" w:rsidR="00317629" w:rsidRPr="007B2F51" w:rsidRDefault="00317629" w:rsidP="00317629">
            <w:pPr>
              <w:spacing w:after="0" w:line="240" w:lineRule="auto"/>
              <w:jc w:val="center"/>
              <w:rPr>
                <w:color w:val="000000" w:themeColor="text1"/>
              </w:rPr>
            </w:pPr>
            <w:r w:rsidRPr="007B2F51">
              <w:rPr>
                <w:color w:val="000000" w:themeColor="text1"/>
              </w:rPr>
              <w:t>17</w:t>
            </w:r>
          </w:p>
        </w:tc>
        <w:tc>
          <w:tcPr>
            <w:tcW w:w="1922" w:type="pct"/>
            <w:shd w:val="clear" w:color="auto" w:fill="auto"/>
            <w:vAlign w:val="center"/>
          </w:tcPr>
          <w:p w14:paraId="58BBDAFD" w14:textId="451FDA7E" w:rsidR="00317629" w:rsidRPr="007B2F51" w:rsidRDefault="00317629" w:rsidP="00317629">
            <w:pPr>
              <w:spacing w:after="0" w:line="240" w:lineRule="auto"/>
              <w:rPr>
                <w:color w:val="000000" w:themeColor="text1"/>
              </w:rPr>
            </w:pPr>
            <w:r w:rsidRPr="007B2F51">
              <w:rPr>
                <w:color w:val="000000" w:themeColor="text1"/>
              </w:rPr>
              <w:t>Client Reporting Category</w:t>
            </w:r>
          </w:p>
        </w:tc>
      </w:tr>
      <w:tr w:rsidR="00317629" w:rsidRPr="00763F5A" w14:paraId="3B551180" w14:textId="77777777" w:rsidTr="008B2A0D">
        <w:trPr>
          <w:trHeight w:val="289"/>
        </w:trPr>
        <w:tc>
          <w:tcPr>
            <w:tcW w:w="599" w:type="pct"/>
            <w:shd w:val="clear" w:color="auto" w:fill="auto"/>
            <w:vAlign w:val="center"/>
          </w:tcPr>
          <w:p w14:paraId="4AED9E36" w14:textId="77777777" w:rsidR="00317629" w:rsidRPr="009E388E" w:rsidRDefault="00317629" w:rsidP="00317629">
            <w:pPr>
              <w:spacing w:after="0" w:line="240" w:lineRule="auto"/>
            </w:pPr>
          </w:p>
        </w:tc>
        <w:tc>
          <w:tcPr>
            <w:tcW w:w="745" w:type="pct"/>
            <w:shd w:val="clear" w:color="auto" w:fill="auto"/>
            <w:vAlign w:val="center"/>
          </w:tcPr>
          <w:p w14:paraId="18DB5A28" w14:textId="720DFB66" w:rsidR="00317629" w:rsidRDefault="00317629" w:rsidP="00317629">
            <w:pPr>
              <w:spacing w:after="0" w:line="240" w:lineRule="auto"/>
              <w:rPr>
                <w:color w:val="000000"/>
              </w:rPr>
            </w:pPr>
            <w:r>
              <w:rPr>
                <w:color w:val="000000"/>
              </w:rPr>
              <w:t>REF02</w:t>
            </w:r>
          </w:p>
        </w:tc>
        <w:tc>
          <w:tcPr>
            <w:tcW w:w="818" w:type="pct"/>
            <w:shd w:val="clear" w:color="auto" w:fill="auto"/>
            <w:vAlign w:val="center"/>
          </w:tcPr>
          <w:p w14:paraId="321E7085" w14:textId="1D7259EA" w:rsidR="00317629" w:rsidRPr="007B2F51" w:rsidRDefault="00317629" w:rsidP="00317629">
            <w:pPr>
              <w:spacing w:after="0" w:line="240" w:lineRule="auto"/>
              <w:rPr>
                <w:color w:val="000000" w:themeColor="text1"/>
              </w:rPr>
            </w:pPr>
            <w:r w:rsidRPr="007B2F51">
              <w:rPr>
                <w:color w:val="000000" w:themeColor="text1"/>
              </w:rPr>
              <w:t>Member Reporting Category Reference ID</w:t>
            </w:r>
          </w:p>
        </w:tc>
        <w:tc>
          <w:tcPr>
            <w:tcW w:w="915" w:type="pct"/>
            <w:shd w:val="clear" w:color="auto" w:fill="auto"/>
            <w:vAlign w:val="center"/>
          </w:tcPr>
          <w:p w14:paraId="46F0222D" w14:textId="77777777" w:rsidR="00317629" w:rsidRPr="007B2F51" w:rsidRDefault="00317629" w:rsidP="00317629">
            <w:pPr>
              <w:spacing w:after="0" w:line="240" w:lineRule="auto"/>
              <w:jc w:val="center"/>
              <w:rPr>
                <w:color w:val="000000" w:themeColor="text1"/>
              </w:rPr>
            </w:pPr>
            <w:r w:rsidRPr="007B2F51">
              <w:rPr>
                <w:color w:val="000000" w:themeColor="text1"/>
              </w:rPr>
              <w:t>1</w:t>
            </w:r>
          </w:p>
          <w:p w14:paraId="055BECB9" w14:textId="77777777" w:rsidR="00317629" w:rsidRPr="007B2F51" w:rsidRDefault="00317629" w:rsidP="00317629">
            <w:pPr>
              <w:spacing w:after="0" w:line="240" w:lineRule="auto"/>
              <w:jc w:val="center"/>
              <w:rPr>
                <w:color w:val="000000" w:themeColor="text1"/>
              </w:rPr>
            </w:pPr>
            <w:r w:rsidRPr="007B2F51">
              <w:rPr>
                <w:color w:val="000000" w:themeColor="text1"/>
              </w:rPr>
              <w:t>2</w:t>
            </w:r>
          </w:p>
          <w:p w14:paraId="3295168D" w14:textId="77777777" w:rsidR="00317629" w:rsidRPr="007B2F51" w:rsidRDefault="00317629" w:rsidP="00317629">
            <w:pPr>
              <w:spacing w:after="0" w:line="240" w:lineRule="auto"/>
              <w:jc w:val="center"/>
              <w:rPr>
                <w:color w:val="000000" w:themeColor="text1"/>
              </w:rPr>
            </w:pPr>
            <w:r w:rsidRPr="007B2F51">
              <w:rPr>
                <w:color w:val="000000" w:themeColor="text1"/>
              </w:rPr>
              <w:t>3</w:t>
            </w:r>
          </w:p>
          <w:p w14:paraId="1C8EF28C" w14:textId="77777777" w:rsidR="00317629" w:rsidRPr="007B2F51" w:rsidRDefault="00317629" w:rsidP="00317629">
            <w:pPr>
              <w:spacing w:after="0" w:line="240" w:lineRule="auto"/>
              <w:jc w:val="center"/>
              <w:rPr>
                <w:color w:val="000000" w:themeColor="text1"/>
              </w:rPr>
            </w:pPr>
            <w:r w:rsidRPr="007B2F51">
              <w:rPr>
                <w:color w:val="000000" w:themeColor="text1"/>
              </w:rPr>
              <w:t>4</w:t>
            </w:r>
          </w:p>
          <w:p w14:paraId="32FB97BD" w14:textId="77777777" w:rsidR="00317629" w:rsidRPr="007B2F51" w:rsidRDefault="00317629" w:rsidP="00317629">
            <w:pPr>
              <w:spacing w:after="0" w:line="240" w:lineRule="auto"/>
              <w:jc w:val="center"/>
              <w:rPr>
                <w:color w:val="000000" w:themeColor="text1"/>
              </w:rPr>
            </w:pPr>
            <w:r w:rsidRPr="007B2F51">
              <w:rPr>
                <w:color w:val="000000" w:themeColor="text1"/>
              </w:rPr>
              <w:t>5</w:t>
            </w:r>
          </w:p>
          <w:p w14:paraId="54CF7CCD" w14:textId="78F8EDF2" w:rsidR="00317629" w:rsidRPr="007B2F51" w:rsidRDefault="00317629" w:rsidP="00317629">
            <w:pPr>
              <w:spacing w:after="0" w:line="240" w:lineRule="auto"/>
              <w:jc w:val="center"/>
              <w:rPr>
                <w:color w:val="000000" w:themeColor="text1"/>
              </w:rPr>
            </w:pPr>
            <w:r w:rsidRPr="007B2F51">
              <w:rPr>
                <w:color w:val="000000" w:themeColor="text1"/>
              </w:rPr>
              <w:t>6</w:t>
            </w:r>
          </w:p>
        </w:tc>
        <w:tc>
          <w:tcPr>
            <w:tcW w:w="1922" w:type="pct"/>
            <w:shd w:val="clear" w:color="auto" w:fill="auto"/>
            <w:vAlign w:val="center"/>
          </w:tcPr>
          <w:p w14:paraId="00CD5747" w14:textId="77777777" w:rsidR="00317629" w:rsidRPr="007B2F51" w:rsidRDefault="00317629" w:rsidP="00317629">
            <w:pPr>
              <w:spacing w:after="0" w:line="240" w:lineRule="auto"/>
              <w:rPr>
                <w:color w:val="000000" w:themeColor="text1"/>
              </w:rPr>
            </w:pPr>
            <w:r w:rsidRPr="007B2F51">
              <w:rPr>
                <w:color w:val="000000" w:themeColor="text1"/>
              </w:rPr>
              <w:t>“1” Straight or Heterosexual</w:t>
            </w:r>
          </w:p>
          <w:p w14:paraId="6099E3BB" w14:textId="77777777" w:rsidR="00317629" w:rsidRPr="007B2F51" w:rsidRDefault="00317629" w:rsidP="00317629">
            <w:pPr>
              <w:spacing w:after="0" w:line="240" w:lineRule="auto"/>
              <w:rPr>
                <w:color w:val="000000" w:themeColor="text1"/>
              </w:rPr>
            </w:pPr>
            <w:r w:rsidRPr="007B2F51">
              <w:rPr>
                <w:color w:val="000000" w:themeColor="text1"/>
              </w:rPr>
              <w:t>“2” Gay or Lesbian</w:t>
            </w:r>
          </w:p>
          <w:p w14:paraId="0AC26BD5" w14:textId="77777777" w:rsidR="00317629" w:rsidRPr="007B2F51" w:rsidRDefault="00317629" w:rsidP="00317629">
            <w:pPr>
              <w:spacing w:after="0" w:line="240" w:lineRule="auto"/>
              <w:rPr>
                <w:color w:val="000000" w:themeColor="text1"/>
              </w:rPr>
            </w:pPr>
            <w:r w:rsidRPr="007B2F51">
              <w:rPr>
                <w:color w:val="000000" w:themeColor="text1"/>
              </w:rPr>
              <w:t>“3” Bisexual</w:t>
            </w:r>
          </w:p>
          <w:p w14:paraId="5FAF82B9" w14:textId="77777777" w:rsidR="00317629" w:rsidRPr="007B2F51" w:rsidRDefault="00317629" w:rsidP="00317629">
            <w:pPr>
              <w:spacing w:after="0" w:line="240" w:lineRule="auto"/>
              <w:rPr>
                <w:color w:val="000000" w:themeColor="text1"/>
              </w:rPr>
            </w:pPr>
            <w:r w:rsidRPr="007B2F51">
              <w:rPr>
                <w:color w:val="000000" w:themeColor="text1"/>
              </w:rPr>
              <w:t>“4” Queer</w:t>
            </w:r>
          </w:p>
          <w:p w14:paraId="6B36E3D2" w14:textId="77777777" w:rsidR="00317629" w:rsidRPr="007B2F51" w:rsidRDefault="00317629" w:rsidP="00317629">
            <w:pPr>
              <w:spacing w:after="0" w:line="240" w:lineRule="auto"/>
              <w:rPr>
                <w:color w:val="000000" w:themeColor="text1"/>
              </w:rPr>
            </w:pPr>
            <w:r w:rsidRPr="007B2F51">
              <w:rPr>
                <w:color w:val="000000" w:themeColor="text1"/>
              </w:rPr>
              <w:t>“5” Another Sexual Orientation</w:t>
            </w:r>
          </w:p>
          <w:p w14:paraId="36F3A030" w14:textId="33CEEFB8" w:rsidR="00317629" w:rsidRPr="007B2F51" w:rsidRDefault="00317629" w:rsidP="00317629">
            <w:pPr>
              <w:spacing w:after="0" w:line="240" w:lineRule="auto"/>
              <w:rPr>
                <w:color w:val="000000" w:themeColor="text1"/>
              </w:rPr>
            </w:pPr>
            <w:r w:rsidRPr="007B2F51">
              <w:rPr>
                <w:color w:val="000000" w:themeColor="text1"/>
              </w:rPr>
              <w:t>“6” Unknown</w:t>
            </w:r>
          </w:p>
        </w:tc>
      </w:tr>
    </w:tbl>
    <w:p w14:paraId="6915FECA" w14:textId="77777777" w:rsidR="000A1EB1" w:rsidRPr="000A1EB1" w:rsidRDefault="000A1EB1" w:rsidP="009E388E"/>
    <w:p w14:paraId="32EEA378" w14:textId="5FFD3A99" w:rsidR="00ED0353" w:rsidRPr="005C18F2" w:rsidRDefault="00F74ED3" w:rsidP="00F27C0A">
      <w:pPr>
        <w:pStyle w:val="Heading1"/>
        <w:spacing w:before="0" w:line="240" w:lineRule="auto"/>
        <w:rPr>
          <w:rFonts w:asciiTheme="minorHAnsi" w:hAnsiTheme="minorHAnsi" w:cstheme="minorHAnsi"/>
          <w:b/>
          <w:bCs/>
          <w:sz w:val="28"/>
          <w:szCs w:val="28"/>
        </w:rPr>
      </w:pPr>
      <w:bookmarkStart w:id="104" w:name="_Toc120479439"/>
      <w:bookmarkStart w:id="105" w:name="_Toc138087384"/>
      <w:r>
        <w:rPr>
          <w:rFonts w:asciiTheme="minorHAnsi" w:hAnsiTheme="minorHAnsi" w:cstheme="minorHAnsi"/>
          <w:b/>
          <w:bCs/>
          <w:sz w:val="28"/>
          <w:szCs w:val="28"/>
        </w:rPr>
        <w:t>9</w:t>
      </w:r>
      <w:r w:rsidR="00FD4764" w:rsidRPr="005C18F2">
        <w:rPr>
          <w:rFonts w:asciiTheme="minorHAnsi" w:hAnsiTheme="minorHAnsi" w:cstheme="minorHAnsi"/>
          <w:b/>
          <w:bCs/>
          <w:sz w:val="28"/>
          <w:szCs w:val="28"/>
        </w:rPr>
        <w:t xml:space="preserve">. </w:t>
      </w:r>
      <w:r w:rsidR="00326DFF">
        <w:rPr>
          <w:rFonts w:asciiTheme="minorHAnsi" w:hAnsiTheme="minorHAnsi" w:cstheme="minorHAnsi"/>
          <w:b/>
          <w:bCs/>
          <w:sz w:val="28"/>
          <w:szCs w:val="28"/>
        </w:rPr>
        <w:t>Carrier</w:t>
      </w:r>
      <w:r w:rsidR="00D24CD4" w:rsidRPr="005C18F2">
        <w:rPr>
          <w:rFonts w:asciiTheme="minorHAnsi" w:hAnsiTheme="minorHAnsi" w:cstheme="minorHAnsi"/>
          <w:b/>
          <w:bCs/>
          <w:sz w:val="28"/>
          <w:szCs w:val="28"/>
        </w:rPr>
        <w:t xml:space="preserve"> to Covered California Instructions (Inbound)</w:t>
      </w:r>
      <w:bookmarkEnd w:id="104"/>
      <w:bookmarkEnd w:id="105"/>
    </w:p>
    <w:p w14:paraId="605A9C74" w14:textId="09AC2CC1" w:rsidR="00300DD5" w:rsidRDefault="00326DFF" w:rsidP="004E5D15">
      <w:pPr>
        <w:spacing w:after="0" w:line="240" w:lineRule="auto"/>
        <w:rPr>
          <w:color w:val="000000"/>
        </w:rPr>
      </w:pPr>
      <w:r>
        <w:rPr>
          <w:color w:val="000000"/>
        </w:rPr>
        <w:t>Carrier</w:t>
      </w:r>
      <w:r w:rsidR="00300DD5" w:rsidRPr="004E5D15">
        <w:rPr>
          <w:color w:val="000000"/>
        </w:rPr>
        <w:t xml:space="preserve">s must only send </w:t>
      </w:r>
      <w:r w:rsidR="00503693" w:rsidRPr="004E5D15">
        <w:rPr>
          <w:color w:val="000000"/>
        </w:rPr>
        <w:t>Effectuations</w:t>
      </w:r>
      <w:r w:rsidR="00300DD5" w:rsidRPr="004E5D15">
        <w:rPr>
          <w:color w:val="000000"/>
        </w:rPr>
        <w:t xml:space="preserve"> and Cancellations or Termination</w:t>
      </w:r>
      <w:r w:rsidR="00D5034B" w:rsidRPr="004E5D15">
        <w:rPr>
          <w:color w:val="000000"/>
        </w:rPr>
        <w:t>s</w:t>
      </w:r>
      <w:r w:rsidR="00300DD5" w:rsidRPr="004E5D15">
        <w:rPr>
          <w:color w:val="000000"/>
        </w:rPr>
        <w:t xml:space="preserve"> for non-payment of premium.</w:t>
      </w:r>
    </w:p>
    <w:p w14:paraId="449A383B" w14:textId="427A1EC9" w:rsidR="00300DD5" w:rsidRDefault="00300DD5" w:rsidP="004E5D15">
      <w:pPr>
        <w:spacing w:after="0" w:line="240" w:lineRule="auto"/>
        <w:rPr>
          <w:color w:val="000000"/>
        </w:rPr>
      </w:pPr>
      <w:r w:rsidRPr="004E5D15">
        <w:rPr>
          <w:color w:val="000000"/>
        </w:rPr>
        <w:t>Covered California will not accept the following INS03 values:</w:t>
      </w:r>
      <w:r w:rsidR="00D5034B" w:rsidRPr="004E5D15">
        <w:rPr>
          <w:color w:val="000000"/>
        </w:rPr>
        <w:t xml:space="preserve"> </w:t>
      </w:r>
      <w:r w:rsidR="00D5034B" w:rsidRPr="004E5D15">
        <w:rPr>
          <w:color w:val="000000"/>
        </w:rPr>
        <w:br/>
      </w:r>
      <w:r w:rsidR="00BC5005" w:rsidRPr="004E5D15">
        <w:rPr>
          <w:color w:val="000000"/>
        </w:rPr>
        <w:t>“</w:t>
      </w:r>
      <w:r w:rsidRPr="004E5D15">
        <w:rPr>
          <w:color w:val="000000"/>
        </w:rPr>
        <w:t>001</w:t>
      </w:r>
      <w:r w:rsidR="00BC5005" w:rsidRPr="004E5D15">
        <w:rPr>
          <w:color w:val="000000"/>
        </w:rPr>
        <w:t xml:space="preserve">” </w:t>
      </w:r>
      <w:r w:rsidRPr="004E5D15">
        <w:rPr>
          <w:color w:val="000000"/>
        </w:rPr>
        <w:t>Change,</w:t>
      </w:r>
      <w:r w:rsidR="00BC5005" w:rsidRPr="004E5D15">
        <w:rPr>
          <w:color w:val="000000"/>
        </w:rPr>
        <w:t xml:space="preserve"> “</w:t>
      </w:r>
      <w:r w:rsidRPr="004E5D15">
        <w:rPr>
          <w:color w:val="000000"/>
        </w:rPr>
        <w:t>025</w:t>
      </w:r>
      <w:r w:rsidR="00BC5005" w:rsidRPr="004E5D15">
        <w:rPr>
          <w:color w:val="000000"/>
        </w:rPr>
        <w:t xml:space="preserve">" </w:t>
      </w:r>
      <w:r w:rsidRPr="004E5D15">
        <w:rPr>
          <w:color w:val="000000"/>
        </w:rPr>
        <w:t xml:space="preserve">Reinstatement, </w:t>
      </w:r>
      <w:r w:rsidR="00BC5005" w:rsidRPr="004E5D15">
        <w:rPr>
          <w:color w:val="000000"/>
        </w:rPr>
        <w:t>“</w:t>
      </w:r>
      <w:r w:rsidRPr="004E5D15">
        <w:rPr>
          <w:color w:val="000000"/>
        </w:rPr>
        <w:t>026</w:t>
      </w:r>
      <w:r w:rsidR="00BC5005" w:rsidRPr="004E5D15">
        <w:rPr>
          <w:color w:val="000000"/>
        </w:rPr>
        <w:t>”</w:t>
      </w:r>
      <w:r w:rsidRPr="004E5D15">
        <w:rPr>
          <w:color w:val="000000"/>
        </w:rPr>
        <w:t xml:space="preserve"> Correction, </w:t>
      </w:r>
      <w:r w:rsidR="00BC5005" w:rsidRPr="004E5D15">
        <w:rPr>
          <w:color w:val="000000"/>
        </w:rPr>
        <w:t>“</w:t>
      </w:r>
      <w:r w:rsidRPr="004E5D15">
        <w:rPr>
          <w:color w:val="000000"/>
        </w:rPr>
        <w:t>030</w:t>
      </w:r>
      <w:r w:rsidR="00BC5005" w:rsidRPr="004E5D15">
        <w:rPr>
          <w:color w:val="000000"/>
        </w:rPr>
        <w:t>”</w:t>
      </w:r>
      <w:r w:rsidRPr="004E5D15">
        <w:rPr>
          <w:color w:val="000000"/>
        </w:rPr>
        <w:t xml:space="preserve"> Audit</w:t>
      </w:r>
    </w:p>
    <w:p w14:paraId="331D03E7" w14:textId="77777777" w:rsidR="00275703" w:rsidRPr="004E5D15" w:rsidRDefault="00275703" w:rsidP="005C18F2">
      <w:pPr>
        <w:spacing w:after="0" w:line="240" w:lineRule="auto"/>
        <w:rPr>
          <w:color w:val="000000"/>
        </w:rPr>
      </w:pPr>
    </w:p>
    <w:p w14:paraId="297EC1AF" w14:textId="2D3D9E83" w:rsidR="00300DD5" w:rsidRPr="004E5D15" w:rsidRDefault="00300DD5" w:rsidP="005C18F2">
      <w:pPr>
        <w:spacing w:after="0" w:line="240" w:lineRule="auto"/>
        <w:rPr>
          <w:color w:val="000000"/>
        </w:rPr>
      </w:pPr>
      <w:r w:rsidRPr="004E5D15">
        <w:rPr>
          <w:color w:val="000000"/>
        </w:rPr>
        <w:t xml:space="preserve">Covered California handles </w:t>
      </w:r>
      <w:r w:rsidR="00503693" w:rsidRPr="004E5D15">
        <w:rPr>
          <w:color w:val="000000"/>
        </w:rPr>
        <w:t>Effectuations</w:t>
      </w:r>
      <w:r w:rsidRPr="004E5D15">
        <w:rPr>
          <w:color w:val="000000"/>
        </w:rPr>
        <w:t xml:space="preserve">, Cancellations and Terminations transactions from </w:t>
      </w:r>
      <w:r w:rsidR="00326DFF">
        <w:rPr>
          <w:color w:val="000000"/>
        </w:rPr>
        <w:t>Carrier</w:t>
      </w:r>
      <w:r w:rsidRPr="004E5D15">
        <w:rPr>
          <w:color w:val="000000"/>
        </w:rPr>
        <w:t xml:space="preserve">s at the Subscriber level. Any </w:t>
      </w:r>
      <w:r w:rsidR="00D91B6D">
        <w:rPr>
          <w:color w:val="000000"/>
        </w:rPr>
        <w:t>I</w:t>
      </w:r>
      <w:r w:rsidRPr="004E5D15">
        <w:rPr>
          <w:color w:val="000000"/>
        </w:rPr>
        <w:t xml:space="preserve">nbound 834 transactions that </w:t>
      </w:r>
      <w:r w:rsidR="00893430" w:rsidRPr="004E5D15">
        <w:rPr>
          <w:color w:val="000000"/>
        </w:rPr>
        <w:t>do</w:t>
      </w:r>
      <w:r w:rsidR="00567B49" w:rsidRPr="004E5D15">
        <w:rPr>
          <w:color w:val="000000"/>
        </w:rPr>
        <w:t>es</w:t>
      </w:r>
      <w:r w:rsidR="00893430" w:rsidRPr="004E5D15">
        <w:rPr>
          <w:color w:val="000000"/>
        </w:rPr>
        <w:t xml:space="preserve"> </w:t>
      </w:r>
      <w:r w:rsidRPr="004E5D15">
        <w:rPr>
          <w:color w:val="000000"/>
        </w:rPr>
        <w:t>not include the Subscriber will be rejected.</w:t>
      </w:r>
    </w:p>
    <w:p w14:paraId="3273F175" w14:textId="2B4116DF" w:rsidR="007955B0" w:rsidRPr="004E5D15" w:rsidRDefault="00503693" w:rsidP="005C18F2">
      <w:pPr>
        <w:spacing w:after="0" w:line="240" w:lineRule="auto"/>
        <w:rPr>
          <w:color w:val="000000"/>
        </w:rPr>
      </w:pPr>
      <w:r w:rsidRPr="004E5D15">
        <w:rPr>
          <w:color w:val="000000"/>
        </w:rPr>
        <w:t>Effectuation</w:t>
      </w:r>
      <w:r w:rsidR="00300DD5" w:rsidRPr="004E5D15">
        <w:rPr>
          <w:color w:val="000000"/>
        </w:rPr>
        <w:t xml:space="preserve"> transactions may include the Subscriber only, or the Subscriber and </w:t>
      </w:r>
      <w:r w:rsidR="00567B49" w:rsidRPr="004E5D15">
        <w:rPr>
          <w:color w:val="000000"/>
        </w:rPr>
        <w:t xml:space="preserve">all </w:t>
      </w:r>
      <w:r w:rsidR="00300DD5" w:rsidRPr="004E5D15">
        <w:rPr>
          <w:color w:val="000000"/>
        </w:rPr>
        <w:t>the</w:t>
      </w:r>
      <w:r w:rsidR="00567B49" w:rsidRPr="004E5D15">
        <w:rPr>
          <w:color w:val="000000"/>
        </w:rPr>
        <w:t xml:space="preserve"> applicable</w:t>
      </w:r>
      <w:r w:rsidR="00300DD5" w:rsidRPr="004E5D15">
        <w:rPr>
          <w:color w:val="000000"/>
        </w:rPr>
        <w:t xml:space="preserve"> Dependent</w:t>
      </w:r>
      <w:r w:rsidR="004632F2" w:rsidRPr="004E5D15">
        <w:rPr>
          <w:color w:val="000000"/>
        </w:rPr>
        <w:t>(s)</w:t>
      </w:r>
      <w:r w:rsidR="00300DD5" w:rsidRPr="004E5D15">
        <w:rPr>
          <w:color w:val="000000"/>
        </w:rPr>
        <w:t>.</w:t>
      </w:r>
    </w:p>
    <w:p w14:paraId="4EA530F3" w14:textId="77777777" w:rsidR="00D33BB9" w:rsidRPr="004E5D15" w:rsidRDefault="00D33BB9" w:rsidP="005C18F2">
      <w:pPr>
        <w:spacing w:after="0" w:line="240" w:lineRule="auto"/>
        <w:rPr>
          <w:color w:val="000000"/>
        </w:rPr>
      </w:pPr>
    </w:p>
    <w:p w14:paraId="12C4A34C" w14:textId="40CBB7E6" w:rsidR="007955B0" w:rsidRDefault="00300DD5" w:rsidP="004E5D15">
      <w:pPr>
        <w:spacing w:after="0" w:line="240" w:lineRule="auto"/>
        <w:rPr>
          <w:color w:val="000000"/>
        </w:rPr>
      </w:pPr>
      <w:r w:rsidRPr="004E5D15">
        <w:rPr>
          <w:color w:val="000000"/>
        </w:rPr>
        <w:t>The Cancellation and Termination transactions must include only the Subscriber.</w:t>
      </w:r>
    </w:p>
    <w:p w14:paraId="602100F8" w14:textId="7FB3786B" w:rsidR="007955B0" w:rsidRDefault="007955B0" w:rsidP="007955B0">
      <w:pPr>
        <w:pStyle w:val="ListParagraph"/>
        <w:numPr>
          <w:ilvl w:val="0"/>
          <w:numId w:val="39"/>
        </w:numPr>
        <w:autoSpaceDE w:val="0"/>
        <w:autoSpaceDN w:val="0"/>
        <w:spacing w:before="40" w:after="40" w:line="220" w:lineRule="atLeast"/>
        <w:rPr>
          <w:color w:val="000000"/>
        </w:rPr>
      </w:pPr>
      <w:r w:rsidRPr="005C18F2">
        <w:rPr>
          <w:color w:val="000000"/>
        </w:rPr>
        <w:t xml:space="preserve">Benefit Start Date in the Effectuation File must match the Benefit Start Date within </w:t>
      </w:r>
      <w:r w:rsidR="006275A7">
        <w:rPr>
          <w:color w:val="000000"/>
        </w:rPr>
        <w:t xml:space="preserve">the </w:t>
      </w:r>
      <w:r w:rsidRPr="005C18F2">
        <w:rPr>
          <w:color w:val="000000"/>
        </w:rPr>
        <w:t>Covered California system</w:t>
      </w:r>
      <w:r w:rsidR="000F3882">
        <w:rPr>
          <w:color w:val="000000"/>
        </w:rPr>
        <w:t>.</w:t>
      </w:r>
    </w:p>
    <w:p w14:paraId="3F60D361" w14:textId="50E8731B" w:rsidR="007955B0" w:rsidRDefault="007955B0" w:rsidP="007955B0">
      <w:pPr>
        <w:pStyle w:val="ListParagraph"/>
        <w:numPr>
          <w:ilvl w:val="0"/>
          <w:numId w:val="39"/>
        </w:numPr>
        <w:autoSpaceDE w:val="0"/>
        <w:autoSpaceDN w:val="0"/>
        <w:spacing w:before="40" w:after="40" w:line="220" w:lineRule="atLeast"/>
        <w:rPr>
          <w:color w:val="000000"/>
        </w:rPr>
      </w:pPr>
      <w:r w:rsidRPr="008E772A">
        <w:rPr>
          <w:color w:val="000000"/>
        </w:rPr>
        <w:t xml:space="preserve">Benefit End Date in the Cancellation File must match the Benefit Start Date within </w:t>
      </w:r>
      <w:r w:rsidR="006275A7">
        <w:rPr>
          <w:color w:val="000000"/>
        </w:rPr>
        <w:t xml:space="preserve">the </w:t>
      </w:r>
      <w:r w:rsidRPr="008E772A">
        <w:rPr>
          <w:color w:val="000000"/>
        </w:rPr>
        <w:t>Covered California system</w:t>
      </w:r>
      <w:r w:rsidR="000F3882">
        <w:rPr>
          <w:color w:val="000000"/>
        </w:rPr>
        <w:t>.</w:t>
      </w:r>
    </w:p>
    <w:p w14:paraId="552028D4" w14:textId="378CBBA7" w:rsidR="00300DD5" w:rsidRPr="005C18F2" w:rsidRDefault="007955B0" w:rsidP="005C18F2">
      <w:pPr>
        <w:pStyle w:val="ListParagraph"/>
        <w:numPr>
          <w:ilvl w:val="0"/>
          <w:numId w:val="39"/>
        </w:numPr>
        <w:autoSpaceDE w:val="0"/>
        <w:autoSpaceDN w:val="0"/>
        <w:spacing w:before="40" w:after="40" w:line="220" w:lineRule="atLeast"/>
      </w:pPr>
      <w:r w:rsidRPr="008E772A">
        <w:rPr>
          <w:color w:val="000000"/>
        </w:rPr>
        <w:t xml:space="preserve">Benefit End Date in the Termination File must be after the Benefit Start Date within </w:t>
      </w:r>
      <w:r w:rsidR="006275A7">
        <w:rPr>
          <w:color w:val="000000"/>
        </w:rPr>
        <w:t xml:space="preserve">the </w:t>
      </w:r>
      <w:r w:rsidRPr="008E772A">
        <w:rPr>
          <w:color w:val="000000"/>
        </w:rPr>
        <w:t>Covered California system</w:t>
      </w:r>
      <w:r w:rsidR="00FF50CB">
        <w:rPr>
          <w:color w:val="000000"/>
        </w:rPr>
        <w:t>.</w:t>
      </w:r>
      <w:r w:rsidRPr="005C18F2">
        <w:rPr>
          <w:color w:val="000000"/>
        </w:rPr>
        <w:br/>
      </w:r>
    </w:p>
    <w:p w14:paraId="646D8910" w14:textId="5D8251B9" w:rsidR="007955B0" w:rsidRDefault="007955B0" w:rsidP="004E5D15">
      <w:pPr>
        <w:spacing w:after="0" w:line="240" w:lineRule="auto"/>
        <w:rPr>
          <w:color w:val="000000"/>
        </w:rPr>
      </w:pPr>
      <w:r w:rsidRPr="007955B0">
        <w:rPr>
          <w:color w:val="000000"/>
        </w:rPr>
        <w:lastRenderedPageBreak/>
        <w:t xml:space="preserve">If the effectuation transaction is received for an enrollment in Terminated status, either before or after the Coverage End Date, the enrollment will be updated to include the Confirmation Date provided by the </w:t>
      </w:r>
      <w:r w:rsidR="00326DFF">
        <w:rPr>
          <w:color w:val="000000"/>
        </w:rPr>
        <w:t>Carrier</w:t>
      </w:r>
      <w:r w:rsidRPr="007955B0">
        <w:rPr>
          <w:color w:val="000000"/>
        </w:rPr>
        <w:t xml:space="preserve">. The Enrollment Status will remain </w:t>
      </w:r>
      <w:r w:rsidR="000F3882">
        <w:rPr>
          <w:color w:val="000000"/>
        </w:rPr>
        <w:t>“</w:t>
      </w:r>
      <w:r w:rsidRPr="007955B0">
        <w:rPr>
          <w:color w:val="000000"/>
        </w:rPr>
        <w:t>Terminated</w:t>
      </w:r>
      <w:r w:rsidR="000F3882">
        <w:rPr>
          <w:color w:val="000000"/>
        </w:rPr>
        <w:t>”</w:t>
      </w:r>
      <w:r w:rsidRPr="007955B0">
        <w:rPr>
          <w:color w:val="000000"/>
        </w:rPr>
        <w:t xml:space="preserve">. </w:t>
      </w:r>
    </w:p>
    <w:p w14:paraId="26F4F561" w14:textId="77777777" w:rsidR="007955B0" w:rsidRDefault="007955B0" w:rsidP="004E5D15">
      <w:pPr>
        <w:spacing w:after="0" w:line="240" w:lineRule="auto"/>
        <w:rPr>
          <w:color w:val="000000"/>
        </w:rPr>
      </w:pPr>
    </w:p>
    <w:p w14:paraId="4C98BC04" w14:textId="2C047575" w:rsidR="00300DD5" w:rsidRDefault="00326DFF" w:rsidP="004E5D15">
      <w:pPr>
        <w:spacing w:after="0" w:line="240" w:lineRule="auto"/>
        <w:rPr>
          <w:color w:val="000000"/>
        </w:rPr>
      </w:pPr>
      <w:r>
        <w:rPr>
          <w:color w:val="000000"/>
        </w:rPr>
        <w:t>Carrier</w:t>
      </w:r>
      <w:r w:rsidR="00300DD5" w:rsidRPr="004E5D15">
        <w:rPr>
          <w:color w:val="000000"/>
        </w:rPr>
        <w:t xml:space="preserve">s are not allowed to Cancel or Terminate an enrollment for any reason other than Non-payment. For Cancellation transactions, </w:t>
      </w:r>
      <w:r>
        <w:rPr>
          <w:color w:val="000000"/>
        </w:rPr>
        <w:t>Carrier</w:t>
      </w:r>
      <w:r w:rsidR="00300DD5" w:rsidRPr="004E5D15">
        <w:rPr>
          <w:color w:val="000000"/>
        </w:rPr>
        <w:t>s must send the Benefit End Date equal to the Benefit Start Date.</w:t>
      </w:r>
    </w:p>
    <w:p w14:paraId="12784D54" w14:textId="199966D1" w:rsidR="00CD2419" w:rsidRPr="004E5D15" w:rsidRDefault="00CC7481" w:rsidP="005C18F2">
      <w:pPr>
        <w:spacing w:after="0" w:line="240" w:lineRule="auto"/>
        <w:rPr>
          <w:color w:val="000000"/>
        </w:rPr>
      </w:pPr>
      <w:r w:rsidRPr="00CC7481">
        <w:rPr>
          <w:color w:val="000000"/>
        </w:rPr>
        <w:t xml:space="preserve">If an enrollment or a member has an enrollment status as </w:t>
      </w:r>
      <w:r w:rsidR="000F3882">
        <w:rPr>
          <w:color w:val="000000"/>
        </w:rPr>
        <w:t>“</w:t>
      </w:r>
      <w:r w:rsidRPr="00CC7481">
        <w:rPr>
          <w:color w:val="000000"/>
        </w:rPr>
        <w:t>CANCELLED</w:t>
      </w:r>
      <w:r w:rsidR="000F3882">
        <w:rPr>
          <w:color w:val="000000"/>
        </w:rPr>
        <w:t>”</w:t>
      </w:r>
      <w:r w:rsidRPr="00CC7481">
        <w:rPr>
          <w:color w:val="000000"/>
        </w:rPr>
        <w:t xml:space="preserve"> within </w:t>
      </w:r>
      <w:r w:rsidR="006275A7">
        <w:rPr>
          <w:color w:val="000000"/>
        </w:rPr>
        <w:t xml:space="preserve">the </w:t>
      </w:r>
      <w:r w:rsidRPr="00CC7481">
        <w:rPr>
          <w:color w:val="000000"/>
        </w:rPr>
        <w:t xml:space="preserve">Covered California system, all </w:t>
      </w:r>
      <w:r w:rsidR="00D91B6D">
        <w:rPr>
          <w:color w:val="000000"/>
        </w:rPr>
        <w:t>I</w:t>
      </w:r>
      <w:r w:rsidRPr="00CC7481">
        <w:rPr>
          <w:color w:val="000000"/>
        </w:rPr>
        <w:t xml:space="preserve">nbound transactions from the </w:t>
      </w:r>
      <w:r w:rsidR="00326DFF">
        <w:rPr>
          <w:color w:val="000000"/>
        </w:rPr>
        <w:t>Carrier</w:t>
      </w:r>
      <w:r w:rsidRPr="00CC7481">
        <w:rPr>
          <w:color w:val="000000"/>
        </w:rPr>
        <w:t xml:space="preserve">s will be </w:t>
      </w:r>
      <w:r w:rsidR="007E6E4D">
        <w:rPr>
          <w:color w:val="000000"/>
        </w:rPr>
        <w:t>rejected</w:t>
      </w:r>
      <w:r w:rsidRPr="00CC7481">
        <w:rPr>
          <w:color w:val="000000"/>
        </w:rPr>
        <w:t xml:space="preserve">. </w:t>
      </w:r>
      <w:r w:rsidR="00300DD5" w:rsidRPr="00CC7481">
        <w:rPr>
          <w:color w:val="000000"/>
        </w:rPr>
        <w:t xml:space="preserve">Similarly, a Termination transaction sent by the </w:t>
      </w:r>
      <w:r w:rsidR="00326DFF">
        <w:rPr>
          <w:color w:val="000000"/>
        </w:rPr>
        <w:t>Carrier</w:t>
      </w:r>
      <w:r w:rsidR="00300DD5" w:rsidRPr="00CC7481">
        <w:rPr>
          <w:color w:val="000000"/>
        </w:rPr>
        <w:t xml:space="preserve">s with the Benefit End date that is greater than the Benefit End date in </w:t>
      </w:r>
      <w:r w:rsidR="006275A7">
        <w:rPr>
          <w:color w:val="000000"/>
        </w:rPr>
        <w:t xml:space="preserve">the </w:t>
      </w:r>
      <w:r w:rsidR="00932E93" w:rsidRPr="00CC7481">
        <w:rPr>
          <w:color w:val="000000"/>
        </w:rPr>
        <w:t>Covered California</w:t>
      </w:r>
      <w:r w:rsidR="00300DD5" w:rsidRPr="00CC7481">
        <w:rPr>
          <w:color w:val="000000"/>
        </w:rPr>
        <w:t xml:space="preserve"> system will be </w:t>
      </w:r>
      <w:r w:rsidR="007E6E4D">
        <w:rPr>
          <w:color w:val="000000"/>
        </w:rPr>
        <w:t>rejected</w:t>
      </w:r>
      <w:r w:rsidR="00300DD5" w:rsidRPr="00CC7481">
        <w:rPr>
          <w:color w:val="000000"/>
        </w:rPr>
        <w:t>.</w:t>
      </w:r>
      <w:r w:rsidR="006F2D5F">
        <w:rPr>
          <w:color w:val="000000"/>
        </w:rPr>
        <w:t xml:space="preserve"> </w:t>
      </w:r>
      <w:r w:rsidR="006F2D5F">
        <w:rPr>
          <w:color w:val="000000"/>
        </w:rPr>
        <w:br/>
      </w:r>
    </w:p>
    <w:p w14:paraId="7BF6FBAF" w14:textId="4FCE1C19" w:rsidR="00D24CD4" w:rsidRPr="005C18F2" w:rsidRDefault="00996721" w:rsidP="005C18F2">
      <w:pPr>
        <w:pStyle w:val="Heading2"/>
        <w:spacing w:before="0"/>
        <w:rPr>
          <w:rFonts w:asciiTheme="minorHAnsi" w:hAnsiTheme="minorHAnsi" w:cstheme="minorHAnsi"/>
          <w:b/>
          <w:bCs/>
          <w:sz w:val="28"/>
          <w:szCs w:val="28"/>
        </w:rPr>
      </w:pPr>
      <w:bookmarkStart w:id="106" w:name="_Toc120479440"/>
      <w:bookmarkStart w:id="107" w:name="_Toc138087385"/>
      <w:r>
        <w:rPr>
          <w:rFonts w:asciiTheme="minorHAnsi" w:hAnsiTheme="minorHAnsi" w:cstheme="minorHAnsi"/>
          <w:b/>
          <w:bCs/>
          <w:sz w:val="28"/>
          <w:szCs w:val="28"/>
        </w:rPr>
        <w:t>9</w:t>
      </w:r>
      <w:r w:rsidR="0064653D" w:rsidRPr="005C18F2">
        <w:rPr>
          <w:rFonts w:asciiTheme="minorHAnsi" w:hAnsiTheme="minorHAnsi" w:cstheme="minorHAnsi"/>
          <w:b/>
          <w:bCs/>
          <w:sz w:val="28"/>
          <w:szCs w:val="28"/>
        </w:rPr>
        <w:t>.1</w:t>
      </w:r>
      <w:r w:rsidR="00D24CD4" w:rsidRPr="005C18F2">
        <w:rPr>
          <w:rFonts w:asciiTheme="minorHAnsi" w:hAnsiTheme="minorHAnsi" w:cstheme="minorHAnsi"/>
          <w:b/>
          <w:bCs/>
          <w:sz w:val="28"/>
          <w:szCs w:val="28"/>
        </w:rPr>
        <w:t xml:space="preserve">. </w:t>
      </w:r>
      <w:r w:rsidR="00326DFF">
        <w:rPr>
          <w:rFonts w:asciiTheme="minorHAnsi" w:hAnsiTheme="minorHAnsi" w:cstheme="minorHAnsi"/>
          <w:b/>
          <w:bCs/>
          <w:sz w:val="28"/>
          <w:szCs w:val="28"/>
        </w:rPr>
        <w:t>Carrier</w:t>
      </w:r>
      <w:r w:rsidR="00D24CD4" w:rsidRPr="005C18F2">
        <w:rPr>
          <w:rFonts w:asciiTheme="minorHAnsi" w:hAnsiTheme="minorHAnsi" w:cstheme="minorHAnsi"/>
          <w:b/>
          <w:bCs/>
          <w:sz w:val="28"/>
          <w:szCs w:val="28"/>
        </w:rPr>
        <w:t xml:space="preserve"> to Covered California – Confirmation/Effectuation Instructions (Inbound)</w:t>
      </w:r>
      <w:bookmarkEnd w:id="106"/>
      <w:bookmarkEnd w:id="107"/>
    </w:p>
    <w:p w14:paraId="2040DE44" w14:textId="4456F8CA" w:rsidR="007955B0" w:rsidRPr="004E5D15" w:rsidRDefault="0058102D" w:rsidP="005C18F2">
      <w:pPr>
        <w:spacing w:after="0" w:line="240" w:lineRule="auto"/>
        <w:rPr>
          <w:color w:val="000000"/>
        </w:rPr>
      </w:pPr>
      <w:r w:rsidRPr="004E5D15">
        <w:rPr>
          <w:color w:val="000000"/>
        </w:rPr>
        <w:t xml:space="preserve">In response to an initial enrollment </w:t>
      </w:r>
      <w:r w:rsidR="00AB6E56" w:rsidRPr="004E5D15">
        <w:rPr>
          <w:color w:val="000000"/>
        </w:rPr>
        <w:t>transaction</w:t>
      </w:r>
      <w:r w:rsidRPr="004E5D15">
        <w:rPr>
          <w:color w:val="000000"/>
        </w:rPr>
        <w:t xml:space="preserve">, </w:t>
      </w:r>
      <w:r w:rsidR="00326DFF">
        <w:rPr>
          <w:color w:val="000000"/>
        </w:rPr>
        <w:t>Carrier</w:t>
      </w:r>
      <w:r w:rsidRPr="004E5D15">
        <w:rPr>
          <w:color w:val="000000"/>
        </w:rPr>
        <w:t xml:space="preserve">s </w:t>
      </w:r>
      <w:r w:rsidR="00AB6E56" w:rsidRPr="004E5D15">
        <w:rPr>
          <w:color w:val="000000"/>
        </w:rPr>
        <w:t xml:space="preserve">must </w:t>
      </w:r>
      <w:r w:rsidRPr="004E5D15">
        <w:rPr>
          <w:color w:val="000000"/>
        </w:rPr>
        <w:t xml:space="preserve">send an 834 Effectuation </w:t>
      </w:r>
      <w:r w:rsidR="00AB6E56" w:rsidRPr="004E5D15">
        <w:rPr>
          <w:color w:val="000000"/>
        </w:rPr>
        <w:t xml:space="preserve">transaction </w:t>
      </w:r>
      <w:r w:rsidRPr="004E5D15">
        <w:rPr>
          <w:color w:val="000000"/>
        </w:rPr>
        <w:t xml:space="preserve">to </w:t>
      </w:r>
      <w:r w:rsidR="00996797" w:rsidRPr="005C18F2">
        <w:rPr>
          <w:color w:val="000000"/>
        </w:rPr>
        <w:t>Covered California</w:t>
      </w:r>
      <w:r w:rsidRPr="004E5D15">
        <w:rPr>
          <w:color w:val="000000"/>
        </w:rPr>
        <w:t xml:space="preserve">. In addition to the initial enrollment data, the Effectuation transaction may also include several </w:t>
      </w:r>
      <w:r w:rsidR="00326DFF">
        <w:rPr>
          <w:color w:val="000000"/>
        </w:rPr>
        <w:t>Carrier</w:t>
      </w:r>
      <w:r w:rsidRPr="004E5D15">
        <w:rPr>
          <w:color w:val="000000"/>
        </w:rPr>
        <w:t xml:space="preserve">-assigned data elements such as </w:t>
      </w:r>
      <w:r w:rsidR="00326DFF">
        <w:rPr>
          <w:color w:val="000000"/>
        </w:rPr>
        <w:t>Carrier</w:t>
      </w:r>
      <w:r w:rsidR="0067231D" w:rsidRPr="004E5D15">
        <w:rPr>
          <w:color w:val="000000"/>
        </w:rPr>
        <w:t xml:space="preserve"> Assigned Member </w:t>
      </w:r>
      <w:r w:rsidRPr="004E5D15">
        <w:rPr>
          <w:color w:val="000000"/>
        </w:rPr>
        <w:t>ID.</w:t>
      </w:r>
    </w:p>
    <w:p w14:paraId="1E5A42BF" w14:textId="4285A724" w:rsidR="00D07235" w:rsidRPr="004E5D15" w:rsidRDefault="00326DFF" w:rsidP="005C18F2">
      <w:pPr>
        <w:pStyle w:val="ListParagraph"/>
        <w:numPr>
          <w:ilvl w:val="0"/>
          <w:numId w:val="27"/>
        </w:numPr>
        <w:spacing w:after="0" w:line="240" w:lineRule="auto"/>
        <w:rPr>
          <w:color w:val="000000"/>
        </w:rPr>
      </w:pPr>
      <w:r>
        <w:rPr>
          <w:color w:val="000000"/>
        </w:rPr>
        <w:t>Carrier</w:t>
      </w:r>
      <w:r w:rsidR="0058102D" w:rsidRPr="004E5D15">
        <w:rPr>
          <w:color w:val="000000"/>
        </w:rPr>
        <w:t xml:space="preserve">s must send </w:t>
      </w:r>
      <w:r w:rsidR="00D5034B" w:rsidRPr="004E5D15">
        <w:rPr>
          <w:color w:val="000000"/>
        </w:rPr>
        <w:t>Ef</w:t>
      </w:r>
      <w:r w:rsidR="0058102D" w:rsidRPr="004E5D15">
        <w:rPr>
          <w:color w:val="000000"/>
        </w:rPr>
        <w:t>fectuations for all enrollments upon receipt of binder payment</w:t>
      </w:r>
      <w:r w:rsidR="000F3882">
        <w:rPr>
          <w:color w:val="000000"/>
        </w:rPr>
        <w:t>.</w:t>
      </w:r>
      <w:r w:rsidR="0058102D" w:rsidRPr="004E5D15">
        <w:rPr>
          <w:color w:val="000000"/>
        </w:rPr>
        <w:t xml:space="preserve"> </w:t>
      </w:r>
    </w:p>
    <w:p w14:paraId="4F9EFFFD" w14:textId="0DFE1BD9" w:rsidR="0058102D" w:rsidRPr="004E5D15" w:rsidRDefault="0058102D" w:rsidP="005C18F2">
      <w:pPr>
        <w:pStyle w:val="ListParagraph"/>
        <w:numPr>
          <w:ilvl w:val="0"/>
          <w:numId w:val="27"/>
        </w:numPr>
        <w:spacing w:after="0" w:line="240" w:lineRule="auto"/>
        <w:rPr>
          <w:color w:val="000000"/>
        </w:rPr>
      </w:pPr>
      <w:r w:rsidRPr="004E5D15">
        <w:rPr>
          <w:color w:val="000000"/>
        </w:rPr>
        <w:t xml:space="preserve">Effectuations on enrollments that have </w:t>
      </w:r>
      <w:r w:rsidR="00142953" w:rsidRPr="004E5D15">
        <w:rPr>
          <w:color w:val="000000"/>
        </w:rPr>
        <w:t xml:space="preserve">a </w:t>
      </w:r>
      <w:r w:rsidRPr="004E5D15">
        <w:rPr>
          <w:color w:val="000000"/>
        </w:rPr>
        <w:t>termination</w:t>
      </w:r>
      <w:r w:rsidR="00142953" w:rsidRPr="004E5D15">
        <w:rPr>
          <w:color w:val="000000"/>
        </w:rPr>
        <w:t xml:space="preserve"> date earlier than 12/31</w:t>
      </w:r>
      <w:r w:rsidRPr="004E5D15">
        <w:rPr>
          <w:color w:val="000000"/>
        </w:rPr>
        <w:t xml:space="preserve"> will be accepted and processed</w:t>
      </w:r>
      <w:r w:rsidR="000F3882">
        <w:rPr>
          <w:color w:val="000000"/>
        </w:rPr>
        <w:t>.</w:t>
      </w:r>
    </w:p>
    <w:p w14:paraId="21CF5F8F" w14:textId="7F3B49D2" w:rsidR="0058102D" w:rsidRPr="004E5D15" w:rsidRDefault="00D07235" w:rsidP="005C18F2">
      <w:pPr>
        <w:pStyle w:val="ListParagraph"/>
        <w:numPr>
          <w:ilvl w:val="0"/>
          <w:numId w:val="27"/>
        </w:numPr>
        <w:spacing w:after="0" w:line="240" w:lineRule="auto"/>
        <w:rPr>
          <w:color w:val="000000"/>
        </w:rPr>
      </w:pPr>
      <w:r w:rsidRPr="004E5D15">
        <w:rPr>
          <w:color w:val="000000"/>
        </w:rPr>
        <w:t xml:space="preserve">Effectuations will not be accepted for enrollments that are in </w:t>
      </w:r>
      <w:r w:rsidR="0058102D" w:rsidRPr="004E5D15">
        <w:rPr>
          <w:color w:val="000000"/>
        </w:rPr>
        <w:t>Cancel Status</w:t>
      </w:r>
      <w:r w:rsidR="000F3882">
        <w:rPr>
          <w:color w:val="000000"/>
        </w:rPr>
        <w:t>.</w:t>
      </w:r>
    </w:p>
    <w:p w14:paraId="0F604420" w14:textId="6CEC2307" w:rsidR="0058102D" w:rsidRPr="004E5D15" w:rsidRDefault="00326DFF" w:rsidP="005C18F2">
      <w:pPr>
        <w:pStyle w:val="ListParagraph"/>
        <w:numPr>
          <w:ilvl w:val="0"/>
          <w:numId w:val="27"/>
        </w:numPr>
        <w:spacing w:after="0" w:line="240" w:lineRule="auto"/>
        <w:rPr>
          <w:color w:val="000000"/>
        </w:rPr>
      </w:pPr>
      <w:r>
        <w:rPr>
          <w:color w:val="000000"/>
        </w:rPr>
        <w:t>Carrier</w:t>
      </w:r>
      <w:r w:rsidR="0058102D" w:rsidRPr="004E5D15">
        <w:rPr>
          <w:color w:val="000000"/>
        </w:rPr>
        <w:t xml:space="preserve">s must send Effectuations that include the Subscriber. If the </w:t>
      </w:r>
      <w:r w:rsidR="00F26224" w:rsidRPr="004E5D15">
        <w:rPr>
          <w:color w:val="000000"/>
        </w:rPr>
        <w:t xml:space="preserve">Effectuation transaction </w:t>
      </w:r>
      <w:r w:rsidR="0058102D" w:rsidRPr="004E5D15">
        <w:rPr>
          <w:color w:val="000000"/>
        </w:rPr>
        <w:t>also include</w:t>
      </w:r>
      <w:r w:rsidR="00F26224" w:rsidRPr="004E5D15">
        <w:rPr>
          <w:color w:val="000000"/>
        </w:rPr>
        <w:t>s</w:t>
      </w:r>
      <w:r w:rsidR="0058102D" w:rsidRPr="004E5D15">
        <w:rPr>
          <w:color w:val="000000"/>
        </w:rPr>
        <w:t xml:space="preserve"> the dependent</w:t>
      </w:r>
      <w:r w:rsidR="004632F2" w:rsidRPr="004E5D15">
        <w:rPr>
          <w:color w:val="000000"/>
        </w:rPr>
        <w:t>(s)</w:t>
      </w:r>
      <w:r w:rsidR="0058102D" w:rsidRPr="004E5D15">
        <w:rPr>
          <w:color w:val="000000"/>
        </w:rPr>
        <w:t xml:space="preserve">, </w:t>
      </w:r>
      <w:r w:rsidR="00F26224" w:rsidRPr="004E5D15">
        <w:rPr>
          <w:color w:val="000000"/>
        </w:rPr>
        <w:t xml:space="preserve">the </w:t>
      </w:r>
      <w:r w:rsidR="002D4E35" w:rsidRPr="004E5D15">
        <w:rPr>
          <w:color w:val="000000"/>
        </w:rPr>
        <w:t>Effectuation</w:t>
      </w:r>
      <w:r w:rsidR="00F26224" w:rsidRPr="004E5D15">
        <w:rPr>
          <w:color w:val="000000"/>
        </w:rPr>
        <w:t xml:space="preserve"> </w:t>
      </w:r>
      <w:r w:rsidR="0058102D" w:rsidRPr="004E5D15">
        <w:rPr>
          <w:color w:val="000000"/>
        </w:rPr>
        <w:t>will be accepted</w:t>
      </w:r>
      <w:r w:rsidR="000F3882">
        <w:rPr>
          <w:color w:val="000000"/>
        </w:rPr>
        <w:t>.</w:t>
      </w:r>
    </w:p>
    <w:p w14:paraId="05F96753" w14:textId="77777777" w:rsidR="00D5034B" w:rsidRPr="004E5D15" w:rsidRDefault="0058102D" w:rsidP="005C18F2">
      <w:pPr>
        <w:pStyle w:val="ListParagraph"/>
        <w:numPr>
          <w:ilvl w:val="0"/>
          <w:numId w:val="27"/>
        </w:numPr>
        <w:spacing w:after="0" w:line="240" w:lineRule="auto"/>
        <w:rPr>
          <w:color w:val="000000"/>
        </w:rPr>
      </w:pPr>
      <w:r w:rsidRPr="004E5D15">
        <w:rPr>
          <w:color w:val="000000"/>
        </w:rPr>
        <w:t>When a new member is added to a pending enrollment and has a different start date from the subscriber, the system will accept an</w:t>
      </w:r>
      <w:r w:rsidR="00D5034B" w:rsidRPr="004E5D15">
        <w:rPr>
          <w:color w:val="000000"/>
        </w:rPr>
        <w:t xml:space="preserve"> E</w:t>
      </w:r>
      <w:r w:rsidRPr="004E5D15">
        <w:rPr>
          <w:color w:val="000000"/>
        </w:rPr>
        <w:t>ffectuation transaction in either of the following formats:</w:t>
      </w:r>
    </w:p>
    <w:p w14:paraId="57DEB492" w14:textId="1052BE02" w:rsidR="00A14BC1" w:rsidRPr="004E5D15" w:rsidRDefault="0058102D" w:rsidP="005C18F2">
      <w:pPr>
        <w:pStyle w:val="ListParagraph"/>
        <w:numPr>
          <w:ilvl w:val="0"/>
          <w:numId w:val="32"/>
        </w:numPr>
        <w:spacing w:after="0" w:line="240" w:lineRule="auto"/>
        <w:rPr>
          <w:color w:val="000000"/>
        </w:rPr>
      </w:pPr>
      <w:r w:rsidRPr="004E5D15">
        <w:rPr>
          <w:color w:val="000000"/>
        </w:rPr>
        <w:t xml:space="preserve">An </w:t>
      </w:r>
      <w:r w:rsidR="00D5034B" w:rsidRPr="004E5D15">
        <w:rPr>
          <w:color w:val="000000"/>
        </w:rPr>
        <w:t>E</w:t>
      </w:r>
      <w:r w:rsidRPr="004E5D15">
        <w:rPr>
          <w:color w:val="000000"/>
        </w:rPr>
        <w:t>ffectuation transaction with only the subscriber’s information contained in it</w:t>
      </w:r>
      <w:r w:rsidR="000F3882">
        <w:rPr>
          <w:color w:val="000000"/>
        </w:rPr>
        <w:t>.</w:t>
      </w:r>
    </w:p>
    <w:p w14:paraId="69F9FDCF" w14:textId="78971A73" w:rsidR="0058102D" w:rsidRPr="004E5D15" w:rsidRDefault="0058102D" w:rsidP="005C18F2">
      <w:pPr>
        <w:pStyle w:val="ListParagraph"/>
        <w:numPr>
          <w:ilvl w:val="0"/>
          <w:numId w:val="32"/>
        </w:numPr>
        <w:spacing w:after="0" w:line="240" w:lineRule="auto"/>
        <w:rPr>
          <w:color w:val="000000"/>
        </w:rPr>
      </w:pPr>
      <w:r w:rsidRPr="004E5D15">
        <w:rPr>
          <w:color w:val="000000"/>
        </w:rPr>
        <w:t xml:space="preserve">An </w:t>
      </w:r>
      <w:r w:rsidR="00D5034B" w:rsidRPr="004E5D15">
        <w:rPr>
          <w:color w:val="000000"/>
        </w:rPr>
        <w:t>E</w:t>
      </w:r>
      <w:r w:rsidRPr="004E5D15">
        <w:rPr>
          <w:color w:val="000000"/>
        </w:rPr>
        <w:t>ffectuation transaction with both the subscriber and each dependent member’s information contained in it.</w:t>
      </w:r>
    </w:p>
    <w:p w14:paraId="368AE20A" w14:textId="6F8DBC55" w:rsidR="0058102D" w:rsidRDefault="00B11DBF" w:rsidP="005C18F2">
      <w:pPr>
        <w:pStyle w:val="ListParagraph"/>
        <w:numPr>
          <w:ilvl w:val="0"/>
          <w:numId w:val="28"/>
        </w:numPr>
        <w:spacing w:after="0" w:line="240" w:lineRule="auto"/>
        <w:rPr>
          <w:color w:val="000000"/>
        </w:rPr>
      </w:pPr>
      <w:r w:rsidRPr="004E5D15">
        <w:rPr>
          <w:color w:val="000000"/>
        </w:rPr>
        <w:t xml:space="preserve">The </w:t>
      </w:r>
      <w:r w:rsidR="0058102D" w:rsidRPr="004E5D15">
        <w:rPr>
          <w:color w:val="000000"/>
        </w:rPr>
        <w:t>successful processing of an Effectuation file will update the enrollment status from "PENDING" to "CONFIRM/ENROLLED"</w:t>
      </w:r>
      <w:r w:rsidR="000F3882">
        <w:rPr>
          <w:color w:val="000000"/>
        </w:rPr>
        <w:t>.</w:t>
      </w:r>
    </w:p>
    <w:p w14:paraId="57CD9E83" w14:textId="46269C84" w:rsidR="00A5146B" w:rsidRPr="004E5D15" w:rsidRDefault="00A5146B" w:rsidP="005C18F2">
      <w:pPr>
        <w:pStyle w:val="ListParagraph"/>
        <w:numPr>
          <w:ilvl w:val="0"/>
          <w:numId w:val="28"/>
        </w:numPr>
        <w:spacing w:after="0" w:line="240" w:lineRule="auto"/>
        <w:rPr>
          <w:color w:val="000000"/>
        </w:rPr>
      </w:pPr>
      <w:r>
        <w:rPr>
          <w:color w:val="000000"/>
        </w:rPr>
        <w:t xml:space="preserve">The successful processing of an Effectuation file for a future dated term </w:t>
      </w:r>
      <w:r w:rsidR="006E2FE0">
        <w:rPr>
          <w:color w:val="000000"/>
        </w:rPr>
        <w:t xml:space="preserve">enrollment </w:t>
      </w:r>
      <w:r>
        <w:rPr>
          <w:color w:val="000000"/>
        </w:rPr>
        <w:t xml:space="preserve">will not </w:t>
      </w:r>
      <w:r w:rsidR="00B63E12">
        <w:rPr>
          <w:color w:val="000000"/>
        </w:rPr>
        <w:t xml:space="preserve">result in enrollment status </w:t>
      </w:r>
      <w:r>
        <w:rPr>
          <w:color w:val="000000"/>
        </w:rPr>
        <w:t>update</w:t>
      </w:r>
      <w:r w:rsidR="00B63E12">
        <w:rPr>
          <w:color w:val="000000"/>
        </w:rPr>
        <w:t xml:space="preserve">, </w:t>
      </w:r>
      <w:r>
        <w:rPr>
          <w:color w:val="000000"/>
        </w:rPr>
        <w:t xml:space="preserve">status </w:t>
      </w:r>
      <w:r w:rsidR="00C704C9">
        <w:rPr>
          <w:color w:val="000000"/>
        </w:rPr>
        <w:t xml:space="preserve">will remain as </w:t>
      </w:r>
      <w:r>
        <w:rPr>
          <w:color w:val="000000"/>
        </w:rPr>
        <w:t>“TERMINATED”</w:t>
      </w:r>
      <w:r w:rsidR="000F3882">
        <w:rPr>
          <w:color w:val="000000"/>
        </w:rPr>
        <w:t>.</w:t>
      </w:r>
    </w:p>
    <w:p w14:paraId="090E6C6F" w14:textId="7ED31BBB" w:rsidR="0058102D" w:rsidRPr="004E5D15" w:rsidRDefault="0058102D" w:rsidP="005C18F2">
      <w:pPr>
        <w:pStyle w:val="ListParagraph"/>
        <w:numPr>
          <w:ilvl w:val="0"/>
          <w:numId w:val="28"/>
        </w:numPr>
        <w:spacing w:after="0" w:line="240" w:lineRule="auto"/>
        <w:rPr>
          <w:color w:val="000000"/>
        </w:rPr>
      </w:pPr>
      <w:r w:rsidRPr="004E5D15">
        <w:rPr>
          <w:color w:val="000000"/>
        </w:rPr>
        <w:t xml:space="preserve">The Start Date sent by the </w:t>
      </w:r>
      <w:r w:rsidR="00326DFF">
        <w:rPr>
          <w:color w:val="000000"/>
        </w:rPr>
        <w:t>Carrier</w:t>
      </w:r>
      <w:r w:rsidRPr="004E5D15">
        <w:rPr>
          <w:color w:val="000000"/>
        </w:rPr>
        <w:t xml:space="preserve">s must match the Start date in </w:t>
      </w:r>
      <w:r w:rsidR="006275A7">
        <w:rPr>
          <w:color w:val="000000"/>
        </w:rPr>
        <w:t xml:space="preserve">the </w:t>
      </w:r>
      <w:r w:rsidR="00A11471" w:rsidRPr="004E5D15">
        <w:rPr>
          <w:color w:val="000000"/>
        </w:rPr>
        <w:t>Covered California</w:t>
      </w:r>
      <w:r w:rsidRPr="004E5D15">
        <w:rPr>
          <w:color w:val="000000"/>
        </w:rPr>
        <w:t xml:space="preserve"> system or </w:t>
      </w:r>
      <w:r w:rsidR="00A11471" w:rsidRPr="004E5D15">
        <w:rPr>
          <w:color w:val="000000"/>
        </w:rPr>
        <w:t xml:space="preserve">the transaction </w:t>
      </w:r>
      <w:r w:rsidRPr="004E5D15">
        <w:rPr>
          <w:color w:val="000000"/>
        </w:rPr>
        <w:t>will be rejected</w:t>
      </w:r>
      <w:r w:rsidR="000F3882">
        <w:rPr>
          <w:color w:val="000000"/>
        </w:rPr>
        <w:t>.</w:t>
      </w:r>
    </w:p>
    <w:p w14:paraId="096286CA" w14:textId="73B438AE" w:rsidR="0058102D" w:rsidRDefault="0058102D" w:rsidP="005C18F2">
      <w:pPr>
        <w:pStyle w:val="ListParagraph"/>
        <w:numPr>
          <w:ilvl w:val="0"/>
          <w:numId w:val="28"/>
        </w:numPr>
        <w:spacing w:after="0" w:line="240" w:lineRule="auto"/>
        <w:rPr>
          <w:color w:val="000000"/>
        </w:rPr>
      </w:pPr>
      <w:r w:rsidRPr="004E5D15">
        <w:rPr>
          <w:color w:val="000000"/>
        </w:rPr>
        <w:t xml:space="preserve">The </w:t>
      </w:r>
      <w:r w:rsidR="00A14BC1" w:rsidRPr="004E5D15">
        <w:rPr>
          <w:color w:val="000000"/>
        </w:rPr>
        <w:t>E</w:t>
      </w:r>
      <w:r w:rsidRPr="004E5D15">
        <w:rPr>
          <w:color w:val="000000"/>
        </w:rPr>
        <w:t>ffectuation should not contain the coverage end dat</w:t>
      </w:r>
      <w:r w:rsidR="003C1FCA" w:rsidRPr="004E5D15">
        <w:rPr>
          <w:color w:val="000000"/>
        </w:rPr>
        <w:t>e</w:t>
      </w:r>
      <w:r w:rsidR="000F3882">
        <w:rPr>
          <w:color w:val="000000"/>
        </w:rPr>
        <w:t>.</w:t>
      </w:r>
    </w:p>
    <w:p w14:paraId="63EF6677" w14:textId="29BDF97A" w:rsidR="005E19B2" w:rsidRPr="004E5D15" w:rsidRDefault="005E19B2" w:rsidP="005C18F2">
      <w:pPr>
        <w:pStyle w:val="ListParagraph"/>
        <w:numPr>
          <w:ilvl w:val="0"/>
          <w:numId w:val="28"/>
        </w:numPr>
        <w:spacing w:after="0" w:line="240" w:lineRule="auto"/>
        <w:rPr>
          <w:color w:val="000000"/>
        </w:rPr>
      </w:pPr>
      <w:r>
        <w:rPr>
          <w:color w:val="000000"/>
        </w:rPr>
        <w:t>Carrier</w:t>
      </w:r>
      <w:r w:rsidRPr="004E5D15">
        <w:rPr>
          <w:color w:val="000000"/>
        </w:rPr>
        <w:t xml:space="preserve">s must not send </w:t>
      </w:r>
      <w:r>
        <w:rPr>
          <w:color w:val="000000"/>
        </w:rPr>
        <w:t xml:space="preserve">Effectuations </w:t>
      </w:r>
      <w:r w:rsidRPr="004E5D15">
        <w:rPr>
          <w:color w:val="000000"/>
        </w:rPr>
        <w:t xml:space="preserve">for enrollments in benefit years earlier than the previous benefit year (consistent with the active years used in </w:t>
      </w:r>
      <w:r>
        <w:rPr>
          <w:color w:val="000000"/>
        </w:rPr>
        <w:t xml:space="preserve">the </w:t>
      </w:r>
      <w:r w:rsidRPr="004E5D15">
        <w:rPr>
          <w:color w:val="000000"/>
        </w:rPr>
        <w:t>Covered California portal and in the weekly audit files).</w:t>
      </w:r>
    </w:p>
    <w:p w14:paraId="23D9AA28" w14:textId="709874AC" w:rsidR="0058102D" w:rsidRPr="004E5D15" w:rsidRDefault="00326DFF" w:rsidP="005C18F2">
      <w:pPr>
        <w:pStyle w:val="ListParagraph"/>
        <w:numPr>
          <w:ilvl w:val="0"/>
          <w:numId w:val="28"/>
        </w:numPr>
        <w:spacing w:after="0" w:line="240" w:lineRule="auto"/>
        <w:rPr>
          <w:color w:val="000000"/>
        </w:rPr>
      </w:pPr>
      <w:r>
        <w:rPr>
          <w:color w:val="000000"/>
        </w:rPr>
        <w:t>Carrier</w:t>
      </w:r>
      <w:r w:rsidR="0058102D" w:rsidRPr="004E5D15">
        <w:rPr>
          <w:color w:val="000000"/>
        </w:rPr>
        <w:t xml:space="preserve">s should send </w:t>
      </w:r>
      <w:r w:rsidR="00A14BC1" w:rsidRPr="004E5D15">
        <w:rPr>
          <w:color w:val="000000"/>
        </w:rPr>
        <w:t>E</w:t>
      </w:r>
      <w:r w:rsidR="0058102D" w:rsidRPr="004E5D15">
        <w:rPr>
          <w:color w:val="000000"/>
        </w:rPr>
        <w:t xml:space="preserve">ffectuations for all add transactions </w:t>
      </w:r>
      <w:r w:rsidR="00547EA1" w:rsidRPr="004E5D15">
        <w:rPr>
          <w:color w:val="000000"/>
        </w:rPr>
        <w:t xml:space="preserve">sent by Covered California </w:t>
      </w:r>
      <w:r w:rsidR="0058102D" w:rsidRPr="004E5D15">
        <w:rPr>
          <w:color w:val="000000"/>
        </w:rPr>
        <w:t xml:space="preserve">(type </w:t>
      </w:r>
      <w:r w:rsidR="008C2B6B">
        <w:rPr>
          <w:color w:val="000000"/>
        </w:rPr>
        <w:t>“</w:t>
      </w:r>
      <w:r w:rsidR="0058102D" w:rsidRPr="004E5D15">
        <w:rPr>
          <w:color w:val="000000"/>
        </w:rPr>
        <w:t>021</w:t>
      </w:r>
      <w:r w:rsidR="008C2B6B">
        <w:rPr>
          <w:color w:val="000000"/>
        </w:rPr>
        <w:t>”</w:t>
      </w:r>
      <w:r w:rsidR="0058102D" w:rsidRPr="004E5D15">
        <w:rPr>
          <w:color w:val="000000"/>
        </w:rPr>
        <w:t xml:space="preserve">) regardless of </w:t>
      </w:r>
      <w:r w:rsidR="00A14BC1" w:rsidRPr="004E5D15">
        <w:rPr>
          <w:color w:val="000000"/>
        </w:rPr>
        <w:t>M</w:t>
      </w:r>
      <w:r w:rsidR="0058102D" w:rsidRPr="004E5D15">
        <w:rPr>
          <w:color w:val="000000"/>
        </w:rPr>
        <w:t xml:space="preserve">aintenance </w:t>
      </w:r>
      <w:r w:rsidR="00A14BC1" w:rsidRPr="004E5D15">
        <w:rPr>
          <w:color w:val="000000"/>
        </w:rPr>
        <w:t>R</w:t>
      </w:r>
      <w:r w:rsidR="0058102D" w:rsidRPr="004E5D15">
        <w:rPr>
          <w:color w:val="000000"/>
        </w:rPr>
        <w:t xml:space="preserve">eason </w:t>
      </w:r>
      <w:r w:rsidR="00A14BC1" w:rsidRPr="004E5D15">
        <w:rPr>
          <w:color w:val="000000"/>
        </w:rPr>
        <w:t>C</w:t>
      </w:r>
      <w:r w:rsidR="0058102D" w:rsidRPr="004E5D15">
        <w:rPr>
          <w:color w:val="000000"/>
        </w:rPr>
        <w:t>ode and/or renewal indicator</w:t>
      </w:r>
      <w:r w:rsidR="000F3882">
        <w:rPr>
          <w:color w:val="000000"/>
        </w:rPr>
        <w:t>.</w:t>
      </w:r>
    </w:p>
    <w:p w14:paraId="706191E7" w14:textId="110CD8FA" w:rsidR="0058102D" w:rsidRPr="004E5D15" w:rsidRDefault="0058102D" w:rsidP="005C18F2">
      <w:pPr>
        <w:pStyle w:val="ListParagraph"/>
        <w:numPr>
          <w:ilvl w:val="0"/>
          <w:numId w:val="28"/>
        </w:numPr>
        <w:spacing w:after="0" w:line="240" w:lineRule="auto"/>
        <w:rPr>
          <w:color w:val="000000"/>
        </w:rPr>
      </w:pPr>
      <w:r w:rsidRPr="004E5D15">
        <w:rPr>
          <w:color w:val="000000"/>
        </w:rPr>
        <w:t xml:space="preserve">Effectuations are not required for </w:t>
      </w:r>
      <w:r w:rsidR="00A14BC1" w:rsidRPr="004E5D15">
        <w:rPr>
          <w:color w:val="000000"/>
        </w:rPr>
        <w:t>M</w:t>
      </w:r>
      <w:r w:rsidRPr="004E5D15">
        <w:rPr>
          <w:color w:val="000000"/>
        </w:rPr>
        <w:t>aintenance transactions</w:t>
      </w:r>
      <w:r w:rsidR="000201CF" w:rsidRPr="004E5D15">
        <w:rPr>
          <w:color w:val="000000"/>
        </w:rPr>
        <w:t xml:space="preserve"> sent by Covered California</w:t>
      </w:r>
      <w:r w:rsidRPr="004E5D15">
        <w:rPr>
          <w:color w:val="000000"/>
        </w:rPr>
        <w:t xml:space="preserve"> (type </w:t>
      </w:r>
      <w:r w:rsidR="008C2B6B">
        <w:rPr>
          <w:color w:val="000000"/>
        </w:rPr>
        <w:t>“</w:t>
      </w:r>
      <w:r w:rsidRPr="004E5D15">
        <w:rPr>
          <w:color w:val="000000"/>
        </w:rPr>
        <w:t>001</w:t>
      </w:r>
      <w:r w:rsidR="008C2B6B">
        <w:rPr>
          <w:color w:val="000000"/>
        </w:rPr>
        <w:t>”</w:t>
      </w:r>
      <w:r w:rsidRPr="004E5D15">
        <w:rPr>
          <w:color w:val="000000"/>
        </w:rPr>
        <w:t xml:space="preserve">) or if a dependent is added to an enrollment that has </w:t>
      </w:r>
      <w:r w:rsidR="000201CF" w:rsidRPr="004E5D15">
        <w:rPr>
          <w:color w:val="000000"/>
        </w:rPr>
        <w:t xml:space="preserve">already </w:t>
      </w:r>
      <w:r w:rsidRPr="004E5D15">
        <w:rPr>
          <w:color w:val="000000"/>
        </w:rPr>
        <w:t>been effectuated</w:t>
      </w:r>
      <w:r w:rsidR="005C362F">
        <w:rPr>
          <w:color w:val="000000"/>
        </w:rPr>
        <w:t>. The exception to this is SB 260 changes where an Effectuation is received for the Maintenance transaction (</w:t>
      </w:r>
      <w:r w:rsidR="008C2B6B">
        <w:rPr>
          <w:color w:val="000000"/>
        </w:rPr>
        <w:t>“</w:t>
      </w:r>
      <w:r w:rsidR="005C362F">
        <w:rPr>
          <w:color w:val="000000"/>
        </w:rPr>
        <w:t>001*AI</w:t>
      </w:r>
      <w:r w:rsidR="008C2B6B">
        <w:rPr>
          <w:color w:val="000000"/>
        </w:rPr>
        <w:t>”</w:t>
      </w:r>
      <w:r w:rsidR="005C362F">
        <w:rPr>
          <w:color w:val="000000"/>
        </w:rPr>
        <w:t>)</w:t>
      </w:r>
      <w:r w:rsidR="000F3882">
        <w:rPr>
          <w:color w:val="000000"/>
        </w:rPr>
        <w:t>.</w:t>
      </w:r>
    </w:p>
    <w:p w14:paraId="7C3B26E4" w14:textId="5A8E44F0" w:rsidR="0058102D" w:rsidRPr="004E5D15" w:rsidRDefault="0058102D" w:rsidP="005C18F2">
      <w:pPr>
        <w:pStyle w:val="ListParagraph"/>
        <w:numPr>
          <w:ilvl w:val="0"/>
          <w:numId w:val="28"/>
        </w:numPr>
        <w:spacing w:after="0" w:line="240" w:lineRule="auto"/>
        <w:rPr>
          <w:color w:val="000000"/>
        </w:rPr>
      </w:pPr>
      <w:r w:rsidRPr="004E5D15">
        <w:rPr>
          <w:color w:val="000000"/>
        </w:rPr>
        <w:t xml:space="preserve">For </w:t>
      </w:r>
      <w:r w:rsidR="00A1243F">
        <w:rPr>
          <w:color w:val="000000"/>
        </w:rPr>
        <w:t>C</w:t>
      </w:r>
      <w:r w:rsidR="00AB6E56" w:rsidRPr="004E5D15">
        <w:rPr>
          <w:color w:val="000000"/>
        </w:rPr>
        <w:t xml:space="preserve">onsumers transitioning from </w:t>
      </w:r>
      <w:r w:rsidRPr="004E5D15">
        <w:rPr>
          <w:color w:val="000000"/>
        </w:rPr>
        <w:t>Medi-Cal/MCAP/CCHIP,</w:t>
      </w:r>
      <w:r w:rsidR="00AB6E56" w:rsidRPr="004E5D15">
        <w:rPr>
          <w:color w:val="000000"/>
        </w:rPr>
        <w:t xml:space="preserve"> and </w:t>
      </w:r>
      <w:r w:rsidRPr="004E5D15">
        <w:rPr>
          <w:color w:val="000000"/>
        </w:rPr>
        <w:t xml:space="preserve">auto-plan selected with a $0 Net Premium, </w:t>
      </w:r>
      <w:r w:rsidR="00326DFF">
        <w:rPr>
          <w:color w:val="000000"/>
        </w:rPr>
        <w:t>Carrier</w:t>
      </w:r>
      <w:r w:rsidRPr="004E5D15">
        <w:rPr>
          <w:color w:val="000000"/>
        </w:rPr>
        <w:t xml:space="preserve">s should not send an </w:t>
      </w:r>
      <w:r w:rsidR="00A14BC1" w:rsidRPr="004E5D15">
        <w:rPr>
          <w:color w:val="000000"/>
        </w:rPr>
        <w:t>E</w:t>
      </w:r>
      <w:r w:rsidRPr="004E5D15">
        <w:rPr>
          <w:color w:val="000000"/>
        </w:rPr>
        <w:t xml:space="preserve">ffectuation transaction until a </w:t>
      </w:r>
      <w:r w:rsidR="00A14BC1" w:rsidRPr="004E5D15">
        <w:rPr>
          <w:color w:val="000000"/>
        </w:rPr>
        <w:t>M</w:t>
      </w:r>
      <w:r w:rsidRPr="004E5D15">
        <w:rPr>
          <w:color w:val="000000"/>
        </w:rPr>
        <w:t xml:space="preserve">aintenance transaction </w:t>
      </w:r>
      <w:r w:rsidRPr="004E5D15">
        <w:rPr>
          <w:color w:val="000000"/>
        </w:rPr>
        <w:lastRenderedPageBreak/>
        <w:t xml:space="preserve">is received from </w:t>
      </w:r>
      <w:r w:rsidR="00932E93" w:rsidRPr="004E5D15">
        <w:rPr>
          <w:color w:val="000000"/>
        </w:rPr>
        <w:t>Covered California</w:t>
      </w:r>
      <w:r w:rsidRPr="004E5D15">
        <w:rPr>
          <w:color w:val="000000"/>
        </w:rPr>
        <w:t xml:space="preserve"> </w:t>
      </w:r>
      <w:r w:rsidR="00AB6E56" w:rsidRPr="004E5D15">
        <w:rPr>
          <w:color w:val="000000"/>
        </w:rPr>
        <w:t xml:space="preserve">indicating that </w:t>
      </w:r>
      <w:r w:rsidRPr="004E5D15">
        <w:rPr>
          <w:color w:val="000000"/>
        </w:rPr>
        <w:t xml:space="preserve">the </w:t>
      </w:r>
      <w:r w:rsidR="008C2B6B">
        <w:rPr>
          <w:color w:val="000000"/>
        </w:rPr>
        <w:t>S</w:t>
      </w:r>
      <w:r w:rsidRPr="004E5D15">
        <w:rPr>
          <w:color w:val="000000"/>
        </w:rPr>
        <w:t xml:space="preserve">ubscriber of the enrollment policy has attested to Opt-In = “Y”. </w:t>
      </w:r>
      <w:r w:rsidR="00A14BC1" w:rsidRPr="004E5D15">
        <w:rPr>
          <w:color w:val="000000"/>
        </w:rPr>
        <w:t>Refer to s</w:t>
      </w:r>
      <w:r w:rsidRPr="004E5D15">
        <w:rPr>
          <w:color w:val="000000"/>
        </w:rPr>
        <w:t xml:space="preserve">ection </w:t>
      </w:r>
      <w:r w:rsidR="00421DB1">
        <w:rPr>
          <w:color w:val="000000"/>
        </w:rPr>
        <w:t>8</w:t>
      </w:r>
      <w:r w:rsidRPr="004E5D15">
        <w:rPr>
          <w:color w:val="000000"/>
        </w:rPr>
        <w:t>.</w:t>
      </w:r>
      <w:r w:rsidR="00A14BC1" w:rsidRPr="004E5D15">
        <w:rPr>
          <w:color w:val="000000"/>
        </w:rPr>
        <w:t>4</w:t>
      </w:r>
      <w:r w:rsidR="00421DB1">
        <w:rPr>
          <w:color w:val="000000"/>
        </w:rPr>
        <w:t>.4</w:t>
      </w:r>
      <w:r w:rsidRPr="004E5D15">
        <w:rPr>
          <w:color w:val="000000"/>
        </w:rPr>
        <w:t xml:space="preserve"> Loop 2750 SB 260 for additional details</w:t>
      </w:r>
      <w:r w:rsidR="000F3882">
        <w:rPr>
          <w:color w:val="000000"/>
        </w:rPr>
        <w:t>.</w:t>
      </w:r>
      <w:r w:rsidRPr="004E5D15">
        <w:rPr>
          <w:color w:val="000000"/>
        </w:rPr>
        <w:t xml:space="preserve"> </w:t>
      </w:r>
    </w:p>
    <w:p w14:paraId="044FF06B" w14:textId="7FD382E1" w:rsidR="0058102D" w:rsidRPr="004E5D15" w:rsidRDefault="0058102D" w:rsidP="005C18F2">
      <w:pPr>
        <w:pStyle w:val="ListParagraph"/>
        <w:numPr>
          <w:ilvl w:val="0"/>
          <w:numId w:val="28"/>
        </w:numPr>
        <w:spacing w:after="0" w:line="240" w:lineRule="auto"/>
        <w:rPr>
          <w:color w:val="000000"/>
        </w:rPr>
      </w:pPr>
      <w:r w:rsidRPr="004E5D15">
        <w:rPr>
          <w:color w:val="000000"/>
        </w:rPr>
        <w:t>Sending Loop 2750</w:t>
      </w:r>
      <w:r w:rsidR="00877D94" w:rsidRPr="004E5D15">
        <w:rPr>
          <w:color w:val="000000"/>
        </w:rPr>
        <w:t>,</w:t>
      </w:r>
      <w:r w:rsidRPr="004E5D15">
        <w:rPr>
          <w:color w:val="000000"/>
        </w:rPr>
        <w:t xml:space="preserve"> SB 260 in the </w:t>
      </w:r>
      <w:r w:rsidR="00A14BC1" w:rsidRPr="004E5D15">
        <w:rPr>
          <w:color w:val="000000"/>
        </w:rPr>
        <w:t>E</w:t>
      </w:r>
      <w:r w:rsidRPr="004E5D15">
        <w:rPr>
          <w:color w:val="000000"/>
        </w:rPr>
        <w:t>ffectuation transaction is optional</w:t>
      </w:r>
      <w:r w:rsidR="000F3882">
        <w:rPr>
          <w:color w:val="000000"/>
        </w:rPr>
        <w:t>.</w:t>
      </w:r>
    </w:p>
    <w:p w14:paraId="4928E591" w14:textId="4CD653E1" w:rsidR="00142953" w:rsidRPr="004E5D15" w:rsidRDefault="0058102D" w:rsidP="005C18F2">
      <w:pPr>
        <w:pStyle w:val="ListParagraph"/>
        <w:numPr>
          <w:ilvl w:val="0"/>
          <w:numId w:val="28"/>
        </w:numPr>
        <w:spacing w:after="0" w:line="240" w:lineRule="auto"/>
        <w:rPr>
          <w:color w:val="000000"/>
        </w:rPr>
      </w:pPr>
      <w:r w:rsidRPr="004E5D15">
        <w:rPr>
          <w:color w:val="000000"/>
        </w:rPr>
        <w:t xml:space="preserve">If an </w:t>
      </w:r>
      <w:r w:rsidR="00A14BC1" w:rsidRPr="004E5D15">
        <w:rPr>
          <w:color w:val="000000"/>
        </w:rPr>
        <w:t>E</w:t>
      </w:r>
      <w:r w:rsidRPr="004E5D15">
        <w:rPr>
          <w:color w:val="000000"/>
        </w:rPr>
        <w:t xml:space="preserve">ffectuation transaction is received prior to attestation of Opt-In, the transaction </w:t>
      </w:r>
      <w:r w:rsidR="00877D94" w:rsidRPr="004E5D15">
        <w:rPr>
          <w:color w:val="000000"/>
        </w:rPr>
        <w:t xml:space="preserve">will </w:t>
      </w:r>
      <w:r w:rsidRPr="004E5D15">
        <w:rPr>
          <w:color w:val="000000"/>
        </w:rPr>
        <w:t xml:space="preserve">not be processed by </w:t>
      </w:r>
      <w:r w:rsidR="00932E93" w:rsidRPr="004E5D15">
        <w:rPr>
          <w:color w:val="000000"/>
        </w:rPr>
        <w:t>Covered California</w:t>
      </w:r>
      <w:r w:rsidRPr="004E5D15">
        <w:rPr>
          <w:color w:val="000000"/>
        </w:rPr>
        <w:t>.</w:t>
      </w:r>
    </w:p>
    <w:p w14:paraId="667F9863" w14:textId="7FF63B14" w:rsidR="00E1574E" w:rsidRDefault="00E1574E" w:rsidP="005C18F2">
      <w:pPr>
        <w:spacing w:after="0" w:line="240" w:lineRule="auto"/>
        <w:jc w:val="center"/>
        <w:rPr>
          <w:b/>
          <w:bCs/>
          <w:color w:val="000000"/>
        </w:rPr>
      </w:pPr>
    </w:p>
    <w:p w14:paraId="01EC5FEA" w14:textId="03C1B11A" w:rsidR="00970429" w:rsidRPr="005C18F2" w:rsidRDefault="00BB6AD3" w:rsidP="005C18F2">
      <w:pPr>
        <w:spacing w:after="0" w:line="240" w:lineRule="auto"/>
        <w:jc w:val="center"/>
        <w:rPr>
          <w:b/>
          <w:bCs/>
          <w:color w:val="000000"/>
        </w:rPr>
      </w:pPr>
      <w:r w:rsidRPr="005C18F2">
        <w:rPr>
          <w:b/>
          <w:bCs/>
          <w:color w:val="000000"/>
        </w:rPr>
        <w:t xml:space="preserve">Table </w:t>
      </w:r>
      <w:r w:rsidR="00B614FE">
        <w:rPr>
          <w:b/>
          <w:bCs/>
          <w:color w:val="000000"/>
        </w:rPr>
        <w:t>2</w:t>
      </w:r>
      <w:r w:rsidR="00BC356C">
        <w:rPr>
          <w:b/>
          <w:bCs/>
          <w:color w:val="000000"/>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346"/>
        <w:gridCol w:w="1846"/>
        <w:gridCol w:w="1442"/>
        <w:gridCol w:w="3594"/>
      </w:tblGrid>
      <w:tr w:rsidR="004A565D" w:rsidRPr="004A565D" w14:paraId="2EFCA206" w14:textId="77777777" w:rsidTr="007B29BD">
        <w:trPr>
          <w:trHeight w:val="519"/>
          <w:tblHeader/>
        </w:trPr>
        <w:tc>
          <w:tcPr>
            <w:tcW w:w="600" w:type="pct"/>
            <w:shd w:val="clear" w:color="000000" w:fill="DBE5F1"/>
            <w:vAlign w:val="center"/>
            <w:hideMark/>
          </w:tcPr>
          <w:p w14:paraId="08CE8845" w14:textId="77777777" w:rsidR="0058102D" w:rsidRPr="005C18F2" w:rsidRDefault="0058102D"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20" w:type="pct"/>
            <w:shd w:val="clear" w:color="000000" w:fill="DBE5F1"/>
            <w:vAlign w:val="center"/>
            <w:hideMark/>
          </w:tcPr>
          <w:p w14:paraId="764E64E7" w14:textId="77777777" w:rsidR="0058102D" w:rsidRPr="005C18F2" w:rsidRDefault="0058102D"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987" w:type="pct"/>
            <w:shd w:val="clear" w:color="000000" w:fill="DBE5F1"/>
            <w:vAlign w:val="center"/>
            <w:hideMark/>
          </w:tcPr>
          <w:p w14:paraId="3881E7B5" w14:textId="77777777" w:rsidR="0058102D" w:rsidRPr="005C18F2" w:rsidRDefault="0058102D"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71" w:type="pct"/>
            <w:shd w:val="clear" w:color="000000" w:fill="DBE5F1"/>
            <w:vAlign w:val="center"/>
            <w:hideMark/>
          </w:tcPr>
          <w:p w14:paraId="6AA2D2E8" w14:textId="77777777" w:rsidR="0058102D" w:rsidRPr="005C18F2" w:rsidRDefault="0058102D" w:rsidP="005C18F2">
            <w:pPr>
              <w:spacing w:after="0" w:line="240" w:lineRule="auto"/>
              <w:jc w:val="center"/>
              <w:rPr>
                <w:rFonts w:eastAsia="Times New Roman"/>
                <w:b/>
                <w:bCs/>
                <w:color w:val="000000"/>
              </w:rPr>
            </w:pPr>
            <w:r w:rsidRPr="005C18F2">
              <w:rPr>
                <w:rFonts w:eastAsia="Times New Roman"/>
                <w:b/>
                <w:bCs/>
                <w:color w:val="000000"/>
              </w:rPr>
              <w:t>VALUE</w:t>
            </w:r>
          </w:p>
        </w:tc>
        <w:tc>
          <w:tcPr>
            <w:tcW w:w="1922" w:type="pct"/>
            <w:shd w:val="clear" w:color="000000" w:fill="DBE5F1"/>
            <w:vAlign w:val="center"/>
            <w:hideMark/>
          </w:tcPr>
          <w:p w14:paraId="03820B6A" w14:textId="77777777" w:rsidR="0058102D" w:rsidRPr="005C18F2" w:rsidRDefault="0058102D"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58102D" w:rsidRPr="004A565D" w14:paraId="5510A062" w14:textId="77777777" w:rsidTr="007B29BD">
        <w:trPr>
          <w:trHeight w:val="289"/>
        </w:trPr>
        <w:tc>
          <w:tcPr>
            <w:tcW w:w="600" w:type="pct"/>
            <w:shd w:val="clear" w:color="auto" w:fill="auto"/>
            <w:vAlign w:val="center"/>
          </w:tcPr>
          <w:p w14:paraId="67FA822A"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BGN</w:t>
            </w:r>
          </w:p>
        </w:tc>
        <w:tc>
          <w:tcPr>
            <w:tcW w:w="720" w:type="pct"/>
            <w:shd w:val="clear" w:color="auto" w:fill="auto"/>
            <w:vAlign w:val="center"/>
          </w:tcPr>
          <w:p w14:paraId="10606E63" w14:textId="77777777" w:rsidR="0058102D" w:rsidRPr="005C18F2" w:rsidRDefault="0058102D" w:rsidP="005C18F2">
            <w:pPr>
              <w:spacing w:after="0" w:line="240" w:lineRule="auto"/>
              <w:rPr>
                <w:rFonts w:eastAsia="Times New Roman"/>
                <w:color w:val="000000"/>
              </w:rPr>
            </w:pPr>
          </w:p>
        </w:tc>
        <w:tc>
          <w:tcPr>
            <w:tcW w:w="987" w:type="pct"/>
            <w:shd w:val="clear" w:color="auto" w:fill="auto"/>
            <w:vAlign w:val="center"/>
          </w:tcPr>
          <w:p w14:paraId="5E77795F" w14:textId="77777777" w:rsidR="0058102D" w:rsidRPr="005C18F2" w:rsidRDefault="0058102D" w:rsidP="005C18F2">
            <w:pPr>
              <w:spacing w:after="0" w:line="240" w:lineRule="auto"/>
              <w:rPr>
                <w:rFonts w:eastAsia="Times New Roman"/>
                <w:color w:val="000000"/>
              </w:rPr>
            </w:pPr>
            <w:r w:rsidRPr="005C18F2">
              <w:rPr>
                <w:color w:val="000000"/>
              </w:rPr>
              <w:t>Beginning Segment</w:t>
            </w:r>
          </w:p>
        </w:tc>
        <w:tc>
          <w:tcPr>
            <w:tcW w:w="771" w:type="pct"/>
            <w:shd w:val="clear" w:color="auto" w:fill="auto"/>
            <w:vAlign w:val="center"/>
          </w:tcPr>
          <w:p w14:paraId="28780E33" w14:textId="77777777" w:rsidR="0058102D" w:rsidRPr="005C18F2" w:rsidRDefault="0058102D" w:rsidP="005C18F2">
            <w:pPr>
              <w:spacing w:after="0" w:line="240" w:lineRule="auto"/>
              <w:jc w:val="center"/>
              <w:rPr>
                <w:rFonts w:eastAsia="Times New Roman"/>
                <w:color w:val="000000"/>
              </w:rPr>
            </w:pPr>
          </w:p>
        </w:tc>
        <w:tc>
          <w:tcPr>
            <w:tcW w:w="1922" w:type="pct"/>
            <w:shd w:val="clear" w:color="auto" w:fill="auto"/>
            <w:vAlign w:val="center"/>
          </w:tcPr>
          <w:p w14:paraId="20C58874" w14:textId="77777777" w:rsidR="0058102D" w:rsidRPr="005C18F2" w:rsidRDefault="0058102D" w:rsidP="005C18F2">
            <w:pPr>
              <w:spacing w:after="0" w:line="240" w:lineRule="auto"/>
              <w:rPr>
                <w:rFonts w:eastAsia="Times New Roman"/>
                <w:color w:val="000000"/>
              </w:rPr>
            </w:pPr>
          </w:p>
        </w:tc>
      </w:tr>
      <w:tr w:rsidR="0077306F" w:rsidRPr="004A565D" w14:paraId="36A50C54" w14:textId="77777777" w:rsidTr="007B29BD">
        <w:trPr>
          <w:trHeight w:val="289"/>
        </w:trPr>
        <w:tc>
          <w:tcPr>
            <w:tcW w:w="600" w:type="pct"/>
            <w:shd w:val="clear" w:color="auto" w:fill="auto"/>
            <w:vAlign w:val="center"/>
          </w:tcPr>
          <w:p w14:paraId="2A414B23" w14:textId="77777777" w:rsidR="0077306F" w:rsidRPr="005C18F2" w:rsidRDefault="0077306F" w:rsidP="005C18F2">
            <w:pPr>
              <w:spacing w:after="0" w:line="240" w:lineRule="auto"/>
              <w:rPr>
                <w:rFonts w:eastAsia="Times New Roman"/>
                <w:color w:val="000000"/>
              </w:rPr>
            </w:pPr>
          </w:p>
        </w:tc>
        <w:tc>
          <w:tcPr>
            <w:tcW w:w="720" w:type="pct"/>
            <w:shd w:val="clear" w:color="auto" w:fill="auto"/>
            <w:vAlign w:val="center"/>
          </w:tcPr>
          <w:p w14:paraId="25EC5053" w14:textId="0662D13E" w:rsidR="0077306F" w:rsidRPr="005C18F2" w:rsidRDefault="0077306F" w:rsidP="005C18F2">
            <w:pPr>
              <w:spacing w:after="0" w:line="240" w:lineRule="auto"/>
              <w:rPr>
                <w:rFonts w:eastAsia="Times New Roman"/>
                <w:color w:val="000000"/>
              </w:rPr>
            </w:pPr>
            <w:r>
              <w:rPr>
                <w:rFonts w:eastAsia="Times New Roman"/>
                <w:color w:val="000000"/>
              </w:rPr>
              <w:t>BGN06</w:t>
            </w:r>
          </w:p>
        </w:tc>
        <w:tc>
          <w:tcPr>
            <w:tcW w:w="987" w:type="pct"/>
            <w:shd w:val="clear" w:color="auto" w:fill="auto"/>
            <w:vAlign w:val="center"/>
          </w:tcPr>
          <w:p w14:paraId="75D250BC" w14:textId="4E219021" w:rsidR="0077306F" w:rsidRPr="005C18F2" w:rsidRDefault="0077306F" w:rsidP="005C18F2">
            <w:pPr>
              <w:spacing w:after="0" w:line="240" w:lineRule="auto"/>
              <w:rPr>
                <w:color w:val="000000"/>
              </w:rPr>
            </w:pPr>
            <w:r w:rsidRPr="00616B27">
              <w:rPr>
                <w:rFonts w:eastAsia="Calibri" w:cs="Calibri"/>
                <w:color w:val="000000"/>
              </w:rPr>
              <w:t>Original Transaction Set Reference Number</w:t>
            </w:r>
          </w:p>
        </w:tc>
        <w:tc>
          <w:tcPr>
            <w:tcW w:w="771" w:type="pct"/>
            <w:shd w:val="clear" w:color="auto" w:fill="auto"/>
            <w:vAlign w:val="center"/>
          </w:tcPr>
          <w:p w14:paraId="207036EB" w14:textId="77777777" w:rsidR="0077306F" w:rsidRPr="005C18F2" w:rsidRDefault="0077306F" w:rsidP="005C18F2">
            <w:pPr>
              <w:spacing w:after="0" w:line="240" w:lineRule="auto"/>
              <w:jc w:val="center"/>
              <w:rPr>
                <w:rFonts w:eastAsia="Times New Roman"/>
                <w:color w:val="000000"/>
              </w:rPr>
            </w:pPr>
          </w:p>
        </w:tc>
        <w:tc>
          <w:tcPr>
            <w:tcW w:w="1922" w:type="pct"/>
            <w:shd w:val="clear" w:color="auto" w:fill="auto"/>
            <w:vAlign w:val="center"/>
          </w:tcPr>
          <w:p w14:paraId="0BF7A5EC" w14:textId="29D7D2BE" w:rsidR="0077306F" w:rsidRPr="005C18F2" w:rsidRDefault="00326DFF" w:rsidP="005C18F2">
            <w:pPr>
              <w:spacing w:after="0" w:line="240" w:lineRule="auto"/>
              <w:rPr>
                <w:rFonts w:eastAsia="Times New Roman"/>
                <w:color w:val="000000"/>
              </w:rPr>
            </w:pPr>
            <w:r>
              <w:rPr>
                <w:rFonts w:eastAsia="Calibri" w:cs="Calibri"/>
                <w:color w:val="000000"/>
              </w:rPr>
              <w:t>Carrier</w:t>
            </w:r>
            <w:r w:rsidR="007B29BD" w:rsidRPr="007B32DA">
              <w:rPr>
                <w:rFonts w:eastAsia="Calibri" w:cs="Calibri"/>
                <w:color w:val="000000"/>
              </w:rPr>
              <w:t>s are recommended to populate the value o</w:t>
            </w:r>
            <w:r w:rsidR="007B29BD">
              <w:rPr>
                <w:rFonts w:eastAsia="Calibri" w:cs="Calibri"/>
                <w:color w:val="000000"/>
              </w:rPr>
              <w:t>f</w:t>
            </w:r>
            <w:r w:rsidR="007B29BD" w:rsidRPr="00B65ACC" w:rsidDel="005A799F">
              <w:rPr>
                <w:color w:val="000000"/>
              </w:rPr>
              <w:t xml:space="preserve"> </w:t>
            </w:r>
            <w:r w:rsidR="007B29BD" w:rsidRPr="00B65ACC">
              <w:rPr>
                <w:color w:val="000000"/>
              </w:rPr>
              <w:t>BGN</w:t>
            </w:r>
            <w:r w:rsidR="00EF3CD0" w:rsidRPr="00B65ACC">
              <w:rPr>
                <w:color w:val="000000"/>
              </w:rPr>
              <w:t xml:space="preserve">02 </w:t>
            </w:r>
            <w:r w:rsidR="00EF3CD0">
              <w:rPr>
                <w:color w:val="000000"/>
              </w:rPr>
              <w:t>from</w:t>
            </w:r>
            <w:r w:rsidR="007B29BD" w:rsidRPr="00B65ACC">
              <w:rPr>
                <w:color w:val="000000"/>
              </w:rPr>
              <w:t xml:space="preserve"> the initial enrollment or the most recent maintenance transaction from CalHEERS for the specified enrollment policy.</w:t>
            </w:r>
          </w:p>
        </w:tc>
      </w:tr>
      <w:tr w:rsidR="0058102D" w:rsidRPr="004A565D" w14:paraId="12C4AE71" w14:textId="77777777" w:rsidTr="007B29BD">
        <w:trPr>
          <w:trHeight w:val="289"/>
        </w:trPr>
        <w:tc>
          <w:tcPr>
            <w:tcW w:w="600" w:type="pct"/>
            <w:shd w:val="clear" w:color="auto" w:fill="auto"/>
            <w:vAlign w:val="center"/>
          </w:tcPr>
          <w:p w14:paraId="79E5AC0F"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QTY</w:t>
            </w:r>
          </w:p>
        </w:tc>
        <w:tc>
          <w:tcPr>
            <w:tcW w:w="720" w:type="pct"/>
            <w:shd w:val="clear" w:color="auto" w:fill="auto"/>
            <w:vAlign w:val="center"/>
          </w:tcPr>
          <w:p w14:paraId="7B06C131" w14:textId="77777777" w:rsidR="0058102D" w:rsidRPr="005C18F2" w:rsidRDefault="0058102D" w:rsidP="005C18F2">
            <w:pPr>
              <w:spacing w:after="0" w:line="240" w:lineRule="auto"/>
              <w:rPr>
                <w:rFonts w:eastAsia="Times New Roman"/>
                <w:color w:val="000000"/>
              </w:rPr>
            </w:pPr>
          </w:p>
        </w:tc>
        <w:tc>
          <w:tcPr>
            <w:tcW w:w="987" w:type="pct"/>
            <w:shd w:val="clear" w:color="auto" w:fill="auto"/>
            <w:vAlign w:val="center"/>
          </w:tcPr>
          <w:p w14:paraId="4D2E7DD8" w14:textId="77777777" w:rsidR="0058102D" w:rsidRPr="005C18F2" w:rsidRDefault="0058102D" w:rsidP="005C18F2">
            <w:pPr>
              <w:spacing w:after="0" w:line="240" w:lineRule="auto"/>
              <w:rPr>
                <w:color w:val="000000"/>
              </w:rPr>
            </w:pPr>
            <w:r w:rsidRPr="005C18F2">
              <w:rPr>
                <w:color w:val="000000"/>
              </w:rPr>
              <w:t>Transaction Set Control Totals</w:t>
            </w:r>
          </w:p>
        </w:tc>
        <w:tc>
          <w:tcPr>
            <w:tcW w:w="771" w:type="pct"/>
            <w:shd w:val="clear" w:color="auto" w:fill="auto"/>
            <w:vAlign w:val="center"/>
          </w:tcPr>
          <w:p w14:paraId="0B9EA9DA" w14:textId="77777777" w:rsidR="0058102D" w:rsidRPr="005C18F2" w:rsidRDefault="0058102D" w:rsidP="005C18F2">
            <w:pPr>
              <w:spacing w:after="0" w:line="240" w:lineRule="auto"/>
              <w:jc w:val="center"/>
              <w:rPr>
                <w:rFonts w:eastAsia="Times New Roman"/>
                <w:color w:val="000000"/>
              </w:rPr>
            </w:pPr>
          </w:p>
        </w:tc>
        <w:tc>
          <w:tcPr>
            <w:tcW w:w="1922" w:type="pct"/>
            <w:shd w:val="clear" w:color="auto" w:fill="auto"/>
            <w:vAlign w:val="center"/>
          </w:tcPr>
          <w:p w14:paraId="60E6D6A0" w14:textId="555CCCCF" w:rsidR="0058102D" w:rsidRPr="005C18F2" w:rsidRDefault="0058102D" w:rsidP="005C18F2">
            <w:pPr>
              <w:spacing w:after="0" w:line="240" w:lineRule="auto"/>
              <w:rPr>
                <w:color w:val="000000"/>
              </w:rPr>
            </w:pPr>
            <w:r w:rsidRPr="005C18F2">
              <w:rPr>
                <w:color w:val="000000"/>
                <w:u w:val="single"/>
              </w:rPr>
              <w:t>Inbound 834 files</w:t>
            </w:r>
            <w:r w:rsidRPr="005C18F2">
              <w:rPr>
                <w:color w:val="000000"/>
              </w:rPr>
              <w:t xml:space="preserve">:  If the file includes only the Subscriber, the DT </w:t>
            </w:r>
            <w:r w:rsidR="00203B1F">
              <w:rPr>
                <w:color w:val="000000"/>
              </w:rPr>
              <w:t>code</w:t>
            </w:r>
            <w:r w:rsidR="00203B1F" w:rsidRPr="005C18F2">
              <w:rPr>
                <w:color w:val="000000"/>
              </w:rPr>
              <w:t xml:space="preserve"> </w:t>
            </w:r>
            <w:r w:rsidRPr="005C18F2">
              <w:rPr>
                <w:color w:val="000000"/>
              </w:rPr>
              <w:t>is optional.</w:t>
            </w:r>
          </w:p>
        </w:tc>
      </w:tr>
      <w:tr w:rsidR="0058102D" w:rsidRPr="004A565D" w14:paraId="4E4ED55A" w14:textId="77777777" w:rsidTr="007B29BD">
        <w:trPr>
          <w:trHeight w:val="289"/>
        </w:trPr>
        <w:tc>
          <w:tcPr>
            <w:tcW w:w="600" w:type="pct"/>
            <w:shd w:val="clear" w:color="auto" w:fill="auto"/>
            <w:vAlign w:val="center"/>
          </w:tcPr>
          <w:p w14:paraId="1E64D143" w14:textId="77777777" w:rsidR="0058102D" w:rsidRPr="005C18F2" w:rsidRDefault="0058102D" w:rsidP="005C18F2">
            <w:pPr>
              <w:spacing w:after="0" w:line="240" w:lineRule="auto"/>
              <w:rPr>
                <w:rFonts w:eastAsia="Times New Roman"/>
                <w:color w:val="000000"/>
              </w:rPr>
            </w:pPr>
          </w:p>
        </w:tc>
        <w:tc>
          <w:tcPr>
            <w:tcW w:w="720" w:type="pct"/>
            <w:shd w:val="clear" w:color="auto" w:fill="auto"/>
            <w:vAlign w:val="center"/>
          </w:tcPr>
          <w:p w14:paraId="1CBCB143"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QTY01</w:t>
            </w:r>
          </w:p>
        </w:tc>
        <w:tc>
          <w:tcPr>
            <w:tcW w:w="987" w:type="pct"/>
            <w:shd w:val="clear" w:color="auto" w:fill="auto"/>
            <w:vAlign w:val="center"/>
          </w:tcPr>
          <w:p w14:paraId="0DE91A7B" w14:textId="77777777" w:rsidR="0058102D" w:rsidRPr="005C18F2" w:rsidRDefault="0058102D" w:rsidP="005C18F2">
            <w:pPr>
              <w:spacing w:after="0" w:line="240" w:lineRule="auto"/>
              <w:rPr>
                <w:color w:val="000000"/>
              </w:rPr>
            </w:pPr>
            <w:r w:rsidRPr="005C18F2">
              <w:rPr>
                <w:color w:val="000000"/>
              </w:rPr>
              <w:t>Records Total</w:t>
            </w:r>
          </w:p>
        </w:tc>
        <w:tc>
          <w:tcPr>
            <w:tcW w:w="771" w:type="pct"/>
            <w:shd w:val="clear" w:color="auto" w:fill="auto"/>
            <w:vAlign w:val="center"/>
          </w:tcPr>
          <w:p w14:paraId="0C6C7C56" w14:textId="77777777" w:rsidR="00B63E12" w:rsidRDefault="00B63E12" w:rsidP="00B63E12">
            <w:pPr>
              <w:spacing w:after="0" w:line="240" w:lineRule="auto"/>
              <w:jc w:val="center"/>
              <w:rPr>
                <w:rFonts w:eastAsia="Times New Roman"/>
                <w:color w:val="000000"/>
              </w:rPr>
            </w:pPr>
            <w:r w:rsidRPr="005C18F2">
              <w:rPr>
                <w:rFonts w:eastAsia="Times New Roman"/>
                <w:color w:val="000000"/>
              </w:rPr>
              <w:t>ET</w:t>
            </w:r>
          </w:p>
          <w:p w14:paraId="0B7BF318" w14:textId="77777777" w:rsidR="00B63E12" w:rsidRDefault="00B63E12" w:rsidP="005C18F2">
            <w:pPr>
              <w:spacing w:after="0" w:line="240" w:lineRule="auto"/>
              <w:jc w:val="center"/>
              <w:rPr>
                <w:rFonts w:eastAsia="Times New Roman"/>
                <w:color w:val="000000"/>
              </w:rPr>
            </w:pPr>
          </w:p>
          <w:p w14:paraId="2EE11843" w14:textId="77777777" w:rsidR="00B63E12" w:rsidRDefault="00B63E12" w:rsidP="005C18F2">
            <w:pPr>
              <w:spacing w:after="0" w:line="240" w:lineRule="auto"/>
              <w:jc w:val="center"/>
              <w:rPr>
                <w:rFonts w:eastAsia="Times New Roman"/>
                <w:color w:val="000000"/>
              </w:rPr>
            </w:pPr>
          </w:p>
          <w:p w14:paraId="30C64F51" w14:textId="6E7E8AF1" w:rsidR="004A565D" w:rsidRPr="005C18F2" w:rsidRDefault="00B63E12" w:rsidP="005C18F2">
            <w:pPr>
              <w:spacing w:after="0" w:line="240" w:lineRule="auto"/>
              <w:jc w:val="center"/>
              <w:rPr>
                <w:rFonts w:eastAsia="Times New Roman"/>
                <w:color w:val="000000"/>
              </w:rPr>
            </w:pPr>
            <w:r>
              <w:rPr>
                <w:rFonts w:eastAsia="Times New Roman"/>
                <w:color w:val="000000"/>
              </w:rPr>
              <w:br/>
            </w:r>
          </w:p>
          <w:p w14:paraId="51DDF321" w14:textId="22153EE9" w:rsidR="00A05A6A" w:rsidRPr="005C18F2" w:rsidRDefault="00A05A6A" w:rsidP="005C18F2">
            <w:pPr>
              <w:spacing w:after="0" w:line="240" w:lineRule="auto"/>
              <w:jc w:val="center"/>
              <w:rPr>
                <w:rFonts w:eastAsia="Times New Roman"/>
                <w:color w:val="000000"/>
              </w:rPr>
            </w:pPr>
          </w:p>
          <w:p w14:paraId="0FA23563" w14:textId="6C5CB5F2" w:rsidR="004A0CB4" w:rsidRPr="005C18F2" w:rsidRDefault="00BF6489" w:rsidP="005C18F2">
            <w:pPr>
              <w:spacing w:after="0" w:line="240" w:lineRule="auto"/>
              <w:jc w:val="center"/>
              <w:rPr>
                <w:rFonts w:eastAsia="Times New Roman"/>
                <w:color w:val="000000"/>
              </w:rPr>
            </w:pPr>
            <w:r>
              <w:rPr>
                <w:rFonts w:eastAsia="Times New Roman"/>
                <w:color w:val="000000"/>
              </w:rPr>
              <w:t>DT</w:t>
            </w:r>
          </w:p>
          <w:p w14:paraId="4215C518" w14:textId="77777777" w:rsidR="00A05A6A" w:rsidRPr="005C18F2" w:rsidRDefault="00A05A6A" w:rsidP="005C18F2">
            <w:pPr>
              <w:spacing w:after="0" w:line="240" w:lineRule="auto"/>
              <w:jc w:val="center"/>
              <w:rPr>
                <w:rFonts w:eastAsia="Times New Roman"/>
                <w:color w:val="000000"/>
              </w:rPr>
            </w:pPr>
          </w:p>
          <w:p w14:paraId="630018DC" w14:textId="77777777" w:rsidR="004A0CB4" w:rsidRPr="005C18F2" w:rsidRDefault="004A0CB4" w:rsidP="005C18F2">
            <w:pPr>
              <w:spacing w:after="0" w:line="240" w:lineRule="auto"/>
              <w:jc w:val="center"/>
              <w:rPr>
                <w:rFonts w:eastAsia="Times New Roman"/>
                <w:color w:val="000000"/>
              </w:rPr>
            </w:pPr>
          </w:p>
          <w:p w14:paraId="366D2A5E" w14:textId="77777777" w:rsidR="00BF6489" w:rsidRDefault="00BF6489" w:rsidP="005C18F2">
            <w:pPr>
              <w:spacing w:after="0" w:line="240" w:lineRule="auto"/>
              <w:jc w:val="center"/>
              <w:rPr>
                <w:rFonts w:eastAsia="Times New Roman"/>
                <w:color w:val="000000"/>
              </w:rPr>
            </w:pPr>
          </w:p>
          <w:p w14:paraId="1BB7F066" w14:textId="77777777" w:rsidR="00BF6489" w:rsidRDefault="00BF6489" w:rsidP="005C18F2">
            <w:pPr>
              <w:spacing w:after="0" w:line="240" w:lineRule="auto"/>
              <w:jc w:val="center"/>
              <w:rPr>
                <w:rFonts w:eastAsia="Times New Roman"/>
                <w:color w:val="000000"/>
              </w:rPr>
            </w:pPr>
          </w:p>
          <w:p w14:paraId="42A98A92" w14:textId="4B1F6CEA" w:rsidR="0058102D" w:rsidRPr="005C18F2" w:rsidRDefault="0058102D" w:rsidP="005C18F2">
            <w:pPr>
              <w:spacing w:after="0" w:line="240" w:lineRule="auto"/>
              <w:jc w:val="center"/>
              <w:rPr>
                <w:rFonts w:eastAsia="Times New Roman"/>
                <w:color w:val="000000"/>
              </w:rPr>
            </w:pPr>
            <w:r w:rsidRPr="005C18F2">
              <w:rPr>
                <w:rFonts w:eastAsia="Times New Roman"/>
                <w:color w:val="000000"/>
              </w:rPr>
              <w:t>TO</w:t>
            </w:r>
          </w:p>
        </w:tc>
        <w:tc>
          <w:tcPr>
            <w:tcW w:w="1922" w:type="pct"/>
            <w:shd w:val="clear" w:color="auto" w:fill="auto"/>
            <w:vAlign w:val="center"/>
          </w:tcPr>
          <w:p w14:paraId="75D3EE11" w14:textId="6429F485" w:rsidR="00300DD5" w:rsidRPr="005C18F2" w:rsidRDefault="004A0CB4" w:rsidP="005C18F2">
            <w:pPr>
              <w:spacing w:after="0" w:line="240" w:lineRule="auto"/>
              <w:rPr>
                <w:color w:val="000000"/>
              </w:rPr>
            </w:pPr>
            <w:r w:rsidRPr="005C18F2">
              <w:rPr>
                <w:color w:val="000000"/>
              </w:rPr>
              <w:t>“</w:t>
            </w:r>
            <w:r w:rsidR="0058102D" w:rsidRPr="005C18F2">
              <w:rPr>
                <w:color w:val="000000"/>
              </w:rPr>
              <w:t>ET</w:t>
            </w:r>
            <w:r w:rsidRPr="005C18F2">
              <w:rPr>
                <w:color w:val="000000"/>
              </w:rPr>
              <w:t>”</w:t>
            </w:r>
            <w:r w:rsidR="0058102D" w:rsidRPr="005C18F2">
              <w:rPr>
                <w:color w:val="000000"/>
              </w:rPr>
              <w:t xml:space="preserve"> Employee Total (Subscriber). Indicates that the value conveyed in QTY02 represents the total number of INS segments in this ST/SE set with INS01 = "Y".</w:t>
            </w:r>
          </w:p>
          <w:p w14:paraId="3F6E1F9E" w14:textId="77777777" w:rsidR="00BF6489" w:rsidRPr="005C18F2" w:rsidRDefault="00BF6489" w:rsidP="005C18F2">
            <w:pPr>
              <w:spacing w:after="0" w:line="240" w:lineRule="auto"/>
              <w:rPr>
                <w:color w:val="000000"/>
              </w:rPr>
            </w:pPr>
          </w:p>
          <w:p w14:paraId="6899F3CF" w14:textId="633E1015" w:rsidR="0058102D" w:rsidRDefault="004A0CB4" w:rsidP="005C18F2">
            <w:pPr>
              <w:spacing w:after="0" w:line="240" w:lineRule="auto"/>
              <w:rPr>
                <w:color w:val="000000"/>
              </w:rPr>
            </w:pPr>
            <w:r w:rsidRPr="005C18F2">
              <w:rPr>
                <w:color w:val="000000"/>
              </w:rPr>
              <w:t>“</w:t>
            </w:r>
            <w:r w:rsidR="0058102D" w:rsidRPr="005C18F2">
              <w:rPr>
                <w:color w:val="000000"/>
              </w:rPr>
              <w:t>DT</w:t>
            </w:r>
            <w:r w:rsidRPr="005C18F2">
              <w:rPr>
                <w:color w:val="000000"/>
              </w:rPr>
              <w:t>”</w:t>
            </w:r>
            <w:r w:rsidR="0058102D" w:rsidRPr="005C18F2">
              <w:rPr>
                <w:color w:val="000000"/>
              </w:rPr>
              <w:t xml:space="preserve"> Dependent</w:t>
            </w:r>
            <w:r w:rsidR="004632F2" w:rsidRPr="005C18F2">
              <w:rPr>
                <w:color w:val="000000"/>
              </w:rPr>
              <w:t>(s)</w:t>
            </w:r>
            <w:r w:rsidR="0058102D" w:rsidRPr="005C18F2">
              <w:rPr>
                <w:color w:val="000000"/>
              </w:rPr>
              <w:t xml:space="preserve"> Total. Indicate</w:t>
            </w:r>
            <w:r w:rsidR="00BF6572" w:rsidRPr="005C18F2">
              <w:rPr>
                <w:color w:val="000000"/>
              </w:rPr>
              <w:t>s</w:t>
            </w:r>
            <w:r w:rsidR="0058102D" w:rsidRPr="005C18F2">
              <w:rPr>
                <w:color w:val="000000"/>
              </w:rPr>
              <w:t xml:space="preserve"> that the value conveyed in QTY02 represents the total number of INS segments in this ST/SE set with INS01 = "N".</w:t>
            </w:r>
          </w:p>
          <w:p w14:paraId="5EFBE053" w14:textId="77777777" w:rsidR="00FB3A22" w:rsidRPr="005C18F2" w:rsidRDefault="00FB3A22" w:rsidP="005C18F2">
            <w:pPr>
              <w:spacing w:after="0" w:line="240" w:lineRule="auto"/>
              <w:rPr>
                <w:color w:val="000000"/>
              </w:rPr>
            </w:pPr>
          </w:p>
          <w:p w14:paraId="14FD23B0" w14:textId="4222C8D8" w:rsidR="0058102D" w:rsidRPr="005C18F2" w:rsidRDefault="004A0CB4" w:rsidP="005C18F2">
            <w:pPr>
              <w:spacing w:after="0" w:line="240" w:lineRule="auto"/>
              <w:rPr>
                <w:color w:val="000000"/>
              </w:rPr>
            </w:pPr>
            <w:r w:rsidRPr="005C18F2">
              <w:rPr>
                <w:color w:val="000000"/>
              </w:rPr>
              <w:t>“</w:t>
            </w:r>
            <w:r w:rsidR="0058102D" w:rsidRPr="005C18F2">
              <w:rPr>
                <w:color w:val="000000"/>
              </w:rPr>
              <w:t>TO</w:t>
            </w:r>
            <w:r w:rsidRPr="005C18F2">
              <w:rPr>
                <w:color w:val="000000"/>
              </w:rPr>
              <w:t>”</w:t>
            </w:r>
            <w:r w:rsidR="0058102D" w:rsidRPr="005C18F2">
              <w:rPr>
                <w:color w:val="000000"/>
              </w:rPr>
              <w:t xml:space="preserve"> Total. Indicate</w:t>
            </w:r>
            <w:r w:rsidR="00BF6572" w:rsidRPr="005C18F2">
              <w:rPr>
                <w:color w:val="000000"/>
              </w:rPr>
              <w:t>s</w:t>
            </w:r>
            <w:r w:rsidR="0058102D" w:rsidRPr="005C18F2">
              <w:rPr>
                <w:color w:val="000000"/>
              </w:rPr>
              <w:t xml:space="preserve"> that the value conveyed in QTY02 represents the total number of INS segments in this ST/SE set.</w:t>
            </w:r>
          </w:p>
        </w:tc>
      </w:tr>
      <w:tr w:rsidR="0058102D" w:rsidRPr="004A565D" w14:paraId="056F5715" w14:textId="77777777" w:rsidTr="007B29BD">
        <w:trPr>
          <w:trHeight w:val="573"/>
        </w:trPr>
        <w:tc>
          <w:tcPr>
            <w:tcW w:w="600" w:type="pct"/>
            <w:shd w:val="clear" w:color="auto" w:fill="auto"/>
            <w:vAlign w:val="center"/>
          </w:tcPr>
          <w:p w14:paraId="415BC34C"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 1000A</w:t>
            </w:r>
          </w:p>
        </w:tc>
        <w:tc>
          <w:tcPr>
            <w:tcW w:w="720" w:type="pct"/>
            <w:shd w:val="clear" w:color="auto" w:fill="auto"/>
            <w:vAlign w:val="center"/>
          </w:tcPr>
          <w:p w14:paraId="78602022"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N1</w:t>
            </w:r>
          </w:p>
        </w:tc>
        <w:tc>
          <w:tcPr>
            <w:tcW w:w="987" w:type="pct"/>
            <w:shd w:val="clear" w:color="auto" w:fill="auto"/>
            <w:vAlign w:val="center"/>
          </w:tcPr>
          <w:p w14:paraId="1ABDBD47" w14:textId="77777777" w:rsidR="0058102D" w:rsidRPr="005C18F2" w:rsidRDefault="0058102D" w:rsidP="005C18F2">
            <w:pPr>
              <w:spacing w:after="0" w:line="240" w:lineRule="auto"/>
              <w:rPr>
                <w:color w:val="000000"/>
              </w:rPr>
            </w:pPr>
            <w:r w:rsidRPr="005C18F2">
              <w:rPr>
                <w:color w:val="000000"/>
              </w:rPr>
              <w:t>Sponsor Name</w:t>
            </w:r>
          </w:p>
        </w:tc>
        <w:tc>
          <w:tcPr>
            <w:tcW w:w="771" w:type="pct"/>
            <w:shd w:val="clear" w:color="auto" w:fill="auto"/>
            <w:vAlign w:val="center"/>
          </w:tcPr>
          <w:p w14:paraId="7C130942" w14:textId="77777777" w:rsidR="0058102D" w:rsidRPr="005C18F2" w:rsidRDefault="0058102D" w:rsidP="005C18F2">
            <w:pPr>
              <w:spacing w:after="0" w:line="240" w:lineRule="auto"/>
              <w:jc w:val="center"/>
              <w:rPr>
                <w:rFonts w:eastAsia="Times New Roman"/>
                <w:color w:val="000000"/>
              </w:rPr>
            </w:pPr>
          </w:p>
        </w:tc>
        <w:tc>
          <w:tcPr>
            <w:tcW w:w="1922" w:type="pct"/>
            <w:shd w:val="clear" w:color="auto" w:fill="auto"/>
            <w:vAlign w:val="center"/>
          </w:tcPr>
          <w:p w14:paraId="01571939" w14:textId="7DA90D3C" w:rsidR="0058102D" w:rsidRPr="005C18F2" w:rsidRDefault="0058102D" w:rsidP="005C18F2">
            <w:pPr>
              <w:spacing w:after="0" w:line="240" w:lineRule="auto"/>
              <w:rPr>
                <w:color w:val="000000"/>
              </w:rPr>
            </w:pPr>
            <w:r w:rsidRPr="005C18F2">
              <w:rPr>
                <w:color w:val="000000"/>
              </w:rPr>
              <w:t xml:space="preserve">The Sponsor </w:t>
            </w:r>
            <w:r w:rsidR="00060D93" w:rsidRPr="005C18F2">
              <w:rPr>
                <w:color w:val="000000"/>
              </w:rPr>
              <w:t>must</w:t>
            </w:r>
            <w:r w:rsidRPr="005C18F2">
              <w:rPr>
                <w:color w:val="000000"/>
              </w:rPr>
              <w:t xml:space="preserve"> </w:t>
            </w:r>
            <w:r w:rsidR="00EF0E05" w:rsidRPr="005C18F2">
              <w:rPr>
                <w:color w:val="000000"/>
              </w:rPr>
              <w:t>match the data sent by Covered California.</w:t>
            </w:r>
          </w:p>
        </w:tc>
      </w:tr>
      <w:tr w:rsidR="0058102D" w:rsidRPr="004A565D" w14:paraId="3FC651BA" w14:textId="77777777" w:rsidTr="007B29BD">
        <w:trPr>
          <w:trHeight w:val="289"/>
        </w:trPr>
        <w:tc>
          <w:tcPr>
            <w:tcW w:w="600" w:type="pct"/>
            <w:shd w:val="clear" w:color="auto" w:fill="auto"/>
            <w:vAlign w:val="center"/>
          </w:tcPr>
          <w:p w14:paraId="1B6C7D06"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 </w:t>
            </w:r>
          </w:p>
        </w:tc>
        <w:tc>
          <w:tcPr>
            <w:tcW w:w="720" w:type="pct"/>
            <w:shd w:val="clear" w:color="auto" w:fill="auto"/>
            <w:vAlign w:val="center"/>
          </w:tcPr>
          <w:p w14:paraId="2C051D97"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N101</w:t>
            </w:r>
          </w:p>
        </w:tc>
        <w:tc>
          <w:tcPr>
            <w:tcW w:w="987" w:type="pct"/>
            <w:shd w:val="clear" w:color="auto" w:fill="auto"/>
            <w:vAlign w:val="center"/>
          </w:tcPr>
          <w:p w14:paraId="5B4CEC34" w14:textId="77777777" w:rsidR="0058102D" w:rsidRPr="005C18F2" w:rsidRDefault="0058102D" w:rsidP="005C18F2">
            <w:pPr>
              <w:spacing w:after="0" w:line="240" w:lineRule="auto"/>
              <w:rPr>
                <w:color w:val="000000"/>
              </w:rPr>
            </w:pPr>
            <w:r w:rsidRPr="005C18F2">
              <w:rPr>
                <w:color w:val="000000"/>
              </w:rPr>
              <w:t>Entity Identifier Code</w:t>
            </w:r>
          </w:p>
        </w:tc>
        <w:tc>
          <w:tcPr>
            <w:tcW w:w="771" w:type="pct"/>
            <w:shd w:val="clear" w:color="auto" w:fill="auto"/>
            <w:vAlign w:val="center"/>
          </w:tcPr>
          <w:p w14:paraId="310E6DE1" w14:textId="77777777" w:rsidR="0058102D" w:rsidRPr="005C18F2" w:rsidRDefault="0058102D" w:rsidP="005C18F2">
            <w:pPr>
              <w:spacing w:after="0" w:line="240" w:lineRule="auto"/>
              <w:jc w:val="center"/>
              <w:rPr>
                <w:rFonts w:eastAsia="Times New Roman"/>
                <w:color w:val="000000"/>
              </w:rPr>
            </w:pPr>
            <w:r w:rsidRPr="005C18F2">
              <w:rPr>
                <w:rFonts w:eastAsia="Times New Roman"/>
                <w:color w:val="000000"/>
              </w:rPr>
              <w:t>P5</w:t>
            </w:r>
          </w:p>
        </w:tc>
        <w:tc>
          <w:tcPr>
            <w:tcW w:w="1922" w:type="pct"/>
            <w:shd w:val="clear" w:color="auto" w:fill="auto"/>
            <w:vAlign w:val="center"/>
          </w:tcPr>
          <w:p w14:paraId="3F1C67C9" w14:textId="5E61006E" w:rsidR="0058102D" w:rsidRPr="005C18F2" w:rsidRDefault="0058102D" w:rsidP="005C18F2">
            <w:pPr>
              <w:spacing w:after="0" w:line="240" w:lineRule="auto"/>
              <w:rPr>
                <w:color w:val="000000"/>
              </w:rPr>
            </w:pPr>
            <w:r w:rsidRPr="005C18F2">
              <w:rPr>
                <w:color w:val="000000"/>
              </w:rPr>
              <w:t>Plan Sponsor</w:t>
            </w:r>
          </w:p>
        </w:tc>
      </w:tr>
      <w:tr w:rsidR="0058102D" w:rsidRPr="004A565D" w14:paraId="4B90B722" w14:textId="77777777" w:rsidTr="007B29BD">
        <w:trPr>
          <w:trHeight w:val="289"/>
        </w:trPr>
        <w:tc>
          <w:tcPr>
            <w:tcW w:w="600" w:type="pct"/>
            <w:shd w:val="clear" w:color="auto" w:fill="auto"/>
            <w:vAlign w:val="center"/>
          </w:tcPr>
          <w:p w14:paraId="363A1FE4" w14:textId="77777777" w:rsidR="0058102D" w:rsidRPr="005C18F2" w:rsidRDefault="0058102D" w:rsidP="005C18F2">
            <w:pPr>
              <w:spacing w:after="0" w:line="240" w:lineRule="auto"/>
              <w:rPr>
                <w:rFonts w:eastAsia="Times New Roman"/>
                <w:color w:val="000000"/>
              </w:rPr>
            </w:pPr>
          </w:p>
        </w:tc>
        <w:tc>
          <w:tcPr>
            <w:tcW w:w="720" w:type="pct"/>
            <w:shd w:val="clear" w:color="auto" w:fill="auto"/>
            <w:vAlign w:val="center"/>
          </w:tcPr>
          <w:p w14:paraId="6EE64711"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N102</w:t>
            </w:r>
          </w:p>
        </w:tc>
        <w:tc>
          <w:tcPr>
            <w:tcW w:w="987" w:type="pct"/>
            <w:shd w:val="clear" w:color="auto" w:fill="auto"/>
            <w:vAlign w:val="center"/>
          </w:tcPr>
          <w:p w14:paraId="13413DD5" w14:textId="77777777" w:rsidR="0058102D" w:rsidRPr="005C18F2" w:rsidRDefault="0058102D" w:rsidP="005C18F2">
            <w:pPr>
              <w:spacing w:after="0" w:line="240" w:lineRule="auto"/>
              <w:rPr>
                <w:color w:val="000000"/>
              </w:rPr>
            </w:pPr>
            <w:r w:rsidRPr="005C18F2">
              <w:rPr>
                <w:color w:val="000000"/>
              </w:rPr>
              <w:t>Sponsor Name</w:t>
            </w:r>
          </w:p>
        </w:tc>
        <w:tc>
          <w:tcPr>
            <w:tcW w:w="771" w:type="pct"/>
            <w:shd w:val="clear" w:color="auto" w:fill="auto"/>
            <w:vAlign w:val="center"/>
          </w:tcPr>
          <w:p w14:paraId="48EDC229" w14:textId="77777777" w:rsidR="0058102D" w:rsidRPr="005C18F2" w:rsidRDefault="0058102D" w:rsidP="005C18F2">
            <w:pPr>
              <w:spacing w:after="0" w:line="240" w:lineRule="auto"/>
              <w:jc w:val="center"/>
              <w:rPr>
                <w:rFonts w:eastAsia="Times New Roman"/>
                <w:color w:val="000000"/>
              </w:rPr>
            </w:pPr>
          </w:p>
        </w:tc>
        <w:tc>
          <w:tcPr>
            <w:tcW w:w="1922" w:type="pct"/>
            <w:shd w:val="clear" w:color="auto" w:fill="auto"/>
            <w:vAlign w:val="center"/>
          </w:tcPr>
          <w:p w14:paraId="643E780F" w14:textId="77777777" w:rsidR="0058102D" w:rsidRPr="005C18F2" w:rsidRDefault="0058102D" w:rsidP="005C18F2">
            <w:pPr>
              <w:spacing w:after="0" w:line="240" w:lineRule="auto"/>
              <w:rPr>
                <w:color w:val="000000"/>
              </w:rPr>
            </w:pPr>
            <w:r w:rsidRPr="005C18F2">
              <w:rPr>
                <w:color w:val="000000"/>
              </w:rPr>
              <w:t>Sponsor Name</w:t>
            </w:r>
          </w:p>
        </w:tc>
      </w:tr>
      <w:tr w:rsidR="0058102D" w:rsidRPr="004A565D" w14:paraId="11F50866" w14:textId="77777777" w:rsidTr="007B29BD">
        <w:trPr>
          <w:trHeight w:val="289"/>
        </w:trPr>
        <w:tc>
          <w:tcPr>
            <w:tcW w:w="600" w:type="pct"/>
            <w:shd w:val="clear" w:color="auto" w:fill="auto"/>
            <w:vAlign w:val="center"/>
          </w:tcPr>
          <w:p w14:paraId="09CE6B79" w14:textId="77777777" w:rsidR="0058102D" w:rsidRPr="005C18F2" w:rsidRDefault="0058102D" w:rsidP="005C18F2">
            <w:pPr>
              <w:spacing w:after="0" w:line="240" w:lineRule="auto"/>
              <w:rPr>
                <w:rFonts w:eastAsia="Times New Roman"/>
                <w:color w:val="000000"/>
              </w:rPr>
            </w:pPr>
          </w:p>
        </w:tc>
        <w:tc>
          <w:tcPr>
            <w:tcW w:w="720" w:type="pct"/>
            <w:shd w:val="clear" w:color="auto" w:fill="auto"/>
            <w:vAlign w:val="center"/>
          </w:tcPr>
          <w:p w14:paraId="4EFDA572"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N103</w:t>
            </w:r>
          </w:p>
        </w:tc>
        <w:tc>
          <w:tcPr>
            <w:tcW w:w="987" w:type="pct"/>
            <w:shd w:val="clear" w:color="auto" w:fill="auto"/>
            <w:vAlign w:val="center"/>
          </w:tcPr>
          <w:p w14:paraId="73C0F1DC" w14:textId="77777777" w:rsidR="0058102D" w:rsidRPr="005C18F2" w:rsidRDefault="0058102D" w:rsidP="005C18F2">
            <w:pPr>
              <w:spacing w:after="0" w:line="240" w:lineRule="auto"/>
              <w:rPr>
                <w:color w:val="000000"/>
              </w:rPr>
            </w:pPr>
            <w:r w:rsidRPr="005C18F2">
              <w:rPr>
                <w:color w:val="000000"/>
              </w:rPr>
              <w:t>Identification Code Qualifier</w:t>
            </w:r>
          </w:p>
        </w:tc>
        <w:tc>
          <w:tcPr>
            <w:tcW w:w="771" w:type="pct"/>
            <w:shd w:val="clear" w:color="auto" w:fill="auto"/>
            <w:vAlign w:val="center"/>
          </w:tcPr>
          <w:p w14:paraId="1EE1BDA3" w14:textId="77777777" w:rsidR="008725D9" w:rsidRPr="005C18F2" w:rsidRDefault="0058102D" w:rsidP="005C18F2">
            <w:pPr>
              <w:spacing w:after="0" w:line="240" w:lineRule="auto"/>
              <w:jc w:val="center"/>
              <w:rPr>
                <w:rFonts w:eastAsia="Times New Roman"/>
                <w:color w:val="000000"/>
              </w:rPr>
            </w:pPr>
            <w:r w:rsidRPr="005C18F2">
              <w:rPr>
                <w:rFonts w:eastAsia="Times New Roman"/>
                <w:color w:val="000000"/>
              </w:rPr>
              <w:t xml:space="preserve">FI </w:t>
            </w:r>
          </w:p>
          <w:p w14:paraId="688B960B" w14:textId="77777777" w:rsidR="008725D9" w:rsidRPr="005C18F2" w:rsidRDefault="008725D9" w:rsidP="005C18F2">
            <w:pPr>
              <w:spacing w:after="0" w:line="240" w:lineRule="auto"/>
              <w:jc w:val="center"/>
              <w:rPr>
                <w:rFonts w:eastAsia="Times New Roman"/>
                <w:color w:val="000000"/>
              </w:rPr>
            </w:pPr>
          </w:p>
          <w:p w14:paraId="2D05E3C2" w14:textId="2104504E" w:rsidR="00FD3440" w:rsidRDefault="00FD3440" w:rsidP="005C18F2">
            <w:pPr>
              <w:spacing w:after="0" w:line="240" w:lineRule="auto"/>
              <w:jc w:val="center"/>
              <w:rPr>
                <w:rFonts w:eastAsia="Times New Roman"/>
                <w:color w:val="000000"/>
              </w:rPr>
            </w:pPr>
          </w:p>
          <w:p w14:paraId="3D89936F" w14:textId="77777777" w:rsidR="00065C51" w:rsidRDefault="00065C51" w:rsidP="005C18F2">
            <w:pPr>
              <w:spacing w:after="0" w:line="240" w:lineRule="auto"/>
              <w:jc w:val="center"/>
              <w:rPr>
                <w:rFonts w:eastAsia="Times New Roman"/>
                <w:color w:val="000000"/>
              </w:rPr>
            </w:pPr>
          </w:p>
          <w:p w14:paraId="3FA0A279" w14:textId="5AF15173" w:rsidR="00FD3440" w:rsidRDefault="00233531" w:rsidP="005C18F2">
            <w:pPr>
              <w:spacing w:after="0" w:line="240" w:lineRule="auto"/>
              <w:jc w:val="center"/>
              <w:rPr>
                <w:rFonts w:eastAsia="Times New Roman"/>
                <w:color w:val="000000"/>
              </w:rPr>
            </w:pPr>
            <w:r>
              <w:rPr>
                <w:rFonts w:eastAsia="Times New Roman"/>
                <w:color w:val="000000"/>
              </w:rPr>
              <w:lastRenderedPageBreak/>
              <w:t>94</w:t>
            </w:r>
          </w:p>
          <w:p w14:paraId="4C0B70E5" w14:textId="3D596458" w:rsidR="0058102D" w:rsidRPr="005C18F2" w:rsidRDefault="0058102D" w:rsidP="005C18F2">
            <w:pPr>
              <w:spacing w:after="0" w:line="240" w:lineRule="auto"/>
              <w:jc w:val="center"/>
              <w:rPr>
                <w:rFonts w:eastAsia="Times New Roman"/>
                <w:color w:val="000000"/>
              </w:rPr>
            </w:pPr>
          </w:p>
        </w:tc>
        <w:tc>
          <w:tcPr>
            <w:tcW w:w="1922" w:type="pct"/>
            <w:shd w:val="clear" w:color="auto" w:fill="auto"/>
            <w:vAlign w:val="center"/>
          </w:tcPr>
          <w:p w14:paraId="30C7E464" w14:textId="479A7FBC" w:rsidR="0058102D" w:rsidRPr="005C18F2" w:rsidRDefault="008725D9" w:rsidP="005C18F2">
            <w:pPr>
              <w:spacing w:after="0" w:line="240" w:lineRule="auto"/>
              <w:rPr>
                <w:color w:val="000000"/>
              </w:rPr>
            </w:pPr>
            <w:r w:rsidRPr="005C18F2">
              <w:rPr>
                <w:color w:val="000000"/>
              </w:rPr>
              <w:lastRenderedPageBreak/>
              <w:t>“</w:t>
            </w:r>
            <w:r w:rsidR="0058102D" w:rsidRPr="005C18F2">
              <w:rPr>
                <w:color w:val="000000"/>
              </w:rPr>
              <w:t>FI</w:t>
            </w:r>
            <w:r w:rsidRPr="005C18F2">
              <w:rPr>
                <w:color w:val="000000"/>
              </w:rPr>
              <w:t>”</w:t>
            </w:r>
            <w:r w:rsidR="0058102D" w:rsidRPr="005C18F2">
              <w:rPr>
                <w:color w:val="000000"/>
              </w:rPr>
              <w:t xml:space="preserve"> Indicates Sponsor Tax ID</w:t>
            </w:r>
            <w:r w:rsidR="007365BF">
              <w:rPr>
                <w:color w:val="000000"/>
              </w:rPr>
              <w:t xml:space="preserve"> (SSN or ITIN)</w:t>
            </w:r>
            <w:r w:rsidR="00060D93" w:rsidRPr="005C18F2">
              <w:rPr>
                <w:color w:val="000000"/>
              </w:rPr>
              <w:t>,</w:t>
            </w:r>
            <w:r w:rsidR="0058102D" w:rsidRPr="005C18F2">
              <w:rPr>
                <w:color w:val="000000"/>
              </w:rPr>
              <w:t xml:space="preserve"> </w:t>
            </w:r>
            <w:r w:rsidR="00060D93" w:rsidRPr="005C18F2">
              <w:rPr>
                <w:color w:val="000000"/>
              </w:rPr>
              <w:t>must</w:t>
            </w:r>
            <w:r w:rsidR="0058102D" w:rsidRPr="005C18F2">
              <w:rPr>
                <w:color w:val="000000"/>
              </w:rPr>
              <w:t xml:space="preserve"> be transmitted in the associated N104 element.</w:t>
            </w:r>
          </w:p>
          <w:p w14:paraId="51B56069" w14:textId="77777777" w:rsidR="00DD73AF" w:rsidRPr="005C18F2" w:rsidRDefault="00DD73AF" w:rsidP="005C18F2">
            <w:pPr>
              <w:spacing w:after="0" w:line="240" w:lineRule="auto"/>
              <w:rPr>
                <w:color w:val="000000"/>
              </w:rPr>
            </w:pPr>
          </w:p>
          <w:p w14:paraId="7F91A85E" w14:textId="1AB420F5" w:rsidR="0058102D" w:rsidRPr="005C18F2" w:rsidRDefault="008725D9" w:rsidP="005C18F2">
            <w:pPr>
              <w:spacing w:after="0" w:line="240" w:lineRule="auto"/>
              <w:rPr>
                <w:color w:val="000000"/>
              </w:rPr>
            </w:pPr>
            <w:r w:rsidRPr="005C18F2">
              <w:rPr>
                <w:color w:val="000000"/>
              </w:rPr>
              <w:lastRenderedPageBreak/>
              <w:t>“</w:t>
            </w:r>
            <w:r w:rsidR="0058102D" w:rsidRPr="005C18F2">
              <w:rPr>
                <w:color w:val="000000"/>
              </w:rPr>
              <w:t>94</w:t>
            </w:r>
            <w:r w:rsidRPr="005C18F2">
              <w:rPr>
                <w:color w:val="000000"/>
              </w:rPr>
              <w:t>”</w:t>
            </w:r>
            <w:r w:rsidR="0058102D" w:rsidRPr="005C18F2">
              <w:rPr>
                <w:color w:val="000000"/>
              </w:rPr>
              <w:t xml:space="preserve"> Indicates the </w:t>
            </w:r>
            <w:r w:rsidR="00D235D5">
              <w:rPr>
                <w:color w:val="000000"/>
              </w:rPr>
              <w:t>DOB</w:t>
            </w:r>
            <w:r w:rsidR="007365BF">
              <w:rPr>
                <w:color w:val="000000"/>
              </w:rPr>
              <w:t xml:space="preserve"> (in MMDDCCYY format)</w:t>
            </w:r>
            <w:r w:rsidR="00060D93" w:rsidRPr="005C18F2">
              <w:rPr>
                <w:color w:val="000000"/>
              </w:rPr>
              <w:t>,</w:t>
            </w:r>
            <w:r w:rsidR="0058102D" w:rsidRPr="005C18F2">
              <w:rPr>
                <w:color w:val="000000"/>
              </w:rPr>
              <w:t xml:space="preserve"> </w:t>
            </w:r>
            <w:r w:rsidR="00060D93" w:rsidRPr="005C18F2">
              <w:rPr>
                <w:color w:val="000000"/>
              </w:rPr>
              <w:t>must</w:t>
            </w:r>
            <w:r w:rsidR="0058102D" w:rsidRPr="005C18F2">
              <w:rPr>
                <w:color w:val="000000"/>
              </w:rPr>
              <w:t xml:space="preserve"> be transmitted in the associated N104 element.</w:t>
            </w:r>
          </w:p>
        </w:tc>
      </w:tr>
      <w:tr w:rsidR="0058102D" w:rsidRPr="004A565D" w14:paraId="5D789F25" w14:textId="77777777" w:rsidTr="007B29BD">
        <w:trPr>
          <w:trHeight w:val="289"/>
        </w:trPr>
        <w:tc>
          <w:tcPr>
            <w:tcW w:w="600" w:type="pct"/>
            <w:shd w:val="clear" w:color="auto" w:fill="auto"/>
            <w:vAlign w:val="center"/>
          </w:tcPr>
          <w:p w14:paraId="004FFA6A"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lastRenderedPageBreak/>
              <w:t>1000B</w:t>
            </w:r>
          </w:p>
        </w:tc>
        <w:tc>
          <w:tcPr>
            <w:tcW w:w="720" w:type="pct"/>
            <w:shd w:val="clear" w:color="auto" w:fill="auto"/>
            <w:vAlign w:val="center"/>
          </w:tcPr>
          <w:p w14:paraId="17466151"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N1</w:t>
            </w:r>
          </w:p>
        </w:tc>
        <w:tc>
          <w:tcPr>
            <w:tcW w:w="987" w:type="pct"/>
            <w:shd w:val="clear" w:color="auto" w:fill="auto"/>
            <w:vAlign w:val="center"/>
          </w:tcPr>
          <w:p w14:paraId="02102BBC" w14:textId="77777777" w:rsidR="0058102D" w:rsidRPr="005C18F2" w:rsidRDefault="0058102D" w:rsidP="005C18F2">
            <w:pPr>
              <w:spacing w:after="0" w:line="240" w:lineRule="auto"/>
              <w:rPr>
                <w:color w:val="000000"/>
              </w:rPr>
            </w:pPr>
            <w:r w:rsidRPr="005C18F2">
              <w:rPr>
                <w:color w:val="000000"/>
              </w:rPr>
              <w:t>Payer</w:t>
            </w:r>
          </w:p>
        </w:tc>
        <w:tc>
          <w:tcPr>
            <w:tcW w:w="771" w:type="pct"/>
            <w:shd w:val="clear" w:color="auto" w:fill="auto"/>
            <w:vAlign w:val="center"/>
          </w:tcPr>
          <w:p w14:paraId="416A7BD5" w14:textId="77777777" w:rsidR="0058102D" w:rsidRPr="005C18F2" w:rsidRDefault="0058102D" w:rsidP="005C18F2">
            <w:pPr>
              <w:spacing w:after="0" w:line="240" w:lineRule="auto"/>
              <w:jc w:val="center"/>
              <w:rPr>
                <w:rFonts w:eastAsia="Times New Roman"/>
                <w:color w:val="000000"/>
              </w:rPr>
            </w:pPr>
          </w:p>
        </w:tc>
        <w:tc>
          <w:tcPr>
            <w:tcW w:w="1922" w:type="pct"/>
            <w:shd w:val="clear" w:color="auto" w:fill="auto"/>
            <w:vAlign w:val="center"/>
          </w:tcPr>
          <w:p w14:paraId="2D1D70AE" w14:textId="77777777" w:rsidR="0058102D" w:rsidRPr="005C18F2" w:rsidRDefault="0058102D" w:rsidP="005C18F2">
            <w:pPr>
              <w:spacing w:after="0" w:line="240" w:lineRule="auto"/>
              <w:rPr>
                <w:color w:val="000000"/>
              </w:rPr>
            </w:pPr>
          </w:p>
        </w:tc>
      </w:tr>
      <w:tr w:rsidR="0058102D" w:rsidRPr="004A565D" w14:paraId="1523D3B1" w14:textId="77777777" w:rsidTr="007B29BD">
        <w:trPr>
          <w:trHeight w:val="289"/>
        </w:trPr>
        <w:tc>
          <w:tcPr>
            <w:tcW w:w="600" w:type="pct"/>
            <w:shd w:val="clear" w:color="auto" w:fill="auto"/>
            <w:vAlign w:val="center"/>
          </w:tcPr>
          <w:p w14:paraId="777E49C5" w14:textId="77777777" w:rsidR="0058102D" w:rsidRPr="005C18F2" w:rsidRDefault="0058102D" w:rsidP="005C18F2">
            <w:pPr>
              <w:spacing w:after="0" w:line="240" w:lineRule="auto"/>
              <w:rPr>
                <w:rFonts w:eastAsia="Times New Roman"/>
                <w:color w:val="000000"/>
              </w:rPr>
            </w:pPr>
          </w:p>
        </w:tc>
        <w:tc>
          <w:tcPr>
            <w:tcW w:w="720" w:type="pct"/>
            <w:shd w:val="clear" w:color="auto" w:fill="auto"/>
            <w:vAlign w:val="center"/>
          </w:tcPr>
          <w:p w14:paraId="42E10A05"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N101</w:t>
            </w:r>
          </w:p>
        </w:tc>
        <w:tc>
          <w:tcPr>
            <w:tcW w:w="987" w:type="pct"/>
            <w:shd w:val="clear" w:color="auto" w:fill="auto"/>
            <w:vAlign w:val="center"/>
          </w:tcPr>
          <w:p w14:paraId="4E4A3A9B" w14:textId="77777777" w:rsidR="0058102D" w:rsidRPr="005C18F2" w:rsidRDefault="0058102D" w:rsidP="005C18F2">
            <w:pPr>
              <w:spacing w:after="0" w:line="240" w:lineRule="auto"/>
              <w:rPr>
                <w:color w:val="000000"/>
              </w:rPr>
            </w:pPr>
            <w:r w:rsidRPr="005C18F2">
              <w:rPr>
                <w:color w:val="000000"/>
              </w:rPr>
              <w:t>Entity Identifier Code</w:t>
            </w:r>
          </w:p>
        </w:tc>
        <w:tc>
          <w:tcPr>
            <w:tcW w:w="771" w:type="pct"/>
            <w:shd w:val="clear" w:color="auto" w:fill="auto"/>
            <w:vAlign w:val="center"/>
          </w:tcPr>
          <w:p w14:paraId="10B72F84" w14:textId="77777777" w:rsidR="0058102D" w:rsidRPr="005C18F2" w:rsidRDefault="0058102D" w:rsidP="005C18F2">
            <w:pPr>
              <w:spacing w:after="0" w:line="240" w:lineRule="auto"/>
              <w:jc w:val="center"/>
              <w:rPr>
                <w:rFonts w:eastAsia="Times New Roman"/>
                <w:color w:val="000000"/>
              </w:rPr>
            </w:pPr>
            <w:r w:rsidRPr="005C18F2">
              <w:rPr>
                <w:rFonts w:eastAsia="Times New Roman"/>
                <w:color w:val="000000"/>
              </w:rPr>
              <w:t>IN</w:t>
            </w:r>
          </w:p>
        </w:tc>
        <w:tc>
          <w:tcPr>
            <w:tcW w:w="1922" w:type="pct"/>
            <w:shd w:val="clear" w:color="auto" w:fill="auto"/>
            <w:vAlign w:val="center"/>
          </w:tcPr>
          <w:p w14:paraId="3987430B" w14:textId="70BBC98A" w:rsidR="0058102D" w:rsidRPr="005C18F2" w:rsidRDefault="00060D93" w:rsidP="005C18F2">
            <w:pPr>
              <w:spacing w:after="0" w:line="240" w:lineRule="auto"/>
              <w:rPr>
                <w:color w:val="000000"/>
              </w:rPr>
            </w:pPr>
            <w:r w:rsidRPr="005C18F2">
              <w:rPr>
                <w:color w:val="000000"/>
              </w:rPr>
              <w:t xml:space="preserve">Indicates </w:t>
            </w:r>
            <w:r w:rsidR="0058102D" w:rsidRPr="005C18F2">
              <w:rPr>
                <w:color w:val="000000"/>
              </w:rPr>
              <w:t>Insurer</w:t>
            </w:r>
            <w:r w:rsidRPr="005C18F2">
              <w:rPr>
                <w:color w:val="000000"/>
              </w:rPr>
              <w:t xml:space="preserve"> name, must</w:t>
            </w:r>
            <w:r w:rsidR="0058102D" w:rsidRPr="005C18F2">
              <w:rPr>
                <w:color w:val="000000"/>
              </w:rPr>
              <w:t xml:space="preserve"> be transmitted in the associated N102 element.</w:t>
            </w:r>
          </w:p>
        </w:tc>
      </w:tr>
      <w:tr w:rsidR="0058102D" w:rsidRPr="004A565D" w14:paraId="4EA75CA8" w14:textId="77777777" w:rsidTr="007B29BD">
        <w:trPr>
          <w:trHeight w:val="289"/>
        </w:trPr>
        <w:tc>
          <w:tcPr>
            <w:tcW w:w="600" w:type="pct"/>
            <w:shd w:val="clear" w:color="auto" w:fill="auto"/>
            <w:vAlign w:val="center"/>
          </w:tcPr>
          <w:p w14:paraId="1A7CE6D9" w14:textId="77777777" w:rsidR="0058102D" w:rsidRPr="005C18F2" w:rsidRDefault="0058102D" w:rsidP="005C18F2">
            <w:pPr>
              <w:spacing w:after="0" w:line="240" w:lineRule="auto"/>
              <w:rPr>
                <w:rFonts w:eastAsia="Times New Roman"/>
                <w:color w:val="000000"/>
              </w:rPr>
            </w:pPr>
          </w:p>
        </w:tc>
        <w:tc>
          <w:tcPr>
            <w:tcW w:w="720" w:type="pct"/>
            <w:shd w:val="clear" w:color="auto" w:fill="auto"/>
            <w:vAlign w:val="center"/>
          </w:tcPr>
          <w:p w14:paraId="44B0D97D" w14:textId="77777777" w:rsidR="0058102D" w:rsidRPr="005C18F2" w:rsidRDefault="0058102D" w:rsidP="005C18F2">
            <w:pPr>
              <w:spacing w:after="0" w:line="240" w:lineRule="auto"/>
              <w:rPr>
                <w:rFonts w:eastAsia="Times New Roman"/>
                <w:color w:val="000000"/>
              </w:rPr>
            </w:pPr>
            <w:r w:rsidRPr="005C18F2">
              <w:rPr>
                <w:rFonts w:eastAsia="Times New Roman"/>
                <w:color w:val="000000"/>
              </w:rPr>
              <w:t>N103</w:t>
            </w:r>
          </w:p>
        </w:tc>
        <w:tc>
          <w:tcPr>
            <w:tcW w:w="987" w:type="pct"/>
            <w:shd w:val="clear" w:color="auto" w:fill="auto"/>
            <w:vAlign w:val="center"/>
          </w:tcPr>
          <w:p w14:paraId="4F947543" w14:textId="77777777" w:rsidR="0058102D" w:rsidRPr="005C18F2" w:rsidRDefault="0058102D" w:rsidP="005C18F2">
            <w:pPr>
              <w:spacing w:after="0" w:line="240" w:lineRule="auto"/>
              <w:rPr>
                <w:color w:val="000000"/>
              </w:rPr>
            </w:pPr>
            <w:r w:rsidRPr="005C18F2">
              <w:rPr>
                <w:color w:val="000000"/>
              </w:rPr>
              <w:t>Identification Code Qualifier</w:t>
            </w:r>
          </w:p>
        </w:tc>
        <w:tc>
          <w:tcPr>
            <w:tcW w:w="771" w:type="pct"/>
            <w:shd w:val="clear" w:color="auto" w:fill="auto"/>
            <w:vAlign w:val="center"/>
          </w:tcPr>
          <w:p w14:paraId="0D6377EA" w14:textId="77777777" w:rsidR="0058102D" w:rsidRPr="005C18F2" w:rsidRDefault="0058102D" w:rsidP="005C18F2">
            <w:pPr>
              <w:spacing w:after="0" w:line="240" w:lineRule="auto"/>
              <w:jc w:val="center"/>
              <w:rPr>
                <w:rFonts w:eastAsia="Times New Roman"/>
                <w:color w:val="000000"/>
              </w:rPr>
            </w:pPr>
            <w:r w:rsidRPr="005C18F2">
              <w:rPr>
                <w:rFonts w:eastAsia="Times New Roman"/>
                <w:color w:val="000000"/>
              </w:rPr>
              <w:t>XV</w:t>
            </w:r>
          </w:p>
        </w:tc>
        <w:tc>
          <w:tcPr>
            <w:tcW w:w="1922" w:type="pct"/>
            <w:shd w:val="clear" w:color="auto" w:fill="auto"/>
            <w:vAlign w:val="center"/>
          </w:tcPr>
          <w:p w14:paraId="3BFC070D" w14:textId="2BA9E4EA" w:rsidR="0058102D" w:rsidRPr="005C18F2" w:rsidRDefault="0058102D" w:rsidP="005C18F2">
            <w:pPr>
              <w:spacing w:after="0" w:line="240" w:lineRule="auto"/>
              <w:rPr>
                <w:color w:val="000000"/>
              </w:rPr>
            </w:pPr>
            <w:r w:rsidRPr="005C18F2">
              <w:rPr>
                <w:color w:val="000000"/>
              </w:rPr>
              <w:t>Indicates CMS Plan ID</w:t>
            </w:r>
            <w:r w:rsidR="00060D93" w:rsidRPr="005C18F2">
              <w:rPr>
                <w:color w:val="000000"/>
              </w:rPr>
              <w:t>, must</w:t>
            </w:r>
            <w:r w:rsidRPr="005C18F2">
              <w:rPr>
                <w:color w:val="000000"/>
              </w:rPr>
              <w:t xml:space="preserve"> be transmitted in the associated N104 element.</w:t>
            </w:r>
          </w:p>
        </w:tc>
      </w:tr>
      <w:tr w:rsidR="006E47F6" w:rsidRPr="004A565D" w14:paraId="1AC4AC6F" w14:textId="77777777" w:rsidTr="007B29BD">
        <w:trPr>
          <w:trHeight w:val="289"/>
        </w:trPr>
        <w:tc>
          <w:tcPr>
            <w:tcW w:w="600" w:type="pct"/>
            <w:shd w:val="clear" w:color="auto" w:fill="auto"/>
            <w:vAlign w:val="center"/>
          </w:tcPr>
          <w:p w14:paraId="4D751967" w14:textId="1AE738FE" w:rsidR="006E47F6" w:rsidRPr="005C18F2" w:rsidRDefault="006E47F6" w:rsidP="005C18F2">
            <w:pPr>
              <w:spacing w:after="0" w:line="240" w:lineRule="auto"/>
              <w:rPr>
                <w:rFonts w:eastAsia="Times New Roman"/>
                <w:color w:val="000000"/>
              </w:rPr>
            </w:pPr>
            <w:r w:rsidRPr="005C18F2">
              <w:rPr>
                <w:rFonts w:eastAsia="Times New Roman"/>
                <w:color w:val="000000"/>
              </w:rPr>
              <w:t>1000C</w:t>
            </w:r>
          </w:p>
        </w:tc>
        <w:tc>
          <w:tcPr>
            <w:tcW w:w="720" w:type="pct"/>
            <w:shd w:val="clear" w:color="auto" w:fill="auto"/>
            <w:vAlign w:val="center"/>
          </w:tcPr>
          <w:p w14:paraId="205C665A" w14:textId="3382359A" w:rsidR="006E47F6" w:rsidRPr="005C18F2" w:rsidRDefault="006E47F6" w:rsidP="005C18F2">
            <w:pPr>
              <w:spacing w:after="0" w:line="240" w:lineRule="auto"/>
              <w:rPr>
                <w:rFonts w:eastAsia="Times New Roman"/>
                <w:color w:val="000000"/>
              </w:rPr>
            </w:pPr>
            <w:r w:rsidRPr="005C18F2">
              <w:rPr>
                <w:rFonts w:eastAsia="Times New Roman"/>
                <w:color w:val="000000"/>
              </w:rPr>
              <w:t>N1</w:t>
            </w:r>
          </w:p>
        </w:tc>
        <w:tc>
          <w:tcPr>
            <w:tcW w:w="987" w:type="pct"/>
            <w:shd w:val="clear" w:color="auto" w:fill="auto"/>
            <w:vAlign w:val="center"/>
          </w:tcPr>
          <w:p w14:paraId="13CF4DAF" w14:textId="254F19CE" w:rsidR="006E47F6" w:rsidRPr="005C18F2" w:rsidRDefault="006E47F6" w:rsidP="005C18F2">
            <w:pPr>
              <w:spacing w:after="0" w:line="240" w:lineRule="auto"/>
              <w:rPr>
                <w:color w:val="000000"/>
              </w:rPr>
            </w:pPr>
            <w:r w:rsidRPr="005C18F2">
              <w:rPr>
                <w:color w:val="000000"/>
              </w:rPr>
              <w:t>Third Party Administrator (TPA)/Broker Name</w:t>
            </w:r>
          </w:p>
        </w:tc>
        <w:tc>
          <w:tcPr>
            <w:tcW w:w="771" w:type="pct"/>
            <w:shd w:val="clear" w:color="auto" w:fill="auto"/>
            <w:vAlign w:val="center"/>
          </w:tcPr>
          <w:p w14:paraId="12E3F4E4" w14:textId="77777777" w:rsidR="006E47F6" w:rsidRPr="005C18F2" w:rsidRDefault="006E47F6" w:rsidP="005C18F2">
            <w:pPr>
              <w:spacing w:after="0" w:line="240" w:lineRule="auto"/>
              <w:jc w:val="center"/>
              <w:rPr>
                <w:rFonts w:eastAsia="Times New Roman"/>
                <w:color w:val="000000"/>
              </w:rPr>
            </w:pPr>
          </w:p>
        </w:tc>
        <w:tc>
          <w:tcPr>
            <w:tcW w:w="1922" w:type="pct"/>
            <w:shd w:val="clear" w:color="auto" w:fill="auto"/>
            <w:vAlign w:val="center"/>
          </w:tcPr>
          <w:p w14:paraId="4E3678CA" w14:textId="7CA2D845" w:rsidR="006E47F6" w:rsidRPr="005C18F2" w:rsidRDefault="006E47F6" w:rsidP="005C18F2">
            <w:pPr>
              <w:spacing w:after="0" w:line="240" w:lineRule="auto"/>
              <w:rPr>
                <w:color w:val="000000"/>
              </w:rPr>
            </w:pPr>
            <w:r w:rsidRPr="005C18F2">
              <w:rPr>
                <w:color w:val="000000"/>
              </w:rPr>
              <w:t xml:space="preserve">This segment </w:t>
            </w:r>
            <w:r w:rsidR="00372CF5" w:rsidRPr="005C18F2">
              <w:rPr>
                <w:color w:val="000000"/>
              </w:rPr>
              <w:t xml:space="preserve">may </w:t>
            </w:r>
            <w:r w:rsidRPr="005C18F2">
              <w:rPr>
                <w:color w:val="000000"/>
              </w:rPr>
              <w:t>be transmitted if there is a Covered C</w:t>
            </w:r>
            <w:r w:rsidR="00EE0B19" w:rsidRPr="005C18F2">
              <w:rPr>
                <w:color w:val="000000"/>
              </w:rPr>
              <w:t>alifornia</w:t>
            </w:r>
            <w:r w:rsidRPr="005C18F2">
              <w:rPr>
                <w:color w:val="000000"/>
              </w:rPr>
              <w:t xml:space="preserve"> Certified Insurance Agent associated with the enrollment.</w:t>
            </w:r>
          </w:p>
        </w:tc>
      </w:tr>
      <w:tr w:rsidR="006E47F6" w:rsidRPr="004A565D" w14:paraId="0B0F3BE8" w14:textId="77777777" w:rsidTr="007B29BD">
        <w:trPr>
          <w:trHeight w:val="289"/>
        </w:trPr>
        <w:tc>
          <w:tcPr>
            <w:tcW w:w="600" w:type="pct"/>
            <w:shd w:val="clear" w:color="auto" w:fill="auto"/>
            <w:vAlign w:val="center"/>
          </w:tcPr>
          <w:p w14:paraId="7ED82691" w14:textId="4E7DDC4E" w:rsidR="006E47F6" w:rsidRPr="005C18F2" w:rsidRDefault="006E47F6" w:rsidP="005C18F2">
            <w:pPr>
              <w:spacing w:after="0" w:line="240" w:lineRule="auto"/>
              <w:rPr>
                <w:rFonts w:eastAsia="Times New Roman"/>
                <w:color w:val="000000"/>
              </w:rPr>
            </w:pPr>
            <w:r w:rsidRPr="005C18F2">
              <w:rPr>
                <w:rFonts w:eastAsia="Times New Roman"/>
                <w:color w:val="000000"/>
              </w:rPr>
              <w:t> </w:t>
            </w:r>
          </w:p>
        </w:tc>
        <w:tc>
          <w:tcPr>
            <w:tcW w:w="720" w:type="pct"/>
            <w:shd w:val="clear" w:color="auto" w:fill="auto"/>
            <w:vAlign w:val="center"/>
          </w:tcPr>
          <w:p w14:paraId="454C8728" w14:textId="4D7974C0" w:rsidR="006E47F6" w:rsidRPr="005C18F2" w:rsidRDefault="006E47F6" w:rsidP="005C18F2">
            <w:pPr>
              <w:spacing w:after="0" w:line="240" w:lineRule="auto"/>
              <w:rPr>
                <w:rFonts w:eastAsia="Times New Roman"/>
                <w:color w:val="000000"/>
              </w:rPr>
            </w:pPr>
            <w:r w:rsidRPr="005C18F2">
              <w:rPr>
                <w:rFonts w:eastAsia="Times New Roman"/>
                <w:color w:val="000000"/>
              </w:rPr>
              <w:t>N101</w:t>
            </w:r>
          </w:p>
        </w:tc>
        <w:tc>
          <w:tcPr>
            <w:tcW w:w="987" w:type="pct"/>
            <w:shd w:val="clear" w:color="auto" w:fill="auto"/>
            <w:vAlign w:val="center"/>
          </w:tcPr>
          <w:p w14:paraId="23E9D463" w14:textId="4780D07A" w:rsidR="006E47F6" w:rsidRPr="005C18F2" w:rsidRDefault="006E47F6" w:rsidP="005C18F2">
            <w:pPr>
              <w:spacing w:after="0" w:line="240" w:lineRule="auto"/>
              <w:rPr>
                <w:color w:val="000000"/>
              </w:rPr>
            </w:pPr>
            <w:r w:rsidRPr="005C18F2">
              <w:rPr>
                <w:color w:val="000000"/>
              </w:rPr>
              <w:t>Entity Identifier Code</w:t>
            </w:r>
          </w:p>
        </w:tc>
        <w:tc>
          <w:tcPr>
            <w:tcW w:w="771" w:type="pct"/>
            <w:shd w:val="clear" w:color="auto" w:fill="auto"/>
            <w:vAlign w:val="center"/>
          </w:tcPr>
          <w:p w14:paraId="5C859F0C" w14:textId="33CAB349" w:rsidR="006E47F6" w:rsidRPr="005C18F2" w:rsidRDefault="006E47F6" w:rsidP="005C18F2">
            <w:pPr>
              <w:spacing w:after="0" w:line="240" w:lineRule="auto"/>
              <w:jc w:val="center"/>
              <w:rPr>
                <w:rFonts w:eastAsia="Times New Roman"/>
                <w:color w:val="000000"/>
              </w:rPr>
            </w:pPr>
            <w:r w:rsidRPr="005C18F2">
              <w:rPr>
                <w:rFonts w:eastAsia="Times New Roman"/>
                <w:color w:val="000000"/>
              </w:rPr>
              <w:t>BO</w:t>
            </w:r>
          </w:p>
        </w:tc>
        <w:tc>
          <w:tcPr>
            <w:tcW w:w="1922" w:type="pct"/>
            <w:shd w:val="clear" w:color="auto" w:fill="auto"/>
            <w:vAlign w:val="center"/>
          </w:tcPr>
          <w:p w14:paraId="0D337B56" w14:textId="25D26732" w:rsidR="006E47F6" w:rsidRPr="005C18F2" w:rsidRDefault="006E47F6" w:rsidP="005C18F2">
            <w:pPr>
              <w:spacing w:after="0" w:line="240" w:lineRule="auto"/>
              <w:rPr>
                <w:color w:val="000000"/>
              </w:rPr>
            </w:pPr>
            <w:r w:rsidRPr="005C18F2">
              <w:rPr>
                <w:color w:val="000000"/>
              </w:rPr>
              <w:t>Indicates Agent</w:t>
            </w:r>
            <w:r w:rsidR="00372CF5" w:rsidRPr="005C18F2">
              <w:rPr>
                <w:color w:val="000000"/>
              </w:rPr>
              <w:t>.</w:t>
            </w:r>
          </w:p>
        </w:tc>
      </w:tr>
      <w:tr w:rsidR="006E47F6" w:rsidRPr="004A565D" w14:paraId="229A6681" w14:textId="77777777" w:rsidTr="007B29BD">
        <w:trPr>
          <w:trHeight w:val="289"/>
        </w:trPr>
        <w:tc>
          <w:tcPr>
            <w:tcW w:w="600" w:type="pct"/>
            <w:shd w:val="clear" w:color="auto" w:fill="auto"/>
            <w:vAlign w:val="center"/>
          </w:tcPr>
          <w:p w14:paraId="14607D5A" w14:textId="5539E86D" w:rsidR="006E47F6" w:rsidRPr="005C18F2" w:rsidRDefault="006E47F6" w:rsidP="005C18F2">
            <w:pPr>
              <w:spacing w:after="0" w:line="240" w:lineRule="auto"/>
              <w:rPr>
                <w:rFonts w:eastAsia="Times New Roman"/>
                <w:color w:val="000000"/>
              </w:rPr>
            </w:pPr>
            <w:r w:rsidRPr="005C18F2">
              <w:rPr>
                <w:rFonts w:eastAsia="Times New Roman"/>
                <w:color w:val="000000"/>
              </w:rPr>
              <w:t> </w:t>
            </w:r>
          </w:p>
        </w:tc>
        <w:tc>
          <w:tcPr>
            <w:tcW w:w="720" w:type="pct"/>
            <w:shd w:val="clear" w:color="auto" w:fill="auto"/>
            <w:vAlign w:val="center"/>
          </w:tcPr>
          <w:p w14:paraId="54B59919" w14:textId="29967172" w:rsidR="006E47F6" w:rsidRPr="005C18F2" w:rsidRDefault="006E47F6" w:rsidP="005C18F2">
            <w:pPr>
              <w:spacing w:after="0" w:line="240" w:lineRule="auto"/>
              <w:rPr>
                <w:rFonts w:eastAsia="Times New Roman"/>
                <w:color w:val="000000"/>
              </w:rPr>
            </w:pPr>
            <w:r w:rsidRPr="005C18F2">
              <w:rPr>
                <w:rFonts w:eastAsia="Times New Roman"/>
                <w:color w:val="000000"/>
              </w:rPr>
              <w:t>N102</w:t>
            </w:r>
          </w:p>
        </w:tc>
        <w:tc>
          <w:tcPr>
            <w:tcW w:w="987" w:type="pct"/>
            <w:shd w:val="clear" w:color="auto" w:fill="auto"/>
            <w:vAlign w:val="center"/>
          </w:tcPr>
          <w:p w14:paraId="55BF35CA" w14:textId="0B8AF6B6" w:rsidR="006E47F6" w:rsidRPr="005C18F2" w:rsidRDefault="006E47F6" w:rsidP="005C18F2">
            <w:pPr>
              <w:spacing w:after="0" w:line="240" w:lineRule="auto"/>
              <w:rPr>
                <w:color w:val="000000"/>
              </w:rPr>
            </w:pPr>
            <w:r w:rsidRPr="005C18F2">
              <w:rPr>
                <w:color w:val="000000"/>
              </w:rPr>
              <w:t>TPA or Broker Name</w:t>
            </w:r>
          </w:p>
        </w:tc>
        <w:tc>
          <w:tcPr>
            <w:tcW w:w="771" w:type="pct"/>
            <w:shd w:val="clear" w:color="auto" w:fill="auto"/>
            <w:vAlign w:val="center"/>
          </w:tcPr>
          <w:p w14:paraId="237F5AD4" w14:textId="77777777" w:rsidR="006E47F6" w:rsidRPr="005C18F2" w:rsidRDefault="006E47F6" w:rsidP="005C18F2">
            <w:pPr>
              <w:spacing w:after="0" w:line="240" w:lineRule="auto"/>
              <w:jc w:val="center"/>
              <w:rPr>
                <w:rFonts w:eastAsia="Times New Roman"/>
                <w:color w:val="000000"/>
              </w:rPr>
            </w:pPr>
          </w:p>
        </w:tc>
        <w:tc>
          <w:tcPr>
            <w:tcW w:w="1922" w:type="pct"/>
            <w:shd w:val="clear" w:color="auto" w:fill="auto"/>
            <w:vAlign w:val="center"/>
          </w:tcPr>
          <w:p w14:paraId="67CC45B0" w14:textId="6D2764DA" w:rsidR="006E47F6" w:rsidRPr="005C18F2" w:rsidRDefault="006E47F6" w:rsidP="005C18F2">
            <w:pPr>
              <w:spacing w:after="0" w:line="240" w:lineRule="auto"/>
              <w:rPr>
                <w:color w:val="000000"/>
              </w:rPr>
            </w:pPr>
            <w:r w:rsidRPr="005C18F2">
              <w:rPr>
                <w:color w:val="000000"/>
              </w:rPr>
              <w:t>The Name of the Broker/Agent associated with the enrollment.</w:t>
            </w:r>
          </w:p>
        </w:tc>
      </w:tr>
      <w:tr w:rsidR="006E47F6" w:rsidRPr="004A565D" w14:paraId="179392C3" w14:textId="77777777" w:rsidTr="007B29BD">
        <w:trPr>
          <w:trHeight w:val="289"/>
        </w:trPr>
        <w:tc>
          <w:tcPr>
            <w:tcW w:w="600" w:type="pct"/>
            <w:shd w:val="clear" w:color="auto" w:fill="auto"/>
            <w:vAlign w:val="center"/>
          </w:tcPr>
          <w:p w14:paraId="185B161E" w14:textId="77777777" w:rsidR="006E47F6" w:rsidRPr="005C18F2" w:rsidRDefault="006E47F6" w:rsidP="005C18F2">
            <w:pPr>
              <w:spacing w:after="0" w:line="240" w:lineRule="auto"/>
              <w:rPr>
                <w:rFonts w:eastAsia="Times New Roman"/>
                <w:color w:val="000000"/>
              </w:rPr>
            </w:pPr>
          </w:p>
        </w:tc>
        <w:tc>
          <w:tcPr>
            <w:tcW w:w="720" w:type="pct"/>
            <w:shd w:val="clear" w:color="auto" w:fill="auto"/>
            <w:vAlign w:val="center"/>
          </w:tcPr>
          <w:p w14:paraId="796C39A9" w14:textId="1B54FD01" w:rsidR="006E47F6" w:rsidRPr="005C18F2" w:rsidRDefault="006E47F6" w:rsidP="005C18F2">
            <w:pPr>
              <w:spacing w:after="0" w:line="240" w:lineRule="auto"/>
              <w:rPr>
                <w:rFonts w:eastAsia="Times New Roman"/>
                <w:color w:val="000000"/>
              </w:rPr>
            </w:pPr>
            <w:r w:rsidRPr="005C18F2">
              <w:rPr>
                <w:rFonts w:eastAsia="Times New Roman"/>
                <w:color w:val="000000"/>
              </w:rPr>
              <w:t>N103</w:t>
            </w:r>
          </w:p>
        </w:tc>
        <w:tc>
          <w:tcPr>
            <w:tcW w:w="987" w:type="pct"/>
            <w:shd w:val="clear" w:color="auto" w:fill="auto"/>
            <w:vAlign w:val="center"/>
          </w:tcPr>
          <w:p w14:paraId="47ED1483" w14:textId="267AC1F1" w:rsidR="006E47F6" w:rsidRPr="005C18F2" w:rsidRDefault="006E47F6" w:rsidP="005C18F2">
            <w:pPr>
              <w:spacing w:after="0" w:line="240" w:lineRule="auto"/>
              <w:rPr>
                <w:color w:val="000000"/>
              </w:rPr>
            </w:pPr>
            <w:r w:rsidRPr="005C18F2">
              <w:rPr>
                <w:color w:val="000000"/>
              </w:rPr>
              <w:t>Identification Code Qualifier</w:t>
            </w:r>
          </w:p>
        </w:tc>
        <w:tc>
          <w:tcPr>
            <w:tcW w:w="771" w:type="pct"/>
            <w:shd w:val="clear" w:color="auto" w:fill="auto"/>
            <w:vAlign w:val="center"/>
          </w:tcPr>
          <w:p w14:paraId="6D38B2D7" w14:textId="4E6F0554" w:rsidR="006E47F6" w:rsidRPr="005C18F2" w:rsidRDefault="006E47F6" w:rsidP="005C18F2">
            <w:pPr>
              <w:spacing w:after="0" w:line="240" w:lineRule="auto"/>
              <w:jc w:val="center"/>
              <w:rPr>
                <w:rFonts w:eastAsia="Times New Roman"/>
                <w:color w:val="000000"/>
              </w:rPr>
            </w:pPr>
            <w:r w:rsidRPr="005C18F2">
              <w:rPr>
                <w:rFonts w:eastAsia="Times New Roman"/>
                <w:color w:val="000000"/>
              </w:rPr>
              <w:t>FI</w:t>
            </w:r>
          </w:p>
        </w:tc>
        <w:tc>
          <w:tcPr>
            <w:tcW w:w="1922" w:type="pct"/>
            <w:shd w:val="clear" w:color="auto" w:fill="auto"/>
            <w:vAlign w:val="center"/>
          </w:tcPr>
          <w:p w14:paraId="3331C65C" w14:textId="13CDB48C" w:rsidR="006E47F6" w:rsidRPr="005C18F2" w:rsidRDefault="006E47F6" w:rsidP="005C18F2">
            <w:pPr>
              <w:spacing w:after="0" w:line="240" w:lineRule="auto"/>
              <w:rPr>
                <w:color w:val="000000"/>
              </w:rPr>
            </w:pPr>
            <w:r w:rsidRPr="005C18F2">
              <w:rPr>
                <w:color w:val="000000"/>
              </w:rPr>
              <w:t xml:space="preserve">Indicates Agency’s Federal Employer </w:t>
            </w:r>
            <w:r w:rsidR="00372CF5" w:rsidRPr="005C18F2">
              <w:rPr>
                <w:color w:val="000000"/>
              </w:rPr>
              <w:t>Identification Number</w:t>
            </w:r>
            <w:r w:rsidRPr="005C18F2">
              <w:rPr>
                <w:color w:val="000000"/>
              </w:rPr>
              <w:t>, must be transmitted in the associated N104 element.</w:t>
            </w:r>
          </w:p>
        </w:tc>
      </w:tr>
      <w:tr w:rsidR="006E47F6" w:rsidRPr="004A565D" w14:paraId="1D08CCC0" w14:textId="77777777" w:rsidTr="007B29BD">
        <w:trPr>
          <w:trHeight w:val="289"/>
        </w:trPr>
        <w:tc>
          <w:tcPr>
            <w:tcW w:w="600" w:type="pct"/>
            <w:shd w:val="clear" w:color="auto" w:fill="auto"/>
            <w:vAlign w:val="center"/>
          </w:tcPr>
          <w:p w14:paraId="58B0AAE0" w14:textId="026C3F5F" w:rsidR="006E47F6" w:rsidRPr="005C18F2" w:rsidRDefault="006E47F6" w:rsidP="005C18F2">
            <w:pPr>
              <w:spacing w:after="0" w:line="240" w:lineRule="auto"/>
              <w:rPr>
                <w:rFonts w:eastAsia="Times New Roman"/>
                <w:color w:val="000000"/>
              </w:rPr>
            </w:pPr>
            <w:r w:rsidRPr="005C18F2">
              <w:rPr>
                <w:rFonts w:eastAsia="Times New Roman"/>
                <w:color w:val="000000"/>
              </w:rPr>
              <w:t>1100C</w:t>
            </w:r>
          </w:p>
        </w:tc>
        <w:tc>
          <w:tcPr>
            <w:tcW w:w="720" w:type="pct"/>
            <w:shd w:val="clear" w:color="auto" w:fill="auto"/>
            <w:vAlign w:val="center"/>
          </w:tcPr>
          <w:p w14:paraId="0C984771" w14:textId="0DC7C8CD" w:rsidR="006E47F6" w:rsidRPr="005C18F2" w:rsidRDefault="006E47F6" w:rsidP="005C18F2">
            <w:pPr>
              <w:spacing w:after="0" w:line="240" w:lineRule="auto"/>
              <w:rPr>
                <w:rFonts w:eastAsia="Times New Roman"/>
                <w:color w:val="000000"/>
              </w:rPr>
            </w:pPr>
            <w:r w:rsidRPr="005C18F2">
              <w:rPr>
                <w:rFonts w:eastAsia="Times New Roman"/>
                <w:color w:val="000000"/>
              </w:rPr>
              <w:t>ACT</w:t>
            </w:r>
          </w:p>
        </w:tc>
        <w:tc>
          <w:tcPr>
            <w:tcW w:w="987" w:type="pct"/>
            <w:shd w:val="clear" w:color="auto" w:fill="auto"/>
            <w:vAlign w:val="center"/>
          </w:tcPr>
          <w:p w14:paraId="48F97B63" w14:textId="446F172C" w:rsidR="006E47F6" w:rsidRPr="005C18F2" w:rsidRDefault="006E47F6" w:rsidP="005C18F2">
            <w:pPr>
              <w:spacing w:after="0" w:line="240" w:lineRule="auto"/>
              <w:rPr>
                <w:color w:val="000000"/>
              </w:rPr>
            </w:pPr>
            <w:r w:rsidRPr="005C18F2">
              <w:rPr>
                <w:color w:val="000000"/>
              </w:rPr>
              <w:t>TPA/Broker Account Information</w:t>
            </w:r>
          </w:p>
        </w:tc>
        <w:tc>
          <w:tcPr>
            <w:tcW w:w="771" w:type="pct"/>
            <w:shd w:val="clear" w:color="auto" w:fill="auto"/>
            <w:vAlign w:val="center"/>
          </w:tcPr>
          <w:p w14:paraId="25FF6DCB" w14:textId="77777777" w:rsidR="006E47F6" w:rsidRPr="005C18F2" w:rsidRDefault="006E47F6" w:rsidP="005C18F2">
            <w:pPr>
              <w:spacing w:after="0" w:line="240" w:lineRule="auto"/>
              <w:jc w:val="center"/>
              <w:rPr>
                <w:rFonts w:eastAsia="Times New Roman"/>
                <w:color w:val="000000"/>
              </w:rPr>
            </w:pPr>
          </w:p>
        </w:tc>
        <w:tc>
          <w:tcPr>
            <w:tcW w:w="1922" w:type="pct"/>
            <w:shd w:val="clear" w:color="auto" w:fill="auto"/>
            <w:vAlign w:val="center"/>
          </w:tcPr>
          <w:p w14:paraId="5323BCA4" w14:textId="42D55B7C" w:rsidR="006E47F6" w:rsidRPr="005C18F2" w:rsidRDefault="006E47F6" w:rsidP="005C18F2">
            <w:pPr>
              <w:spacing w:after="0" w:line="240" w:lineRule="auto"/>
              <w:rPr>
                <w:color w:val="000000"/>
              </w:rPr>
            </w:pPr>
            <w:r w:rsidRPr="005C18F2">
              <w:rPr>
                <w:color w:val="000000"/>
              </w:rPr>
              <w:t xml:space="preserve">This segment </w:t>
            </w:r>
            <w:r w:rsidR="00500BE3" w:rsidRPr="005C18F2">
              <w:rPr>
                <w:color w:val="000000"/>
              </w:rPr>
              <w:t xml:space="preserve">may </w:t>
            </w:r>
            <w:r w:rsidRPr="005C18F2">
              <w:rPr>
                <w:color w:val="000000"/>
              </w:rPr>
              <w:t>be transmitted if there is a Covered C</w:t>
            </w:r>
            <w:r w:rsidR="00EE0B19" w:rsidRPr="005C18F2">
              <w:rPr>
                <w:color w:val="000000"/>
              </w:rPr>
              <w:t>alifornia</w:t>
            </w:r>
            <w:r w:rsidRPr="005C18F2">
              <w:rPr>
                <w:color w:val="000000"/>
              </w:rPr>
              <w:t xml:space="preserve"> Certified Insurance Agent associated with the enrollment.</w:t>
            </w:r>
          </w:p>
        </w:tc>
      </w:tr>
      <w:tr w:rsidR="006E47F6" w:rsidRPr="004A565D" w14:paraId="3F210BD3" w14:textId="77777777" w:rsidTr="007B29BD">
        <w:trPr>
          <w:trHeight w:val="289"/>
        </w:trPr>
        <w:tc>
          <w:tcPr>
            <w:tcW w:w="600" w:type="pct"/>
            <w:shd w:val="clear" w:color="auto" w:fill="auto"/>
            <w:vAlign w:val="center"/>
          </w:tcPr>
          <w:p w14:paraId="75A3AE2D" w14:textId="77777777" w:rsidR="006E47F6" w:rsidRPr="005C18F2" w:rsidRDefault="006E47F6" w:rsidP="005C18F2">
            <w:pPr>
              <w:spacing w:after="0" w:line="240" w:lineRule="auto"/>
              <w:rPr>
                <w:rFonts w:eastAsia="Times New Roman"/>
                <w:color w:val="000000"/>
              </w:rPr>
            </w:pPr>
          </w:p>
        </w:tc>
        <w:tc>
          <w:tcPr>
            <w:tcW w:w="720" w:type="pct"/>
            <w:shd w:val="clear" w:color="auto" w:fill="auto"/>
            <w:vAlign w:val="center"/>
          </w:tcPr>
          <w:p w14:paraId="235DD8AE" w14:textId="3D58DF43" w:rsidR="006E47F6" w:rsidRPr="005C18F2" w:rsidRDefault="006E47F6" w:rsidP="005C18F2">
            <w:pPr>
              <w:spacing w:after="0" w:line="240" w:lineRule="auto"/>
              <w:rPr>
                <w:rFonts w:eastAsia="Times New Roman"/>
                <w:color w:val="000000"/>
              </w:rPr>
            </w:pPr>
            <w:r w:rsidRPr="005C18F2">
              <w:rPr>
                <w:rFonts w:eastAsia="Times New Roman"/>
                <w:color w:val="000000"/>
              </w:rPr>
              <w:t>ACT01</w:t>
            </w:r>
          </w:p>
        </w:tc>
        <w:tc>
          <w:tcPr>
            <w:tcW w:w="987" w:type="pct"/>
            <w:shd w:val="clear" w:color="auto" w:fill="auto"/>
            <w:vAlign w:val="center"/>
          </w:tcPr>
          <w:p w14:paraId="624E4714" w14:textId="1579EC94" w:rsidR="006E47F6" w:rsidRPr="005C18F2" w:rsidRDefault="006E47F6" w:rsidP="005C18F2">
            <w:pPr>
              <w:spacing w:after="0" w:line="240" w:lineRule="auto"/>
              <w:rPr>
                <w:color w:val="000000"/>
              </w:rPr>
            </w:pPr>
            <w:r w:rsidRPr="005C18F2">
              <w:rPr>
                <w:color w:val="000000"/>
              </w:rPr>
              <w:t>Account Number</w:t>
            </w:r>
          </w:p>
        </w:tc>
        <w:tc>
          <w:tcPr>
            <w:tcW w:w="771" w:type="pct"/>
            <w:shd w:val="clear" w:color="auto" w:fill="auto"/>
            <w:vAlign w:val="center"/>
          </w:tcPr>
          <w:p w14:paraId="7009A91F" w14:textId="77777777" w:rsidR="006E47F6" w:rsidRPr="005C18F2" w:rsidRDefault="006E47F6" w:rsidP="005C18F2">
            <w:pPr>
              <w:spacing w:after="0" w:line="240" w:lineRule="auto"/>
              <w:jc w:val="center"/>
              <w:rPr>
                <w:rFonts w:eastAsia="Times New Roman"/>
                <w:color w:val="000000"/>
              </w:rPr>
            </w:pPr>
          </w:p>
        </w:tc>
        <w:tc>
          <w:tcPr>
            <w:tcW w:w="1922" w:type="pct"/>
            <w:shd w:val="clear" w:color="auto" w:fill="auto"/>
            <w:vAlign w:val="center"/>
          </w:tcPr>
          <w:p w14:paraId="3DAA08D1" w14:textId="572AC653" w:rsidR="006E47F6" w:rsidRPr="005C18F2" w:rsidRDefault="006E47F6" w:rsidP="005C18F2">
            <w:pPr>
              <w:spacing w:after="0" w:line="240" w:lineRule="auto"/>
              <w:rPr>
                <w:color w:val="000000"/>
              </w:rPr>
            </w:pPr>
            <w:r w:rsidRPr="005C18F2">
              <w:rPr>
                <w:color w:val="000000"/>
              </w:rPr>
              <w:t>Agent’s License Number.  (</w:t>
            </w:r>
            <w:r w:rsidR="00EE0B19" w:rsidRPr="005C18F2">
              <w:rPr>
                <w:color w:val="000000"/>
              </w:rPr>
              <w:t>Seven</w:t>
            </w:r>
            <w:r w:rsidRPr="005C18F2">
              <w:rPr>
                <w:color w:val="000000"/>
              </w:rPr>
              <w:t xml:space="preserve"> alphanumeric characters).</w:t>
            </w:r>
          </w:p>
        </w:tc>
      </w:tr>
      <w:tr w:rsidR="006E47F6" w:rsidRPr="004A565D" w14:paraId="40A29FD0" w14:textId="77777777" w:rsidTr="007B29BD">
        <w:trPr>
          <w:trHeight w:val="550"/>
        </w:trPr>
        <w:tc>
          <w:tcPr>
            <w:tcW w:w="600" w:type="pct"/>
            <w:shd w:val="clear" w:color="auto" w:fill="auto"/>
            <w:vAlign w:val="center"/>
          </w:tcPr>
          <w:p w14:paraId="059A7832"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2000</w:t>
            </w:r>
          </w:p>
        </w:tc>
        <w:tc>
          <w:tcPr>
            <w:tcW w:w="720" w:type="pct"/>
            <w:shd w:val="clear" w:color="auto" w:fill="auto"/>
            <w:vAlign w:val="center"/>
          </w:tcPr>
          <w:p w14:paraId="1201BD81"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INS</w:t>
            </w:r>
          </w:p>
        </w:tc>
        <w:tc>
          <w:tcPr>
            <w:tcW w:w="987" w:type="pct"/>
            <w:shd w:val="clear" w:color="auto" w:fill="auto"/>
            <w:vAlign w:val="center"/>
          </w:tcPr>
          <w:p w14:paraId="67CFBF33" w14:textId="77777777" w:rsidR="006E47F6" w:rsidRPr="005C18F2" w:rsidRDefault="006E47F6" w:rsidP="005C18F2">
            <w:pPr>
              <w:spacing w:after="0" w:line="240" w:lineRule="auto"/>
              <w:rPr>
                <w:color w:val="000000"/>
              </w:rPr>
            </w:pPr>
            <w:r w:rsidRPr="005C18F2">
              <w:rPr>
                <w:color w:val="000000"/>
              </w:rPr>
              <w:t>Member Level Detail</w:t>
            </w:r>
          </w:p>
        </w:tc>
        <w:tc>
          <w:tcPr>
            <w:tcW w:w="771" w:type="pct"/>
            <w:shd w:val="clear" w:color="auto" w:fill="auto"/>
            <w:vAlign w:val="center"/>
          </w:tcPr>
          <w:p w14:paraId="27E6F05B" w14:textId="77777777" w:rsidR="006E47F6" w:rsidRPr="005C18F2" w:rsidRDefault="006E47F6" w:rsidP="005C18F2">
            <w:pPr>
              <w:spacing w:after="0" w:line="240" w:lineRule="auto"/>
              <w:jc w:val="center"/>
              <w:rPr>
                <w:rFonts w:eastAsia="Times New Roman"/>
                <w:color w:val="000000"/>
              </w:rPr>
            </w:pPr>
          </w:p>
        </w:tc>
        <w:tc>
          <w:tcPr>
            <w:tcW w:w="1922" w:type="pct"/>
            <w:shd w:val="clear" w:color="auto" w:fill="auto"/>
            <w:vAlign w:val="center"/>
          </w:tcPr>
          <w:p w14:paraId="619F8AF4" w14:textId="77777777" w:rsidR="006E47F6" w:rsidRPr="005C18F2" w:rsidRDefault="006E47F6" w:rsidP="005C18F2">
            <w:pPr>
              <w:spacing w:after="0" w:line="240" w:lineRule="auto"/>
              <w:rPr>
                <w:color w:val="000000"/>
              </w:rPr>
            </w:pPr>
          </w:p>
        </w:tc>
      </w:tr>
      <w:tr w:rsidR="006E47F6" w:rsidRPr="004A565D" w14:paraId="14BD7CA3" w14:textId="77777777" w:rsidTr="007B29BD">
        <w:trPr>
          <w:trHeight w:val="550"/>
        </w:trPr>
        <w:tc>
          <w:tcPr>
            <w:tcW w:w="600" w:type="pct"/>
            <w:shd w:val="clear" w:color="auto" w:fill="auto"/>
            <w:vAlign w:val="center"/>
          </w:tcPr>
          <w:p w14:paraId="39D9BAFD"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 </w:t>
            </w:r>
          </w:p>
        </w:tc>
        <w:tc>
          <w:tcPr>
            <w:tcW w:w="720" w:type="pct"/>
            <w:shd w:val="clear" w:color="auto" w:fill="auto"/>
            <w:vAlign w:val="center"/>
          </w:tcPr>
          <w:p w14:paraId="70E7603D"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INS01</w:t>
            </w:r>
          </w:p>
        </w:tc>
        <w:tc>
          <w:tcPr>
            <w:tcW w:w="987" w:type="pct"/>
            <w:shd w:val="clear" w:color="auto" w:fill="auto"/>
            <w:vAlign w:val="center"/>
          </w:tcPr>
          <w:p w14:paraId="7763E650" w14:textId="77777777" w:rsidR="006E47F6" w:rsidRPr="005C18F2" w:rsidRDefault="006E47F6" w:rsidP="005C18F2">
            <w:pPr>
              <w:spacing w:after="0" w:line="240" w:lineRule="auto"/>
              <w:rPr>
                <w:color w:val="000000"/>
              </w:rPr>
            </w:pPr>
            <w:r w:rsidRPr="005C18F2">
              <w:rPr>
                <w:color w:val="000000"/>
              </w:rPr>
              <w:t>Member Indicator</w:t>
            </w:r>
          </w:p>
        </w:tc>
        <w:tc>
          <w:tcPr>
            <w:tcW w:w="771" w:type="pct"/>
            <w:shd w:val="clear" w:color="auto" w:fill="auto"/>
            <w:vAlign w:val="center"/>
          </w:tcPr>
          <w:p w14:paraId="5D462CA6" w14:textId="77777777" w:rsidR="00402DE0" w:rsidRDefault="00402DE0" w:rsidP="004A565D">
            <w:pPr>
              <w:spacing w:after="0" w:line="240" w:lineRule="auto"/>
              <w:jc w:val="center"/>
              <w:rPr>
                <w:rFonts w:eastAsia="Times New Roman"/>
                <w:color w:val="000000"/>
              </w:rPr>
            </w:pPr>
          </w:p>
          <w:p w14:paraId="62104F6E" w14:textId="311A694B" w:rsidR="006E47F6" w:rsidRDefault="006E47F6" w:rsidP="004A565D">
            <w:pPr>
              <w:spacing w:after="0" w:line="240" w:lineRule="auto"/>
              <w:jc w:val="center"/>
              <w:rPr>
                <w:rFonts w:eastAsia="Times New Roman"/>
                <w:color w:val="000000"/>
              </w:rPr>
            </w:pPr>
            <w:r w:rsidRPr="005C18F2">
              <w:rPr>
                <w:rFonts w:eastAsia="Times New Roman"/>
                <w:color w:val="000000"/>
              </w:rPr>
              <w:t xml:space="preserve">Y </w:t>
            </w:r>
          </w:p>
          <w:p w14:paraId="4A789823" w14:textId="0901720F" w:rsidR="004A565D" w:rsidRDefault="004A565D" w:rsidP="005C18F2">
            <w:pPr>
              <w:spacing w:after="0" w:line="240" w:lineRule="auto"/>
              <w:jc w:val="center"/>
              <w:rPr>
                <w:rFonts w:eastAsia="Times New Roman"/>
                <w:color w:val="000000"/>
              </w:rPr>
            </w:pPr>
          </w:p>
          <w:p w14:paraId="17815955" w14:textId="77777777" w:rsidR="00A733C9" w:rsidRPr="005C18F2" w:rsidRDefault="00A733C9" w:rsidP="005C18F2">
            <w:pPr>
              <w:spacing w:after="0" w:line="240" w:lineRule="auto"/>
              <w:jc w:val="center"/>
              <w:rPr>
                <w:rFonts w:eastAsia="Times New Roman"/>
                <w:color w:val="000000"/>
              </w:rPr>
            </w:pPr>
          </w:p>
          <w:p w14:paraId="7546EAA8" w14:textId="77777777" w:rsidR="00402DE0" w:rsidRDefault="006E47F6" w:rsidP="005C18F2">
            <w:pPr>
              <w:spacing w:after="0" w:line="240" w:lineRule="auto"/>
              <w:jc w:val="center"/>
              <w:rPr>
                <w:rFonts w:eastAsia="Times New Roman"/>
                <w:color w:val="000000"/>
              </w:rPr>
            </w:pPr>
            <w:r w:rsidRPr="005C18F2">
              <w:rPr>
                <w:rFonts w:eastAsia="Times New Roman"/>
                <w:color w:val="000000"/>
              </w:rPr>
              <w:t xml:space="preserve"> </w:t>
            </w:r>
          </w:p>
          <w:p w14:paraId="4E878977" w14:textId="10FA8181" w:rsidR="006E47F6" w:rsidRPr="005C18F2" w:rsidRDefault="006E47F6" w:rsidP="005C18F2">
            <w:pPr>
              <w:spacing w:after="0" w:line="240" w:lineRule="auto"/>
              <w:jc w:val="center"/>
              <w:rPr>
                <w:rFonts w:eastAsia="Times New Roman"/>
                <w:color w:val="000000"/>
              </w:rPr>
            </w:pPr>
            <w:r w:rsidRPr="005C18F2">
              <w:rPr>
                <w:rFonts w:eastAsia="Times New Roman"/>
                <w:color w:val="000000"/>
              </w:rPr>
              <w:t>N</w:t>
            </w:r>
          </w:p>
        </w:tc>
        <w:tc>
          <w:tcPr>
            <w:tcW w:w="1922" w:type="pct"/>
            <w:shd w:val="clear" w:color="auto" w:fill="auto"/>
            <w:vAlign w:val="center"/>
          </w:tcPr>
          <w:p w14:paraId="75370BC2" w14:textId="0755E7C7" w:rsidR="006E47F6" w:rsidRDefault="006E47F6" w:rsidP="005C18F2">
            <w:pPr>
              <w:spacing w:after="0" w:line="240" w:lineRule="auto"/>
              <w:rPr>
                <w:color w:val="000000"/>
              </w:rPr>
            </w:pPr>
            <w:r w:rsidRPr="005C18F2">
              <w:rPr>
                <w:color w:val="000000"/>
              </w:rPr>
              <w:t>“Y” Indicates that the member is the Subscriber, must always be included in all transactions.</w:t>
            </w:r>
          </w:p>
          <w:p w14:paraId="05A96130" w14:textId="77777777" w:rsidR="00A733C9" w:rsidRPr="005C18F2" w:rsidRDefault="00A733C9" w:rsidP="005C18F2">
            <w:pPr>
              <w:spacing w:after="0" w:line="240" w:lineRule="auto"/>
              <w:rPr>
                <w:color w:val="000000"/>
              </w:rPr>
            </w:pPr>
          </w:p>
          <w:p w14:paraId="5BCAF8F3" w14:textId="342761B8" w:rsidR="006E47F6" w:rsidRPr="005C18F2" w:rsidRDefault="006E47F6" w:rsidP="005C18F2">
            <w:pPr>
              <w:spacing w:after="0" w:line="240" w:lineRule="auto"/>
              <w:rPr>
                <w:color w:val="000000"/>
              </w:rPr>
            </w:pPr>
            <w:r w:rsidRPr="005C18F2">
              <w:rPr>
                <w:color w:val="000000"/>
              </w:rPr>
              <w:t>“N” Indicates that the member is not the Subscriber.</w:t>
            </w:r>
          </w:p>
        </w:tc>
      </w:tr>
      <w:tr w:rsidR="006E47F6" w:rsidRPr="004A565D" w14:paraId="41B68565" w14:textId="77777777" w:rsidTr="007B29BD">
        <w:trPr>
          <w:trHeight w:val="550"/>
        </w:trPr>
        <w:tc>
          <w:tcPr>
            <w:tcW w:w="600" w:type="pct"/>
            <w:shd w:val="clear" w:color="auto" w:fill="auto"/>
            <w:vAlign w:val="center"/>
          </w:tcPr>
          <w:p w14:paraId="44634471"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 xml:space="preserve"> </w:t>
            </w:r>
          </w:p>
        </w:tc>
        <w:tc>
          <w:tcPr>
            <w:tcW w:w="720" w:type="pct"/>
            <w:shd w:val="clear" w:color="auto" w:fill="auto"/>
            <w:vAlign w:val="center"/>
          </w:tcPr>
          <w:p w14:paraId="2F458AFA"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INS03</w:t>
            </w:r>
          </w:p>
        </w:tc>
        <w:tc>
          <w:tcPr>
            <w:tcW w:w="987" w:type="pct"/>
            <w:shd w:val="clear" w:color="auto" w:fill="auto"/>
            <w:vAlign w:val="center"/>
          </w:tcPr>
          <w:p w14:paraId="19F17030" w14:textId="77777777" w:rsidR="006E47F6" w:rsidRPr="005C18F2" w:rsidRDefault="006E47F6" w:rsidP="005C18F2">
            <w:pPr>
              <w:spacing w:after="0" w:line="240" w:lineRule="auto"/>
              <w:rPr>
                <w:color w:val="000000"/>
              </w:rPr>
            </w:pPr>
            <w:r w:rsidRPr="005C18F2">
              <w:rPr>
                <w:color w:val="000000"/>
              </w:rPr>
              <w:t>Maintenance Type Code</w:t>
            </w:r>
          </w:p>
        </w:tc>
        <w:tc>
          <w:tcPr>
            <w:tcW w:w="771" w:type="pct"/>
            <w:shd w:val="clear" w:color="auto" w:fill="auto"/>
            <w:vAlign w:val="center"/>
          </w:tcPr>
          <w:p w14:paraId="5E69B355" w14:textId="77777777" w:rsidR="006E47F6" w:rsidRPr="005C18F2" w:rsidRDefault="006E47F6" w:rsidP="005C18F2">
            <w:pPr>
              <w:spacing w:after="0" w:line="240" w:lineRule="auto"/>
              <w:jc w:val="center"/>
              <w:rPr>
                <w:rFonts w:eastAsia="Times New Roman"/>
                <w:color w:val="000000"/>
              </w:rPr>
            </w:pPr>
            <w:r w:rsidRPr="005C18F2">
              <w:rPr>
                <w:rFonts w:eastAsia="Times New Roman"/>
                <w:color w:val="000000"/>
              </w:rPr>
              <w:t>021</w:t>
            </w:r>
          </w:p>
        </w:tc>
        <w:tc>
          <w:tcPr>
            <w:tcW w:w="1922" w:type="pct"/>
            <w:shd w:val="clear" w:color="auto" w:fill="auto"/>
            <w:vAlign w:val="center"/>
          </w:tcPr>
          <w:p w14:paraId="34C697B3" w14:textId="0BAD1D55" w:rsidR="006E47F6" w:rsidRPr="005C18F2" w:rsidRDefault="00A61F32" w:rsidP="005C18F2">
            <w:pPr>
              <w:spacing w:after="0" w:line="240" w:lineRule="auto"/>
              <w:rPr>
                <w:color w:val="000000"/>
              </w:rPr>
            </w:pPr>
            <w:r>
              <w:rPr>
                <w:color w:val="000000"/>
              </w:rPr>
              <w:t>For</w:t>
            </w:r>
            <w:r w:rsidR="006E47F6" w:rsidRPr="005C18F2">
              <w:rPr>
                <w:color w:val="000000"/>
              </w:rPr>
              <w:t xml:space="preserve"> Effectuation transactions if any </w:t>
            </w:r>
            <w:r w:rsidR="00EE0B19" w:rsidRPr="005C18F2">
              <w:rPr>
                <w:color w:val="000000"/>
              </w:rPr>
              <w:t>M</w:t>
            </w:r>
            <w:r w:rsidR="006E47F6" w:rsidRPr="005C18F2">
              <w:rPr>
                <w:color w:val="000000"/>
              </w:rPr>
              <w:t xml:space="preserve">aintenance type code other than “021” is sent, the transaction </w:t>
            </w:r>
            <w:r w:rsidR="00351FD7" w:rsidRPr="005C18F2">
              <w:rPr>
                <w:color w:val="000000"/>
              </w:rPr>
              <w:t xml:space="preserve">will </w:t>
            </w:r>
            <w:r w:rsidR="006E47F6" w:rsidRPr="005C18F2">
              <w:rPr>
                <w:color w:val="000000"/>
              </w:rPr>
              <w:t>be rejected</w:t>
            </w:r>
            <w:r w:rsidR="003E260C" w:rsidRPr="005C18F2">
              <w:rPr>
                <w:color w:val="000000"/>
              </w:rPr>
              <w:t xml:space="preserve"> by Covered California.</w:t>
            </w:r>
          </w:p>
        </w:tc>
      </w:tr>
      <w:tr w:rsidR="006E47F6" w:rsidRPr="004A565D" w14:paraId="05B3E7D5" w14:textId="77777777" w:rsidTr="007B29BD">
        <w:trPr>
          <w:trHeight w:val="550"/>
        </w:trPr>
        <w:tc>
          <w:tcPr>
            <w:tcW w:w="600" w:type="pct"/>
            <w:shd w:val="clear" w:color="auto" w:fill="auto"/>
            <w:vAlign w:val="center"/>
          </w:tcPr>
          <w:p w14:paraId="12284597" w14:textId="77777777" w:rsidR="006E47F6" w:rsidRPr="005C18F2" w:rsidRDefault="006E47F6" w:rsidP="005C18F2">
            <w:pPr>
              <w:spacing w:after="0" w:line="240" w:lineRule="auto"/>
              <w:rPr>
                <w:rFonts w:eastAsia="Times New Roman"/>
                <w:color w:val="000000"/>
              </w:rPr>
            </w:pPr>
          </w:p>
        </w:tc>
        <w:tc>
          <w:tcPr>
            <w:tcW w:w="720" w:type="pct"/>
            <w:shd w:val="clear" w:color="auto" w:fill="auto"/>
            <w:vAlign w:val="center"/>
          </w:tcPr>
          <w:p w14:paraId="2E0279CA"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INS04</w:t>
            </w:r>
          </w:p>
        </w:tc>
        <w:tc>
          <w:tcPr>
            <w:tcW w:w="987" w:type="pct"/>
            <w:shd w:val="clear" w:color="auto" w:fill="auto"/>
            <w:vAlign w:val="center"/>
          </w:tcPr>
          <w:p w14:paraId="3006FC3F" w14:textId="77777777" w:rsidR="006E47F6" w:rsidRPr="005C18F2" w:rsidRDefault="006E47F6" w:rsidP="005C18F2">
            <w:pPr>
              <w:spacing w:after="0" w:line="240" w:lineRule="auto"/>
              <w:rPr>
                <w:color w:val="000000"/>
              </w:rPr>
            </w:pPr>
            <w:r w:rsidRPr="005C18F2">
              <w:rPr>
                <w:color w:val="000000"/>
              </w:rPr>
              <w:t>Maintenance Reason Code</w:t>
            </w:r>
          </w:p>
        </w:tc>
        <w:tc>
          <w:tcPr>
            <w:tcW w:w="771" w:type="pct"/>
            <w:shd w:val="clear" w:color="auto" w:fill="auto"/>
            <w:vAlign w:val="center"/>
          </w:tcPr>
          <w:p w14:paraId="1707C9C4" w14:textId="77777777" w:rsidR="006E47F6" w:rsidRPr="005C18F2" w:rsidRDefault="006E47F6" w:rsidP="005C18F2">
            <w:pPr>
              <w:spacing w:after="0" w:line="240" w:lineRule="auto"/>
              <w:jc w:val="center"/>
              <w:rPr>
                <w:rFonts w:eastAsia="Times New Roman"/>
                <w:color w:val="000000"/>
              </w:rPr>
            </w:pPr>
            <w:r w:rsidRPr="005C18F2">
              <w:rPr>
                <w:rFonts w:eastAsia="Times New Roman"/>
                <w:color w:val="000000"/>
              </w:rPr>
              <w:t>28</w:t>
            </w:r>
          </w:p>
        </w:tc>
        <w:tc>
          <w:tcPr>
            <w:tcW w:w="1922" w:type="pct"/>
            <w:shd w:val="clear" w:color="auto" w:fill="auto"/>
            <w:vAlign w:val="center"/>
          </w:tcPr>
          <w:p w14:paraId="20D4259E" w14:textId="3E041F10" w:rsidR="006E47F6" w:rsidRPr="005C18F2" w:rsidRDefault="00A61F32" w:rsidP="005C18F2">
            <w:pPr>
              <w:spacing w:after="0" w:line="240" w:lineRule="auto"/>
              <w:rPr>
                <w:color w:val="000000"/>
              </w:rPr>
            </w:pPr>
            <w:r>
              <w:rPr>
                <w:color w:val="000000"/>
              </w:rPr>
              <w:t>For</w:t>
            </w:r>
            <w:r w:rsidR="006E47F6" w:rsidRPr="005C18F2">
              <w:rPr>
                <w:color w:val="000000"/>
              </w:rPr>
              <w:t xml:space="preserve"> Effectuation transactions if any </w:t>
            </w:r>
            <w:r w:rsidR="00EE0B19" w:rsidRPr="005C18F2">
              <w:rPr>
                <w:color w:val="000000"/>
              </w:rPr>
              <w:t>M</w:t>
            </w:r>
            <w:r w:rsidR="006E47F6" w:rsidRPr="005C18F2">
              <w:rPr>
                <w:color w:val="000000"/>
              </w:rPr>
              <w:t xml:space="preserve">aintenance reason code other than </w:t>
            </w:r>
            <w:r w:rsidR="006E47F6" w:rsidRPr="005C18F2">
              <w:rPr>
                <w:color w:val="000000"/>
              </w:rPr>
              <w:lastRenderedPageBreak/>
              <w:t xml:space="preserve">“28” is sent, the transaction </w:t>
            </w:r>
            <w:r w:rsidR="003E260C" w:rsidRPr="005C18F2">
              <w:rPr>
                <w:color w:val="000000"/>
              </w:rPr>
              <w:t xml:space="preserve">will </w:t>
            </w:r>
            <w:r w:rsidR="006E47F6" w:rsidRPr="005C18F2">
              <w:rPr>
                <w:color w:val="000000"/>
              </w:rPr>
              <w:t>be rejected</w:t>
            </w:r>
            <w:r w:rsidR="003E260C" w:rsidRPr="005C18F2">
              <w:rPr>
                <w:color w:val="000000"/>
              </w:rPr>
              <w:t xml:space="preserve"> by Covered California.</w:t>
            </w:r>
          </w:p>
        </w:tc>
      </w:tr>
      <w:tr w:rsidR="006E47F6" w:rsidRPr="004A565D" w14:paraId="3D087461" w14:textId="77777777" w:rsidTr="007B29BD">
        <w:trPr>
          <w:trHeight w:val="550"/>
        </w:trPr>
        <w:tc>
          <w:tcPr>
            <w:tcW w:w="600" w:type="pct"/>
            <w:shd w:val="clear" w:color="auto" w:fill="auto"/>
            <w:vAlign w:val="center"/>
          </w:tcPr>
          <w:p w14:paraId="61D18A27" w14:textId="77777777" w:rsidR="006E47F6" w:rsidRPr="005C18F2" w:rsidRDefault="006E47F6" w:rsidP="005C18F2">
            <w:pPr>
              <w:spacing w:after="0" w:line="240" w:lineRule="auto"/>
              <w:rPr>
                <w:rFonts w:eastAsia="Times New Roman"/>
                <w:color w:val="000000"/>
              </w:rPr>
            </w:pPr>
          </w:p>
        </w:tc>
        <w:tc>
          <w:tcPr>
            <w:tcW w:w="720" w:type="pct"/>
            <w:shd w:val="clear" w:color="auto" w:fill="auto"/>
            <w:vAlign w:val="center"/>
          </w:tcPr>
          <w:p w14:paraId="3EADE7B7"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INS05</w:t>
            </w:r>
          </w:p>
        </w:tc>
        <w:tc>
          <w:tcPr>
            <w:tcW w:w="987" w:type="pct"/>
            <w:shd w:val="clear" w:color="auto" w:fill="auto"/>
            <w:vAlign w:val="center"/>
          </w:tcPr>
          <w:p w14:paraId="309F2063" w14:textId="77777777" w:rsidR="006E47F6" w:rsidRPr="005C18F2" w:rsidRDefault="006E47F6" w:rsidP="005C18F2">
            <w:pPr>
              <w:spacing w:after="0" w:line="240" w:lineRule="auto"/>
              <w:rPr>
                <w:color w:val="000000"/>
              </w:rPr>
            </w:pPr>
            <w:r w:rsidRPr="005C18F2">
              <w:rPr>
                <w:color w:val="000000"/>
              </w:rPr>
              <w:t>Benefit Status Code</w:t>
            </w:r>
          </w:p>
        </w:tc>
        <w:tc>
          <w:tcPr>
            <w:tcW w:w="771" w:type="pct"/>
            <w:shd w:val="clear" w:color="auto" w:fill="auto"/>
            <w:vAlign w:val="center"/>
          </w:tcPr>
          <w:p w14:paraId="63AA45B0" w14:textId="77777777" w:rsidR="006E47F6" w:rsidRPr="005C18F2" w:rsidRDefault="006E47F6" w:rsidP="005C18F2">
            <w:pPr>
              <w:spacing w:after="0" w:line="240" w:lineRule="auto"/>
              <w:jc w:val="center"/>
              <w:rPr>
                <w:rFonts w:eastAsia="Times New Roman"/>
                <w:color w:val="000000"/>
              </w:rPr>
            </w:pPr>
            <w:r w:rsidRPr="005C18F2">
              <w:rPr>
                <w:rFonts w:eastAsia="Times New Roman"/>
                <w:color w:val="000000"/>
              </w:rPr>
              <w:t>A</w:t>
            </w:r>
          </w:p>
        </w:tc>
        <w:tc>
          <w:tcPr>
            <w:tcW w:w="1922" w:type="pct"/>
            <w:shd w:val="clear" w:color="auto" w:fill="auto"/>
            <w:vAlign w:val="center"/>
          </w:tcPr>
          <w:p w14:paraId="164054F8" w14:textId="77777777" w:rsidR="006E47F6" w:rsidRPr="005C18F2" w:rsidRDefault="006E47F6" w:rsidP="005C18F2">
            <w:pPr>
              <w:spacing w:after="0" w:line="240" w:lineRule="auto"/>
              <w:rPr>
                <w:color w:val="000000"/>
              </w:rPr>
            </w:pPr>
            <w:r w:rsidRPr="005C18F2">
              <w:rPr>
                <w:color w:val="000000"/>
              </w:rPr>
              <w:t>Indicates Active Coverage.</w:t>
            </w:r>
          </w:p>
        </w:tc>
      </w:tr>
      <w:tr w:rsidR="006E47F6" w:rsidRPr="004A565D" w14:paraId="351DA7F4" w14:textId="77777777" w:rsidTr="007B29BD">
        <w:trPr>
          <w:trHeight w:val="550"/>
        </w:trPr>
        <w:tc>
          <w:tcPr>
            <w:tcW w:w="600" w:type="pct"/>
            <w:shd w:val="clear" w:color="auto" w:fill="auto"/>
            <w:vAlign w:val="center"/>
          </w:tcPr>
          <w:p w14:paraId="08656F41"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 </w:t>
            </w:r>
          </w:p>
        </w:tc>
        <w:tc>
          <w:tcPr>
            <w:tcW w:w="720" w:type="pct"/>
            <w:shd w:val="clear" w:color="auto" w:fill="auto"/>
            <w:vAlign w:val="center"/>
          </w:tcPr>
          <w:p w14:paraId="3669C510"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INS08</w:t>
            </w:r>
          </w:p>
        </w:tc>
        <w:tc>
          <w:tcPr>
            <w:tcW w:w="987" w:type="pct"/>
            <w:shd w:val="clear" w:color="auto" w:fill="auto"/>
            <w:vAlign w:val="center"/>
          </w:tcPr>
          <w:p w14:paraId="12B9D659" w14:textId="77777777" w:rsidR="006E47F6" w:rsidRPr="005C18F2" w:rsidRDefault="006E47F6" w:rsidP="005C18F2">
            <w:pPr>
              <w:spacing w:after="0" w:line="240" w:lineRule="auto"/>
              <w:rPr>
                <w:color w:val="000000"/>
              </w:rPr>
            </w:pPr>
            <w:r w:rsidRPr="005C18F2">
              <w:rPr>
                <w:color w:val="000000"/>
              </w:rPr>
              <w:t>Employment Status Code</w:t>
            </w:r>
          </w:p>
        </w:tc>
        <w:tc>
          <w:tcPr>
            <w:tcW w:w="771" w:type="pct"/>
            <w:shd w:val="clear" w:color="auto" w:fill="auto"/>
            <w:vAlign w:val="center"/>
          </w:tcPr>
          <w:p w14:paraId="1729559F" w14:textId="0582857E" w:rsidR="006E47F6" w:rsidRPr="005C18F2" w:rsidRDefault="006E47F6">
            <w:pPr>
              <w:pStyle w:val="NoSpacing"/>
              <w:jc w:val="center"/>
            </w:pPr>
          </w:p>
          <w:p w14:paraId="65451AAF" w14:textId="7B47F921" w:rsidR="006E47F6" w:rsidRPr="005C18F2" w:rsidRDefault="006E47F6">
            <w:pPr>
              <w:pStyle w:val="NoSpacing"/>
              <w:jc w:val="center"/>
            </w:pPr>
            <w:r w:rsidRPr="005C18F2">
              <w:t>AC</w:t>
            </w:r>
          </w:p>
        </w:tc>
        <w:tc>
          <w:tcPr>
            <w:tcW w:w="1922" w:type="pct"/>
            <w:shd w:val="clear" w:color="auto" w:fill="auto"/>
            <w:vAlign w:val="center"/>
          </w:tcPr>
          <w:p w14:paraId="271D9659" w14:textId="57BC82B6" w:rsidR="006E47F6" w:rsidRPr="005C18F2" w:rsidRDefault="00A61F32" w:rsidP="005C18F2">
            <w:pPr>
              <w:spacing w:after="0" w:line="240" w:lineRule="auto"/>
              <w:rPr>
                <w:color w:val="000000"/>
              </w:rPr>
            </w:pPr>
            <w:r>
              <w:t>For</w:t>
            </w:r>
            <w:r w:rsidR="006E47F6" w:rsidRPr="005C18F2">
              <w:t xml:space="preserve"> Effectuation transactions, </w:t>
            </w:r>
            <w:r w:rsidR="00326DFF">
              <w:t>Carrier</w:t>
            </w:r>
            <w:r w:rsidR="006E47F6" w:rsidRPr="005C18F2">
              <w:t xml:space="preserve">s must </w:t>
            </w:r>
            <w:r w:rsidR="00C25BEA">
              <w:t xml:space="preserve">only </w:t>
            </w:r>
            <w:r w:rsidR="006E47F6" w:rsidRPr="005C18F2">
              <w:t>use this code for the Subscriber.</w:t>
            </w:r>
          </w:p>
        </w:tc>
      </w:tr>
      <w:tr w:rsidR="006E47F6" w:rsidRPr="004A565D" w14:paraId="21D0F606" w14:textId="77777777" w:rsidTr="007B29BD">
        <w:trPr>
          <w:trHeight w:val="550"/>
        </w:trPr>
        <w:tc>
          <w:tcPr>
            <w:tcW w:w="600" w:type="pct"/>
            <w:shd w:val="clear" w:color="auto" w:fill="auto"/>
            <w:vAlign w:val="center"/>
          </w:tcPr>
          <w:p w14:paraId="4DC10A64" w14:textId="77777777" w:rsidR="006E47F6" w:rsidRPr="005C18F2" w:rsidRDefault="006E47F6" w:rsidP="005C18F2">
            <w:pPr>
              <w:spacing w:after="0" w:line="240" w:lineRule="auto"/>
              <w:rPr>
                <w:rFonts w:eastAsia="Times New Roman"/>
                <w:color w:val="000000"/>
              </w:rPr>
            </w:pPr>
            <w:r w:rsidRPr="005C18F2">
              <w:rPr>
                <w:rFonts w:eastAsia="Times New Roman"/>
                <w:color w:val="000000"/>
              </w:rPr>
              <w:t>2000</w:t>
            </w:r>
          </w:p>
        </w:tc>
        <w:tc>
          <w:tcPr>
            <w:tcW w:w="720" w:type="pct"/>
            <w:shd w:val="clear" w:color="auto" w:fill="auto"/>
            <w:vAlign w:val="center"/>
          </w:tcPr>
          <w:p w14:paraId="01B87480" w14:textId="77777777" w:rsidR="006E47F6" w:rsidRPr="005C18F2" w:rsidRDefault="006E47F6" w:rsidP="005C18F2">
            <w:pPr>
              <w:spacing w:after="0" w:line="240" w:lineRule="auto"/>
              <w:rPr>
                <w:rFonts w:eastAsia="Times New Roman"/>
                <w:color w:val="000000"/>
              </w:rPr>
            </w:pPr>
            <w:r w:rsidRPr="005C18F2">
              <w:rPr>
                <w:color w:val="000000"/>
              </w:rPr>
              <w:t>REF</w:t>
            </w:r>
          </w:p>
        </w:tc>
        <w:tc>
          <w:tcPr>
            <w:tcW w:w="987" w:type="pct"/>
            <w:shd w:val="clear" w:color="auto" w:fill="auto"/>
            <w:vAlign w:val="center"/>
          </w:tcPr>
          <w:p w14:paraId="1C5A01A2" w14:textId="42F11767" w:rsidR="006E47F6" w:rsidRPr="005C18F2" w:rsidRDefault="006E47F6" w:rsidP="005C18F2">
            <w:pPr>
              <w:spacing w:after="0" w:line="240" w:lineRule="auto"/>
              <w:rPr>
                <w:color w:val="000000"/>
                <w:highlight w:val="yellow"/>
              </w:rPr>
            </w:pPr>
            <w:r w:rsidRPr="005C18F2">
              <w:rPr>
                <w:color w:val="000000"/>
              </w:rPr>
              <w:t>Reference Identification Qualifier</w:t>
            </w:r>
          </w:p>
        </w:tc>
        <w:tc>
          <w:tcPr>
            <w:tcW w:w="771" w:type="pct"/>
            <w:shd w:val="clear" w:color="auto" w:fill="auto"/>
            <w:vAlign w:val="center"/>
          </w:tcPr>
          <w:p w14:paraId="43FD60FF" w14:textId="77777777" w:rsidR="006E47F6" w:rsidRPr="005C18F2" w:rsidRDefault="006E47F6" w:rsidP="005C18F2">
            <w:pPr>
              <w:spacing w:after="0" w:line="240" w:lineRule="auto"/>
              <w:jc w:val="center"/>
              <w:rPr>
                <w:rFonts w:eastAsia="Times New Roman"/>
                <w:color w:val="000000"/>
              </w:rPr>
            </w:pPr>
          </w:p>
        </w:tc>
        <w:tc>
          <w:tcPr>
            <w:tcW w:w="1922" w:type="pct"/>
            <w:shd w:val="clear" w:color="auto" w:fill="auto"/>
            <w:vAlign w:val="center"/>
          </w:tcPr>
          <w:p w14:paraId="6A7EE981" w14:textId="77777777" w:rsidR="006E47F6" w:rsidRPr="005C18F2" w:rsidRDefault="006E47F6" w:rsidP="005C18F2">
            <w:pPr>
              <w:spacing w:after="0" w:line="240" w:lineRule="auto"/>
              <w:rPr>
                <w:color w:val="000000"/>
              </w:rPr>
            </w:pPr>
          </w:p>
        </w:tc>
      </w:tr>
      <w:tr w:rsidR="006E47F6" w:rsidRPr="004A565D" w14:paraId="77B7DFD7" w14:textId="77777777" w:rsidTr="007B29BD">
        <w:trPr>
          <w:trHeight w:val="550"/>
        </w:trPr>
        <w:tc>
          <w:tcPr>
            <w:tcW w:w="600" w:type="pct"/>
            <w:shd w:val="clear" w:color="auto" w:fill="auto"/>
            <w:vAlign w:val="center"/>
          </w:tcPr>
          <w:p w14:paraId="687AF6D4" w14:textId="77777777" w:rsidR="006E47F6" w:rsidRPr="005C18F2" w:rsidRDefault="006E47F6" w:rsidP="005C18F2">
            <w:pPr>
              <w:spacing w:after="0" w:line="240" w:lineRule="auto"/>
              <w:rPr>
                <w:rFonts w:eastAsia="Times New Roman"/>
                <w:color w:val="000000"/>
              </w:rPr>
            </w:pPr>
          </w:p>
        </w:tc>
        <w:tc>
          <w:tcPr>
            <w:tcW w:w="720" w:type="pct"/>
            <w:shd w:val="clear" w:color="auto" w:fill="auto"/>
            <w:vAlign w:val="center"/>
          </w:tcPr>
          <w:p w14:paraId="505C1B20" w14:textId="77777777" w:rsidR="006E47F6" w:rsidRPr="005C18F2" w:rsidRDefault="006E47F6" w:rsidP="005C18F2">
            <w:pPr>
              <w:spacing w:after="0" w:line="240" w:lineRule="auto"/>
              <w:rPr>
                <w:rFonts w:eastAsia="Times New Roman"/>
                <w:color w:val="000000"/>
              </w:rPr>
            </w:pPr>
            <w:r w:rsidRPr="005C18F2">
              <w:rPr>
                <w:color w:val="000000"/>
              </w:rPr>
              <w:t>REF01</w:t>
            </w:r>
          </w:p>
        </w:tc>
        <w:tc>
          <w:tcPr>
            <w:tcW w:w="987" w:type="pct"/>
            <w:shd w:val="clear" w:color="auto" w:fill="auto"/>
            <w:vAlign w:val="center"/>
          </w:tcPr>
          <w:p w14:paraId="78897AFB" w14:textId="0B57320B" w:rsidR="006E47F6" w:rsidRPr="005C18F2" w:rsidRDefault="006E47F6" w:rsidP="005C18F2">
            <w:pPr>
              <w:spacing w:after="0" w:line="240" w:lineRule="auto"/>
              <w:rPr>
                <w:color w:val="000000"/>
              </w:rPr>
            </w:pPr>
            <w:r w:rsidRPr="005C18F2">
              <w:rPr>
                <w:color w:val="000000"/>
              </w:rPr>
              <w:t>Subscriber Identifier</w:t>
            </w:r>
          </w:p>
        </w:tc>
        <w:tc>
          <w:tcPr>
            <w:tcW w:w="771" w:type="pct"/>
            <w:shd w:val="clear" w:color="auto" w:fill="auto"/>
            <w:vAlign w:val="center"/>
          </w:tcPr>
          <w:p w14:paraId="4D3FDFA7" w14:textId="77777777" w:rsidR="006E47F6" w:rsidRPr="005C18F2" w:rsidRDefault="006E47F6" w:rsidP="005C18F2">
            <w:pPr>
              <w:spacing w:after="0" w:line="240" w:lineRule="auto"/>
              <w:jc w:val="center"/>
              <w:rPr>
                <w:rFonts w:eastAsia="Times New Roman"/>
                <w:color w:val="000000"/>
              </w:rPr>
            </w:pPr>
            <w:r w:rsidRPr="005C18F2">
              <w:rPr>
                <w:color w:val="000000"/>
              </w:rPr>
              <w:t>0F</w:t>
            </w:r>
          </w:p>
        </w:tc>
        <w:tc>
          <w:tcPr>
            <w:tcW w:w="1922" w:type="pct"/>
            <w:shd w:val="clear" w:color="auto" w:fill="auto"/>
            <w:vAlign w:val="center"/>
          </w:tcPr>
          <w:p w14:paraId="2673D5DF" w14:textId="7927240F" w:rsidR="006E47F6" w:rsidRPr="005C18F2" w:rsidRDefault="006E47F6" w:rsidP="005C18F2">
            <w:pPr>
              <w:spacing w:after="0" w:line="240" w:lineRule="auto"/>
              <w:rPr>
                <w:color w:val="000000"/>
              </w:rPr>
            </w:pPr>
            <w:r w:rsidRPr="005C18F2">
              <w:rPr>
                <w:color w:val="000000"/>
              </w:rPr>
              <w:t>Exchange Assigned Subscriber ID must be transmitted in the associated REF02 element.</w:t>
            </w:r>
          </w:p>
          <w:p w14:paraId="44E09B70" w14:textId="77777777" w:rsidR="006E47F6" w:rsidRPr="005C18F2" w:rsidRDefault="006E47F6" w:rsidP="005C18F2">
            <w:pPr>
              <w:spacing w:after="0" w:line="240" w:lineRule="auto"/>
              <w:rPr>
                <w:color w:val="000000"/>
              </w:rPr>
            </w:pPr>
            <w:r w:rsidRPr="005C18F2">
              <w:rPr>
                <w:color w:val="000000"/>
              </w:rPr>
              <w:t>(This is also the Exchange Assigned Member ID for the Subscriber).</w:t>
            </w:r>
          </w:p>
        </w:tc>
      </w:tr>
      <w:tr w:rsidR="006E47F6" w:rsidRPr="004A565D" w14:paraId="764AD8B6" w14:textId="77777777" w:rsidTr="007B29BD">
        <w:trPr>
          <w:trHeight w:val="550"/>
        </w:trPr>
        <w:tc>
          <w:tcPr>
            <w:tcW w:w="600" w:type="pct"/>
            <w:shd w:val="clear" w:color="auto" w:fill="auto"/>
            <w:vAlign w:val="center"/>
          </w:tcPr>
          <w:p w14:paraId="6413383C" w14:textId="77777777" w:rsidR="006E47F6" w:rsidRPr="005C18F2" w:rsidRDefault="006E47F6" w:rsidP="005C18F2">
            <w:pPr>
              <w:spacing w:after="0" w:line="240" w:lineRule="auto"/>
              <w:rPr>
                <w:rFonts w:eastAsia="Times New Roman"/>
                <w:color w:val="000000"/>
              </w:rPr>
            </w:pPr>
          </w:p>
        </w:tc>
        <w:tc>
          <w:tcPr>
            <w:tcW w:w="720" w:type="pct"/>
            <w:shd w:val="clear" w:color="auto" w:fill="auto"/>
            <w:vAlign w:val="center"/>
          </w:tcPr>
          <w:p w14:paraId="50613CD3" w14:textId="77777777" w:rsidR="006E47F6" w:rsidRPr="005C18F2" w:rsidRDefault="006E47F6" w:rsidP="005C18F2">
            <w:pPr>
              <w:spacing w:after="0" w:line="240" w:lineRule="auto"/>
              <w:rPr>
                <w:rFonts w:eastAsia="Times New Roman"/>
                <w:color w:val="000000"/>
              </w:rPr>
            </w:pPr>
            <w:r w:rsidRPr="005C18F2">
              <w:rPr>
                <w:color w:val="000000"/>
              </w:rPr>
              <w:t>REF</w:t>
            </w:r>
          </w:p>
        </w:tc>
        <w:tc>
          <w:tcPr>
            <w:tcW w:w="987" w:type="pct"/>
            <w:shd w:val="clear" w:color="auto" w:fill="auto"/>
            <w:vAlign w:val="center"/>
          </w:tcPr>
          <w:p w14:paraId="3D673B20" w14:textId="77777777" w:rsidR="006E47F6" w:rsidRPr="005C18F2" w:rsidRDefault="006E47F6" w:rsidP="005C18F2">
            <w:pPr>
              <w:spacing w:after="0" w:line="240" w:lineRule="auto"/>
              <w:rPr>
                <w:color w:val="000000"/>
              </w:rPr>
            </w:pPr>
            <w:r w:rsidRPr="005C18F2">
              <w:rPr>
                <w:color w:val="000000"/>
              </w:rPr>
              <w:t>Member Policy Number</w:t>
            </w:r>
          </w:p>
        </w:tc>
        <w:tc>
          <w:tcPr>
            <w:tcW w:w="771" w:type="pct"/>
            <w:shd w:val="clear" w:color="auto" w:fill="auto"/>
            <w:vAlign w:val="center"/>
          </w:tcPr>
          <w:p w14:paraId="3C54179D" w14:textId="77777777" w:rsidR="006E47F6" w:rsidRPr="005C18F2" w:rsidRDefault="006E47F6" w:rsidP="005C18F2">
            <w:pPr>
              <w:spacing w:after="0" w:line="240" w:lineRule="auto"/>
              <w:jc w:val="center"/>
              <w:rPr>
                <w:rFonts w:eastAsia="Times New Roman"/>
                <w:color w:val="000000"/>
              </w:rPr>
            </w:pPr>
          </w:p>
        </w:tc>
        <w:tc>
          <w:tcPr>
            <w:tcW w:w="1922" w:type="pct"/>
            <w:shd w:val="clear" w:color="auto" w:fill="auto"/>
            <w:vAlign w:val="center"/>
          </w:tcPr>
          <w:p w14:paraId="011AA57A" w14:textId="77777777" w:rsidR="006E47F6" w:rsidRPr="005C18F2" w:rsidRDefault="006E47F6" w:rsidP="005C18F2">
            <w:pPr>
              <w:spacing w:after="0" w:line="240" w:lineRule="auto"/>
              <w:rPr>
                <w:color w:val="000000"/>
              </w:rPr>
            </w:pPr>
          </w:p>
        </w:tc>
      </w:tr>
      <w:tr w:rsidR="006E47F6" w:rsidRPr="004A565D" w14:paraId="4305E267" w14:textId="77777777" w:rsidTr="007B29BD">
        <w:trPr>
          <w:trHeight w:val="550"/>
        </w:trPr>
        <w:tc>
          <w:tcPr>
            <w:tcW w:w="600" w:type="pct"/>
            <w:shd w:val="clear" w:color="auto" w:fill="auto"/>
            <w:vAlign w:val="center"/>
          </w:tcPr>
          <w:p w14:paraId="3068C271" w14:textId="77777777" w:rsidR="006E47F6" w:rsidRPr="005C18F2" w:rsidRDefault="006E47F6" w:rsidP="005C18F2">
            <w:pPr>
              <w:spacing w:after="0" w:line="240" w:lineRule="auto"/>
              <w:rPr>
                <w:rFonts w:eastAsia="Times New Roman"/>
                <w:color w:val="000000"/>
              </w:rPr>
            </w:pPr>
          </w:p>
        </w:tc>
        <w:tc>
          <w:tcPr>
            <w:tcW w:w="720" w:type="pct"/>
            <w:shd w:val="clear" w:color="auto" w:fill="auto"/>
            <w:vAlign w:val="center"/>
          </w:tcPr>
          <w:p w14:paraId="3DF845E3" w14:textId="77777777" w:rsidR="006E47F6" w:rsidRPr="005C18F2" w:rsidRDefault="006E47F6" w:rsidP="005C18F2">
            <w:pPr>
              <w:spacing w:after="0" w:line="240" w:lineRule="auto"/>
              <w:rPr>
                <w:rFonts w:eastAsia="Times New Roman"/>
                <w:color w:val="000000"/>
              </w:rPr>
            </w:pPr>
            <w:r w:rsidRPr="005C18F2">
              <w:rPr>
                <w:color w:val="000000"/>
              </w:rPr>
              <w:t>REF01</w:t>
            </w:r>
          </w:p>
        </w:tc>
        <w:tc>
          <w:tcPr>
            <w:tcW w:w="987" w:type="pct"/>
            <w:shd w:val="clear" w:color="auto" w:fill="auto"/>
            <w:vAlign w:val="center"/>
          </w:tcPr>
          <w:p w14:paraId="0FA78483" w14:textId="77777777" w:rsidR="006E47F6" w:rsidRPr="005C18F2" w:rsidRDefault="006E47F6">
            <w:pPr>
              <w:pStyle w:val="NoSpacing"/>
            </w:pPr>
            <w:r w:rsidRPr="005C18F2">
              <w:t>Exchange Assigned Policy/</w:t>
            </w:r>
          </w:p>
          <w:p w14:paraId="789DF153" w14:textId="332AE532" w:rsidR="006E47F6" w:rsidRPr="005C18F2" w:rsidRDefault="006E47F6">
            <w:pPr>
              <w:pStyle w:val="NoSpacing"/>
            </w:pPr>
            <w:r w:rsidRPr="005C18F2">
              <w:t>Enrollment ID</w:t>
            </w:r>
          </w:p>
        </w:tc>
        <w:tc>
          <w:tcPr>
            <w:tcW w:w="771" w:type="pct"/>
            <w:shd w:val="clear" w:color="auto" w:fill="auto"/>
            <w:vAlign w:val="center"/>
          </w:tcPr>
          <w:p w14:paraId="5E3FF184" w14:textId="77777777" w:rsidR="006E47F6" w:rsidRPr="005C18F2" w:rsidRDefault="006E47F6" w:rsidP="005C18F2">
            <w:pPr>
              <w:spacing w:after="0" w:line="240" w:lineRule="auto"/>
              <w:jc w:val="center"/>
              <w:rPr>
                <w:rFonts w:eastAsia="Times New Roman"/>
                <w:color w:val="000000"/>
              </w:rPr>
            </w:pPr>
            <w:r w:rsidRPr="005C18F2">
              <w:rPr>
                <w:color w:val="000000"/>
              </w:rPr>
              <w:t>1L</w:t>
            </w:r>
          </w:p>
        </w:tc>
        <w:tc>
          <w:tcPr>
            <w:tcW w:w="1922" w:type="pct"/>
            <w:shd w:val="clear" w:color="auto" w:fill="auto"/>
            <w:vAlign w:val="center"/>
          </w:tcPr>
          <w:p w14:paraId="52912D78" w14:textId="3D699769" w:rsidR="006E47F6" w:rsidRPr="005C18F2" w:rsidRDefault="006E47F6" w:rsidP="005C18F2">
            <w:pPr>
              <w:spacing w:after="0" w:line="240" w:lineRule="auto"/>
              <w:rPr>
                <w:color w:val="000000"/>
              </w:rPr>
            </w:pPr>
            <w:r w:rsidRPr="005C18F2">
              <w:rPr>
                <w:color w:val="000000"/>
              </w:rPr>
              <w:t>The Exchange Assigned Policy ID (Enrollment ID) must be transmitted in the associated REF02 element.</w:t>
            </w:r>
          </w:p>
          <w:p w14:paraId="1E6926E5" w14:textId="75EF6917" w:rsidR="006E47F6" w:rsidRPr="005C18F2" w:rsidRDefault="006E47F6" w:rsidP="005C18F2">
            <w:pPr>
              <w:spacing w:after="0" w:line="240" w:lineRule="auto"/>
              <w:rPr>
                <w:color w:val="000000"/>
              </w:rPr>
            </w:pPr>
            <w:r w:rsidRPr="005C18F2">
              <w:rPr>
                <w:color w:val="000000"/>
              </w:rPr>
              <w:t>This is the unique Identifier for an enrollment in</w:t>
            </w:r>
            <w:r w:rsidR="00393D95" w:rsidRPr="005C18F2">
              <w:rPr>
                <w:color w:val="000000"/>
              </w:rPr>
              <w:t xml:space="preserve"> </w:t>
            </w:r>
            <w:r w:rsidR="006275A7">
              <w:rPr>
                <w:color w:val="000000"/>
              </w:rPr>
              <w:t xml:space="preserve">the </w:t>
            </w:r>
            <w:r w:rsidRPr="005C18F2">
              <w:rPr>
                <w:color w:val="000000"/>
              </w:rPr>
              <w:t xml:space="preserve">Covered California system and must always be sent </w:t>
            </w:r>
            <w:r w:rsidR="00393D95" w:rsidRPr="005C18F2">
              <w:rPr>
                <w:color w:val="000000"/>
              </w:rPr>
              <w:t>in the</w:t>
            </w:r>
            <w:r w:rsidRPr="005C18F2">
              <w:rPr>
                <w:color w:val="000000"/>
              </w:rPr>
              <w:t xml:space="preserve"> 2000 and 2300 loops.  </w:t>
            </w:r>
            <w:r w:rsidR="00326DFF">
              <w:t>Carrier</w:t>
            </w:r>
            <w:r w:rsidRPr="005C18F2">
              <w:t xml:space="preserve">s are required to store this ID in their system and send it back in all the 834 transactions in both the 2000 and 2300 loops. Otherwise, the transaction </w:t>
            </w:r>
            <w:r w:rsidR="00D8374D" w:rsidRPr="005C18F2">
              <w:t>will</w:t>
            </w:r>
            <w:r w:rsidRPr="005C18F2">
              <w:t xml:space="preserve"> be rejected</w:t>
            </w:r>
            <w:r w:rsidR="00D8374D" w:rsidRPr="005C18F2">
              <w:t xml:space="preserve"> by Covered California</w:t>
            </w:r>
            <w:r w:rsidRPr="005C18F2">
              <w:t>.</w:t>
            </w:r>
          </w:p>
        </w:tc>
      </w:tr>
      <w:tr w:rsidR="00B56444" w:rsidRPr="004A565D" w14:paraId="70C91448" w14:textId="77777777" w:rsidTr="007B29BD">
        <w:trPr>
          <w:trHeight w:val="550"/>
        </w:trPr>
        <w:tc>
          <w:tcPr>
            <w:tcW w:w="600" w:type="pct"/>
            <w:shd w:val="clear" w:color="auto" w:fill="auto"/>
            <w:vAlign w:val="center"/>
          </w:tcPr>
          <w:p w14:paraId="53CB60A2" w14:textId="77777777" w:rsidR="00B56444" w:rsidRPr="005C18F2" w:rsidRDefault="00B56444" w:rsidP="00B56444">
            <w:pPr>
              <w:spacing w:after="0" w:line="240" w:lineRule="auto"/>
              <w:rPr>
                <w:rFonts w:eastAsia="Times New Roman"/>
                <w:color w:val="000000"/>
              </w:rPr>
            </w:pPr>
            <w:r w:rsidRPr="005C18F2">
              <w:rPr>
                <w:rFonts w:eastAsia="Times New Roman"/>
                <w:color w:val="000000"/>
              </w:rPr>
              <w:t>2000</w:t>
            </w:r>
          </w:p>
        </w:tc>
        <w:tc>
          <w:tcPr>
            <w:tcW w:w="720" w:type="pct"/>
            <w:shd w:val="clear" w:color="auto" w:fill="auto"/>
            <w:vAlign w:val="center"/>
          </w:tcPr>
          <w:p w14:paraId="3C47112D" w14:textId="77777777" w:rsidR="00B56444" w:rsidRPr="005C18F2" w:rsidRDefault="00B56444" w:rsidP="00B56444">
            <w:pPr>
              <w:spacing w:after="0" w:line="240" w:lineRule="auto"/>
              <w:rPr>
                <w:color w:val="000000"/>
              </w:rPr>
            </w:pPr>
            <w:r w:rsidRPr="005C18F2">
              <w:rPr>
                <w:color w:val="000000"/>
              </w:rPr>
              <w:t>REF</w:t>
            </w:r>
          </w:p>
        </w:tc>
        <w:tc>
          <w:tcPr>
            <w:tcW w:w="987" w:type="pct"/>
            <w:shd w:val="clear" w:color="auto" w:fill="auto"/>
            <w:vAlign w:val="center"/>
          </w:tcPr>
          <w:p w14:paraId="0D6ABB86" w14:textId="77777777" w:rsidR="00B56444" w:rsidRPr="005C18F2" w:rsidRDefault="00B56444" w:rsidP="00B56444">
            <w:pPr>
              <w:spacing w:after="0" w:line="240" w:lineRule="auto"/>
              <w:rPr>
                <w:color w:val="000000"/>
              </w:rPr>
            </w:pPr>
            <w:r w:rsidRPr="005C18F2">
              <w:rPr>
                <w:color w:val="000000"/>
              </w:rPr>
              <w:t>Member Supplemental Identifier</w:t>
            </w:r>
          </w:p>
        </w:tc>
        <w:tc>
          <w:tcPr>
            <w:tcW w:w="771" w:type="pct"/>
            <w:shd w:val="clear" w:color="auto" w:fill="auto"/>
            <w:vAlign w:val="center"/>
          </w:tcPr>
          <w:p w14:paraId="52A8C4CB" w14:textId="77777777" w:rsidR="00B56444" w:rsidRPr="005C18F2" w:rsidRDefault="00B56444" w:rsidP="00B56444">
            <w:pPr>
              <w:spacing w:after="0" w:line="240" w:lineRule="auto"/>
              <w:jc w:val="center"/>
              <w:rPr>
                <w:color w:val="000000"/>
              </w:rPr>
            </w:pPr>
          </w:p>
        </w:tc>
        <w:tc>
          <w:tcPr>
            <w:tcW w:w="1922" w:type="pct"/>
            <w:shd w:val="clear" w:color="auto" w:fill="auto"/>
            <w:vAlign w:val="center"/>
          </w:tcPr>
          <w:p w14:paraId="206C2B62" w14:textId="7C9F838C" w:rsidR="00B56444" w:rsidRPr="005C18F2" w:rsidRDefault="00326DFF" w:rsidP="00B56444">
            <w:pPr>
              <w:spacing w:after="0" w:line="240" w:lineRule="auto"/>
              <w:rPr>
                <w:color w:val="000000"/>
              </w:rPr>
            </w:pPr>
            <w:r>
              <w:rPr>
                <w:color w:val="000000"/>
              </w:rPr>
              <w:t>Carrier</w:t>
            </w:r>
            <w:r w:rsidR="00747192">
              <w:rPr>
                <w:color w:val="000000"/>
              </w:rPr>
              <w:t>s can send up to three values.</w:t>
            </w:r>
          </w:p>
        </w:tc>
      </w:tr>
      <w:tr w:rsidR="00B56444" w:rsidRPr="004A565D" w14:paraId="2AAF8B48" w14:textId="77777777" w:rsidTr="00065C51">
        <w:trPr>
          <w:trHeight w:val="550"/>
        </w:trPr>
        <w:tc>
          <w:tcPr>
            <w:tcW w:w="600" w:type="pct"/>
            <w:shd w:val="clear" w:color="auto" w:fill="auto"/>
            <w:vAlign w:val="center"/>
          </w:tcPr>
          <w:p w14:paraId="6D1C0B82" w14:textId="77777777" w:rsidR="00B56444" w:rsidRPr="005C18F2" w:rsidRDefault="00B56444" w:rsidP="00B56444">
            <w:pPr>
              <w:spacing w:after="0" w:line="240" w:lineRule="auto"/>
              <w:rPr>
                <w:rFonts w:eastAsia="Times New Roman"/>
                <w:color w:val="000000"/>
              </w:rPr>
            </w:pPr>
          </w:p>
        </w:tc>
        <w:tc>
          <w:tcPr>
            <w:tcW w:w="720" w:type="pct"/>
            <w:shd w:val="clear" w:color="auto" w:fill="auto"/>
            <w:vAlign w:val="center"/>
          </w:tcPr>
          <w:p w14:paraId="67F27615" w14:textId="77777777" w:rsidR="00B56444" w:rsidRPr="005C18F2" w:rsidRDefault="00B56444" w:rsidP="00B56444">
            <w:pPr>
              <w:spacing w:after="0" w:line="240" w:lineRule="auto"/>
              <w:rPr>
                <w:color w:val="000000"/>
              </w:rPr>
            </w:pPr>
            <w:r w:rsidRPr="005C18F2">
              <w:rPr>
                <w:color w:val="000000"/>
              </w:rPr>
              <w:t>REF01</w:t>
            </w:r>
          </w:p>
        </w:tc>
        <w:tc>
          <w:tcPr>
            <w:tcW w:w="987" w:type="pct"/>
            <w:shd w:val="clear" w:color="auto" w:fill="auto"/>
            <w:vAlign w:val="center"/>
          </w:tcPr>
          <w:p w14:paraId="5BA8E735" w14:textId="77777777" w:rsidR="00B56444" w:rsidRPr="005C18F2" w:rsidRDefault="00B56444" w:rsidP="00B56444">
            <w:pPr>
              <w:spacing w:after="0" w:line="240" w:lineRule="auto"/>
              <w:rPr>
                <w:color w:val="000000"/>
              </w:rPr>
            </w:pPr>
            <w:r w:rsidRPr="005C18F2">
              <w:rPr>
                <w:color w:val="000000"/>
              </w:rPr>
              <w:t>Reference Identification Qualifier</w:t>
            </w:r>
          </w:p>
        </w:tc>
        <w:tc>
          <w:tcPr>
            <w:tcW w:w="771" w:type="pct"/>
            <w:shd w:val="clear" w:color="auto" w:fill="auto"/>
            <w:vAlign w:val="center"/>
          </w:tcPr>
          <w:p w14:paraId="69CA5F6B" w14:textId="77777777" w:rsidR="00065C51" w:rsidRDefault="00065C51" w:rsidP="00065C51">
            <w:pPr>
              <w:pStyle w:val="NoSpacing"/>
            </w:pPr>
          </w:p>
          <w:p w14:paraId="7C38E09F" w14:textId="04591D6C" w:rsidR="00B56444" w:rsidRPr="005C18F2" w:rsidRDefault="00B56444" w:rsidP="00065C51">
            <w:pPr>
              <w:pStyle w:val="NoSpacing"/>
              <w:jc w:val="center"/>
            </w:pPr>
            <w:r w:rsidRPr="005C18F2">
              <w:t>17</w:t>
            </w:r>
          </w:p>
          <w:p w14:paraId="6DE37031" w14:textId="77777777" w:rsidR="00065C51" w:rsidRDefault="00065C51" w:rsidP="00065C51">
            <w:pPr>
              <w:pStyle w:val="NoSpacing"/>
            </w:pPr>
          </w:p>
          <w:p w14:paraId="7C3F4D6E" w14:textId="30F2CE5C" w:rsidR="000A2A7E" w:rsidRDefault="00F1444B" w:rsidP="00065C51">
            <w:pPr>
              <w:pStyle w:val="NoSpacing"/>
              <w:jc w:val="center"/>
            </w:pPr>
            <w:r>
              <w:br/>
            </w:r>
            <w:r w:rsidR="008312C5">
              <w:t>ZZ</w:t>
            </w:r>
          </w:p>
          <w:p w14:paraId="277B588A" w14:textId="44CA1BD8" w:rsidR="00B56444" w:rsidRPr="005C18F2" w:rsidRDefault="00B56444" w:rsidP="00B56444">
            <w:pPr>
              <w:pStyle w:val="NoSpacing"/>
              <w:jc w:val="center"/>
            </w:pPr>
          </w:p>
          <w:p w14:paraId="281206F1" w14:textId="37FD73A1" w:rsidR="00B56444" w:rsidRDefault="00B56444" w:rsidP="00B56444">
            <w:pPr>
              <w:pStyle w:val="NoSpacing"/>
              <w:jc w:val="center"/>
            </w:pPr>
          </w:p>
          <w:p w14:paraId="1149C4A1" w14:textId="262FCF19" w:rsidR="00BF14B0" w:rsidRDefault="00BF14B0" w:rsidP="00B56444">
            <w:pPr>
              <w:pStyle w:val="NoSpacing"/>
              <w:jc w:val="center"/>
            </w:pPr>
          </w:p>
          <w:p w14:paraId="1328B30C" w14:textId="4FDBE3E9" w:rsidR="006D1357" w:rsidRDefault="006D1357" w:rsidP="00B56444">
            <w:pPr>
              <w:pStyle w:val="NoSpacing"/>
              <w:jc w:val="center"/>
            </w:pPr>
          </w:p>
          <w:p w14:paraId="41C34826" w14:textId="77777777" w:rsidR="00065C51" w:rsidRPr="005C18F2" w:rsidRDefault="00065C51" w:rsidP="00B56444">
            <w:pPr>
              <w:pStyle w:val="NoSpacing"/>
              <w:jc w:val="center"/>
            </w:pPr>
          </w:p>
          <w:p w14:paraId="770496CC" w14:textId="757C8EFB" w:rsidR="00F1444B" w:rsidRDefault="00BF14B0" w:rsidP="00B56444">
            <w:pPr>
              <w:pStyle w:val="NoSpacing"/>
              <w:jc w:val="center"/>
            </w:pPr>
            <w:r>
              <w:lastRenderedPageBreak/>
              <w:t>23</w:t>
            </w:r>
          </w:p>
          <w:p w14:paraId="79BAC573" w14:textId="13ADF84D" w:rsidR="00B56444" w:rsidRPr="005C18F2" w:rsidRDefault="00B56444" w:rsidP="00B56444">
            <w:pPr>
              <w:pStyle w:val="NoSpacing"/>
              <w:jc w:val="center"/>
            </w:pPr>
          </w:p>
        </w:tc>
        <w:tc>
          <w:tcPr>
            <w:tcW w:w="1922" w:type="pct"/>
            <w:shd w:val="clear" w:color="auto" w:fill="auto"/>
          </w:tcPr>
          <w:p w14:paraId="417F0EAC" w14:textId="77777777" w:rsidR="00F1444B" w:rsidRDefault="00B56444" w:rsidP="00B56444">
            <w:pPr>
              <w:pStyle w:val="NoSpacing"/>
            </w:pPr>
            <w:r w:rsidRPr="005C18F2">
              <w:lastRenderedPageBreak/>
              <w:t>“17” Exchange Assigned Member ID must be transmitted in the associated REF02 element.</w:t>
            </w:r>
          </w:p>
          <w:p w14:paraId="6D1980D3" w14:textId="3A7F5DD0" w:rsidR="00B56444" w:rsidRDefault="00B56444" w:rsidP="00B56444">
            <w:pPr>
              <w:pStyle w:val="NoSpacing"/>
            </w:pPr>
            <w:r w:rsidRPr="005C18F2">
              <w:br/>
              <w:t xml:space="preserve">“ZZ” </w:t>
            </w:r>
            <w:r w:rsidR="00326DFF">
              <w:t>Carrier</w:t>
            </w:r>
            <w:r w:rsidRPr="005C18F2">
              <w:t xml:space="preserve"> Assigned Subscriber ID </w:t>
            </w:r>
            <w:r>
              <w:t>may</w:t>
            </w:r>
            <w:r w:rsidRPr="005C18F2">
              <w:t xml:space="preserve"> be sent in the associated REF02 element.</w:t>
            </w:r>
            <w:r>
              <w:t xml:space="preserve"> This is Optional.</w:t>
            </w:r>
          </w:p>
          <w:p w14:paraId="16339D80" w14:textId="77777777" w:rsidR="00F1444B" w:rsidRPr="005C18F2" w:rsidRDefault="00F1444B" w:rsidP="00B56444">
            <w:pPr>
              <w:pStyle w:val="NoSpacing"/>
            </w:pPr>
          </w:p>
          <w:p w14:paraId="13BBE792" w14:textId="433ED093" w:rsidR="00B56444" w:rsidRPr="005C18F2" w:rsidRDefault="00B56444" w:rsidP="00B56444">
            <w:pPr>
              <w:pStyle w:val="NoSpacing"/>
            </w:pPr>
            <w:r w:rsidRPr="005C18F2">
              <w:lastRenderedPageBreak/>
              <w:t xml:space="preserve">“23” </w:t>
            </w:r>
            <w:r w:rsidR="00326DFF">
              <w:t>Carrier</w:t>
            </w:r>
            <w:r w:rsidRPr="005C18F2">
              <w:t xml:space="preserve"> Assigned Member ID </w:t>
            </w:r>
            <w:r>
              <w:t>may</w:t>
            </w:r>
            <w:r w:rsidRPr="005C18F2">
              <w:t xml:space="preserve"> be sent in the associated REF02 element.</w:t>
            </w:r>
            <w:r>
              <w:t xml:space="preserve"> This is Optional.</w:t>
            </w:r>
          </w:p>
        </w:tc>
      </w:tr>
      <w:tr w:rsidR="00B56444" w:rsidRPr="004A565D" w14:paraId="59DF9462" w14:textId="77777777" w:rsidTr="007B29BD">
        <w:trPr>
          <w:trHeight w:val="550"/>
        </w:trPr>
        <w:tc>
          <w:tcPr>
            <w:tcW w:w="600" w:type="pct"/>
            <w:shd w:val="clear" w:color="auto" w:fill="auto"/>
            <w:vAlign w:val="center"/>
          </w:tcPr>
          <w:p w14:paraId="2B7F0853" w14:textId="77777777" w:rsidR="00B56444" w:rsidRPr="005C18F2" w:rsidRDefault="00B56444" w:rsidP="004764E3">
            <w:pPr>
              <w:spacing w:after="0" w:line="240" w:lineRule="auto"/>
              <w:rPr>
                <w:rFonts w:eastAsia="Times New Roman"/>
                <w:color w:val="000000"/>
              </w:rPr>
            </w:pPr>
            <w:r w:rsidRPr="005C18F2">
              <w:rPr>
                <w:rFonts w:eastAsia="Times New Roman"/>
                <w:color w:val="000000"/>
              </w:rPr>
              <w:lastRenderedPageBreak/>
              <w:t>2000</w:t>
            </w:r>
          </w:p>
        </w:tc>
        <w:tc>
          <w:tcPr>
            <w:tcW w:w="720" w:type="pct"/>
            <w:shd w:val="clear" w:color="auto" w:fill="auto"/>
            <w:vAlign w:val="center"/>
          </w:tcPr>
          <w:p w14:paraId="436F1059" w14:textId="77777777" w:rsidR="00B56444" w:rsidRPr="005C18F2" w:rsidRDefault="00B56444" w:rsidP="004764E3">
            <w:pPr>
              <w:spacing w:after="0" w:line="240" w:lineRule="auto"/>
              <w:rPr>
                <w:color w:val="000000"/>
              </w:rPr>
            </w:pPr>
            <w:r w:rsidRPr="005C18F2">
              <w:rPr>
                <w:color w:val="000000"/>
              </w:rPr>
              <w:t>DTP</w:t>
            </w:r>
          </w:p>
        </w:tc>
        <w:tc>
          <w:tcPr>
            <w:tcW w:w="987" w:type="pct"/>
            <w:shd w:val="clear" w:color="auto" w:fill="auto"/>
            <w:vAlign w:val="center"/>
          </w:tcPr>
          <w:p w14:paraId="16D30904" w14:textId="77777777" w:rsidR="00B56444" w:rsidRPr="005C18F2" w:rsidRDefault="00B56444" w:rsidP="004764E3">
            <w:pPr>
              <w:spacing w:after="0" w:line="240" w:lineRule="auto"/>
              <w:rPr>
                <w:color w:val="000000"/>
              </w:rPr>
            </w:pPr>
            <w:r w:rsidRPr="005C18F2">
              <w:rPr>
                <w:color w:val="000000"/>
              </w:rPr>
              <w:t>Member Level Dates</w:t>
            </w:r>
          </w:p>
        </w:tc>
        <w:tc>
          <w:tcPr>
            <w:tcW w:w="771" w:type="pct"/>
            <w:shd w:val="clear" w:color="auto" w:fill="auto"/>
            <w:vAlign w:val="center"/>
          </w:tcPr>
          <w:p w14:paraId="390D9A66" w14:textId="77777777" w:rsidR="00B56444" w:rsidRPr="005C18F2" w:rsidRDefault="00B56444" w:rsidP="004764E3">
            <w:pPr>
              <w:spacing w:after="0" w:line="240" w:lineRule="auto"/>
              <w:jc w:val="center"/>
              <w:rPr>
                <w:color w:val="000000"/>
              </w:rPr>
            </w:pPr>
          </w:p>
        </w:tc>
        <w:tc>
          <w:tcPr>
            <w:tcW w:w="1922" w:type="pct"/>
            <w:shd w:val="clear" w:color="auto" w:fill="auto"/>
            <w:vAlign w:val="center"/>
          </w:tcPr>
          <w:p w14:paraId="59E8FA85" w14:textId="77777777" w:rsidR="00B56444" w:rsidRPr="005C18F2" w:rsidRDefault="00B56444" w:rsidP="004764E3">
            <w:pPr>
              <w:spacing w:after="0" w:line="240" w:lineRule="auto"/>
              <w:rPr>
                <w:color w:val="000000"/>
              </w:rPr>
            </w:pPr>
          </w:p>
        </w:tc>
      </w:tr>
      <w:tr w:rsidR="00B56444" w:rsidRPr="004A565D" w14:paraId="1173CA43" w14:textId="77777777" w:rsidTr="007B29BD">
        <w:trPr>
          <w:trHeight w:val="550"/>
        </w:trPr>
        <w:tc>
          <w:tcPr>
            <w:tcW w:w="600" w:type="pct"/>
            <w:shd w:val="clear" w:color="auto" w:fill="auto"/>
            <w:vAlign w:val="center"/>
          </w:tcPr>
          <w:p w14:paraId="714C6C29" w14:textId="77777777" w:rsidR="00B56444" w:rsidRPr="005C18F2" w:rsidRDefault="00B56444" w:rsidP="00B56444">
            <w:pPr>
              <w:spacing w:after="0" w:line="240" w:lineRule="auto"/>
              <w:rPr>
                <w:rFonts w:eastAsia="Times New Roman"/>
                <w:color w:val="000000"/>
              </w:rPr>
            </w:pPr>
          </w:p>
        </w:tc>
        <w:tc>
          <w:tcPr>
            <w:tcW w:w="720" w:type="pct"/>
            <w:shd w:val="clear" w:color="auto" w:fill="auto"/>
            <w:vAlign w:val="center"/>
          </w:tcPr>
          <w:p w14:paraId="1BDE44B4" w14:textId="77777777" w:rsidR="00B56444" w:rsidRPr="005C18F2" w:rsidRDefault="00B56444" w:rsidP="00B56444">
            <w:pPr>
              <w:spacing w:after="0" w:line="240" w:lineRule="auto"/>
              <w:rPr>
                <w:color w:val="000000"/>
              </w:rPr>
            </w:pPr>
            <w:r w:rsidRPr="005C18F2">
              <w:rPr>
                <w:color w:val="000000"/>
              </w:rPr>
              <w:t>DTP01</w:t>
            </w:r>
          </w:p>
        </w:tc>
        <w:tc>
          <w:tcPr>
            <w:tcW w:w="987" w:type="pct"/>
            <w:shd w:val="clear" w:color="auto" w:fill="auto"/>
            <w:vAlign w:val="center"/>
          </w:tcPr>
          <w:p w14:paraId="38FE5EC5" w14:textId="77777777" w:rsidR="00B56444" w:rsidRPr="005C18F2" w:rsidRDefault="00B56444" w:rsidP="00B56444">
            <w:pPr>
              <w:spacing w:after="0" w:line="240" w:lineRule="auto"/>
              <w:rPr>
                <w:color w:val="000000"/>
              </w:rPr>
            </w:pPr>
            <w:r w:rsidRPr="005C18F2">
              <w:rPr>
                <w:color w:val="000000"/>
              </w:rPr>
              <w:t>Date Time Qualifier</w:t>
            </w:r>
          </w:p>
        </w:tc>
        <w:tc>
          <w:tcPr>
            <w:tcW w:w="771" w:type="pct"/>
            <w:shd w:val="clear" w:color="auto" w:fill="auto"/>
            <w:vAlign w:val="center"/>
          </w:tcPr>
          <w:p w14:paraId="118679F2" w14:textId="77777777" w:rsidR="00B56444" w:rsidRPr="005C18F2" w:rsidRDefault="00B56444" w:rsidP="00B56444">
            <w:pPr>
              <w:spacing w:after="0" w:line="240" w:lineRule="auto"/>
              <w:jc w:val="center"/>
              <w:rPr>
                <w:color w:val="000000"/>
              </w:rPr>
            </w:pPr>
          </w:p>
        </w:tc>
        <w:tc>
          <w:tcPr>
            <w:tcW w:w="1922" w:type="pct"/>
            <w:shd w:val="clear" w:color="auto" w:fill="auto"/>
            <w:vAlign w:val="center"/>
          </w:tcPr>
          <w:p w14:paraId="6F00EC3D" w14:textId="5BD47357" w:rsidR="00B56444" w:rsidRPr="005C18F2" w:rsidRDefault="00326DFF" w:rsidP="00B56444">
            <w:pPr>
              <w:spacing w:after="0" w:line="240" w:lineRule="auto"/>
              <w:rPr>
                <w:color w:val="000000"/>
              </w:rPr>
            </w:pPr>
            <w:r>
              <w:t>Carrier</w:t>
            </w:r>
            <w:r w:rsidR="00B56444" w:rsidRPr="005C18F2">
              <w:t xml:space="preserve">s must transmit a Date Qualifier and a Date in this segment. </w:t>
            </w:r>
          </w:p>
        </w:tc>
      </w:tr>
      <w:tr w:rsidR="00B56444" w:rsidRPr="004A565D" w14:paraId="5DD713C3" w14:textId="77777777" w:rsidTr="007B29BD">
        <w:trPr>
          <w:trHeight w:val="550"/>
        </w:trPr>
        <w:tc>
          <w:tcPr>
            <w:tcW w:w="600" w:type="pct"/>
            <w:shd w:val="clear" w:color="auto" w:fill="auto"/>
            <w:vAlign w:val="center"/>
          </w:tcPr>
          <w:p w14:paraId="2223279C" w14:textId="77777777" w:rsidR="00B56444" w:rsidRPr="005C18F2" w:rsidRDefault="00B56444" w:rsidP="00B56444">
            <w:pPr>
              <w:spacing w:after="0" w:line="240" w:lineRule="auto"/>
              <w:rPr>
                <w:rFonts w:eastAsia="Times New Roman"/>
                <w:color w:val="000000"/>
              </w:rPr>
            </w:pPr>
            <w:r w:rsidRPr="005C18F2">
              <w:rPr>
                <w:rFonts w:eastAsia="Times New Roman"/>
                <w:color w:val="000000"/>
              </w:rPr>
              <w:t>2100A</w:t>
            </w:r>
          </w:p>
        </w:tc>
        <w:tc>
          <w:tcPr>
            <w:tcW w:w="720" w:type="pct"/>
            <w:shd w:val="clear" w:color="auto" w:fill="auto"/>
            <w:vAlign w:val="center"/>
          </w:tcPr>
          <w:p w14:paraId="39B35926" w14:textId="77777777" w:rsidR="00B56444" w:rsidRPr="005C18F2" w:rsidRDefault="00B56444" w:rsidP="00B56444">
            <w:pPr>
              <w:spacing w:after="0" w:line="240" w:lineRule="auto"/>
              <w:rPr>
                <w:color w:val="000000"/>
              </w:rPr>
            </w:pPr>
            <w:r w:rsidRPr="005C18F2">
              <w:rPr>
                <w:color w:val="000000"/>
              </w:rPr>
              <w:t>NM1</w:t>
            </w:r>
          </w:p>
        </w:tc>
        <w:tc>
          <w:tcPr>
            <w:tcW w:w="987" w:type="pct"/>
            <w:shd w:val="clear" w:color="auto" w:fill="auto"/>
            <w:vAlign w:val="center"/>
          </w:tcPr>
          <w:p w14:paraId="306FD99A" w14:textId="77777777" w:rsidR="00B56444" w:rsidRPr="005C18F2" w:rsidRDefault="00B56444" w:rsidP="00B56444">
            <w:pPr>
              <w:spacing w:after="0" w:line="240" w:lineRule="auto"/>
              <w:rPr>
                <w:color w:val="000000"/>
              </w:rPr>
            </w:pPr>
            <w:r w:rsidRPr="005C18F2">
              <w:rPr>
                <w:color w:val="000000"/>
              </w:rPr>
              <w:t>Member Name</w:t>
            </w:r>
          </w:p>
        </w:tc>
        <w:tc>
          <w:tcPr>
            <w:tcW w:w="771" w:type="pct"/>
            <w:shd w:val="clear" w:color="auto" w:fill="auto"/>
            <w:vAlign w:val="center"/>
          </w:tcPr>
          <w:p w14:paraId="4DFBB7C5" w14:textId="77777777" w:rsidR="00B56444" w:rsidRPr="005C18F2" w:rsidRDefault="00B56444" w:rsidP="00B56444">
            <w:pPr>
              <w:spacing w:after="0" w:line="240" w:lineRule="auto"/>
              <w:jc w:val="center"/>
              <w:rPr>
                <w:color w:val="000000"/>
              </w:rPr>
            </w:pPr>
          </w:p>
        </w:tc>
        <w:tc>
          <w:tcPr>
            <w:tcW w:w="1922" w:type="pct"/>
            <w:shd w:val="clear" w:color="auto" w:fill="auto"/>
            <w:vAlign w:val="center"/>
          </w:tcPr>
          <w:p w14:paraId="4CC5DDB4" w14:textId="77777777" w:rsidR="00B56444" w:rsidRPr="005C18F2" w:rsidRDefault="00B56444" w:rsidP="00B56444">
            <w:pPr>
              <w:spacing w:after="0" w:line="240" w:lineRule="auto"/>
              <w:rPr>
                <w:color w:val="000000"/>
              </w:rPr>
            </w:pPr>
          </w:p>
        </w:tc>
      </w:tr>
      <w:tr w:rsidR="00B56444" w:rsidRPr="004A565D" w14:paraId="7742E88D" w14:textId="77777777" w:rsidTr="007B29BD">
        <w:trPr>
          <w:trHeight w:val="550"/>
        </w:trPr>
        <w:tc>
          <w:tcPr>
            <w:tcW w:w="600" w:type="pct"/>
            <w:shd w:val="clear" w:color="auto" w:fill="auto"/>
            <w:vAlign w:val="center"/>
          </w:tcPr>
          <w:p w14:paraId="1F1E03B9" w14:textId="77777777" w:rsidR="00B56444" w:rsidRPr="005C18F2" w:rsidRDefault="00B56444" w:rsidP="00B56444">
            <w:pPr>
              <w:spacing w:after="0" w:line="240" w:lineRule="auto"/>
              <w:rPr>
                <w:rFonts w:eastAsia="Times New Roman"/>
                <w:color w:val="000000"/>
              </w:rPr>
            </w:pPr>
          </w:p>
        </w:tc>
        <w:tc>
          <w:tcPr>
            <w:tcW w:w="720" w:type="pct"/>
            <w:shd w:val="clear" w:color="auto" w:fill="auto"/>
            <w:vAlign w:val="center"/>
          </w:tcPr>
          <w:p w14:paraId="5D81888D" w14:textId="77777777" w:rsidR="00B56444" w:rsidRPr="005C18F2" w:rsidRDefault="00B56444" w:rsidP="00B56444">
            <w:pPr>
              <w:spacing w:after="0" w:line="240" w:lineRule="auto"/>
              <w:rPr>
                <w:color w:val="000000"/>
              </w:rPr>
            </w:pPr>
            <w:r w:rsidRPr="005C18F2">
              <w:rPr>
                <w:color w:val="000000"/>
              </w:rPr>
              <w:t>PER</w:t>
            </w:r>
          </w:p>
        </w:tc>
        <w:tc>
          <w:tcPr>
            <w:tcW w:w="987" w:type="pct"/>
            <w:shd w:val="clear" w:color="auto" w:fill="auto"/>
            <w:vAlign w:val="center"/>
          </w:tcPr>
          <w:p w14:paraId="4D6079D7" w14:textId="77777777" w:rsidR="00B56444" w:rsidRPr="005C18F2" w:rsidRDefault="00B56444" w:rsidP="00B56444">
            <w:pPr>
              <w:spacing w:after="0" w:line="240" w:lineRule="auto"/>
              <w:rPr>
                <w:color w:val="000000"/>
              </w:rPr>
            </w:pPr>
            <w:r w:rsidRPr="005C18F2">
              <w:rPr>
                <w:color w:val="000000"/>
              </w:rPr>
              <w:t>Member Communications Numbers</w:t>
            </w:r>
          </w:p>
        </w:tc>
        <w:tc>
          <w:tcPr>
            <w:tcW w:w="771" w:type="pct"/>
            <w:shd w:val="clear" w:color="auto" w:fill="auto"/>
            <w:vAlign w:val="center"/>
          </w:tcPr>
          <w:p w14:paraId="092F072C" w14:textId="77777777" w:rsidR="00B56444" w:rsidRPr="005C18F2" w:rsidRDefault="00B56444" w:rsidP="00B56444">
            <w:pPr>
              <w:spacing w:after="0" w:line="240" w:lineRule="auto"/>
              <w:jc w:val="center"/>
              <w:rPr>
                <w:color w:val="000000"/>
              </w:rPr>
            </w:pPr>
          </w:p>
        </w:tc>
        <w:tc>
          <w:tcPr>
            <w:tcW w:w="1922" w:type="pct"/>
            <w:shd w:val="clear" w:color="auto" w:fill="auto"/>
            <w:vAlign w:val="center"/>
          </w:tcPr>
          <w:p w14:paraId="6C32E332" w14:textId="4002C055" w:rsidR="00B56444" w:rsidRPr="005C18F2" w:rsidRDefault="00B56444" w:rsidP="00B56444">
            <w:pPr>
              <w:spacing w:after="0" w:line="240" w:lineRule="auto"/>
            </w:pPr>
            <w:r w:rsidRPr="005C18F2">
              <w:t xml:space="preserve">If the segment is sent by the </w:t>
            </w:r>
            <w:r w:rsidR="00326DFF">
              <w:t>Carrier</w:t>
            </w:r>
            <w:r w:rsidRPr="005C18F2">
              <w:t xml:space="preserve">s, the Communication Number Qualifiers (“HP”, “CP”, “WP”, </w:t>
            </w:r>
            <w:r w:rsidR="009615A4">
              <w:t xml:space="preserve">“BN”, </w:t>
            </w:r>
            <w:r w:rsidRPr="005C18F2">
              <w:t>“EM”) must be used, otherwise the transaction will be rejected by Covered California.</w:t>
            </w:r>
          </w:p>
        </w:tc>
      </w:tr>
      <w:tr w:rsidR="00B56444" w:rsidRPr="004A565D" w14:paraId="6A53DB61" w14:textId="77777777" w:rsidTr="007B29BD">
        <w:trPr>
          <w:trHeight w:val="550"/>
        </w:trPr>
        <w:tc>
          <w:tcPr>
            <w:tcW w:w="600" w:type="pct"/>
            <w:shd w:val="clear" w:color="auto" w:fill="auto"/>
            <w:vAlign w:val="center"/>
          </w:tcPr>
          <w:p w14:paraId="5CE05EEF" w14:textId="77777777" w:rsidR="00B56444" w:rsidRPr="005C18F2" w:rsidRDefault="00B56444" w:rsidP="00B56444">
            <w:pPr>
              <w:spacing w:after="0" w:line="240" w:lineRule="auto"/>
              <w:rPr>
                <w:rFonts w:eastAsia="Times New Roman"/>
                <w:color w:val="000000"/>
              </w:rPr>
            </w:pPr>
            <w:r w:rsidRPr="005C18F2">
              <w:rPr>
                <w:rFonts w:eastAsia="Times New Roman"/>
                <w:color w:val="000000"/>
              </w:rPr>
              <w:t>2100A</w:t>
            </w:r>
          </w:p>
        </w:tc>
        <w:tc>
          <w:tcPr>
            <w:tcW w:w="720" w:type="pct"/>
            <w:shd w:val="clear" w:color="auto" w:fill="auto"/>
            <w:vAlign w:val="center"/>
          </w:tcPr>
          <w:p w14:paraId="26A6DE74" w14:textId="77777777" w:rsidR="00B56444" w:rsidRPr="005C18F2" w:rsidRDefault="00B56444" w:rsidP="00B56444">
            <w:pPr>
              <w:spacing w:after="0" w:line="240" w:lineRule="auto"/>
            </w:pPr>
            <w:r w:rsidRPr="005C18F2">
              <w:t>N3</w:t>
            </w:r>
          </w:p>
        </w:tc>
        <w:tc>
          <w:tcPr>
            <w:tcW w:w="987" w:type="pct"/>
            <w:shd w:val="clear" w:color="auto" w:fill="auto"/>
            <w:vAlign w:val="center"/>
          </w:tcPr>
          <w:p w14:paraId="6AB0C3A2" w14:textId="77777777" w:rsidR="00B56444" w:rsidRPr="005C18F2" w:rsidRDefault="00B56444" w:rsidP="00B56444">
            <w:pPr>
              <w:spacing w:after="0" w:line="240" w:lineRule="auto"/>
            </w:pPr>
            <w:r w:rsidRPr="005C18F2">
              <w:t>Member Home Street Address</w:t>
            </w:r>
          </w:p>
        </w:tc>
        <w:tc>
          <w:tcPr>
            <w:tcW w:w="771" w:type="pct"/>
            <w:shd w:val="clear" w:color="auto" w:fill="auto"/>
            <w:vAlign w:val="center"/>
          </w:tcPr>
          <w:p w14:paraId="1A4E003C" w14:textId="77777777" w:rsidR="00B56444" w:rsidRPr="005C18F2" w:rsidRDefault="00B56444" w:rsidP="00B56444">
            <w:pPr>
              <w:spacing w:after="0" w:line="240" w:lineRule="auto"/>
              <w:jc w:val="center"/>
            </w:pPr>
          </w:p>
        </w:tc>
        <w:tc>
          <w:tcPr>
            <w:tcW w:w="1922" w:type="pct"/>
            <w:shd w:val="clear" w:color="auto" w:fill="auto"/>
            <w:vAlign w:val="center"/>
          </w:tcPr>
          <w:p w14:paraId="3D6BC43B" w14:textId="0A31D17F" w:rsidR="00B56444" w:rsidRPr="005C18F2" w:rsidRDefault="00326DFF" w:rsidP="00B56444">
            <w:pPr>
              <w:spacing w:after="0" w:line="240" w:lineRule="auto"/>
            </w:pPr>
            <w:r>
              <w:t>Carrier</w:t>
            </w:r>
            <w:r w:rsidR="00B56444" w:rsidRPr="005C18F2">
              <w:t xml:space="preserve">s must transmit Member Home Street Address for each member in the associated N301/302 elements. </w:t>
            </w:r>
          </w:p>
        </w:tc>
      </w:tr>
      <w:tr w:rsidR="00B56444" w:rsidRPr="004A565D" w14:paraId="74218491" w14:textId="77777777" w:rsidTr="007B29BD">
        <w:trPr>
          <w:trHeight w:val="550"/>
        </w:trPr>
        <w:tc>
          <w:tcPr>
            <w:tcW w:w="600" w:type="pct"/>
            <w:shd w:val="clear" w:color="auto" w:fill="auto"/>
            <w:vAlign w:val="center"/>
          </w:tcPr>
          <w:p w14:paraId="2E14112D" w14:textId="77777777" w:rsidR="00B56444" w:rsidRPr="005C18F2" w:rsidRDefault="00B56444" w:rsidP="00B56444">
            <w:pPr>
              <w:spacing w:after="0" w:line="240" w:lineRule="auto"/>
              <w:rPr>
                <w:rFonts w:eastAsia="Times New Roman"/>
                <w:color w:val="000000"/>
              </w:rPr>
            </w:pPr>
          </w:p>
        </w:tc>
        <w:tc>
          <w:tcPr>
            <w:tcW w:w="720" w:type="pct"/>
            <w:shd w:val="clear" w:color="auto" w:fill="auto"/>
            <w:vAlign w:val="center"/>
          </w:tcPr>
          <w:p w14:paraId="52E3A544" w14:textId="77777777" w:rsidR="00B56444" w:rsidRPr="005C18F2" w:rsidRDefault="00B56444" w:rsidP="00B56444">
            <w:pPr>
              <w:spacing w:after="0" w:line="240" w:lineRule="auto"/>
            </w:pPr>
            <w:r w:rsidRPr="005C18F2">
              <w:t>N4</w:t>
            </w:r>
          </w:p>
        </w:tc>
        <w:tc>
          <w:tcPr>
            <w:tcW w:w="987" w:type="pct"/>
            <w:shd w:val="clear" w:color="auto" w:fill="auto"/>
            <w:vAlign w:val="center"/>
          </w:tcPr>
          <w:p w14:paraId="02480B35" w14:textId="77777777" w:rsidR="00B56444" w:rsidRPr="005C18F2" w:rsidRDefault="00B56444" w:rsidP="00B56444">
            <w:pPr>
              <w:spacing w:after="0" w:line="240" w:lineRule="auto"/>
            </w:pPr>
            <w:r w:rsidRPr="005C18F2">
              <w:t>Member City, State, ZIP Code, Location Qualifier, Location Identifier/County Code</w:t>
            </w:r>
          </w:p>
        </w:tc>
        <w:tc>
          <w:tcPr>
            <w:tcW w:w="771" w:type="pct"/>
            <w:shd w:val="clear" w:color="auto" w:fill="auto"/>
            <w:vAlign w:val="center"/>
          </w:tcPr>
          <w:p w14:paraId="20E29A24" w14:textId="77777777" w:rsidR="00B56444" w:rsidRPr="005C18F2" w:rsidRDefault="00B56444" w:rsidP="00B56444">
            <w:pPr>
              <w:spacing w:after="0" w:line="240" w:lineRule="auto"/>
              <w:jc w:val="center"/>
            </w:pPr>
          </w:p>
        </w:tc>
        <w:tc>
          <w:tcPr>
            <w:tcW w:w="1922" w:type="pct"/>
            <w:shd w:val="clear" w:color="auto" w:fill="auto"/>
            <w:vAlign w:val="center"/>
          </w:tcPr>
          <w:p w14:paraId="5948635A" w14:textId="343EA77E" w:rsidR="00B56444" w:rsidRPr="005C18F2" w:rsidRDefault="00326DFF" w:rsidP="00B56444">
            <w:pPr>
              <w:pStyle w:val="NoSpacing"/>
            </w:pPr>
            <w:r>
              <w:t>Carrier</w:t>
            </w:r>
            <w:r w:rsidR="00B56444" w:rsidRPr="005C18F2">
              <w:t>s must transmit the information in the associated N401-406 elements.</w:t>
            </w:r>
            <w:r w:rsidR="00B56444" w:rsidRPr="005C18F2">
              <w:br/>
            </w:r>
          </w:p>
          <w:p w14:paraId="1EEFE499" w14:textId="4B54FD53" w:rsidR="00B56444" w:rsidRPr="005C18F2" w:rsidRDefault="00B56444" w:rsidP="00B56444">
            <w:pPr>
              <w:pStyle w:val="NoSpacing"/>
            </w:pPr>
            <w:r w:rsidRPr="005C18F2">
              <w:t>N404 (Country Code) should not be sent.</w:t>
            </w:r>
          </w:p>
        </w:tc>
      </w:tr>
      <w:tr w:rsidR="00B56444" w:rsidRPr="004A565D" w14:paraId="0366DE0E" w14:textId="77777777" w:rsidTr="007B29BD">
        <w:trPr>
          <w:trHeight w:val="550"/>
        </w:trPr>
        <w:tc>
          <w:tcPr>
            <w:tcW w:w="600" w:type="pct"/>
            <w:shd w:val="clear" w:color="auto" w:fill="auto"/>
            <w:vAlign w:val="center"/>
          </w:tcPr>
          <w:p w14:paraId="44E7975A" w14:textId="77777777" w:rsidR="00B56444" w:rsidRPr="005C18F2" w:rsidRDefault="00B56444" w:rsidP="00B56444">
            <w:pPr>
              <w:spacing w:after="0" w:line="240" w:lineRule="auto"/>
              <w:rPr>
                <w:rFonts w:eastAsia="Times New Roman"/>
                <w:color w:val="000000"/>
              </w:rPr>
            </w:pPr>
          </w:p>
        </w:tc>
        <w:tc>
          <w:tcPr>
            <w:tcW w:w="720" w:type="pct"/>
            <w:shd w:val="clear" w:color="auto" w:fill="auto"/>
            <w:vAlign w:val="center"/>
          </w:tcPr>
          <w:p w14:paraId="03A62819" w14:textId="77777777" w:rsidR="00B56444" w:rsidRPr="005C18F2" w:rsidRDefault="00B56444" w:rsidP="00B56444">
            <w:pPr>
              <w:spacing w:after="0" w:line="240" w:lineRule="auto"/>
            </w:pPr>
            <w:r w:rsidRPr="005C18F2">
              <w:t>DMG</w:t>
            </w:r>
          </w:p>
        </w:tc>
        <w:tc>
          <w:tcPr>
            <w:tcW w:w="987" w:type="pct"/>
            <w:shd w:val="clear" w:color="auto" w:fill="auto"/>
            <w:vAlign w:val="center"/>
          </w:tcPr>
          <w:p w14:paraId="185CF6BD" w14:textId="77777777" w:rsidR="00B56444" w:rsidRPr="005C18F2" w:rsidRDefault="00B56444" w:rsidP="00B56444">
            <w:pPr>
              <w:spacing w:after="0" w:line="240" w:lineRule="auto"/>
            </w:pPr>
            <w:r w:rsidRPr="005C18F2">
              <w:t>Member Demographics</w:t>
            </w:r>
          </w:p>
        </w:tc>
        <w:tc>
          <w:tcPr>
            <w:tcW w:w="771" w:type="pct"/>
            <w:shd w:val="clear" w:color="auto" w:fill="auto"/>
            <w:vAlign w:val="center"/>
          </w:tcPr>
          <w:p w14:paraId="41727838" w14:textId="77777777" w:rsidR="00B56444" w:rsidRPr="005C18F2" w:rsidRDefault="00B56444" w:rsidP="00B56444">
            <w:pPr>
              <w:spacing w:after="0" w:line="240" w:lineRule="auto"/>
              <w:jc w:val="center"/>
            </w:pPr>
          </w:p>
        </w:tc>
        <w:tc>
          <w:tcPr>
            <w:tcW w:w="1922" w:type="pct"/>
            <w:shd w:val="clear" w:color="auto" w:fill="auto"/>
            <w:vAlign w:val="center"/>
          </w:tcPr>
          <w:p w14:paraId="5F7AC1BA" w14:textId="62AC5106" w:rsidR="00B56444" w:rsidRPr="005C18F2" w:rsidRDefault="00B56444" w:rsidP="00B56444">
            <w:pPr>
              <w:spacing w:after="0" w:line="240" w:lineRule="auto"/>
            </w:pPr>
            <w:r w:rsidRPr="005C18F2">
              <w:t xml:space="preserve">For Effectuation transactions, the DMG segment is optional. However, if the </w:t>
            </w:r>
            <w:r w:rsidR="00326DFF">
              <w:t>Carrier</w:t>
            </w:r>
            <w:r w:rsidRPr="005C18F2">
              <w:t>s choose to send it, then the full segment must be populated with the available data.</w:t>
            </w:r>
          </w:p>
        </w:tc>
      </w:tr>
      <w:tr w:rsidR="00B56444" w:rsidRPr="004A565D" w14:paraId="29E4D841" w14:textId="77777777" w:rsidTr="007B29BD">
        <w:trPr>
          <w:trHeight w:val="550"/>
        </w:trPr>
        <w:tc>
          <w:tcPr>
            <w:tcW w:w="600" w:type="pct"/>
            <w:shd w:val="clear" w:color="auto" w:fill="auto"/>
            <w:vAlign w:val="center"/>
          </w:tcPr>
          <w:p w14:paraId="1C617EA1" w14:textId="77777777" w:rsidR="00B56444" w:rsidRPr="005C18F2" w:rsidRDefault="00B56444" w:rsidP="00B56444">
            <w:pPr>
              <w:spacing w:after="0" w:line="240" w:lineRule="auto"/>
              <w:rPr>
                <w:rFonts w:eastAsia="Times New Roman"/>
              </w:rPr>
            </w:pPr>
            <w:r w:rsidRPr="005C18F2">
              <w:t>2100A</w:t>
            </w:r>
          </w:p>
        </w:tc>
        <w:tc>
          <w:tcPr>
            <w:tcW w:w="720" w:type="pct"/>
            <w:shd w:val="clear" w:color="auto" w:fill="auto"/>
            <w:vAlign w:val="center"/>
          </w:tcPr>
          <w:p w14:paraId="63439B29" w14:textId="77777777" w:rsidR="00B56444" w:rsidRPr="005C18F2" w:rsidRDefault="00B56444" w:rsidP="00B56444">
            <w:pPr>
              <w:spacing w:after="0" w:line="240" w:lineRule="auto"/>
            </w:pPr>
            <w:r w:rsidRPr="005C18F2">
              <w:t>LUI</w:t>
            </w:r>
          </w:p>
        </w:tc>
        <w:tc>
          <w:tcPr>
            <w:tcW w:w="987" w:type="pct"/>
            <w:shd w:val="clear" w:color="auto" w:fill="auto"/>
            <w:vAlign w:val="center"/>
          </w:tcPr>
          <w:p w14:paraId="33A46856" w14:textId="77777777" w:rsidR="00B56444" w:rsidRPr="005C18F2" w:rsidRDefault="00B56444" w:rsidP="00B56444">
            <w:pPr>
              <w:spacing w:after="0" w:line="240" w:lineRule="auto"/>
            </w:pPr>
            <w:r w:rsidRPr="005C18F2">
              <w:t>Member Language</w:t>
            </w:r>
          </w:p>
        </w:tc>
        <w:tc>
          <w:tcPr>
            <w:tcW w:w="771" w:type="pct"/>
            <w:shd w:val="clear" w:color="auto" w:fill="auto"/>
            <w:vAlign w:val="center"/>
          </w:tcPr>
          <w:p w14:paraId="4543690F" w14:textId="77777777" w:rsidR="00B56444" w:rsidRPr="005C18F2" w:rsidRDefault="00B56444" w:rsidP="00B56444">
            <w:pPr>
              <w:spacing w:after="0" w:line="240" w:lineRule="auto"/>
              <w:jc w:val="center"/>
            </w:pPr>
          </w:p>
        </w:tc>
        <w:tc>
          <w:tcPr>
            <w:tcW w:w="1922" w:type="pct"/>
            <w:shd w:val="clear" w:color="auto" w:fill="auto"/>
            <w:vAlign w:val="center"/>
          </w:tcPr>
          <w:p w14:paraId="462238AB" w14:textId="07AD2FFB" w:rsidR="00B56444" w:rsidRPr="005C18F2" w:rsidRDefault="00B56444" w:rsidP="00B56444">
            <w:pPr>
              <w:spacing w:after="0" w:line="240" w:lineRule="auto"/>
            </w:pPr>
            <w:r w:rsidRPr="005C18F2">
              <w:t xml:space="preserve">For Effectuation transactions, the LUI segment is optional. However, if the </w:t>
            </w:r>
            <w:r w:rsidR="00326DFF">
              <w:t>Carrier</w:t>
            </w:r>
            <w:r w:rsidRPr="005C18F2">
              <w:t xml:space="preserve">s choose to send it, the correct codes must be used.  </w:t>
            </w:r>
          </w:p>
        </w:tc>
      </w:tr>
      <w:tr w:rsidR="00B56444" w:rsidRPr="004A565D" w14:paraId="2D60763F" w14:textId="77777777" w:rsidTr="007B29BD">
        <w:trPr>
          <w:trHeight w:val="550"/>
        </w:trPr>
        <w:tc>
          <w:tcPr>
            <w:tcW w:w="600" w:type="pct"/>
            <w:shd w:val="clear" w:color="auto" w:fill="auto"/>
            <w:vAlign w:val="center"/>
          </w:tcPr>
          <w:p w14:paraId="4B49112D" w14:textId="77777777" w:rsidR="00B56444" w:rsidRPr="005C18F2" w:rsidRDefault="00B56444" w:rsidP="00B56444">
            <w:pPr>
              <w:spacing w:after="0" w:line="240" w:lineRule="auto"/>
              <w:rPr>
                <w:rFonts w:eastAsia="Times New Roman"/>
              </w:rPr>
            </w:pPr>
            <w:r w:rsidRPr="005C18F2">
              <w:t>2100B</w:t>
            </w:r>
          </w:p>
        </w:tc>
        <w:tc>
          <w:tcPr>
            <w:tcW w:w="720" w:type="pct"/>
            <w:shd w:val="clear" w:color="auto" w:fill="auto"/>
            <w:vAlign w:val="center"/>
          </w:tcPr>
          <w:p w14:paraId="4D24C3D6" w14:textId="77777777" w:rsidR="00B56444" w:rsidRPr="005C18F2" w:rsidRDefault="00B56444" w:rsidP="00B56444">
            <w:pPr>
              <w:spacing w:after="0" w:line="240" w:lineRule="auto"/>
            </w:pPr>
            <w:r w:rsidRPr="005C18F2">
              <w:t>NM1</w:t>
            </w:r>
          </w:p>
        </w:tc>
        <w:tc>
          <w:tcPr>
            <w:tcW w:w="987" w:type="pct"/>
            <w:shd w:val="clear" w:color="auto" w:fill="auto"/>
            <w:vAlign w:val="center"/>
          </w:tcPr>
          <w:p w14:paraId="1679D671" w14:textId="77777777" w:rsidR="00B56444" w:rsidRPr="005C18F2" w:rsidRDefault="00B56444" w:rsidP="00B56444">
            <w:pPr>
              <w:spacing w:after="0" w:line="240" w:lineRule="auto"/>
            </w:pPr>
            <w:r w:rsidRPr="005C18F2">
              <w:t>Incorrect Member Name</w:t>
            </w:r>
          </w:p>
        </w:tc>
        <w:tc>
          <w:tcPr>
            <w:tcW w:w="771" w:type="pct"/>
            <w:shd w:val="clear" w:color="auto" w:fill="auto"/>
            <w:vAlign w:val="center"/>
          </w:tcPr>
          <w:p w14:paraId="5B245D87" w14:textId="77777777" w:rsidR="00B56444" w:rsidRPr="005C18F2" w:rsidRDefault="00B56444" w:rsidP="00B56444">
            <w:pPr>
              <w:spacing w:after="0" w:line="240" w:lineRule="auto"/>
              <w:jc w:val="center"/>
            </w:pPr>
          </w:p>
        </w:tc>
        <w:tc>
          <w:tcPr>
            <w:tcW w:w="1922" w:type="pct"/>
            <w:shd w:val="clear" w:color="auto" w:fill="auto"/>
            <w:vAlign w:val="center"/>
          </w:tcPr>
          <w:p w14:paraId="1D24F1E4" w14:textId="1A16756C" w:rsidR="00B56444" w:rsidRPr="005C18F2" w:rsidRDefault="00326DFF" w:rsidP="00B56444">
            <w:pPr>
              <w:spacing w:after="0" w:line="240" w:lineRule="auto"/>
            </w:pPr>
            <w:r>
              <w:t>Carrier</w:t>
            </w:r>
            <w:r w:rsidR="00B56444" w:rsidRPr="005C18F2">
              <w:t xml:space="preserve">s should not send this loop in any </w:t>
            </w:r>
            <w:r w:rsidR="00D91B6D">
              <w:t>I</w:t>
            </w:r>
            <w:r w:rsidR="00B56444" w:rsidRPr="005C18F2">
              <w:t>nbound transactions, otherwise the transaction will be rejected by Covered California.</w:t>
            </w:r>
          </w:p>
        </w:tc>
      </w:tr>
      <w:tr w:rsidR="00B56444" w:rsidRPr="004A565D" w14:paraId="0AC8796B" w14:textId="77777777" w:rsidTr="007B29BD">
        <w:trPr>
          <w:trHeight w:val="550"/>
        </w:trPr>
        <w:tc>
          <w:tcPr>
            <w:tcW w:w="600" w:type="pct"/>
            <w:shd w:val="clear" w:color="auto" w:fill="auto"/>
            <w:vAlign w:val="center"/>
          </w:tcPr>
          <w:p w14:paraId="68A50E20" w14:textId="77777777" w:rsidR="00B56444" w:rsidRPr="005C18F2" w:rsidRDefault="00B56444" w:rsidP="00B56444">
            <w:pPr>
              <w:spacing w:after="0" w:line="240" w:lineRule="auto"/>
              <w:rPr>
                <w:rFonts w:eastAsia="Times New Roman"/>
              </w:rPr>
            </w:pPr>
            <w:r w:rsidRPr="005C18F2">
              <w:t>2100C</w:t>
            </w:r>
          </w:p>
        </w:tc>
        <w:tc>
          <w:tcPr>
            <w:tcW w:w="720" w:type="pct"/>
            <w:shd w:val="clear" w:color="auto" w:fill="auto"/>
            <w:vAlign w:val="center"/>
          </w:tcPr>
          <w:p w14:paraId="1F1BC728" w14:textId="77777777" w:rsidR="00B56444" w:rsidRPr="005C18F2" w:rsidRDefault="00B56444" w:rsidP="00B56444">
            <w:pPr>
              <w:spacing w:after="0" w:line="240" w:lineRule="auto"/>
              <w:rPr>
                <w:strike/>
              </w:rPr>
            </w:pPr>
            <w:r w:rsidRPr="005C18F2">
              <w:t>NM1</w:t>
            </w:r>
          </w:p>
        </w:tc>
        <w:tc>
          <w:tcPr>
            <w:tcW w:w="987" w:type="pct"/>
            <w:shd w:val="clear" w:color="auto" w:fill="auto"/>
            <w:vAlign w:val="center"/>
          </w:tcPr>
          <w:p w14:paraId="07B401BB" w14:textId="77777777" w:rsidR="00B56444" w:rsidRPr="005C18F2" w:rsidRDefault="00B56444" w:rsidP="00B56444">
            <w:pPr>
              <w:spacing w:after="0" w:line="240" w:lineRule="auto"/>
            </w:pPr>
            <w:r w:rsidRPr="005C18F2">
              <w:t>Member Mailing Address</w:t>
            </w:r>
          </w:p>
        </w:tc>
        <w:tc>
          <w:tcPr>
            <w:tcW w:w="771" w:type="pct"/>
            <w:shd w:val="clear" w:color="auto" w:fill="auto"/>
            <w:vAlign w:val="center"/>
          </w:tcPr>
          <w:p w14:paraId="1FB31F41" w14:textId="77777777" w:rsidR="00B56444" w:rsidRPr="005C18F2" w:rsidRDefault="00B56444" w:rsidP="00B56444">
            <w:pPr>
              <w:spacing w:after="0" w:line="240" w:lineRule="auto"/>
              <w:jc w:val="center"/>
            </w:pPr>
          </w:p>
        </w:tc>
        <w:tc>
          <w:tcPr>
            <w:tcW w:w="1922" w:type="pct"/>
            <w:shd w:val="clear" w:color="auto" w:fill="auto"/>
            <w:vAlign w:val="center"/>
          </w:tcPr>
          <w:p w14:paraId="35C2BC8F" w14:textId="6AA35D6A" w:rsidR="00B56444" w:rsidRPr="005C18F2" w:rsidRDefault="00326DFF" w:rsidP="00B56444">
            <w:pPr>
              <w:spacing w:after="0" w:line="240" w:lineRule="auto"/>
            </w:pPr>
            <w:r>
              <w:t>Carrier</w:t>
            </w:r>
            <w:r w:rsidR="00B56444" w:rsidRPr="005C18F2">
              <w:t xml:space="preserve">s may send the Member Mailing Address for each member, even if it is the same as the Residential address. </w:t>
            </w:r>
          </w:p>
        </w:tc>
      </w:tr>
      <w:tr w:rsidR="00B56444" w:rsidRPr="004A565D" w14:paraId="34EA407A" w14:textId="77777777" w:rsidTr="007B29BD">
        <w:trPr>
          <w:trHeight w:val="550"/>
        </w:trPr>
        <w:tc>
          <w:tcPr>
            <w:tcW w:w="600" w:type="pct"/>
            <w:shd w:val="clear" w:color="auto" w:fill="auto"/>
            <w:vAlign w:val="center"/>
          </w:tcPr>
          <w:p w14:paraId="47E6AB94" w14:textId="77777777" w:rsidR="00B56444" w:rsidRPr="005C18F2" w:rsidRDefault="00B56444" w:rsidP="00B56444">
            <w:pPr>
              <w:spacing w:after="0" w:line="240" w:lineRule="auto"/>
              <w:rPr>
                <w:rFonts w:eastAsia="Times New Roman"/>
              </w:rPr>
            </w:pPr>
            <w:r w:rsidRPr="005C18F2">
              <w:lastRenderedPageBreak/>
              <w:t>2100F</w:t>
            </w:r>
          </w:p>
        </w:tc>
        <w:tc>
          <w:tcPr>
            <w:tcW w:w="720" w:type="pct"/>
            <w:shd w:val="clear" w:color="auto" w:fill="auto"/>
            <w:vAlign w:val="center"/>
          </w:tcPr>
          <w:p w14:paraId="77511EF5" w14:textId="77777777" w:rsidR="00B56444" w:rsidRPr="005C18F2" w:rsidRDefault="00B56444" w:rsidP="00B56444">
            <w:pPr>
              <w:spacing w:after="0" w:line="240" w:lineRule="auto"/>
            </w:pPr>
            <w:r w:rsidRPr="005C18F2">
              <w:t>NM1</w:t>
            </w:r>
          </w:p>
        </w:tc>
        <w:tc>
          <w:tcPr>
            <w:tcW w:w="987" w:type="pct"/>
            <w:shd w:val="clear" w:color="auto" w:fill="auto"/>
            <w:vAlign w:val="center"/>
          </w:tcPr>
          <w:p w14:paraId="7E1DA72B" w14:textId="77777777" w:rsidR="00B56444" w:rsidRPr="005C18F2" w:rsidRDefault="00B56444" w:rsidP="00B56444">
            <w:pPr>
              <w:spacing w:after="0" w:line="240" w:lineRule="auto"/>
            </w:pPr>
            <w:r w:rsidRPr="005C18F2">
              <w:t>Custodial Parent</w:t>
            </w:r>
          </w:p>
        </w:tc>
        <w:tc>
          <w:tcPr>
            <w:tcW w:w="771" w:type="pct"/>
            <w:shd w:val="clear" w:color="auto" w:fill="auto"/>
            <w:vAlign w:val="center"/>
          </w:tcPr>
          <w:p w14:paraId="52A31AB9" w14:textId="77777777" w:rsidR="00B56444" w:rsidRPr="005C18F2" w:rsidRDefault="00B56444" w:rsidP="00B56444">
            <w:pPr>
              <w:spacing w:after="0" w:line="240" w:lineRule="auto"/>
              <w:jc w:val="center"/>
            </w:pPr>
          </w:p>
        </w:tc>
        <w:tc>
          <w:tcPr>
            <w:tcW w:w="1922" w:type="pct"/>
            <w:shd w:val="clear" w:color="auto" w:fill="auto"/>
            <w:vAlign w:val="center"/>
          </w:tcPr>
          <w:p w14:paraId="56452005" w14:textId="184399A8" w:rsidR="00B56444" w:rsidRPr="005C18F2" w:rsidRDefault="00326DFF" w:rsidP="00B56444">
            <w:pPr>
              <w:spacing w:after="0" w:line="240" w:lineRule="auto"/>
            </w:pPr>
            <w:r>
              <w:t>Carrier</w:t>
            </w:r>
            <w:r w:rsidR="00B56444" w:rsidRPr="005C18F2">
              <w:t xml:space="preserve">s may send the Custodial Parent loop for the minors in the enrollment.  </w:t>
            </w:r>
          </w:p>
        </w:tc>
      </w:tr>
      <w:tr w:rsidR="00B56444" w:rsidRPr="004A565D" w14:paraId="3A393773" w14:textId="77777777" w:rsidTr="007B29BD">
        <w:trPr>
          <w:trHeight w:val="550"/>
        </w:trPr>
        <w:tc>
          <w:tcPr>
            <w:tcW w:w="600" w:type="pct"/>
            <w:shd w:val="clear" w:color="auto" w:fill="auto"/>
            <w:vAlign w:val="center"/>
          </w:tcPr>
          <w:p w14:paraId="19B847F0" w14:textId="77777777" w:rsidR="00B56444" w:rsidRPr="005C18F2" w:rsidRDefault="00B56444" w:rsidP="00B56444">
            <w:pPr>
              <w:spacing w:after="0" w:line="240" w:lineRule="auto"/>
              <w:rPr>
                <w:rFonts w:eastAsia="Times New Roman"/>
                <w:color w:val="000000"/>
              </w:rPr>
            </w:pPr>
            <w:r w:rsidRPr="005C18F2">
              <w:rPr>
                <w:color w:val="000000"/>
              </w:rPr>
              <w:t>2100G</w:t>
            </w:r>
          </w:p>
        </w:tc>
        <w:tc>
          <w:tcPr>
            <w:tcW w:w="720" w:type="pct"/>
            <w:shd w:val="clear" w:color="auto" w:fill="auto"/>
            <w:vAlign w:val="center"/>
          </w:tcPr>
          <w:p w14:paraId="4DAC7DD4" w14:textId="77777777" w:rsidR="00B56444" w:rsidRPr="005C18F2" w:rsidRDefault="00B56444" w:rsidP="00B56444">
            <w:pPr>
              <w:spacing w:after="0" w:line="240" w:lineRule="auto"/>
            </w:pPr>
            <w:r w:rsidRPr="005C18F2">
              <w:rPr>
                <w:color w:val="000000"/>
              </w:rPr>
              <w:t>NM1</w:t>
            </w:r>
          </w:p>
        </w:tc>
        <w:tc>
          <w:tcPr>
            <w:tcW w:w="987" w:type="pct"/>
            <w:shd w:val="clear" w:color="auto" w:fill="auto"/>
            <w:vAlign w:val="center"/>
          </w:tcPr>
          <w:p w14:paraId="6D641E55" w14:textId="77777777" w:rsidR="00B56444" w:rsidRPr="005C18F2" w:rsidRDefault="00B56444" w:rsidP="00B56444">
            <w:pPr>
              <w:spacing w:after="0" w:line="240" w:lineRule="auto"/>
            </w:pPr>
            <w:r w:rsidRPr="005C18F2">
              <w:rPr>
                <w:color w:val="000000"/>
              </w:rPr>
              <w:t>Responsible Person</w:t>
            </w:r>
          </w:p>
        </w:tc>
        <w:tc>
          <w:tcPr>
            <w:tcW w:w="771" w:type="pct"/>
            <w:shd w:val="clear" w:color="auto" w:fill="auto"/>
            <w:vAlign w:val="center"/>
          </w:tcPr>
          <w:p w14:paraId="34EC876F" w14:textId="77777777" w:rsidR="00B56444" w:rsidRPr="005C18F2" w:rsidRDefault="00B56444" w:rsidP="00B56444">
            <w:pPr>
              <w:spacing w:after="0" w:line="240" w:lineRule="auto"/>
              <w:jc w:val="center"/>
            </w:pPr>
          </w:p>
        </w:tc>
        <w:tc>
          <w:tcPr>
            <w:tcW w:w="1922" w:type="pct"/>
            <w:shd w:val="clear" w:color="auto" w:fill="auto"/>
            <w:vAlign w:val="center"/>
          </w:tcPr>
          <w:p w14:paraId="71147E2B" w14:textId="746A75F4" w:rsidR="00B56444" w:rsidRPr="005C18F2" w:rsidRDefault="00326DFF" w:rsidP="00B56444">
            <w:pPr>
              <w:spacing w:after="0" w:line="240" w:lineRule="auto"/>
              <w:rPr>
                <w:color w:val="000000"/>
              </w:rPr>
            </w:pPr>
            <w:r>
              <w:t>Carrier</w:t>
            </w:r>
            <w:r w:rsidR="00B56444" w:rsidRPr="005C18F2">
              <w:t xml:space="preserve">s may send the Responsible Person loop for all members in the enrollment.  </w:t>
            </w:r>
          </w:p>
        </w:tc>
      </w:tr>
      <w:tr w:rsidR="00B56444" w:rsidRPr="004A565D" w14:paraId="26C8B0E5" w14:textId="77777777" w:rsidTr="007B29BD">
        <w:trPr>
          <w:trHeight w:val="550"/>
        </w:trPr>
        <w:tc>
          <w:tcPr>
            <w:tcW w:w="600" w:type="pct"/>
            <w:shd w:val="clear" w:color="auto" w:fill="auto"/>
            <w:vAlign w:val="center"/>
          </w:tcPr>
          <w:p w14:paraId="40110C1F" w14:textId="77777777" w:rsidR="00B56444" w:rsidRPr="005C18F2" w:rsidRDefault="00B56444" w:rsidP="00B56444">
            <w:pPr>
              <w:spacing w:after="0" w:line="240" w:lineRule="auto"/>
              <w:rPr>
                <w:color w:val="000000"/>
              </w:rPr>
            </w:pPr>
            <w:r w:rsidRPr="005C18F2">
              <w:rPr>
                <w:color w:val="000000"/>
              </w:rPr>
              <w:t>2300</w:t>
            </w:r>
          </w:p>
        </w:tc>
        <w:tc>
          <w:tcPr>
            <w:tcW w:w="720" w:type="pct"/>
            <w:shd w:val="clear" w:color="auto" w:fill="auto"/>
            <w:vAlign w:val="center"/>
          </w:tcPr>
          <w:p w14:paraId="690AD6D4" w14:textId="77777777" w:rsidR="00B56444" w:rsidRPr="005C18F2" w:rsidRDefault="00B56444" w:rsidP="00B56444">
            <w:pPr>
              <w:spacing w:after="0" w:line="240" w:lineRule="auto"/>
              <w:rPr>
                <w:color w:val="000000"/>
              </w:rPr>
            </w:pPr>
            <w:r w:rsidRPr="005C18F2">
              <w:rPr>
                <w:color w:val="000000"/>
              </w:rPr>
              <w:t>HD</w:t>
            </w:r>
          </w:p>
        </w:tc>
        <w:tc>
          <w:tcPr>
            <w:tcW w:w="987" w:type="pct"/>
            <w:shd w:val="clear" w:color="auto" w:fill="auto"/>
            <w:vAlign w:val="center"/>
          </w:tcPr>
          <w:p w14:paraId="5FE06D7D" w14:textId="77777777" w:rsidR="00B56444" w:rsidRPr="005C18F2" w:rsidRDefault="00B56444" w:rsidP="00B56444">
            <w:pPr>
              <w:spacing w:after="0" w:line="240" w:lineRule="auto"/>
              <w:rPr>
                <w:color w:val="000000"/>
              </w:rPr>
            </w:pPr>
            <w:r w:rsidRPr="005C18F2">
              <w:rPr>
                <w:color w:val="000000"/>
              </w:rPr>
              <w:t>Health Coverage</w:t>
            </w:r>
          </w:p>
        </w:tc>
        <w:tc>
          <w:tcPr>
            <w:tcW w:w="771" w:type="pct"/>
            <w:shd w:val="clear" w:color="auto" w:fill="auto"/>
            <w:vAlign w:val="center"/>
          </w:tcPr>
          <w:p w14:paraId="3FD53285" w14:textId="77777777" w:rsidR="00B56444" w:rsidRPr="005C18F2" w:rsidRDefault="00B56444" w:rsidP="00B56444">
            <w:pPr>
              <w:spacing w:after="0" w:line="240" w:lineRule="auto"/>
              <w:jc w:val="center"/>
            </w:pPr>
          </w:p>
        </w:tc>
        <w:tc>
          <w:tcPr>
            <w:tcW w:w="1922" w:type="pct"/>
            <w:shd w:val="clear" w:color="auto" w:fill="auto"/>
            <w:vAlign w:val="center"/>
          </w:tcPr>
          <w:p w14:paraId="70FFF78C" w14:textId="77777777" w:rsidR="00B56444" w:rsidRPr="005C18F2" w:rsidRDefault="00B56444" w:rsidP="00B56444">
            <w:pPr>
              <w:spacing w:after="0" w:line="240" w:lineRule="auto"/>
              <w:rPr>
                <w:color w:val="000000"/>
              </w:rPr>
            </w:pPr>
          </w:p>
        </w:tc>
      </w:tr>
      <w:tr w:rsidR="00B56444" w:rsidRPr="004A565D" w14:paraId="716D21C9" w14:textId="77777777" w:rsidTr="007B29BD">
        <w:trPr>
          <w:trHeight w:val="550"/>
        </w:trPr>
        <w:tc>
          <w:tcPr>
            <w:tcW w:w="600" w:type="pct"/>
            <w:shd w:val="clear" w:color="auto" w:fill="auto"/>
            <w:vAlign w:val="center"/>
          </w:tcPr>
          <w:p w14:paraId="7C36FE8E" w14:textId="77777777" w:rsidR="00B56444" w:rsidRPr="005C18F2" w:rsidRDefault="00B56444" w:rsidP="00B56444">
            <w:pPr>
              <w:spacing w:after="0" w:line="240" w:lineRule="auto"/>
              <w:rPr>
                <w:color w:val="000000"/>
              </w:rPr>
            </w:pPr>
          </w:p>
        </w:tc>
        <w:tc>
          <w:tcPr>
            <w:tcW w:w="720" w:type="pct"/>
            <w:shd w:val="clear" w:color="auto" w:fill="auto"/>
            <w:vAlign w:val="center"/>
          </w:tcPr>
          <w:p w14:paraId="64D084B8" w14:textId="77777777" w:rsidR="00B56444" w:rsidRPr="005C18F2" w:rsidRDefault="00B56444" w:rsidP="00B56444">
            <w:pPr>
              <w:spacing w:after="0" w:line="240" w:lineRule="auto"/>
              <w:rPr>
                <w:color w:val="000000"/>
              </w:rPr>
            </w:pPr>
            <w:r w:rsidRPr="005C18F2">
              <w:rPr>
                <w:color w:val="000000"/>
              </w:rPr>
              <w:t>HD01</w:t>
            </w:r>
          </w:p>
        </w:tc>
        <w:tc>
          <w:tcPr>
            <w:tcW w:w="987" w:type="pct"/>
            <w:shd w:val="clear" w:color="auto" w:fill="auto"/>
            <w:vAlign w:val="center"/>
          </w:tcPr>
          <w:p w14:paraId="2E807FDB" w14:textId="77777777" w:rsidR="00B56444" w:rsidRPr="005C18F2" w:rsidRDefault="00B56444" w:rsidP="00B56444">
            <w:pPr>
              <w:spacing w:after="0" w:line="240" w:lineRule="auto"/>
              <w:rPr>
                <w:color w:val="000000"/>
              </w:rPr>
            </w:pPr>
            <w:r w:rsidRPr="005C18F2">
              <w:rPr>
                <w:color w:val="000000"/>
              </w:rPr>
              <w:t>Maintenance Type Code</w:t>
            </w:r>
          </w:p>
        </w:tc>
        <w:tc>
          <w:tcPr>
            <w:tcW w:w="771" w:type="pct"/>
            <w:shd w:val="clear" w:color="auto" w:fill="auto"/>
            <w:vAlign w:val="center"/>
          </w:tcPr>
          <w:p w14:paraId="12B5B573" w14:textId="77777777" w:rsidR="00B56444" w:rsidRPr="005C18F2" w:rsidRDefault="00B56444" w:rsidP="00B56444">
            <w:pPr>
              <w:spacing w:after="0" w:line="240" w:lineRule="auto"/>
              <w:jc w:val="center"/>
            </w:pPr>
          </w:p>
          <w:p w14:paraId="5FFEBBCA" w14:textId="2DFBC552" w:rsidR="00B56444" w:rsidRPr="005C18F2" w:rsidRDefault="00B56444" w:rsidP="00B56444">
            <w:pPr>
              <w:spacing w:after="0" w:line="240" w:lineRule="auto"/>
              <w:jc w:val="center"/>
            </w:pPr>
            <w:r w:rsidRPr="005C18F2">
              <w:t>021</w:t>
            </w:r>
          </w:p>
          <w:p w14:paraId="58C7A012" w14:textId="71EB5552" w:rsidR="00B56444" w:rsidRPr="005C18F2" w:rsidRDefault="00B56444" w:rsidP="00B56444">
            <w:pPr>
              <w:spacing w:after="0" w:line="240" w:lineRule="auto"/>
              <w:jc w:val="center"/>
            </w:pPr>
          </w:p>
        </w:tc>
        <w:tc>
          <w:tcPr>
            <w:tcW w:w="1922" w:type="pct"/>
            <w:shd w:val="clear" w:color="auto" w:fill="auto"/>
            <w:vAlign w:val="center"/>
          </w:tcPr>
          <w:p w14:paraId="03DD8193" w14:textId="30A3CA99" w:rsidR="00B56444" w:rsidRPr="005C18F2" w:rsidRDefault="00B56444" w:rsidP="00B56444">
            <w:pPr>
              <w:spacing w:after="0" w:line="240" w:lineRule="auto"/>
              <w:rPr>
                <w:color w:val="000000"/>
              </w:rPr>
            </w:pPr>
            <w:r w:rsidRPr="005C18F2">
              <w:rPr>
                <w:color w:val="000000"/>
              </w:rPr>
              <w:t xml:space="preserve">“021” Addition – Indicates the addition of a Subscriber </w:t>
            </w:r>
            <w:r w:rsidR="004A7C24">
              <w:rPr>
                <w:color w:val="000000"/>
              </w:rPr>
              <w:t>and/</w:t>
            </w:r>
            <w:r w:rsidRPr="005C18F2">
              <w:rPr>
                <w:color w:val="000000"/>
              </w:rPr>
              <w:t>or dependent(s).</w:t>
            </w:r>
          </w:p>
          <w:p w14:paraId="632A8640" w14:textId="6536E9D0" w:rsidR="00B56444" w:rsidRPr="005C18F2" w:rsidRDefault="00B56444" w:rsidP="00B56444">
            <w:pPr>
              <w:spacing w:after="0" w:line="240" w:lineRule="auto"/>
              <w:rPr>
                <w:color w:val="000000"/>
              </w:rPr>
            </w:pPr>
            <w:r w:rsidRPr="005C18F2">
              <w:rPr>
                <w:color w:val="000000"/>
              </w:rPr>
              <w:t>In Effectuation transactions, if any Maintenance type code other than “021” is sent, the transaction will be rejected by Covered California.</w:t>
            </w:r>
          </w:p>
        </w:tc>
      </w:tr>
      <w:tr w:rsidR="00B56444" w:rsidRPr="004A565D" w14:paraId="14C66205" w14:textId="77777777" w:rsidTr="007B29BD">
        <w:trPr>
          <w:trHeight w:val="550"/>
        </w:trPr>
        <w:tc>
          <w:tcPr>
            <w:tcW w:w="600" w:type="pct"/>
            <w:shd w:val="clear" w:color="auto" w:fill="auto"/>
            <w:vAlign w:val="center"/>
          </w:tcPr>
          <w:p w14:paraId="02B60260" w14:textId="77777777" w:rsidR="00B56444" w:rsidRPr="005C18F2" w:rsidRDefault="00B56444" w:rsidP="00B56444">
            <w:pPr>
              <w:spacing w:after="0" w:line="240" w:lineRule="auto"/>
              <w:rPr>
                <w:color w:val="000000"/>
              </w:rPr>
            </w:pPr>
          </w:p>
        </w:tc>
        <w:tc>
          <w:tcPr>
            <w:tcW w:w="720" w:type="pct"/>
            <w:shd w:val="clear" w:color="auto" w:fill="auto"/>
            <w:vAlign w:val="center"/>
          </w:tcPr>
          <w:p w14:paraId="1B85D526" w14:textId="77777777" w:rsidR="00B56444" w:rsidRPr="005C18F2" w:rsidRDefault="00B56444" w:rsidP="00B56444">
            <w:pPr>
              <w:spacing w:after="0" w:line="240" w:lineRule="auto"/>
              <w:rPr>
                <w:color w:val="000000"/>
              </w:rPr>
            </w:pPr>
            <w:r w:rsidRPr="005C18F2">
              <w:rPr>
                <w:color w:val="000000"/>
              </w:rPr>
              <w:t>HD03</w:t>
            </w:r>
          </w:p>
        </w:tc>
        <w:tc>
          <w:tcPr>
            <w:tcW w:w="987" w:type="pct"/>
            <w:shd w:val="clear" w:color="auto" w:fill="auto"/>
            <w:vAlign w:val="center"/>
          </w:tcPr>
          <w:p w14:paraId="784ED617" w14:textId="77777777" w:rsidR="00B56444" w:rsidRPr="005C18F2" w:rsidRDefault="00B56444" w:rsidP="00B56444">
            <w:pPr>
              <w:spacing w:after="0" w:line="240" w:lineRule="auto"/>
              <w:rPr>
                <w:color w:val="000000"/>
              </w:rPr>
            </w:pPr>
            <w:r w:rsidRPr="005C18F2">
              <w:rPr>
                <w:color w:val="000000"/>
              </w:rPr>
              <w:t>Insurance Line Code</w:t>
            </w:r>
          </w:p>
        </w:tc>
        <w:tc>
          <w:tcPr>
            <w:tcW w:w="771" w:type="pct"/>
            <w:shd w:val="clear" w:color="auto" w:fill="auto"/>
            <w:vAlign w:val="center"/>
          </w:tcPr>
          <w:p w14:paraId="0378258C" w14:textId="77777777" w:rsidR="00B56444" w:rsidRPr="005C18F2" w:rsidRDefault="000E7541" w:rsidP="00B56444">
            <w:pPr>
              <w:spacing w:after="0" w:line="240" w:lineRule="auto"/>
              <w:jc w:val="center"/>
              <w:rPr>
                <w:color w:val="000000"/>
              </w:rPr>
            </w:pPr>
            <w:r>
              <w:rPr>
                <w:color w:val="000000"/>
              </w:rPr>
              <w:t>HLT</w:t>
            </w:r>
          </w:p>
          <w:p w14:paraId="77F45546" w14:textId="75AD33B5" w:rsidR="00B56444" w:rsidRPr="005C18F2" w:rsidRDefault="00B56444" w:rsidP="00B56444">
            <w:pPr>
              <w:spacing w:after="0" w:line="240" w:lineRule="auto"/>
              <w:jc w:val="center"/>
              <w:rPr>
                <w:color w:val="000000"/>
              </w:rPr>
            </w:pPr>
            <w:r w:rsidRPr="005C18F2">
              <w:rPr>
                <w:color w:val="000000"/>
              </w:rPr>
              <w:br/>
            </w:r>
          </w:p>
          <w:p w14:paraId="334522A2" w14:textId="7BC5FD9A" w:rsidR="00B56444" w:rsidRPr="005C18F2" w:rsidRDefault="00B56444" w:rsidP="00B56444">
            <w:pPr>
              <w:spacing w:after="0" w:line="240" w:lineRule="auto"/>
              <w:jc w:val="center"/>
              <w:rPr>
                <w:color w:val="000000"/>
              </w:rPr>
            </w:pPr>
            <w:r w:rsidRPr="005C18F2">
              <w:rPr>
                <w:color w:val="000000"/>
              </w:rPr>
              <w:t>DEN</w:t>
            </w:r>
          </w:p>
          <w:p w14:paraId="7E4E7238" w14:textId="77777777" w:rsidR="00B56444" w:rsidRPr="005C18F2" w:rsidRDefault="00B56444" w:rsidP="00B56444">
            <w:pPr>
              <w:spacing w:after="0" w:line="240" w:lineRule="auto"/>
              <w:jc w:val="center"/>
            </w:pPr>
          </w:p>
        </w:tc>
        <w:tc>
          <w:tcPr>
            <w:tcW w:w="1922" w:type="pct"/>
            <w:shd w:val="clear" w:color="auto" w:fill="auto"/>
            <w:vAlign w:val="center"/>
          </w:tcPr>
          <w:p w14:paraId="2280D897" w14:textId="333C0D20" w:rsidR="00B56444" w:rsidRPr="005C18F2" w:rsidRDefault="00B56444" w:rsidP="00B56444">
            <w:pPr>
              <w:spacing w:after="0" w:line="240" w:lineRule="auto"/>
              <w:rPr>
                <w:color w:val="000000"/>
              </w:rPr>
            </w:pPr>
            <w:r w:rsidRPr="005C18F2">
              <w:rPr>
                <w:color w:val="000000"/>
              </w:rPr>
              <w:t xml:space="preserve">“HLT” </w:t>
            </w:r>
            <w:r w:rsidR="00326DFF">
              <w:rPr>
                <w:color w:val="000000"/>
              </w:rPr>
              <w:t>Carrier</w:t>
            </w:r>
            <w:r w:rsidRPr="005C18F2">
              <w:rPr>
                <w:color w:val="000000"/>
              </w:rPr>
              <w:t xml:space="preserve"> must transmit if the enrollment is </w:t>
            </w:r>
            <w:r>
              <w:rPr>
                <w:color w:val="000000"/>
              </w:rPr>
              <w:t>for</w:t>
            </w:r>
            <w:r w:rsidRPr="005C18F2">
              <w:rPr>
                <w:color w:val="000000"/>
              </w:rPr>
              <w:t xml:space="preserve"> a Health plan.</w:t>
            </w:r>
          </w:p>
          <w:p w14:paraId="2540EE88" w14:textId="77777777" w:rsidR="00B56444" w:rsidRPr="005C18F2" w:rsidRDefault="00B56444" w:rsidP="00B56444">
            <w:pPr>
              <w:spacing w:after="0" w:line="240" w:lineRule="auto"/>
              <w:rPr>
                <w:color w:val="000000"/>
              </w:rPr>
            </w:pPr>
          </w:p>
          <w:p w14:paraId="4401D147" w14:textId="21D0454A" w:rsidR="00B56444" w:rsidRPr="005C18F2" w:rsidRDefault="00B56444" w:rsidP="00B56444">
            <w:pPr>
              <w:spacing w:after="0" w:line="240" w:lineRule="auto"/>
              <w:rPr>
                <w:color w:val="000000"/>
              </w:rPr>
            </w:pPr>
            <w:r w:rsidRPr="005C18F2">
              <w:rPr>
                <w:color w:val="000000"/>
              </w:rPr>
              <w:t xml:space="preserve">“DEN” </w:t>
            </w:r>
            <w:r w:rsidR="00326DFF">
              <w:rPr>
                <w:color w:val="000000"/>
              </w:rPr>
              <w:t>Carrier</w:t>
            </w:r>
            <w:r w:rsidRPr="005C18F2">
              <w:rPr>
                <w:color w:val="000000"/>
              </w:rPr>
              <w:t xml:space="preserve"> must transmit if the enrollment is </w:t>
            </w:r>
            <w:r>
              <w:rPr>
                <w:color w:val="000000"/>
              </w:rPr>
              <w:t>for</w:t>
            </w:r>
            <w:r w:rsidRPr="005C18F2">
              <w:rPr>
                <w:color w:val="000000"/>
              </w:rPr>
              <w:t xml:space="preserve"> a Dental plan.</w:t>
            </w:r>
          </w:p>
        </w:tc>
      </w:tr>
      <w:tr w:rsidR="00B56444" w:rsidRPr="004A565D" w14:paraId="54143C8A" w14:textId="77777777" w:rsidTr="007B29BD">
        <w:trPr>
          <w:trHeight w:val="550"/>
        </w:trPr>
        <w:tc>
          <w:tcPr>
            <w:tcW w:w="600" w:type="pct"/>
            <w:shd w:val="clear" w:color="auto" w:fill="auto"/>
            <w:vAlign w:val="center"/>
          </w:tcPr>
          <w:p w14:paraId="19AB0966" w14:textId="77777777" w:rsidR="00B56444" w:rsidRPr="005C18F2" w:rsidRDefault="00B56444" w:rsidP="00B56444">
            <w:pPr>
              <w:spacing w:after="0" w:line="240" w:lineRule="auto"/>
              <w:rPr>
                <w:color w:val="000000"/>
              </w:rPr>
            </w:pPr>
          </w:p>
          <w:p w14:paraId="51944EA4" w14:textId="77777777" w:rsidR="00B56444" w:rsidRPr="005C18F2" w:rsidRDefault="00B56444" w:rsidP="00B56444">
            <w:pPr>
              <w:spacing w:after="0" w:line="240" w:lineRule="auto"/>
              <w:rPr>
                <w:color w:val="000000"/>
              </w:rPr>
            </w:pPr>
            <w:r w:rsidRPr="005C18F2">
              <w:rPr>
                <w:color w:val="000000"/>
              </w:rPr>
              <w:t>2300</w:t>
            </w:r>
          </w:p>
        </w:tc>
        <w:tc>
          <w:tcPr>
            <w:tcW w:w="720" w:type="pct"/>
            <w:shd w:val="clear" w:color="auto" w:fill="auto"/>
            <w:vAlign w:val="center"/>
          </w:tcPr>
          <w:p w14:paraId="4199D972" w14:textId="77777777" w:rsidR="00B56444" w:rsidRPr="005C18F2" w:rsidRDefault="00B56444" w:rsidP="00B56444">
            <w:pPr>
              <w:spacing w:after="0" w:line="240" w:lineRule="auto"/>
              <w:rPr>
                <w:color w:val="000000"/>
              </w:rPr>
            </w:pPr>
            <w:r w:rsidRPr="005C18F2">
              <w:rPr>
                <w:color w:val="000000"/>
              </w:rPr>
              <w:t>DTP</w:t>
            </w:r>
          </w:p>
        </w:tc>
        <w:tc>
          <w:tcPr>
            <w:tcW w:w="987" w:type="pct"/>
            <w:shd w:val="clear" w:color="auto" w:fill="auto"/>
            <w:vAlign w:val="center"/>
          </w:tcPr>
          <w:p w14:paraId="4637CB85" w14:textId="77777777" w:rsidR="00B56444" w:rsidRPr="005C18F2" w:rsidRDefault="00B56444" w:rsidP="00B56444">
            <w:pPr>
              <w:spacing w:after="0" w:line="240" w:lineRule="auto"/>
              <w:rPr>
                <w:color w:val="000000"/>
              </w:rPr>
            </w:pPr>
            <w:r w:rsidRPr="005C18F2">
              <w:rPr>
                <w:color w:val="000000"/>
              </w:rPr>
              <w:t>Health Coverage Dates</w:t>
            </w:r>
          </w:p>
        </w:tc>
        <w:tc>
          <w:tcPr>
            <w:tcW w:w="771" w:type="pct"/>
            <w:shd w:val="clear" w:color="auto" w:fill="auto"/>
            <w:vAlign w:val="center"/>
          </w:tcPr>
          <w:p w14:paraId="658796BD" w14:textId="77777777" w:rsidR="00B56444" w:rsidRPr="005C18F2" w:rsidRDefault="00B56444" w:rsidP="00B56444">
            <w:pPr>
              <w:spacing w:after="0" w:line="240" w:lineRule="auto"/>
              <w:jc w:val="center"/>
              <w:rPr>
                <w:color w:val="000000"/>
              </w:rPr>
            </w:pPr>
          </w:p>
        </w:tc>
        <w:tc>
          <w:tcPr>
            <w:tcW w:w="1922" w:type="pct"/>
            <w:shd w:val="clear" w:color="auto" w:fill="auto"/>
            <w:vAlign w:val="center"/>
          </w:tcPr>
          <w:p w14:paraId="1DAEC04E" w14:textId="77777777" w:rsidR="00B56444" w:rsidRPr="005C18F2" w:rsidRDefault="00B56444" w:rsidP="00B56444">
            <w:pPr>
              <w:spacing w:after="0" w:line="240" w:lineRule="auto"/>
              <w:rPr>
                <w:color w:val="000000"/>
              </w:rPr>
            </w:pPr>
            <w:r w:rsidRPr="005C18F2">
              <w:rPr>
                <w:color w:val="000000"/>
              </w:rPr>
              <w:t>Two iterations are required.</w:t>
            </w:r>
          </w:p>
        </w:tc>
      </w:tr>
      <w:tr w:rsidR="00B56444" w:rsidRPr="004A565D" w14:paraId="1150D7F7" w14:textId="77777777" w:rsidTr="007B29BD">
        <w:trPr>
          <w:trHeight w:val="550"/>
        </w:trPr>
        <w:tc>
          <w:tcPr>
            <w:tcW w:w="600" w:type="pct"/>
            <w:shd w:val="clear" w:color="auto" w:fill="auto"/>
            <w:vAlign w:val="center"/>
          </w:tcPr>
          <w:p w14:paraId="2763498F" w14:textId="77777777" w:rsidR="00B56444" w:rsidRPr="005C18F2" w:rsidRDefault="00B56444" w:rsidP="00B56444">
            <w:pPr>
              <w:spacing w:after="0" w:line="240" w:lineRule="auto"/>
              <w:rPr>
                <w:color w:val="000000"/>
              </w:rPr>
            </w:pPr>
          </w:p>
        </w:tc>
        <w:tc>
          <w:tcPr>
            <w:tcW w:w="720" w:type="pct"/>
            <w:shd w:val="clear" w:color="auto" w:fill="auto"/>
            <w:vAlign w:val="center"/>
          </w:tcPr>
          <w:p w14:paraId="2709BB1B" w14:textId="77777777" w:rsidR="00B56444" w:rsidRPr="005C18F2" w:rsidRDefault="00B56444" w:rsidP="00B56444">
            <w:pPr>
              <w:spacing w:after="0" w:line="240" w:lineRule="auto"/>
              <w:rPr>
                <w:color w:val="000000"/>
              </w:rPr>
            </w:pPr>
            <w:r w:rsidRPr="005C18F2">
              <w:rPr>
                <w:color w:val="000000"/>
              </w:rPr>
              <w:t>DTP01</w:t>
            </w:r>
          </w:p>
        </w:tc>
        <w:tc>
          <w:tcPr>
            <w:tcW w:w="987" w:type="pct"/>
            <w:shd w:val="clear" w:color="auto" w:fill="auto"/>
            <w:vAlign w:val="center"/>
          </w:tcPr>
          <w:p w14:paraId="3B5BD193" w14:textId="77777777" w:rsidR="00B56444" w:rsidRPr="005C18F2" w:rsidRDefault="00B56444" w:rsidP="00B56444">
            <w:pPr>
              <w:spacing w:after="0" w:line="240" w:lineRule="auto"/>
              <w:rPr>
                <w:color w:val="000000"/>
              </w:rPr>
            </w:pPr>
            <w:r w:rsidRPr="005C18F2">
              <w:rPr>
                <w:color w:val="000000"/>
              </w:rPr>
              <w:t>Date</w:t>
            </w:r>
            <w:r w:rsidRPr="005C18F2">
              <w:rPr>
                <w:color w:val="7030A0"/>
              </w:rPr>
              <w:t xml:space="preserve"> </w:t>
            </w:r>
            <w:r w:rsidRPr="005C18F2">
              <w:rPr>
                <w:color w:val="000000"/>
              </w:rPr>
              <w:t>Time Qualifier</w:t>
            </w:r>
          </w:p>
        </w:tc>
        <w:tc>
          <w:tcPr>
            <w:tcW w:w="771" w:type="pct"/>
            <w:shd w:val="clear" w:color="auto" w:fill="auto"/>
            <w:vAlign w:val="center"/>
          </w:tcPr>
          <w:p w14:paraId="4C83DB47" w14:textId="77777777" w:rsidR="00B56444" w:rsidRPr="005C18F2" w:rsidRDefault="00B56444" w:rsidP="00B56444">
            <w:pPr>
              <w:spacing w:after="0" w:line="240" w:lineRule="auto"/>
              <w:jc w:val="center"/>
              <w:rPr>
                <w:color w:val="000000"/>
              </w:rPr>
            </w:pPr>
          </w:p>
          <w:p w14:paraId="0D89BCB9" w14:textId="77777777" w:rsidR="001A1E65" w:rsidRDefault="001A1E65" w:rsidP="00B56444">
            <w:pPr>
              <w:spacing w:after="0" w:line="240" w:lineRule="auto"/>
              <w:jc w:val="center"/>
              <w:rPr>
                <w:color w:val="000000"/>
              </w:rPr>
            </w:pPr>
          </w:p>
          <w:p w14:paraId="0E9DD9F0" w14:textId="4A1DCAC1" w:rsidR="001A1E65" w:rsidRDefault="001A1E65" w:rsidP="00B56444">
            <w:pPr>
              <w:spacing w:after="0" w:line="240" w:lineRule="auto"/>
              <w:jc w:val="center"/>
              <w:rPr>
                <w:color w:val="000000"/>
              </w:rPr>
            </w:pPr>
          </w:p>
          <w:p w14:paraId="79801BB0" w14:textId="65E41DDD" w:rsidR="00B56444" w:rsidRPr="005C18F2" w:rsidRDefault="00B56444" w:rsidP="00B56444">
            <w:pPr>
              <w:spacing w:after="0" w:line="240" w:lineRule="auto"/>
              <w:jc w:val="center"/>
              <w:rPr>
                <w:color w:val="000000"/>
              </w:rPr>
            </w:pPr>
          </w:p>
          <w:p w14:paraId="15C9C0B3" w14:textId="23183C8A" w:rsidR="00B56444" w:rsidRPr="005C18F2" w:rsidRDefault="00B56444" w:rsidP="00B56444">
            <w:pPr>
              <w:spacing w:after="0" w:line="240" w:lineRule="auto"/>
              <w:jc w:val="center"/>
              <w:rPr>
                <w:color w:val="000000"/>
              </w:rPr>
            </w:pPr>
          </w:p>
          <w:p w14:paraId="2936E700" w14:textId="3DF044A6" w:rsidR="00B56444" w:rsidRPr="005C18F2" w:rsidRDefault="007A2DA0" w:rsidP="00B56444">
            <w:pPr>
              <w:spacing w:after="0" w:line="240" w:lineRule="auto"/>
              <w:jc w:val="center"/>
              <w:rPr>
                <w:color w:val="000000"/>
              </w:rPr>
            </w:pPr>
            <w:r>
              <w:rPr>
                <w:color w:val="000000"/>
              </w:rPr>
              <w:t>348</w:t>
            </w:r>
          </w:p>
          <w:p w14:paraId="19601E06" w14:textId="77777777" w:rsidR="0079405A" w:rsidRDefault="0079405A" w:rsidP="00B56444">
            <w:pPr>
              <w:spacing w:after="0" w:line="240" w:lineRule="auto"/>
              <w:jc w:val="center"/>
              <w:rPr>
                <w:color w:val="000000"/>
              </w:rPr>
            </w:pPr>
          </w:p>
          <w:p w14:paraId="75F08CB3" w14:textId="77777777" w:rsidR="007A2DA0" w:rsidRDefault="007A2DA0" w:rsidP="00B56444">
            <w:pPr>
              <w:spacing w:after="0" w:line="240" w:lineRule="auto"/>
              <w:jc w:val="center"/>
              <w:rPr>
                <w:color w:val="000000"/>
              </w:rPr>
            </w:pPr>
          </w:p>
          <w:p w14:paraId="7B756232" w14:textId="77777777" w:rsidR="007A2DA0" w:rsidRDefault="007A2DA0" w:rsidP="00B56444">
            <w:pPr>
              <w:spacing w:after="0" w:line="240" w:lineRule="auto"/>
              <w:jc w:val="center"/>
              <w:rPr>
                <w:color w:val="000000"/>
              </w:rPr>
            </w:pPr>
          </w:p>
          <w:p w14:paraId="01ACD566" w14:textId="3B2E54BB" w:rsidR="0079405A" w:rsidRDefault="00B90757" w:rsidP="00B56444">
            <w:pPr>
              <w:spacing w:after="0" w:line="240" w:lineRule="auto"/>
              <w:jc w:val="center"/>
              <w:rPr>
                <w:color w:val="000000"/>
              </w:rPr>
            </w:pPr>
            <w:r>
              <w:rPr>
                <w:color w:val="000000"/>
              </w:rPr>
              <w:t>543</w:t>
            </w:r>
          </w:p>
          <w:p w14:paraId="1ED3366C" w14:textId="77777777" w:rsidR="0079405A" w:rsidRDefault="0079405A" w:rsidP="00B56444">
            <w:pPr>
              <w:spacing w:after="0" w:line="240" w:lineRule="auto"/>
              <w:jc w:val="center"/>
              <w:rPr>
                <w:color w:val="000000"/>
              </w:rPr>
            </w:pPr>
          </w:p>
          <w:p w14:paraId="0EEB82DD" w14:textId="73F82AA6" w:rsidR="00B56444" w:rsidRPr="005C18F2" w:rsidRDefault="00B56444" w:rsidP="00B56444">
            <w:pPr>
              <w:spacing w:after="0" w:line="240" w:lineRule="auto"/>
              <w:jc w:val="center"/>
              <w:rPr>
                <w:color w:val="000000"/>
              </w:rPr>
            </w:pPr>
          </w:p>
          <w:p w14:paraId="70D9362A" w14:textId="30E4B73C" w:rsidR="00B56444" w:rsidRPr="005C18F2" w:rsidRDefault="00B56444" w:rsidP="00B56444">
            <w:pPr>
              <w:spacing w:after="0" w:line="240" w:lineRule="auto"/>
              <w:jc w:val="center"/>
              <w:rPr>
                <w:color w:val="000000"/>
              </w:rPr>
            </w:pPr>
          </w:p>
        </w:tc>
        <w:tc>
          <w:tcPr>
            <w:tcW w:w="1922" w:type="pct"/>
            <w:shd w:val="clear" w:color="auto" w:fill="auto"/>
            <w:vAlign w:val="center"/>
          </w:tcPr>
          <w:p w14:paraId="0EC3502B" w14:textId="5F02202C" w:rsidR="00B56444" w:rsidRPr="005C18F2" w:rsidRDefault="00B56444" w:rsidP="00B56444">
            <w:pPr>
              <w:spacing w:after="0" w:line="240" w:lineRule="auto"/>
              <w:rPr>
                <w:color w:val="000000"/>
              </w:rPr>
            </w:pPr>
            <w:r>
              <w:rPr>
                <w:color w:val="000000"/>
              </w:rPr>
              <w:t>For</w:t>
            </w:r>
            <w:r w:rsidRPr="005C18F2">
              <w:rPr>
                <w:color w:val="000000"/>
              </w:rPr>
              <w:t xml:space="preserve"> Effectuation transaction, if the following values are not sent, the transaction will be rejected by </w:t>
            </w:r>
            <w:r w:rsidRPr="005C18F2">
              <w:t>Covered California</w:t>
            </w:r>
            <w:r w:rsidRPr="005C18F2">
              <w:rPr>
                <w:color w:val="000000"/>
              </w:rPr>
              <w:t xml:space="preserve">. </w:t>
            </w:r>
          </w:p>
          <w:p w14:paraId="75E7371E" w14:textId="1EF46A7E" w:rsidR="00B56444" w:rsidRDefault="00B56444" w:rsidP="00B56444">
            <w:pPr>
              <w:spacing w:after="0" w:line="240" w:lineRule="auto"/>
              <w:rPr>
                <w:color w:val="000000"/>
              </w:rPr>
            </w:pPr>
            <w:r w:rsidRPr="005C18F2">
              <w:rPr>
                <w:color w:val="000000"/>
              </w:rPr>
              <w:t>“348” Benefit Begin Date – This is the effective date of coverage and must be transmitted.</w:t>
            </w:r>
          </w:p>
          <w:p w14:paraId="21A619E0" w14:textId="77777777" w:rsidR="000F17C7" w:rsidRPr="005C18F2" w:rsidRDefault="000F17C7" w:rsidP="00B56444">
            <w:pPr>
              <w:spacing w:after="0" w:line="240" w:lineRule="auto"/>
              <w:rPr>
                <w:color w:val="000000"/>
              </w:rPr>
            </w:pPr>
          </w:p>
          <w:p w14:paraId="0DD72270" w14:textId="2A8F0815" w:rsidR="00B56444" w:rsidRPr="005C18F2" w:rsidRDefault="00B56444" w:rsidP="00B56444">
            <w:pPr>
              <w:spacing w:after="0" w:line="240" w:lineRule="auto"/>
              <w:rPr>
                <w:color w:val="000000"/>
              </w:rPr>
            </w:pPr>
            <w:r w:rsidRPr="005C18F2">
              <w:rPr>
                <w:color w:val="000000"/>
              </w:rPr>
              <w:t xml:space="preserve">“543” </w:t>
            </w:r>
            <w:r w:rsidRPr="005C18F2">
              <w:t>Confirmation Date – This is the date the binder payment was made.  We suggest that this date should be on or before the date of the Effectuation file generation.</w:t>
            </w:r>
          </w:p>
        </w:tc>
      </w:tr>
      <w:tr w:rsidR="00B56444" w:rsidRPr="004A565D" w14:paraId="507E160E" w14:textId="77777777" w:rsidTr="007B29BD">
        <w:trPr>
          <w:trHeight w:val="550"/>
        </w:trPr>
        <w:tc>
          <w:tcPr>
            <w:tcW w:w="600" w:type="pct"/>
            <w:shd w:val="clear" w:color="auto" w:fill="auto"/>
            <w:vAlign w:val="center"/>
          </w:tcPr>
          <w:p w14:paraId="6579D7D3" w14:textId="77777777" w:rsidR="00B56444" w:rsidRPr="005C18F2" w:rsidRDefault="00B56444" w:rsidP="00B56444">
            <w:pPr>
              <w:spacing w:after="0" w:line="240" w:lineRule="auto"/>
              <w:rPr>
                <w:color w:val="000000"/>
              </w:rPr>
            </w:pPr>
            <w:r w:rsidRPr="005C18F2">
              <w:rPr>
                <w:color w:val="000000"/>
              </w:rPr>
              <w:t>2300</w:t>
            </w:r>
          </w:p>
        </w:tc>
        <w:tc>
          <w:tcPr>
            <w:tcW w:w="720" w:type="pct"/>
            <w:shd w:val="clear" w:color="auto" w:fill="auto"/>
            <w:vAlign w:val="center"/>
          </w:tcPr>
          <w:p w14:paraId="0E59A33B" w14:textId="77777777" w:rsidR="00B56444" w:rsidRPr="005C18F2" w:rsidRDefault="00B56444" w:rsidP="00B56444">
            <w:pPr>
              <w:spacing w:after="0" w:line="240" w:lineRule="auto"/>
              <w:rPr>
                <w:color w:val="000000"/>
              </w:rPr>
            </w:pPr>
            <w:r w:rsidRPr="005C18F2">
              <w:rPr>
                <w:color w:val="000000"/>
              </w:rPr>
              <w:t>REF</w:t>
            </w:r>
          </w:p>
        </w:tc>
        <w:tc>
          <w:tcPr>
            <w:tcW w:w="987" w:type="pct"/>
            <w:shd w:val="clear" w:color="auto" w:fill="auto"/>
            <w:vAlign w:val="center"/>
          </w:tcPr>
          <w:p w14:paraId="1FD7BF4A" w14:textId="77777777" w:rsidR="00B56444" w:rsidRPr="005C18F2" w:rsidRDefault="00B56444" w:rsidP="00B56444">
            <w:pPr>
              <w:spacing w:after="0" w:line="240" w:lineRule="auto"/>
              <w:rPr>
                <w:color w:val="000000"/>
              </w:rPr>
            </w:pPr>
            <w:r w:rsidRPr="005C18F2">
              <w:rPr>
                <w:color w:val="000000"/>
              </w:rPr>
              <w:t>Health Coverage Policy Number</w:t>
            </w:r>
          </w:p>
        </w:tc>
        <w:tc>
          <w:tcPr>
            <w:tcW w:w="771" w:type="pct"/>
            <w:shd w:val="clear" w:color="auto" w:fill="auto"/>
            <w:vAlign w:val="center"/>
          </w:tcPr>
          <w:p w14:paraId="32D23DD8" w14:textId="77777777" w:rsidR="00B56444" w:rsidRPr="005C18F2" w:rsidRDefault="00B56444" w:rsidP="00B56444">
            <w:pPr>
              <w:spacing w:after="0" w:line="240" w:lineRule="auto"/>
              <w:jc w:val="center"/>
              <w:rPr>
                <w:color w:val="000000"/>
              </w:rPr>
            </w:pPr>
          </w:p>
        </w:tc>
        <w:tc>
          <w:tcPr>
            <w:tcW w:w="1922" w:type="pct"/>
            <w:shd w:val="clear" w:color="auto" w:fill="auto"/>
            <w:vAlign w:val="center"/>
          </w:tcPr>
          <w:p w14:paraId="469B57A4" w14:textId="77777777" w:rsidR="00B56444" w:rsidRPr="005C18F2" w:rsidRDefault="00B56444" w:rsidP="00B56444">
            <w:pPr>
              <w:spacing w:after="0" w:line="240" w:lineRule="auto"/>
              <w:rPr>
                <w:color w:val="000000"/>
              </w:rPr>
            </w:pPr>
          </w:p>
        </w:tc>
      </w:tr>
      <w:tr w:rsidR="00B56444" w:rsidRPr="004A565D" w14:paraId="11333EC2" w14:textId="77777777" w:rsidTr="007B29BD">
        <w:trPr>
          <w:trHeight w:val="550"/>
        </w:trPr>
        <w:tc>
          <w:tcPr>
            <w:tcW w:w="600" w:type="pct"/>
            <w:shd w:val="clear" w:color="auto" w:fill="auto"/>
            <w:vAlign w:val="center"/>
          </w:tcPr>
          <w:p w14:paraId="1020EB02" w14:textId="77777777" w:rsidR="00B56444" w:rsidRPr="005C18F2" w:rsidRDefault="00B56444" w:rsidP="00B56444">
            <w:pPr>
              <w:spacing w:after="0" w:line="240" w:lineRule="auto"/>
              <w:rPr>
                <w:color w:val="000000"/>
              </w:rPr>
            </w:pPr>
          </w:p>
        </w:tc>
        <w:tc>
          <w:tcPr>
            <w:tcW w:w="720" w:type="pct"/>
            <w:shd w:val="clear" w:color="auto" w:fill="auto"/>
            <w:vAlign w:val="center"/>
          </w:tcPr>
          <w:p w14:paraId="59E46FFC" w14:textId="4A2B3313" w:rsidR="00B56444" w:rsidRPr="005C18F2" w:rsidRDefault="00B56444" w:rsidP="00B56444">
            <w:pPr>
              <w:spacing w:after="0" w:line="240" w:lineRule="auto"/>
              <w:rPr>
                <w:color w:val="000000"/>
              </w:rPr>
            </w:pPr>
            <w:r w:rsidRPr="005C18F2">
              <w:rPr>
                <w:color w:val="000000"/>
              </w:rPr>
              <w:t>REF01</w:t>
            </w:r>
          </w:p>
        </w:tc>
        <w:tc>
          <w:tcPr>
            <w:tcW w:w="987" w:type="pct"/>
            <w:shd w:val="clear" w:color="auto" w:fill="auto"/>
            <w:vAlign w:val="center"/>
          </w:tcPr>
          <w:p w14:paraId="2BA90298" w14:textId="765341AC" w:rsidR="00B56444" w:rsidRPr="005C18F2" w:rsidRDefault="00B56444" w:rsidP="00B56444">
            <w:pPr>
              <w:spacing w:after="0" w:line="240" w:lineRule="auto"/>
              <w:rPr>
                <w:color w:val="000000"/>
              </w:rPr>
            </w:pPr>
          </w:p>
        </w:tc>
        <w:tc>
          <w:tcPr>
            <w:tcW w:w="771" w:type="pct"/>
            <w:shd w:val="clear" w:color="auto" w:fill="auto"/>
            <w:vAlign w:val="center"/>
          </w:tcPr>
          <w:p w14:paraId="470419D0" w14:textId="77777777" w:rsidR="00B56444" w:rsidRPr="005C18F2" w:rsidRDefault="00B56444" w:rsidP="00B56444">
            <w:pPr>
              <w:pStyle w:val="NoSpacing"/>
              <w:jc w:val="center"/>
            </w:pPr>
          </w:p>
          <w:p w14:paraId="41423CEC" w14:textId="77777777" w:rsidR="00B56444" w:rsidRPr="005C18F2" w:rsidRDefault="00B56444" w:rsidP="00B56444">
            <w:pPr>
              <w:pStyle w:val="NoSpacing"/>
              <w:jc w:val="center"/>
            </w:pPr>
          </w:p>
          <w:p w14:paraId="741FC098" w14:textId="012C791D" w:rsidR="00B56444" w:rsidRPr="005C18F2" w:rsidRDefault="00B56444" w:rsidP="00B56444">
            <w:pPr>
              <w:pStyle w:val="NoSpacing"/>
              <w:jc w:val="center"/>
            </w:pPr>
          </w:p>
          <w:p w14:paraId="7D03BD2A" w14:textId="77777777" w:rsidR="00B56444" w:rsidRPr="005C18F2" w:rsidRDefault="00B56444" w:rsidP="00B56444">
            <w:pPr>
              <w:pStyle w:val="NoSpacing"/>
              <w:jc w:val="center"/>
            </w:pPr>
          </w:p>
          <w:p w14:paraId="5DEC757B" w14:textId="5363DE8A" w:rsidR="00B56444" w:rsidRPr="005C18F2" w:rsidRDefault="00B56444" w:rsidP="00B56444">
            <w:pPr>
              <w:pStyle w:val="NoSpacing"/>
              <w:jc w:val="center"/>
            </w:pPr>
          </w:p>
          <w:p w14:paraId="55793A3A" w14:textId="77777777" w:rsidR="00B56444" w:rsidRDefault="00B56444" w:rsidP="00B56444">
            <w:pPr>
              <w:pStyle w:val="NoSpacing"/>
              <w:jc w:val="center"/>
            </w:pPr>
          </w:p>
          <w:p w14:paraId="3A14D9A0" w14:textId="77777777" w:rsidR="0079405A" w:rsidRPr="005C18F2" w:rsidRDefault="0079405A" w:rsidP="0079405A">
            <w:pPr>
              <w:pStyle w:val="NoSpacing"/>
              <w:jc w:val="center"/>
            </w:pPr>
            <w:r w:rsidRPr="005C18F2">
              <w:lastRenderedPageBreak/>
              <w:t>1L</w:t>
            </w:r>
          </w:p>
          <w:p w14:paraId="4432FEA0" w14:textId="77777777" w:rsidR="0064392D" w:rsidRDefault="0064392D" w:rsidP="00B56444">
            <w:pPr>
              <w:pStyle w:val="NoSpacing"/>
              <w:jc w:val="center"/>
            </w:pPr>
          </w:p>
          <w:p w14:paraId="43DAB992" w14:textId="77777777" w:rsidR="00B56444" w:rsidRPr="005C18F2" w:rsidRDefault="00B56444" w:rsidP="00B56444">
            <w:pPr>
              <w:pStyle w:val="NoSpacing"/>
              <w:jc w:val="center"/>
            </w:pPr>
          </w:p>
          <w:p w14:paraId="39A89D1D" w14:textId="77777777" w:rsidR="00B56444" w:rsidRPr="005C18F2" w:rsidRDefault="00B56444" w:rsidP="00B56444">
            <w:pPr>
              <w:pStyle w:val="NoSpacing"/>
              <w:jc w:val="center"/>
            </w:pPr>
          </w:p>
          <w:p w14:paraId="4860B6EE" w14:textId="4156926A" w:rsidR="00B56444" w:rsidRPr="005C18F2" w:rsidRDefault="009075CA" w:rsidP="00B56444">
            <w:pPr>
              <w:pStyle w:val="NoSpacing"/>
              <w:jc w:val="center"/>
            </w:pPr>
            <w:r>
              <w:t>X9</w:t>
            </w:r>
          </w:p>
          <w:p w14:paraId="313BD110" w14:textId="0C8AF47A" w:rsidR="00B56444" w:rsidRPr="005C18F2" w:rsidRDefault="00B56444" w:rsidP="00B56444">
            <w:pPr>
              <w:pStyle w:val="NoSpacing"/>
              <w:jc w:val="center"/>
            </w:pPr>
          </w:p>
          <w:p w14:paraId="71EF241D" w14:textId="7E497055" w:rsidR="00B56444" w:rsidRPr="005C18F2" w:rsidRDefault="00B56444" w:rsidP="00B56444">
            <w:pPr>
              <w:pStyle w:val="NoSpacing"/>
              <w:jc w:val="center"/>
            </w:pPr>
          </w:p>
          <w:p w14:paraId="62675A33" w14:textId="31FC30F8" w:rsidR="00B56444" w:rsidRPr="005C18F2" w:rsidRDefault="009075CA" w:rsidP="00B56444">
            <w:pPr>
              <w:pStyle w:val="NoSpacing"/>
              <w:jc w:val="center"/>
            </w:pPr>
            <w:r>
              <w:t>CE</w:t>
            </w:r>
          </w:p>
          <w:p w14:paraId="0A01CF96" w14:textId="49D19442" w:rsidR="00D97651" w:rsidRDefault="00D97651" w:rsidP="00B56444">
            <w:pPr>
              <w:pStyle w:val="NoSpacing"/>
              <w:jc w:val="center"/>
            </w:pPr>
          </w:p>
          <w:p w14:paraId="32EF56C9" w14:textId="6D3CECE2" w:rsidR="00B56444" w:rsidRPr="005C18F2" w:rsidRDefault="00B56444" w:rsidP="00B56444">
            <w:pPr>
              <w:pStyle w:val="NoSpacing"/>
              <w:jc w:val="center"/>
            </w:pPr>
            <w:r w:rsidRPr="005C18F2">
              <w:br/>
            </w:r>
            <w:r w:rsidRPr="005C18F2">
              <w:br/>
            </w:r>
            <w:r w:rsidRPr="005C18F2">
              <w:br/>
              <w:t>ZZ</w:t>
            </w:r>
          </w:p>
          <w:p w14:paraId="0DD55837" w14:textId="3669C800" w:rsidR="00B56444" w:rsidRPr="005C18F2" w:rsidRDefault="00B56444" w:rsidP="00B56444">
            <w:pPr>
              <w:pStyle w:val="NoSpacing"/>
              <w:jc w:val="center"/>
            </w:pPr>
          </w:p>
        </w:tc>
        <w:tc>
          <w:tcPr>
            <w:tcW w:w="1922" w:type="pct"/>
            <w:shd w:val="clear" w:color="auto" w:fill="auto"/>
            <w:vAlign w:val="center"/>
          </w:tcPr>
          <w:p w14:paraId="135066CF" w14:textId="6F991139" w:rsidR="00B56444" w:rsidRPr="005C18F2" w:rsidRDefault="00B56444" w:rsidP="00B56444">
            <w:pPr>
              <w:pStyle w:val="NoSpacing"/>
            </w:pPr>
            <w:r w:rsidRPr="005C18F2">
              <w:lastRenderedPageBreak/>
              <w:t>The Enrollment ID (“1L”) and the Exchange Household Case ID (“ZZ”) must be sent, otherwise the transaction will be rejected by Covered California.</w:t>
            </w:r>
          </w:p>
          <w:p w14:paraId="49E6F15F" w14:textId="77777777" w:rsidR="00B56444" w:rsidRPr="005C18F2" w:rsidRDefault="00B56444" w:rsidP="00B56444">
            <w:pPr>
              <w:pStyle w:val="NoSpacing"/>
            </w:pPr>
          </w:p>
          <w:p w14:paraId="18A6B6ED" w14:textId="5E369E5B" w:rsidR="00B56444" w:rsidRPr="005C18F2" w:rsidRDefault="00B56444" w:rsidP="00B56444">
            <w:pPr>
              <w:pStyle w:val="NoSpacing"/>
              <w:rPr>
                <w:color w:val="000000"/>
              </w:rPr>
            </w:pPr>
            <w:r w:rsidRPr="005C18F2">
              <w:rPr>
                <w:color w:val="000000"/>
              </w:rPr>
              <w:lastRenderedPageBreak/>
              <w:t>“1L” The Exchange Assigned Policy ID (Enrollment ID) must be transmitted in the associated REF02 elemen</w:t>
            </w:r>
            <w:r>
              <w:rPr>
                <w:color w:val="000000"/>
              </w:rPr>
              <w:t>t</w:t>
            </w:r>
            <w:r w:rsidRPr="005C18F2">
              <w:rPr>
                <w:color w:val="000000"/>
              </w:rPr>
              <w:t>.</w:t>
            </w:r>
          </w:p>
          <w:p w14:paraId="50D6E9F3" w14:textId="77777777" w:rsidR="00B56444" w:rsidRPr="005C18F2" w:rsidRDefault="00B56444" w:rsidP="00B56444">
            <w:pPr>
              <w:pStyle w:val="NoSpacing"/>
              <w:rPr>
                <w:color w:val="000000"/>
              </w:rPr>
            </w:pPr>
          </w:p>
          <w:p w14:paraId="75CB43F6" w14:textId="498A980B" w:rsidR="00B56444" w:rsidRPr="005C18F2" w:rsidRDefault="00B56444" w:rsidP="00B56444">
            <w:pPr>
              <w:pStyle w:val="NoSpacing"/>
            </w:pPr>
            <w:r w:rsidRPr="005C18F2">
              <w:rPr>
                <w:color w:val="000000"/>
              </w:rPr>
              <w:t xml:space="preserve">“X9” </w:t>
            </w:r>
            <w:r w:rsidR="00326DFF">
              <w:t>Carrier</w:t>
            </w:r>
            <w:r w:rsidRPr="005C18F2">
              <w:t xml:space="preserve"> Policy Number for Coverage Purchased. This is optional. </w:t>
            </w:r>
          </w:p>
          <w:p w14:paraId="5EAB3B66" w14:textId="77777777" w:rsidR="00B56444" w:rsidRPr="005C18F2" w:rsidRDefault="00B56444" w:rsidP="00B56444">
            <w:pPr>
              <w:pStyle w:val="NoSpacing"/>
            </w:pPr>
          </w:p>
          <w:p w14:paraId="296EDC78" w14:textId="77777777" w:rsidR="00B56444" w:rsidRDefault="00B56444" w:rsidP="00B56444">
            <w:pPr>
              <w:pStyle w:val="NoSpacing"/>
            </w:pPr>
            <w:r w:rsidRPr="005C18F2">
              <w:t xml:space="preserve">“CE” Class of Contract Code.  The CMS Plan ID for the selected plan </w:t>
            </w:r>
          </w:p>
          <w:p w14:paraId="06DDAAC3" w14:textId="67184729" w:rsidR="00B56444" w:rsidRDefault="00B56444" w:rsidP="00B56444">
            <w:pPr>
              <w:pStyle w:val="NoSpacing"/>
            </w:pPr>
            <w:r w:rsidRPr="005C18F2">
              <w:t xml:space="preserve">may be transmitted in the associated REF02 element. </w:t>
            </w:r>
            <w:r>
              <w:t>This is optional.</w:t>
            </w:r>
          </w:p>
          <w:p w14:paraId="0B3751B9" w14:textId="77777777" w:rsidR="00B56444" w:rsidRPr="005C18F2" w:rsidRDefault="00B56444" w:rsidP="00B56444">
            <w:pPr>
              <w:pStyle w:val="NoSpacing"/>
            </w:pPr>
          </w:p>
          <w:p w14:paraId="00ECA2EE" w14:textId="0319C121" w:rsidR="00B56444" w:rsidRPr="005C18F2" w:rsidRDefault="00B56444" w:rsidP="00B56444">
            <w:pPr>
              <w:pStyle w:val="NoSpacing"/>
              <w:rPr>
                <w:color w:val="000000"/>
              </w:rPr>
            </w:pPr>
            <w:r w:rsidRPr="005C18F2">
              <w:t>“ZZ” The Exchange Household Case ID must be transmitted in the associated REF02 element.</w:t>
            </w:r>
          </w:p>
        </w:tc>
      </w:tr>
      <w:tr w:rsidR="00642D87" w:rsidRPr="004A565D" w14:paraId="7A2FEC13" w14:textId="77777777" w:rsidTr="007B29BD">
        <w:trPr>
          <w:trHeight w:val="550"/>
        </w:trPr>
        <w:tc>
          <w:tcPr>
            <w:tcW w:w="600" w:type="pct"/>
            <w:shd w:val="clear" w:color="auto" w:fill="auto"/>
            <w:vAlign w:val="center"/>
          </w:tcPr>
          <w:p w14:paraId="045E8D72" w14:textId="2E267DF4" w:rsidR="00642D87" w:rsidRPr="005C18F2" w:rsidRDefault="00642D87" w:rsidP="00B56444">
            <w:pPr>
              <w:spacing w:after="0" w:line="240" w:lineRule="auto"/>
            </w:pPr>
            <w:r>
              <w:lastRenderedPageBreak/>
              <w:t>23</w:t>
            </w:r>
            <w:r w:rsidR="00C3251D">
              <w:t>1</w:t>
            </w:r>
            <w:r>
              <w:t>0</w:t>
            </w:r>
          </w:p>
        </w:tc>
        <w:tc>
          <w:tcPr>
            <w:tcW w:w="720" w:type="pct"/>
            <w:shd w:val="clear" w:color="auto" w:fill="auto"/>
            <w:vAlign w:val="center"/>
          </w:tcPr>
          <w:p w14:paraId="3A651333" w14:textId="77777777" w:rsidR="00642D87" w:rsidRPr="005C18F2" w:rsidRDefault="00642D87" w:rsidP="00B56444">
            <w:pPr>
              <w:spacing w:after="0" w:line="240" w:lineRule="auto"/>
            </w:pPr>
          </w:p>
        </w:tc>
        <w:tc>
          <w:tcPr>
            <w:tcW w:w="987" w:type="pct"/>
            <w:shd w:val="clear" w:color="auto" w:fill="auto"/>
            <w:vAlign w:val="center"/>
          </w:tcPr>
          <w:p w14:paraId="529E5BA0" w14:textId="6BE9DB90" w:rsidR="00642D87" w:rsidRPr="005C18F2" w:rsidRDefault="00642D87" w:rsidP="00B56444">
            <w:pPr>
              <w:spacing w:after="0" w:line="240" w:lineRule="auto"/>
            </w:pPr>
            <w:r>
              <w:t>Provider Information</w:t>
            </w:r>
          </w:p>
        </w:tc>
        <w:tc>
          <w:tcPr>
            <w:tcW w:w="771" w:type="pct"/>
            <w:shd w:val="clear" w:color="auto" w:fill="auto"/>
            <w:vAlign w:val="center"/>
          </w:tcPr>
          <w:p w14:paraId="202DE9A3" w14:textId="77777777" w:rsidR="00642D87" w:rsidRPr="005C18F2" w:rsidRDefault="00642D87" w:rsidP="00B56444">
            <w:pPr>
              <w:spacing w:after="0" w:line="240" w:lineRule="auto"/>
              <w:jc w:val="center"/>
            </w:pPr>
          </w:p>
        </w:tc>
        <w:tc>
          <w:tcPr>
            <w:tcW w:w="1922" w:type="pct"/>
            <w:shd w:val="clear" w:color="auto" w:fill="auto"/>
            <w:vAlign w:val="center"/>
          </w:tcPr>
          <w:p w14:paraId="1C68C3E5" w14:textId="64F7C7CB" w:rsidR="00642D87" w:rsidRPr="005C18F2" w:rsidRDefault="00326DFF" w:rsidP="00B56444">
            <w:pPr>
              <w:spacing w:after="0" w:line="240" w:lineRule="auto"/>
            </w:pPr>
            <w:r>
              <w:t>Carrier</w:t>
            </w:r>
            <w:r w:rsidR="00642D87" w:rsidRPr="005C18F2">
              <w:t xml:space="preserve">s should not send this loop in any </w:t>
            </w:r>
            <w:r w:rsidR="00642D87">
              <w:t>I</w:t>
            </w:r>
            <w:r w:rsidR="00642D87" w:rsidRPr="005C18F2">
              <w:t>nbound transactions, otherwise the transaction will be rejected by Covered California.</w:t>
            </w:r>
          </w:p>
        </w:tc>
      </w:tr>
      <w:tr w:rsidR="00B56444" w:rsidRPr="004A565D" w14:paraId="426E17FB" w14:textId="77777777" w:rsidTr="007B29BD">
        <w:trPr>
          <w:trHeight w:val="550"/>
        </w:trPr>
        <w:tc>
          <w:tcPr>
            <w:tcW w:w="600" w:type="pct"/>
            <w:shd w:val="clear" w:color="auto" w:fill="auto"/>
            <w:vAlign w:val="center"/>
          </w:tcPr>
          <w:p w14:paraId="75FB5817" w14:textId="77777777" w:rsidR="00B56444" w:rsidRPr="005C18F2" w:rsidRDefault="00B56444" w:rsidP="00B56444">
            <w:pPr>
              <w:spacing w:after="0" w:line="240" w:lineRule="auto"/>
            </w:pPr>
            <w:r w:rsidRPr="005C18F2">
              <w:t>2700</w:t>
            </w:r>
          </w:p>
        </w:tc>
        <w:tc>
          <w:tcPr>
            <w:tcW w:w="720" w:type="pct"/>
            <w:shd w:val="clear" w:color="auto" w:fill="auto"/>
            <w:vAlign w:val="center"/>
          </w:tcPr>
          <w:p w14:paraId="466F57DD" w14:textId="77777777" w:rsidR="00B56444" w:rsidRPr="005C18F2" w:rsidRDefault="00B56444" w:rsidP="00B56444">
            <w:pPr>
              <w:spacing w:after="0" w:line="240" w:lineRule="auto"/>
            </w:pPr>
            <w:r w:rsidRPr="005C18F2">
              <w:t>LX</w:t>
            </w:r>
          </w:p>
        </w:tc>
        <w:tc>
          <w:tcPr>
            <w:tcW w:w="987" w:type="pct"/>
            <w:shd w:val="clear" w:color="auto" w:fill="auto"/>
            <w:vAlign w:val="center"/>
          </w:tcPr>
          <w:p w14:paraId="388A91ED" w14:textId="77777777" w:rsidR="00B56444" w:rsidRPr="005C18F2" w:rsidRDefault="00B56444" w:rsidP="00B56444">
            <w:pPr>
              <w:spacing w:after="0" w:line="240" w:lineRule="auto"/>
            </w:pPr>
            <w:r w:rsidRPr="005C18F2">
              <w:t>Member Reporting Categories</w:t>
            </w:r>
          </w:p>
        </w:tc>
        <w:tc>
          <w:tcPr>
            <w:tcW w:w="771" w:type="pct"/>
            <w:shd w:val="clear" w:color="auto" w:fill="auto"/>
            <w:vAlign w:val="center"/>
          </w:tcPr>
          <w:p w14:paraId="370D065E" w14:textId="77777777" w:rsidR="00B56444" w:rsidRPr="005C18F2" w:rsidRDefault="00B56444" w:rsidP="00B56444">
            <w:pPr>
              <w:spacing w:after="0" w:line="240" w:lineRule="auto"/>
              <w:jc w:val="center"/>
            </w:pPr>
          </w:p>
        </w:tc>
        <w:tc>
          <w:tcPr>
            <w:tcW w:w="1922" w:type="pct"/>
            <w:shd w:val="clear" w:color="auto" w:fill="auto"/>
            <w:vAlign w:val="center"/>
          </w:tcPr>
          <w:p w14:paraId="09BA12C0" w14:textId="77777777" w:rsidR="00B56444" w:rsidRPr="005C18F2" w:rsidRDefault="00B56444" w:rsidP="00B56444">
            <w:pPr>
              <w:spacing w:after="0" w:line="240" w:lineRule="auto"/>
            </w:pPr>
            <w:r w:rsidRPr="005C18F2">
              <w:t>One iteration of this loop is required for Effectuation transactions.</w:t>
            </w:r>
          </w:p>
        </w:tc>
      </w:tr>
      <w:tr w:rsidR="00B56444" w:rsidRPr="004A565D" w14:paraId="5EEB72DD" w14:textId="77777777" w:rsidTr="007B29BD">
        <w:trPr>
          <w:trHeight w:val="550"/>
        </w:trPr>
        <w:tc>
          <w:tcPr>
            <w:tcW w:w="600" w:type="pct"/>
            <w:shd w:val="clear" w:color="auto" w:fill="auto"/>
            <w:vAlign w:val="center"/>
          </w:tcPr>
          <w:p w14:paraId="149AD5EC" w14:textId="77777777" w:rsidR="00B56444" w:rsidRPr="005C18F2" w:rsidRDefault="00B56444" w:rsidP="00B56444">
            <w:pPr>
              <w:spacing w:after="0" w:line="240" w:lineRule="auto"/>
            </w:pPr>
            <w:r w:rsidRPr="005C18F2">
              <w:t>2750</w:t>
            </w:r>
          </w:p>
        </w:tc>
        <w:tc>
          <w:tcPr>
            <w:tcW w:w="720" w:type="pct"/>
            <w:shd w:val="clear" w:color="auto" w:fill="auto"/>
            <w:vAlign w:val="center"/>
          </w:tcPr>
          <w:p w14:paraId="130D7B21" w14:textId="77777777" w:rsidR="00B56444" w:rsidRPr="005C18F2" w:rsidRDefault="00B56444" w:rsidP="00B56444">
            <w:pPr>
              <w:spacing w:after="0" w:line="240" w:lineRule="auto"/>
            </w:pPr>
            <w:r w:rsidRPr="005C18F2">
              <w:t>N1</w:t>
            </w:r>
          </w:p>
        </w:tc>
        <w:tc>
          <w:tcPr>
            <w:tcW w:w="987" w:type="pct"/>
            <w:shd w:val="clear" w:color="auto" w:fill="auto"/>
            <w:vAlign w:val="center"/>
          </w:tcPr>
          <w:p w14:paraId="073963E7" w14:textId="77777777" w:rsidR="00B56444" w:rsidRPr="005C18F2" w:rsidRDefault="00B56444" w:rsidP="00B56444">
            <w:pPr>
              <w:spacing w:after="0" w:line="240" w:lineRule="auto"/>
            </w:pPr>
            <w:r w:rsidRPr="005C18F2">
              <w:t>Reporting Category</w:t>
            </w:r>
          </w:p>
        </w:tc>
        <w:tc>
          <w:tcPr>
            <w:tcW w:w="771" w:type="pct"/>
            <w:shd w:val="clear" w:color="auto" w:fill="auto"/>
            <w:vAlign w:val="center"/>
          </w:tcPr>
          <w:p w14:paraId="3FBA5043" w14:textId="77777777" w:rsidR="00B56444" w:rsidRPr="005C18F2" w:rsidRDefault="00B56444" w:rsidP="00B56444">
            <w:pPr>
              <w:spacing w:after="0" w:line="240" w:lineRule="auto"/>
              <w:jc w:val="center"/>
            </w:pPr>
          </w:p>
          <w:p w14:paraId="69A5EEC8" w14:textId="77777777" w:rsidR="00B56444" w:rsidRPr="005C18F2" w:rsidRDefault="00B56444" w:rsidP="00B56444">
            <w:pPr>
              <w:spacing w:after="0" w:line="240" w:lineRule="auto"/>
              <w:jc w:val="center"/>
            </w:pPr>
          </w:p>
        </w:tc>
        <w:tc>
          <w:tcPr>
            <w:tcW w:w="1922" w:type="pct"/>
            <w:shd w:val="clear" w:color="auto" w:fill="auto"/>
            <w:vAlign w:val="center"/>
          </w:tcPr>
          <w:p w14:paraId="1DC663B2" w14:textId="6233F835" w:rsidR="00374384" w:rsidRPr="005C18F2" w:rsidRDefault="00B56444" w:rsidP="00374384">
            <w:pPr>
              <w:spacing w:after="0" w:line="240" w:lineRule="auto"/>
            </w:pPr>
            <w:r w:rsidRPr="005C18F2">
              <w:t>The specific segment must be sent for the Subscriber (if only the Subscriber is in the transaction) or for the Subscriber and all Dependent(s), if included in the transaction.</w:t>
            </w:r>
          </w:p>
        </w:tc>
      </w:tr>
      <w:tr w:rsidR="00B56444" w:rsidRPr="004A565D" w14:paraId="014D83EA" w14:textId="77777777" w:rsidTr="007B29BD">
        <w:trPr>
          <w:trHeight w:val="550"/>
        </w:trPr>
        <w:tc>
          <w:tcPr>
            <w:tcW w:w="600" w:type="pct"/>
            <w:shd w:val="clear" w:color="auto" w:fill="auto"/>
            <w:vAlign w:val="center"/>
          </w:tcPr>
          <w:p w14:paraId="09A261E7" w14:textId="77777777" w:rsidR="00B56444" w:rsidRPr="005C18F2" w:rsidRDefault="00B56444" w:rsidP="00B56444">
            <w:pPr>
              <w:spacing w:after="0" w:line="240" w:lineRule="auto"/>
            </w:pPr>
          </w:p>
        </w:tc>
        <w:tc>
          <w:tcPr>
            <w:tcW w:w="720" w:type="pct"/>
            <w:shd w:val="clear" w:color="auto" w:fill="auto"/>
            <w:vAlign w:val="center"/>
          </w:tcPr>
          <w:p w14:paraId="359297B0" w14:textId="77777777" w:rsidR="00B56444" w:rsidRPr="005C18F2" w:rsidRDefault="00B56444" w:rsidP="00B56444">
            <w:pPr>
              <w:spacing w:after="0" w:line="240" w:lineRule="auto"/>
            </w:pPr>
            <w:r w:rsidRPr="005C18F2">
              <w:t>N101</w:t>
            </w:r>
          </w:p>
        </w:tc>
        <w:tc>
          <w:tcPr>
            <w:tcW w:w="987" w:type="pct"/>
            <w:shd w:val="clear" w:color="auto" w:fill="auto"/>
            <w:vAlign w:val="center"/>
          </w:tcPr>
          <w:p w14:paraId="53D1FA53" w14:textId="77777777" w:rsidR="00B56444" w:rsidRPr="005C18F2" w:rsidRDefault="00B56444" w:rsidP="00B56444">
            <w:pPr>
              <w:spacing w:after="0" w:line="240" w:lineRule="auto"/>
            </w:pPr>
            <w:r w:rsidRPr="005C18F2">
              <w:t>Entity Identifier Code</w:t>
            </w:r>
          </w:p>
        </w:tc>
        <w:tc>
          <w:tcPr>
            <w:tcW w:w="771" w:type="pct"/>
            <w:shd w:val="clear" w:color="auto" w:fill="auto"/>
            <w:vAlign w:val="center"/>
          </w:tcPr>
          <w:p w14:paraId="397D359E" w14:textId="77777777" w:rsidR="00B56444" w:rsidRPr="005C18F2" w:rsidRDefault="00B56444" w:rsidP="00B56444">
            <w:pPr>
              <w:spacing w:after="0" w:line="240" w:lineRule="auto"/>
              <w:jc w:val="center"/>
            </w:pPr>
            <w:r w:rsidRPr="005C18F2">
              <w:t>75</w:t>
            </w:r>
          </w:p>
        </w:tc>
        <w:tc>
          <w:tcPr>
            <w:tcW w:w="1922" w:type="pct"/>
            <w:shd w:val="clear" w:color="auto" w:fill="auto"/>
            <w:vAlign w:val="center"/>
          </w:tcPr>
          <w:p w14:paraId="137EC4B8" w14:textId="77777777" w:rsidR="00B56444" w:rsidRPr="005C18F2" w:rsidRDefault="00B56444" w:rsidP="00B56444">
            <w:pPr>
              <w:spacing w:after="0" w:line="240" w:lineRule="auto"/>
            </w:pPr>
            <w:r w:rsidRPr="005C18F2">
              <w:t>Participant</w:t>
            </w:r>
          </w:p>
        </w:tc>
      </w:tr>
      <w:tr w:rsidR="00B56444" w:rsidRPr="004A565D" w14:paraId="6902C51C" w14:textId="77777777" w:rsidTr="007B29BD">
        <w:trPr>
          <w:trHeight w:val="550"/>
        </w:trPr>
        <w:tc>
          <w:tcPr>
            <w:tcW w:w="600" w:type="pct"/>
            <w:shd w:val="clear" w:color="auto" w:fill="auto"/>
            <w:vAlign w:val="center"/>
          </w:tcPr>
          <w:p w14:paraId="15CA5CE9" w14:textId="77777777" w:rsidR="00B56444" w:rsidRPr="005C18F2" w:rsidRDefault="00B56444" w:rsidP="00B56444">
            <w:pPr>
              <w:spacing w:after="0" w:line="240" w:lineRule="auto"/>
            </w:pPr>
          </w:p>
        </w:tc>
        <w:tc>
          <w:tcPr>
            <w:tcW w:w="720" w:type="pct"/>
            <w:shd w:val="clear" w:color="auto" w:fill="auto"/>
            <w:vAlign w:val="center"/>
          </w:tcPr>
          <w:p w14:paraId="0F5B1344" w14:textId="77777777" w:rsidR="00B56444" w:rsidRPr="005C18F2" w:rsidRDefault="00B56444" w:rsidP="00B56444">
            <w:pPr>
              <w:spacing w:after="0" w:line="240" w:lineRule="auto"/>
            </w:pPr>
            <w:r w:rsidRPr="005C18F2">
              <w:t>N102</w:t>
            </w:r>
          </w:p>
        </w:tc>
        <w:tc>
          <w:tcPr>
            <w:tcW w:w="987" w:type="pct"/>
            <w:shd w:val="clear" w:color="auto" w:fill="auto"/>
            <w:vAlign w:val="center"/>
          </w:tcPr>
          <w:p w14:paraId="33FED4A9" w14:textId="77777777" w:rsidR="00B56444" w:rsidRPr="005C18F2" w:rsidRDefault="00B56444" w:rsidP="00B56444">
            <w:pPr>
              <w:spacing w:after="0" w:line="240" w:lineRule="auto"/>
            </w:pPr>
            <w:r w:rsidRPr="005C18F2">
              <w:t>Member Reporting Category Name</w:t>
            </w:r>
          </w:p>
        </w:tc>
        <w:tc>
          <w:tcPr>
            <w:tcW w:w="771" w:type="pct"/>
            <w:shd w:val="clear" w:color="auto" w:fill="auto"/>
            <w:vAlign w:val="center"/>
          </w:tcPr>
          <w:p w14:paraId="52311506" w14:textId="77777777" w:rsidR="00B56444" w:rsidRPr="005C18F2" w:rsidRDefault="00B56444" w:rsidP="00B56444">
            <w:pPr>
              <w:spacing w:after="0" w:line="240" w:lineRule="auto"/>
              <w:jc w:val="center"/>
            </w:pPr>
            <w:r w:rsidRPr="005C18F2">
              <w:rPr>
                <w:color w:val="000000"/>
              </w:rPr>
              <w:t>ADDL MAINT REASON</w:t>
            </w:r>
          </w:p>
        </w:tc>
        <w:tc>
          <w:tcPr>
            <w:tcW w:w="1922" w:type="pct"/>
            <w:shd w:val="clear" w:color="auto" w:fill="auto"/>
            <w:vAlign w:val="center"/>
          </w:tcPr>
          <w:p w14:paraId="40005D29" w14:textId="68F50366" w:rsidR="00B56444" w:rsidRPr="005C18F2" w:rsidRDefault="00B56444" w:rsidP="00B56444">
            <w:pPr>
              <w:spacing w:after="0" w:line="240" w:lineRule="auto"/>
            </w:pPr>
          </w:p>
        </w:tc>
      </w:tr>
      <w:tr w:rsidR="00B56444" w:rsidRPr="004A565D" w14:paraId="5E7D6E17" w14:textId="77777777" w:rsidTr="007B29BD">
        <w:trPr>
          <w:trHeight w:val="550"/>
        </w:trPr>
        <w:tc>
          <w:tcPr>
            <w:tcW w:w="600" w:type="pct"/>
            <w:shd w:val="clear" w:color="auto" w:fill="auto"/>
            <w:vAlign w:val="center"/>
          </w:tcPr>
          <w:p w14:paraId="2A50AD7F" w14:textId="77777777" w:rsidR="00B56444" w:rsidRPr="005C18F2" w:rsidRDefault="00B56444" w:rsidP="00B56444">
            <w:pPr>
              <w:spacing w:after="0" w:line="240" w:lineRule="auto"/>
            </w:pPr>
          </w:p>
        </w:tc>
        <w:tc>
          <w:tcPr>
            <w:tcW w:w="720" w:type="pct"/>
            <w:shd w:val="clear" w:color="auto" w:fill="auto"/>
            <w:vAlign w:val="center"/>
          </w:tcPr>
          <w:p w14:paraId="741CB14F" w14:textId="77777777" w:rsidR="00B56444" w:rsidRPr="005C18F2" w:rsidRDefault="00B56444" w:rsidP="00B56444">
            <w:pPr>
              <w:spacing w:after="0" w:line="240" w:lineRule="auto"/>
            </w:pPr>
            <w:r w:rsidRPr="005C18F2">
              <w:rPr>
                <w:color w:val="000000"/>
              </w:rPr>
              <w:t>REF01</w:t>
            </w:r>
          </w:p>
        </w:tc>
        <w:tc>
          <w:tcPr>
            <w:tcW w:w="987" w:type="pct"/>
            <w:shd w:val="clear" w:color="auto" w:fill="auto"/>
            <w:vAlign w:val="center"/>
          </w:tcPr>
          <w:p w14:paraId="0BCB0B2E" w14:textId="77777777" w:rsidR="00B56444" w:rsidRPr="005C18F2" w:rsidRDefault="00B56444" w:rsidP="00B56444">
            <w:pPr>
              <w:spacing w:after="0" w:line="240" w:lineRule="auto"/>
            </w:pPr>
            <w:r w:rsidRPr="005C18F2">
              <w:t>Reference Identification Qualifier</w:t>
            </w:r>
          </w:p>
        </w:tc>
        <w:tc>
          <w:tcPr>
            <w:tcW w:w="771" w:type="pct"/>
            <w:shd w:val="clear" w:color="auto" w:fill="auto"/>
            <w:vAlign w:val="center"/>
          </w:tcPr>
          <w:p w14:paraId="07789159" w14:textId="77777777" w:rsidR="00B56444" w:rsidRPr="005C18F2" w:rsidRDefault="00B56444" w:rsidP="00B56444">
            <w:pPr>
              <w:spacing w:after="0" w:line="240" w:lineRule="auto"/>
              <w:jc w:val="center"/>
            </w:pPr>
            <w:r w:rsidRPr="005C18F2">
              <w:rPr>
                <w:color w:val="000000"/>
              </w:rPr>
              <w:t>17</w:t>
            </w:r>
          </w:p>
        </w:tc>
        <w:tc>
          <w:tcPr>
            <w:tcW w:w="1922" w:type="pct"/>
            <w:shd w:val="clear" w:color="auto" w:fill="auto"/>
            <w:vAlign w:val="center"/>
          </w:tcPr>
          <w:p w14:paraId="376CA833" w14:textId="77777777" w:rsidR="00B56444" w:rsidRPr="005C18F2" w:rsidRDefault="00B56444" w:rsidP="00B56444">
            <w:pPr>
              <w:spacing w:after="0" w:line="240" w:lineRule="auto"/>
            </w:pPr>
            <w:r w:rsidRPr="005C18F2">
              <w:rPr>
                <w:color w:val="000000"/>
              </w:rPr>
              <w:t>Client Reporting Category</w:t>
            </w:r>
          </w:p>
        </w:tc>
      </w:tr>
      <w:tr w:rsidR="00B56444" w:rsidRPr="004A565D" w14:paraId="53D45561" w14:textId="77777777" w:rsidTr="007B29BD">
        <w:trPr>
          <w:trHeight w:val="550"/>
        </w:trPr>
        <w:tc>
          <w:tcPr>
            <w:tcW w:w="600" w:type="pct"/>
            <w:shd w:val="clear" w:color="auto" w:fill="auto"/>
            <w:vAlign w:val="center"/>
          </w:tcPr>
          <w:p w14:paraId="0CF53FBA" w14:textId="77777777" w:rsidR="00B56444" w:rsidRPr="005C18F2" w:rsidRDefault="00B56444" w:rsidP="00B56444">
            <w:pPr>
              <w:spacing w:after="0" w:line="240" w:lineRule="auto"/>
            </w:pPr>
          </w:p>
        </w:tc>
        <w:tc>
          <w:tcPr>
            <w:tcW w:w="720" w:type="pct"/>
            <w:shd w:val="clear" w:color="auto" w:fill="auto"/>
            <w:vAlign w:val="center"/>
          </w:tcPr>
          <w:p w14:paraId="379A6E1B" w14:textId="77777777" w:rsidR="00B56444" w:rsidRPr="005C18F2" w:rsidRDefault="00B56444" w:rsidP="00B56444">
            <w:pPr>
              <w:spacing w:after="0" w:line="240" w:lineRule="auto"/>
            </w:pPr>
            <w:r w:rsidRPr="005C18F2">
              <w:rPr>
                <w:color w:val="000000"/>
              </w:rPr>
              <w:t>REF02</w:t>
            </w:r>
          </w:p>
        </w:tc>
        <w:tc>
          <w:tcPr>
            <w:tcW w:w="987" w:type="pct"/>
            <w:shd w:val="clear" w:color="auto" w:fill="auto"/>
            <w:vAlign w:val="center"/>
          </w:tcPr>
          <w:p w14:paraId="3A7EC9BE" w14:textId="77777777" w:rsidR="00B56444" w:rsidRPr="005C18F2" w:rsidRDefault="00B56444" w:rsidP="00B56444">
            <w:pPr>
              <w:spacing w:after="0" w:line="240" w:lineRule="auto"/>
            </w:pPr>
            <w:r w:rsidRPr="005C18F2">
              <w:t>Member Reporting Category Reference ID</w:t>
            </w:r>
          </w:p>
        </w:tc>
        <w:tc>
          <w:tcPr>
            <w:tcW w:w="771" w:type="pct"/>
            <w:shd w:val="clear" w:color="auto" w:fill="auto"/>
            <w:vAlign w:val="center"/>
          </w:tcPr>
          <w:p w14:paraId="2D0E3FE3" w14:textId="77777777" w:rsidR="00B56444" w:rsidRPr="005C18F2" w:rsidRDefault="00B56444" w:rsidP="00B56444">
            <w:pPr>
              <w:spacing w:after="0" w:line="240" w:lineRule="auto"/>
              <w:jc w:val="center"/>
            </w:pPr>
            <w:r w:rsidRPr="005C18F2">
              <w:t>CONFIRM</w:t>
            </w:r>
          </w:p>
        </w:tc>
        <w:tc>
          <w:tcPr>
            <w:tcW w:w="1922" w:type="pct"/>
            <w:shd w:val="clear" w:color="auto" w:fill="auto"/>
            <w:vAlign w:val="center"/>
          </w:tcPr>
          <w:p w14:paraId="16B5B458" w14:textId="10B8A2DF" w:rsidR="00B56444" w:rsidRPr="005C18F2" w:rsidRDefault="00B56444" w:rsidP="00B56444">
            <w:pPr>
              <w:spacing w:after="0" w:line="240" w:lineRule="auto"/>
            </w:pPr>
            <w:r>
              <w:rPr>
                <w:color w:val="000000"/>
              </w:rPr>
              <w:t>For</w:t>
            </w:r>
            <w:r w:rsidRPr="005C18F2">
              <w:rPr>
                <w:color w:val="000000"/>
              </w:rPr>
              <w:t xml:space="preserve"> Effectuation transactions, </w:t>
            </w:r>
            <w:r w:rsidR="00326DFF">
              <w:rPr>
                <w:color w:val="000000"/>
              </w:rPr>
              <w:t>Carrier</w:t>
            </w:r>
            <w:r w:rsidRPr="005C18F2">
              <w:rPr>
                <w:color w:val="000000"/>
              </w:rPr>
              <w:t>s must send this value, otherwise the transaction will be rejected by Covered California.</w:t>
            </w:r>
          </w:p>
        </w:tc>
      </w:tr>
      <w:tr w:rsidR="00B56444" w:rsidRPr="004A565D" w14:paraId="38EB1EFB" w14:textId="77777777" w:rsidTr="007B29BD">
        <w:trPr>
          <w:trHeight w:val="550"/>
        </w:trPr>
        <w:tc>
          <w:tcPr>
            <w:tcW w:w="600" w:type="pct"/>
            <w:shd w:val="clear" w:color="auto" w:fill="auto"/>
            <w:vAlign w:val="center"/>
          </w:tcPr>
          <w:p w14:paraId="13DC5A09" w14:textId="77777777" w:rsidR="00B56444" w:rsidRPr="005C18F2" w:rsidRDefault="00B56444" w:rsidP="00B56444">
            <w:pPr>
              <w:spacing w:after="0" w:line="240" w:lineRule="auto"/>
            </w:pPr>
          </w:p>
        </w:tc>
        <w:tc>
          <w:tcPr>
            <w:tcW w:w="720" w:type="pct"/>
            <w:shd w:val="clear" w:color="auto" w:fill="auto"/>
            <w:vAlign w:val="center"/>
          </w:tcPr>
          <w:p w14:paraId="0776BF0C" w14:textId="77777777" w:rsidR="00B56444" w:rsidRPr="005C18F2" w:rsidRDefault="00B56444" w:rsidP="00B56444">
            <w:pPr>
              <w:spacing w:after="0" w:line="240" w:lineRule="auto"/>
            </w:pPr>
            <w:r w:rsidRPr="005C18F2">
              <w:rPr>
                <w:color w:val="000000"/>
              </w:rPr>
              <w:t>DTP01</w:t>
            </w:r>
          </w:p>
        </w:tc>
        <w:tc>
          <w:tcPr>
            <w:tcW w:w="987" w:type="pct"/>
            <w:shd w:val="clear" w:color="auto" w:fill="auto"/>
            <w:vAlign w:val="center"/>
          </w:tcPr>
          <w:p w14:paraId="718BF68A" w14:textId="77777777" w:rsidR="00B56444" w:rsidRPr="005C18F2" w:rsidRDefault="00B56444" w:rsidP="00B56444">
            <w:pPr>
              <w:spacing w:after="0" w:line="240" w:lineRule="auto"/>
            </w:pPr>
            <w:r w:rsidRPr="005C18F2">
              <w:t>Date Time Qualifier</w:t>
            </w:r>
          </w:p>
        </w:tc>
        <w:tc>
          <w:tcPr>
            <w:tcW w:w="771" w:type="pct"/>
            <w:shd w:val="clear" w:color="auto" w:fill="auto"/>
            <w:vAlign w:val="center"/>
          </w:tcPr>
          <w:p w14:paraId="217DFB67" w14:textId="77777777" w:rsidR="00B56444" w:rsidRPr="005C18F2" w:rsidRDefault="00B56444" w:rsidP="00B56444">
            <w:pPr>
              <w:spacing w:after="0" w:line="240" w:lineRule="auto"/>
              <w:jc w:val="center"/>
            </w:pPr>
            <w:r w:rsidRPr="005C18F2">
              <w:rPr>
                <w:color w:val="000000"/>
              </w:rPr>
              <w:t>007</w:t>
            </w:r>
          </w:p>
        </w:tc>
        <w:tc>
          <w:tcPr>
            <w:tcW w:w="1922" w:type="pct"/>
            <w:shd w:val="clear" w:color="auto" w:fill="auto"/>
            <w:vAlign w:val="center"/>
          </w:tcPr>
          <w:p w14:paraId="79226E37" w14:textId="2E5EF662" w:rsidR="00B56444" w:rsidRPr="005C18F2" w:rsidRDefault="00B56444" w:rsidP="00B56444">
            <w:pPr>
              <w:spacing w:after="0" w:line="240" w:lineRule="auto"/>
            </w:pPr>
            <w:r w:rsidRPr="005C18F2">
              <w:rPr>
                <w:color w:val="000000"/>
              </w:rPr>
              <w:t>Effective Date</w:t>
            </w:r>
          </w:p>
        </w:tc>
      </w:tr>
      <w:tr w:rsidR="00B56444" w:rsidRPr="004A565D" w14:paraId="55ABE533" w14:textId="77777777" w:rsidTr="007B29BD">
        <w:trPr>
          <w:trHeight w:val="144"/>
        </w:trPr>
        <w:tc>
          <w:tcPr>
            <w:tcW w:w="600" w:type="pct"/>
            <w:shd w:val="clear" w:color="auto" w:fill="auto"/>
            <w:vAlign w:val="center"/>
          </w:tcPr>
          <w:p w14:paraId="2F104559" w14:textId="77777777" w:rsidR="00B56444" w:rsidRPr="005C18F2" w:rsidRDefault="00B56444" w:rsidP="00B56444">
            <w:pPr>
              <w:spacing w:after="0" w:line="240" w:lineRule="auto"/>
            </w:pPr>
          </w:p>
        </w:tc>
        <w:tc>
          <w:tcPr>
            <w:tcW w:w="720" w:type="pct"/>
            <w:shd w:val="clear" w:color="auto" w:fill="auto"/>
            <w:vAlign w:val="center"/>
          </w:tcPr>
          <w:p w14:paraId="1E4129B9" w14:textId="77777777" w:rsidR="00B56444" w:rsidRPr="005C18F2" w:rsidRDefault="00B56444" w:rsidP="00B56444">
            <w:pPr>
              <w:spacing w:after="0" w:line="240" w:lineRule="auto"/>
            </w:pPr>
            <w:r w:rsidRPr="005C18F2">
              <w:rPr>
                <w:color w:val="000000"/>
              </w:rPr>
              <w:t>DTP02</w:t>
            </w:r>
          </w:p>
        </w:tc>
        <w:tc>
          <w:tcPr>
            <w:tcW w:w="987" w:type="pct"/>
            <w:shd w:val="clear" w:color="auto" w:fill="auto"/>
            <w:vAlign w:val="center"/>
          </w:tcPr>
          <w:p w14:paraId="44EA4F23" w14:textId="77777777" w:rsidR="00B56444" w:rsidRPr="005C18F2" w:rsidRDefault="00B56444" w:rsidP="00B56444">
            <w:pPr>
              <w:spacing w:after="0" w:line="240" w:lineRule="auto"/>
            </w:pPr>
          </w:p>
        </w:tc>
        <w:tc>
          <w:tcPr>
            <w:tcW w:w="771" w:type="pct"/>
            <w:shd w:val="clear" w:color="auto" w:fill="auto"/>
            <w:vAlign w:val="center"/>
          </w:tcPr>
          <w:p w14:paraId="6BEABCA4" w14:textId="77777777" w:rsidR="00B56444" w:rsidRPr="005C18F2" w:rsidRDefault="00B56444" w:rsidP="00B56444">
            <w:pPr>
              <w:spacing w:after="0" w:line="240" w:lineRule="auto"/>
              <w:jc w:val="center"/>
            </w:pPr>
            <w:r w:rsidRPr="005C18F2">
              <w:rPr>
                <w:color w:val="000000"/>
              </w:rPr>
              <w:t>D8</w:t>
            </w:r>
          </w:p>
        </w:tc>
        <w:tc>
          <w:tcPr>
            <w:tcW w:w="1922" w:type="pct"/>
            <w:shd w:val="clear" w:color="auto" w:fill="auto"/>
            <w:vAlign w:val="center"/>
          </w:tcPr>
          <w:p w14:paraId="2753D1FF" w14:textId="604B93E4" w:rsidR="00B56444" w:rsidRPr="005C18F2" w:rsidRDefault="00B56444" w:rsidP="00B56444">
            <w:pPr>
              <w:spacing w:after="0" w:line="240" w:lineRule="auto"/>
            </w:pPr>
            <w:r w:rsidRPr="005C18F2">
              <w:rPr>
                <w:color w:val="000000"/>
              </w:rPr>
              <w:t>Date in CCYYMMDD format.</w:t>
            </w:r>
          </w:p>
        </w:tc>
      </w:tr>
      <w:tr w:rsidR="00B56444" w:rsidRPr="004A565D" w14:paraId="6D232F69" w14:textId="77777777" w:rsidTr="007B29BD">
        <w:trPr>
          <w:trHeight w:val="550"/>
        </w:trPr>
        <w:tc>
          <w:tcPr>
            <w:tcW w:w="600" w:type="pct"/>
            <w:shd w:val="clear" w:color="auto" w:fill="auto"/>
            <w:vAlign w:val="center"/>
          </w:tcPr>
          <w:p w14:paraId="3E84ACE5" w14:textId="77777777" w:rsidR="00B56444" w:rsidRPr="005C18F2" w:rsidRDefault="00B56444" w:rsidP="00B56444">
            <w:pPr>
              <w:spacing w:after="0" w:line="240" w:lineRule="auto"/>
            </w:pPr>
          </w:p>
        </w:tc>
        <w:tc>
          <w:tcPr>
            <w:tcW w:w="720" w:type="pct"/>
            <w:shd w:val="clear" w:color="auto" w:fill="auto"/>
            <w:vAlign w:val="center"/>
          </w:tcPr>
          <w:p w14:paraId="02E99F18" w14:textId="77777777" w:rsidR="00B56444" w:rsidRPr="005C18F2" w:rsidRDefault="00B56444" w:rsidP="00B56444">
            <w:pPr>
              <w:spacing w:after="0" w:line="240" w:lineRule="auto"/>
            </w:pPr>
            <w:r w:rsidRPr="005C18F2">
              <w:rPr>
                <w:color w:val="000000"/>
              </w:rPr>
              <w:t>DTP03</w:t>
            </w:r>
          </w:p>
        </w:tc>
        <w:tc>
          <w:tcPr>
            <w:tcW w:w="987" w:type="pct"/>
            <w:shd w:val="clear" w:color="auto" w:fill="auto"/>
            <w:vAlign w:val="center"/>
          </w:tcPr>
          <w:p w14:paraId="5788FD49" w14:textId="7EC5E530" w:rsidR="00374384" w:rsidRPr="005C18F2" w:rsidRDefault="00B56444" w:rsidP="00374384">
            <w:pPr>
              <w:spacing w:after="0" w:line="240" w:lineRule="auto"/>
            </w:pPr>
            <w:r w:rsidRPr="005C18F2">
              <w:t>Member Reporting Category Effective Date</w:t>
            </w:r>
          </w:p>
        </w:tc>
        <w:tc>
          <w:tcPr>
            <w:tcW w:w="771" w:type="pct"/>
            <w:shd w:val="clear" w:color="auto" w:fill="auto"/>
            <w:vAlign w:val="center"/>
          </w:tcPr>
          <w:p w14:paraId="3D69C1BF" w14:textId="3CDE4637" w:rsidR="00B56444" w:rsidRPr="005C18F2" w:rsidRDefault="00B56444" w:rsidP="00B56444">
            <w:pPr>
              <w:spacing w:after="0" w:line="240" w:lineRule="auto"/>
              <w:jc w:val="center"/>
            </w:pPr>
          </w:p>
        </w:tc>
        <w:tc>
          <w:tcPr>
            <w:tcW w:w="1922" w:type="pct"/>
            <w:shd w:val="clear" w:color="auto" w:fill="auto"/>
            <w:vAlign w:val="center"/>
          </w:tcPr>
          <w:p w14:paraId="1D3AA045" w14:textId="77777777" w:rsidR="00B56444" w:rsidRPr="005C18F2" w:rsidRDefault="00B56444" w:rsidP="00B56444">
            <w:pPr>
              <w:spacing w:after="0" w:line="240" w:lineRule="auto"/>
            </w:pPr>
            <w:r w:rsidRPr="005C18F2">
              <w:rPr>
                <w:color w:val="000000"/>
              </w:rPr>
              <w:t>Effective Date in CCYYMMDD format.</w:t>
            </w:r>
          </w:p>
        </w:tc>
      </w:tr>
    </w:tbl>
    <w:p w14:paraId="6EE37B4D" w14:textId="164CFC9D" w:rsidR="00876146" w:rsidRPr="005C18F2" w:rsidRDefault="00996721" w:rsidP="0065515C">
      <w:pPr>
        <w:pStyle w:val="Heading2"/>
        <w:spacing w:before="240"/>
        <w:rPr>
          <w:rFonts w:asciiTheme="minorHAnsi" w:hAnsiTheme="minorHAnsi" w:cstheme="minorHAnsi"/>
          <w:b/>
          <w:bCs/>
          <w:sz w:val="28"/>
          <w:szCs w:val="28"/>
        </w:rPr>
      </w:pPr>
      <w:bookmarkStart w:id="108" w:name="_Toc120479441"/>
      <w:bookmarkStart w:id="109" w:name="_Toc138087386"/>
      <w:r>
        <w:rPr>
          <w:rFonts w:asciiTheme="minorHAnsi" w:hAnsiTheme="minorHAnsi" w:cstheme="minorHAnsi"/>
          <w:b/>
          <w:bCs/>
          <w:sz w:val="28"/>
          <w:szCs w:val="28"/>
        </w:rPr>
        <w:t>9.</w:t>
      </w:r>
      <w:r w:rsidR="0064653D" w:rsidRPr="005C18F2">
        <w:rPr>
          <w:rFonts w:asciiTheme="minorHAnsi" w:hAnsiTheme="minorHAnsi" w:cstheme="minorHAnsi"/>
          <w:b/>
          <w:bCs/>
          <w:sz w:val="28"/>
          <w:szCs w:val="28"/>
        </w:rPr>
        <w:t>2</w:t>
      </w:r>
      <w:r w:rsidR="00D24CD4" w:rsidRPr="005C18F2">
        <w:rPr>
          <w:rFonts w:asciiTheme="minorHAnsi" w:hAnsiTheme="minorHAnsi" w:cstheme="minorHAnsi"/>
          <w:b/>
          <w:bCs/>
          <w:sz w:val="28"/>
          <w:szCs w:val="28"/>
        </w:rPr>
        <w:t xml:space="preserve">. </w:t>
      </w:r>
      <w:r w:rsidR="00326DFF">
        <w:rPr>
          <w:rFonts w:asciiTheme="minorHAnsi" w:hAnsiTheme="minorHAnsi" w:cstheme="minorHAnsi"/>
          <w:b/>
          <w:bCs/>
          <w:sz w:val="28"/>
          <w:szCs w:val="28"/>
        </w:rPr>
        <w:t>Carrier</w:t>
      </w:r>
      <w:r w:rsidR="00876146" w:rsidRPr="005C18F2">
        <w:rPr>
          <w:rFonts w:asciiTheme="minorHAnsi" w:hAnsiTheme="minorHAnsi" w:cstheme="minorHAnsi"/>
          <w:b/>
          <w:bCs/>
          <w:sz w:val="28"/>
          <w:szCs w:val="28"/>
        </w:rPr>
        <w:t xml:space="preserve"> to Covered California – Cancellation Instructions (Inbound)</w:t>
      </w:r>
      <w:bookmarkEnd w:id="108"/>
      <w:bookmarkEnd w:id="109"/>
    </w:p>
    <w:p w14:paraId="3DF8F010" w14:textId="39082C95" w:rsidR="00A246C7" w:rsidRDefault="00326DFF" w:rsidP="004E5D15">
      <w:pPr>
        <w:spacing w:after="0" w:line="240" w:lineRule="auto"/>
        <w:rPr>
          <w:color w:val="000000"/>
        </w:rPr>
      </w:pPr>
      <w:r>
        <w:rPr>
          <w:color w:val="000000"/>
        </w:rPr>
        <w:t>Carrier</w:t>
      </w:r>
      <w:r w:rsidR="00A246C7" w:rsidRPr="004E5D15">
        <w:rPr>
          <w:color w:val="000000"/>
        </w:rPr>
        <w:t xml:space="preserve">s </w:t>
      </w:r>
      <w:r w:rsidR="00416722" w:rsidRPr="004E5D15">
        <w:rPr>
          <w:color w:val="000000"/>
        </w:rPr>
        <w:t xml:space="preserve">must </w:t>
      </w:r>
      <w:r w:rsidR="00A246C7" w:rsidRPr="004E5D15">
        <w:rPr>
          <w:color w:val="000000"/>
        </w:rPr>
        <w:t xml:space="preserve">send a Cancellation transaction for all pending enrollments when the initial premium payment (binder payment) is not received in a timely manner (if greater than </w:t>
      </w:r>
      <w:r w:rsidR="001C66FD" w:rsidRPr="004E5D15">
        <w:rPr>
          <w:color w:val="000000"/>
        </w:rPr>
        <w:t>$</w:t>
      </w:r>
      <w:r w:rsidR="00A246C7" w:rsidRPr="004E5D15">
        <w:rPr>
          <w:color w:val="000000"/>
        </w:rPr>
        <w:t>0), even if a future dated Termination is present.</w:t>
      </w:r>
      <w:r w:rsidR="00233C70">
        <w:rPr>
          <w:color w:val="000000"/>
        </w:rPr>
        <w:t xml:space="preserve"> </w:t>
      </w:r>
      <w:r w:rsidR="00A246C7" w:rsidRPr="004E5D15">
        <w:rPr>
          <w:color w:val="000000"/>
        </w:rPr>
        <w:t>Since the binder payment was not made, the consumer(s) will not receive any coverage. This means the enrollment End date must match the enrollment Start date.</w:t>
      </w:r>
    </w:p>
    <w:p w14:paraId="121E75A6" w14:textId="52CD496E" w:rsidR="00A246C7" w:rsidRDefault="00A246C7" w:rsidP="004E5D15">
      <w:pPr>
        <w:spacing w:after="0" w:line="240" w:lineRule="auto"/>
        <w:rPr>
          <w:color w:val="000000"/>
        </w:rPr>
      </w:pPr>
      <w:r w:rsidRPr="004E5D15">
        <w:rPr>
          <w:color w:val="000000"/>
        </w:rPr>
        <w:t xml:space="preserve">The Cancellation for non-payment must be sent at Subscriber Level (Only </w:t>
      </w:r>
      <w:r w:rsidR="003E245A" w:rsidRPr="003E245A">
        <w:rPr>
          <w:color w:val="000000"/>
        </w:rPr>
        <w:t>subscriber</w:t>
      </w:r>
      <w:r w:rsidRPr="004E5D15">
        <w:rPr>
          <w:color w:val="000000"/>
        </w:rPr>
        <w:t xml:space="preserve"> information </w:t>
      </w:r>
      <w:r w:rsidR="003E245A" w:rsidRPr="003E245A">
        <w:rPr>
          <w:color w:val="000000"/>
        </w:rPr>
        <w:t xml:space="preserve">may be included). If Information for </w:t>
      </w:r>
      <w:r w:rsidR="00BC356C" w:rsidRPr="003E245A">
        <w:rPr>
          <w:color w:val="000000"/>
        </w:rPr>
        <w:t>other members</w:t>
      </w:r>
      <w:r w:rsidR="003E245A" w:rsidRPr="003E245A">
        <w:rPr>
          <w:color w:val="000000"/>
        </w:rPr>
        <w:t xml:space="preserve"> </w:t>
      </w:r>
      <w:r w:rsidRPr="004E5D15">
        <w:rPr>
          <w:color w:val="000000"/>
        </w:rPr>
        <w:t xml:space="preserve">is </w:t>
      </w:r>
      <w:r w:rsidR="003E245A" w:rsidRPr="003E245A">
        <w:rPr>
          <w:color w:val="000000"/>
        </w:rPr>
        <w:t>included, a failure will occur.</w:t>
      </w:r>
      <w:r w:rsidRPr="004E5D15">
        <w:rPr>
          <w:color w:val="000000"/>
        </w:rPr>
        <w:t xml:space="preserve"> A Cancellation from the </w:t>
      </w:r>
      <w:r w:rsidR="00326DFF">
        <w:rPr>
          <w:color w:val="000000"/>
        </w:rPr>
        <w:t>Carrier</w:t>
      </w:r>
      <w:r w:rsidRPr="004E5D15">
        <w:rPr>
          <w:color w:val="000000"/>
        </w:rPr>
        <w:t xml:space="preserve"> will result in all members of the enrollment group being Cancelled. </w:t>
      </w:r>
    </w:p>
    <w:p w14:paraId="3567BFC4" w14:textId="77777777" w:rsidR="00862889" w:rsidRPr="004E5D15" w:rsidRDefault="00862889" w:rsidP="005C18F2">
      <w:pPr>
        <w:spacing w:after="0" w:line="240" w:lineRule="auto"/>
        <w:rPr>
          <w:color w:val="000000"/>
        </w:rPr>
      </w:pPr>
    </w:p>
    <w:p w14:paraId="359420FF" w14:textId="2886E1EB" w:rsidR="00A246C7" w:rsidRDefault="00326DFF" w:rsidP="004E5D15">
      <w:pPr>
        <w:spacing w:after="0" w:line="240" w:lineRule="auto"/>
        <w:rPr>
          <w:color w:val="000000"/>
        </w:rPr>
      </w:pPr>
      <w:r>
        <w:rPr>
          <w:color w:val="000000"/>
        </w:rPr>
        <w:t>Carrier</w:t>
      </w:r>
      <w:r w:rsidR="00A246C7" w:rsidRPr="004E5D15">
        <w:rPr>
          <w:color w:val="000000"/>
        </w:rPr>
        <w:t>s must not send Cancellations for non-payment for enrollments in benefit years earlier than</w:t>
      </w:r>
      <w:r w:rsidR="005D4375" w:rsidRPr="004E5D15">
        <w:rPr>
          <w:color w:val="000000"/>
        </w:rPr>
        <w:t xml:space="preserve"> the</w:t>
      </w:r>
      <w:r w:rsidR="00A246C7" w:rsidRPr="004E5D15">
        <w:rPr>
          <w:color w:val="000000"/>
        </w:rPr>
        <w:t xml:space="preserve"> previous benefit year (consistent with the</w:t>
      </w:r>
      <w:r w:rsidR="00892FCD" w:rsidRPr="004E5D15">
        <w:rPr>
          <w:color w:val="000000"/>
        </w:rPr>
        <w:t xml:space="preserve"> active years used in </w:t>
      </w:r>
      <w:r w:rsidR="006275A7">
        <w:rPr>
          <w:color w:val="000000"/>
        </w:rPr>
        <w:t xml:space="preserve">the </w:t>
      </w:r>
      <w:r w:rsidR="00892FCD" w:rsidRPr="004E5D15">
        <w:rPr>
          <w:color w:val="000000"/>
        </w:rPr>
        <w:t>Covered California</w:t>
      </w:r>
      <w:r w:rsidR="00A246C7" w:rsidRPr="004E5D15">
        <w:rPr>
          <w:color w:val="000000"/>
        </w:rPr>
        <w:t xml:space="preserve"> portal and</w:t>
      </w:r>
      <w:r w:rsidR="00892FCD" w:rsidRPr="004E5D15">
        <w:rPr>
          <w:color w:val="000000"/>
        </w:rPr>
        <w:t xml:space="preserve"> in the</w:t>
      </w:r>
      <w:r w:rsidR="00A246C7" w:rsidRPr="004E5D15">
        <w:rPr>
          <w:color w:val="000000"/>
        </w:rPr>
        <w:t xml:space="preserve"> weekly audit files). </w:t>
      </w:r>
    </w:p>
    <w:p w14:paraId="6C837310" w14:textId="77777777" w:rsidR="005827A3" w:rsidRPr="004E5D15" w:rsidRDefault="005827A3" w:rsidP="005C18F2">
      <w:pPr>
        <w:spacing w:after="0" w:line="240" w:lineRule="auto"/>
        <w:rPr>
          <w:color w:val="000000"/>
        </w:rPr>
      </w:pPr>
    </w:p>
    <w:p w14:paraId="52A26323" w14:textId="5995CFDB" w:rsidR="00BB6AD3" w:rsidRPr="005C18F2" w:rsidRDefault="00BB6AD3" w:rsidP="005C18F2">
      <w:pPr>
        <w:spacing w:after="0" w:line="240" w:lineRule="auto"/>
        <w:jc w:val="center"/>
        <w:rPr>
          <w:b/>
          <w:bCs/>
          <w:color w:val="000000"/>
        </w:rPr>
      </w:pPr>
      <w:r w:rsidRPr="005C18F2">
        <w:rPr>
          <w:b/>
          <w:bCs/>
          <w:color w:val="000000"/>
        </w:rPr>
        <w:t xml:space="preserve">Table </w:t>
      </w:r>
      <w:r w:rsidR="00B614FE">
        <w:rPr>
          <w:b/>
          <w:bCs/>
          <w:color w:val="000000"/>
        </w:rPr>
        <w:t>2</w:t>
      </w:r>
      <w:r w:rsidR="00BC356C">
        <w:rPr>
          <w:b/>
          <w:bCs/>
          <w:color w:val="000000"/>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394"/>
        <w:gridCol w:w="1530"/>
        <w:gridCol w:w="1440"/>
        <w:gridCol w:w="3865"/>
      </w:tblGrid>
      <w:tr w:rsidR="00F36B25" w:rsidRPr="005827A3" w14:paraId="5CBFB3AF" w14:textId="77777777" w:rsidTr="000835C3">
        <w:trPr>
          <w:trHeight w:val="519"/>
          <w:tblHeader/>
        </w:trPr>
        <w:tc>
          <w:tcPr>
            <w:tcW w:w="599" w:type="pct"/>
            <w:shd w:val="clear" w:color="000000" w:fill="DBE5F1"/>
            <w:vAlign w:val="center"/>
            <w:hideMark/>
          </w:tcPr>
          <w:p w14:paraId="37E146BE"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45" w:type="pct"/>
            <w:shd w:val="clear" w:color="000000" w:fill="DBE5F1"/>
            <w:vAlign w:val="center"/>
            <w:hideMark/>
          </w:tcPr>
          <w:p w14:paraId="5863AA3C"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shd w:val="clear" w:color="000000" w:fill="DBE5F1"/>
            <w:vAlign w:val="center"/>
            <w:hideMark/>
          </w:tcPr>
          <w:p w14:paraId="02869704"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70" w:type="pct"/>
            <w:shd w:val="clear" w:color="000000" w:fill="DBE5F1"/>
            <w:vAlign w:val="center"/>
            <w:hideMark/>
          </w:tcPr>
          <w:p w14:paraId="005C386B"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VALUE</w:t>
            </w:r>
          </w:p>
        </w:tc>
        <w:tc>
          <w:tcPr>
            <w:tcW w:w="2067" w:type="pct"/>
            <w:shd w:val="clear" w:color="000000" w:fill="DBE5F1"/>
            <w:vAlign w:val="center"/>
            <w:hideMark/>
          </w:tcPr>
          <w:p w14:paraId="6CED0AAE"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7D178F" w:rsidRPr="005827A3" w14:paraId="76096120" w14:textId="77777777" w:rsidTr="000835C3">
        <w:trPr>
          <w:trHeight w:val="289"/>
        </w:trPr>
        <w:tc>
          <w:tcPr>
            <w:tcW w:w="599" w:type="pct"/>
            <w:shd w:val="clear" w:color="auto" w:fill="auto"/>
            <w:vAlign w:val="center"/>
          </w:tcPr>
          <w:p w14:paraId="0C3ACB6E" w14:textId="7F8D3E70" w:rsidR="007D178F" w:rsidRPr="005C18F2" w:rsidRDefault="007D178F" w:rsidP="005C18F2">
            <w:pPr>
              <w:spacing w:after="0" w:line="240" w:lineRule="auto"/>
              <w:rPr>
                <w:rFonts w:eastAsia="Times New Roman"/>
                <w:color w:val="000000"/>
              </w:rPr>
            </w:pPr>
            <w:r w:rsidRPr="005C18F2">
              <w:rPr>
                <w:rFonts w:eastAsia="Times New Roman"/>
                <w:color w:val="000000"/>
              </w:rPr>
              <w:t>BGN</w:t>
            </w:r>
          </w:p>
        </w:tc>
        <w:tc>
          <w:tcPr>
            <w:tcW w:w="745" w:type="pct"/>
            <w:shd w:val="clear" w:color="auto" w:fill="auto"/>
            <w:vAlign w:val="center"/>
          </w:tcPr>
          <w:p w14:paraId="469AE6B8" w14:textId="77777777" w:rsidR="007D178F" w:rsidRPr="005C18F2" w:rsidRDefault="007D178F" w:rsidP="005C18F2">
            <w:pPr>
              <w:spacing w:after="0" w:line="240" w:lineRule="auto"/>
              <w:rPr>
                <w:rFonts w:eastAsia="Times New Roman"/>
                <w:color w:val="000000"/>
              </w:rPr>
            </w:pPr>
          </w:p>
        </w:tc>
        <w:tc>
          <w:tcPr>
            <w:tcW w:w="818" w:type="pct"/>
            <w:shd w:val="clear" w:color="auto" w:fill="auto"/>
            <w:vAlign w:val="center"/>
          </w:tcPr>
          <w:p w14:paraId="3F91FDAE" w14:textId="0F763157" w:rsidR="007D178F" w:rsidRPr="005C18F2" w:rsidRDefault="007D178F" w:rsidP="005C18F2">
            <w:pPr>
              <w:spacing w:after="0" w:line="240" w:lineRule="auto"/>
              <w:rPr>
                <w:rFonts w:eastAsia="Times New Roman"/>
                <w:color w:val="000000"/>
              </w:rPr>
            </w:pPr>
            <w:r w:rsidRPr="005C18F2">
              <w:rPr>
                <w:color w:val="000000"/>
              </w:rPr>
              <w:t>Beginning Segment</w:t>
            </w:r>
          </w:p>
        </w:tc>
        <w:tc>
          <w:tcPr>
            <w:tcW w:w="770" w:type="pct"/>
            <w:shd w:val="clear" w:color="auto" w:fill="auto"/>
            <w:vAlign w:val="center"/>
          </w:tcPr>
          <w:p w14:paraId="5EBDD812" w14:textId="77777777" w:rsidR="007D178F" w:rsidRPr="005C18F2" w:rsidRDefault="007D178F" w:rsidP="005C18F2">
            <w:pPr>
              <w:spacing w:after="0" w:line="240" w:lineRule="auto"/>
              <w:jc w:val="center"/>
              <w:rPr>
                <w:rFonts w:eastAsia="Times New Roman"/>
                <w:color w:val="000000"/>
              </w:rPr>
            </w:pPr>
          </w:p>
        </w:tc>
        <w:tc>
          <w:tcPr>
            <w:tcW w:w="2067" w:type="pct"/>
            <w:shd w:val="clear" w:color="auto" w:fill="auto"/>
            <w:vAlign w:val="center"/>
          </w:tcPr>
          <w:p w14:paraId="34171EE7" w14:textId="77777777" w:rsidR="007D178F" w:rsidRPr="005C18F2" w:rsidRDefault="007D178F" w:rsidP="005C18F2">
            <w:pPr>
              <w:spacing w:after="0" w:line="240" w:lineRule="auto"/>
              <w:rPr>
                <w:rFonts w:eastAsia="Times New Roman"/>
                <w:color w:val="000000"/>
              </w:rPr>
            </w:pPr>
          </w:p>
        </w:tc>
      </w:tr>
      <w:tr w:rsidR="009F105E" w:rsidRPr="005827A3" w14:paraId="3258A494" w14:textId="77777777" w:rsidTr="000835C3">
        <w:trPr>
          <w:trHeight w:val="289"/>
        </w:trPr>
        <w:tc>
          <w:tcPr>
            <w:tcW w:w="599" w:type="pct"/>
            <w:shd w:val="clear" w:color="auto" w:fill="auto"/>
            <w:vAlign w:val="center"/>
          </w:tcPr>
          <w:p w14:paraId="409A90D8"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04B3798D" w14:textId="29F39C9C" w:rsidR="009F105E" w:rsidRPr="005C18F2" w:rsidRDefault="009F105E" w:rsidP="009F105E">
            <w:pPr>
              <w:spacing w:after="0" w:line="240" w:lineRule="auto"/>
              <w:rPr>
                <w:rFonts w:eastAsia="Times New Roman"/>
                <w:color w:val="000000"/>
              </w:rPr>
            </w:pPr>
            <w:r>
              <w:rPr>
                <w:rFonts w:eastAsia="Times New Roman"/>
                <w:color w:val="000000"/>
              </w:rPr>
              <w:t>BGN06</w:t>
            </w:r>
          </w:p>
        </w:tc>
        <w:tc>
          <w:tcPr>
            <w:tcW w:w="818" w:type="pct"/>
            <w:shd w:val="clear" w:color="auto" w:fill="auto"/>
            <w:vAlign w:val="center"/>
          </w:tcPr>
          <w:p w14:paraId="744AC9D8" w14:textId="01CBCBEA" w:rsidR="009F105E" w:rsidRPr="005C18F2" w:rsidRDefault="009F105E" w:rsidP="009F105E">
            <w:pPr>
              <w:spacing w:after="0" w:line="240" w:lineRule="auto"/>
              <w:rPr>
                <w:color w:val="000000"/>
              </w:rPr>
            </w:pPr>
            <w:r w:rsidRPr="00616B27">
              <w:rPr>
                <w:rFonts w:eastAsia="Calibri" w:cs="Calibri"/>
                <w:color w:val="000000"/>
              </w:rPr>
              <w:t>Original Transaction Set Reference Number</w:t>
            </w:r>
          </w:p>
        </w:tc>
        <w:tc>
          <w:tcPr>
            <w:tcW w:w="770" w:type="pct"/>
            <w:shd w:val="clear" w:color="auto" w:fill="auto"/>
            <w:vAlign w:val="center"/>
          </w:tcPr>
          <w:p w14:paraId="742E6970" w14:textId="77777777"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338FE533" w14:textId="28086CDE" w:rsidR="009F105E" w:rsidRPr="005C18F2" w:rsidRDefault="00326DFF" w:rsidP="009F105E">
            <w:pPr>
              <w:spacing w:after="0" w:line="240" w:lineRule="auto"/>
              <w:rPr>
                <w:rFonts w:eastAsia="Times New Roman"/>
                <w:color w:val="000000"/>
              </w:rPr>
            </w:pPr>
            <w:r>
              <w:rPr>
                <w:rFonts w:eastAsia="Calibri" w:cs="Calibri"/>
                <w:color w:val="000000"/>
              </w:rPr>
              <w:t>Carrier</w:t>
            </w:r>
            <w:r w:rsidR="007B29BD" w:rsidRPr="00985950">
              <w:rPr>
                <w:rFonts w:eastAsia="Calibri" w:cs="Calibri"/>
                <w:color w:val="000000"/>
              </w:rPr>
              <w:t>s are recommended to populate the value of</w:t>
            </w:r>
            <w:r w:rsidR="007B29BD">
              <w:rPr>
                <w:rFonts w:eastAsia="Calibri" w:cs="Calibri"/>
                <w:color w:val="000000"/>
              </w:rPr>
              <w:t xml:space="preserve"> BGN02 from the initial enrollment or the most recent maintenance transaction from CalHEERS for the specified enrollment policy.</w:t>
            </w:r>
          </w:p>
        </w:tc>
      </w:tr>
      <w:tr w:rsidR="009F105E" w:rsidRPr="005827A3" w14:paraId="45FB6E83" w14:textId="77777777" w:rsidTr="000835C3">
        <w:trPr>
          <w:trHeight w:val="289"/>
        </w:trPr>
        <w:tc>
          <w:tcPr>
            <w:tcW w:w="599" w:type="pct"/>
            <w:shd w:val="clear" w:color="auto" w:fill="auto"/>
            <w:vAlign w:val="center"/>
          </w:tcPr>
          <w:p w14:paraId="60E00754" w14:textId="3A90B7E1" w:rsidR="009F105E" w:rsidRPr="005C18F2" w:rsidRDefault="009F105E" w:rsidP="009F105E">
            <w:pPr>
              <w:spacing w:after="0" w:line="240" w:lineRule="auto"/>
              <w:rPr>
                <w:rFonts w:eastAsia="Times New Roman"/>
                <w:color w:val="000000"/>
              </w:rPr>
            </w:pPr>
            <w:r w:rsidRPr="005C18F2">
              <w:rPr>
                <w:rFonts w:eastAsia="Times New Roman"/>
                <w:color w:val="000000"/>
              </w:rPr>
              <w:t>QTY</w:t>
            </w:r>
          </w:p>
        </w:tc>
        <w:tc>
          <w:tcPr>
            <w:tcW w:w="745" w:type="pct"/>
            <w:shd w:val="clear" w:color="auto" w:fill="auto"/>
            <w:vAlign w:val="center"/>
          </w:tcPr>
          <w:p w14:paraId="0D86015A" w14:textId="77777777" w:rsidR="009F105E" w:rsidRPr="005C18F2" w:rsidRDefault="009F105E" w:rsidP="009F105E">
            <w:pPr>
              <w:spacing w:after="0" w:line="240" w:lineRule="auto"/>
              <w:rPr>
                <w:rFonts w:eastAsia="Times New Roman"/>
                <w:color w:val="000000"/>
              </w:rPr>
            </w:pPr>
          </w:p>
        </w:tc>
        <w:tc>
          <w:tcPr>
            <w:tcW w:w="818" w:type="pct"/>
            <w:shd w:val="clear" w:color="auto" w:fill="auto"/>
            <w:vAlign w:val="center"/>
          </w:tcPr>
          <w:p w14:paraId="68EE9962" w14:textId="3F31C83E" w:rsidR="009F105E" w:rsidRPr="005C18F2" w:rsidRDefault="009F105E" w:rsidP="009F105E">
            <w:pPr>
              <w:spacing w:after="0" w:line="240" w:lineRule="auto"/>
              <w:rPr>
                <w:rFonts w:eastAsia="Times New Roman"/>
                <w:color w:val="000000"/>
              </w:rPr>
            </w:pPr>
            <w:r w:rsidRPr="005C18F2">
              <w:rPr>
                <w:color w:val="000000"/>
              </w:rPr>
              <w:t>Transaction Set Control Totals</w:t>
            </w:r>
          </w:p>
        </w:tc>
        <w:tc>
          <w:tcPr>
            <w:tcW w:w="770" w:type="pct"/>
            <w:shd w:val="clear" w:color="auto" w:fill="auto"/>
            <w:vAlign w:val="center"/>
          </w:tcPr>
          <w:p w14:paraId="247F2D94" w14:textId="77777777"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3E044C99" w14:textId="73DBBDE6" w:rsidR="009F105E" w:rsidRPr="005C18F2" w:rsidRDefault="009F105E" w:rsidP="009F105E">
            <w:pPr>
              <w:spacing w:after="0" w:line="240" w:lineRule="auto"/>
              <w:rPr>
                <w:rFonts w:eastAsia="Times New Roman"/>
                <w:color w:val="000000"/>
              </w:rPr>
            </w:pPr>
            <w:r w:rsidRPr="005C18F2">
              <w:rPr>
                <w:color w:val="000000"/>
                <w:u w:val="single"/>
              </w:rPr>
              <w:t>Inbound Cancel files</w:t>
            </w:r>
            <w:r w:rsidRPr="005C18F2">
              <w:rPr>
                <w:color w:val="000000"/>
              </w:rPr>
              <w:t>:  Since the transaction includes only the Subscriber, the DT segment is optional.</w:t>
            </w:r>
          </w:p>
        </w:tc>
      </w:tr>
      <w:tr w:rsidR="009F105E" w:rsidRPr="005827A3" w14:paraId="214294A8" w14:textId="77777777" w:rsidTr="000835C3">
        <w:trPr>
          <w:trHeight w:val="289"/>
        </w:trPr>
        <w:tc>
          <w:tcPr>
            <w:tcW w:w="599" w:type="pct"/>
            <w:shd w:val="clear" w:color="auto" w:fill="auto"/>
            <w:vAlign w:val="center"/>
          </w:tcPr>
          <w:p w14:paraId="59CB64C4" w14:textId="5011166B"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6AE5907D" w14:textId="3A95D612" w:rsidR="009F105E" w:rsidRPr="005C18F2" w:rsidRDefault="009F105E" w:rsidP="009F105E">
            <w:pPr>
              <w:spacing w:after="0" w:line="240" w:lineRule="auto"/>
              <w:rPr>
                <w:rFonts w:eastAsia="Times New Roman"/>
                <w:color w:val="000000"/>
              </w:rPr>
            </w:pPr>
            <w:r w:rsidRPr="005C18F2">
              <w:rPr>
                <w:rFonts w:eastAsia="Times New Roman"/>
                <w:color w:val="000000"/>
              </w:rPr>
              <w:t>QTY01</w:t>
            </w:r>
          </w:p>
        </w:tc>
        <w:tc>
          <w:tcPr>
            <w:tcW w:w="818" w:type="pct"/>
            <w:shd w:val="clear" w:color="auto" w:fill="auto"/>
            <w:vAlign w:val="center"/>
          </w:tcPr>
          <w:p w14:paraId="03E4EAB9" w14:textId="07239D4D" w:rsidR="009F105E" w:rsidRPr="005C18F2" w:rsidRDefault="009F105E" w:rsidP="009F105E">
            <w:pPr>
              <w:spacing w:after="0" w:line="240" w:lineRule="auto"/>
              <w:rPr>
                <w:color w:val="000000"/>
              </w:rPr>
            </w:pPr>
            <w:r w:rsidRPr="005C18F2">
              <w:rPr>
                <w:color w:val="000000"/>
              </w:rPr>
              <w:t>Records Total</w:t>
            </w:r>
          </w:p>
        </w:tc>
        <w:tc>
          <w:tcPr>
            <w:tcW w:w="770" w:type="pct"/>
            <w:shd w:val="clear" w:color="auto" w:fill="auto"/>
            <w:vAlign w:val="center"/>
          </w:tcPr>
          <w:p w14:paraId="6282C32E" w14:textId="77777777" w:rsidR="002047DF" w:rsidRDefault="002047DF" w:rsidP="009F105E">
            <w:pPr>
              <w:pStyle w:val="NoSpacing"/>
              <w:jc w:val="center"/>
            </w:pPr>
          </w:p>
          <w:p w14:paraId="7C56525C" w14:textId="0AA47756" w:rsidR="009F105E" w:rsidRPr="005C18F2" w:rsidRDefault="009F105E" w:rsidP="009F105E">
            <w:pPr>
              <w:pStyle w:val="NoSpacing"/>
              <w:jc w:val="center"/>
            </w:pPr>
            <w:r w:rsidRPr="005C18F2">
              <w:t>ET</w:t>
            </w:r>
          </w:p>
          <w:p w14:paraId="16A286E4" w14:textId="77777777" w:rsidR="009F105E" w:rsidRPr="005C18F2" w:rsidRDefault="009F105E" w:rsidP="009F105E">
            <w:pPr>
              <w:pStyle w:val="NoSpacing"/>
              <w:jc w:val="center"/>
            </w:pPr>
          </w:p>
          <w:p w14:paraId="741D88DB" w14:textId="54D7D05A" w:rsidR="009F105E" w:rsidRDefault="009F105E" w:rsidP="009F105E">
            <w:pPr>
              <w:pStyle w:val="NoSpacing"/>
              <w:jc w:val="center"/>
            </w:pPr>
          </w:p>
          <w:p w14:paraId="7660EF4C" w14:textId="77777777" w:rsidR="009F105E" w:rsidRPr="005C18F2" w:rsidRDefault="009F105E" w:rsidP="009F105E">
            <w:pPr>
              <w:pStyle w:val="NoSpacing"/>
              <w:jc w:val="center"/>
            </w:pPr>
          </w:p>
          <w:p w14:paraId="2C1823F5" w14:textId="77777777" w:rsidR="009F105E" w:rsidRPr="005C18F2" w:rsidRDefault="009F105E" w:rsidP="009F105E">
            <w:pPr>
              <w:pStyle w:val="NoSpacing"/>
              <w:jc w:val="center"/>
            </w:pPr>
          </w:p>
          <w:p w14:paraId="593A7ABC" w14:textId="77777777" w:rsidR="002047DF" w:rsidRDefault="002047DF" w:rsidP="009F105E">
            <w:pPr>
              <w:pStyle w:val="NoSpacing"/>
              <w:jc w:val="center"/>
            </w:pPr>
          </w:p>
          <w:p w14:paraId="35284526" w14:textId="0AAAE5B1" w:rsidR="009F105E" w:rsidRPr="005C18F2" w:rsidRDefault="009F105E" w:rsidP="009F105E">
            <w:pPr>
              <w:pStyle w:val="NoSpacing"/>
              <w:jc w:val="center"/>
            </w:pPr>
            <w:r w:rsidRPr="005C18F2">
              <w:t>DT</w:t>
            </w:r>
          </w:p>
          <w:p w14:paraId="64F17FCB" w14:textId="77777777" w:rsidR="009F105E" w:rsidRPr="005C18F2" w:rsidRDefault="009F105E" w:rsidP="009F105E">
            <w:pPr>
              <w:pStyle w:val="NoSpacing"/>
              <w:jc w:val="center"/>
            </w:pPr>
          </w:p>
          <w:p w14:paraId="1FC08968" w14:textId="3ECF6526" w:rsidR="009F105E" w:rsidRDefault="009F105E" w:rsidP="009F105E">
            <w:pPr>
              <w:pStyle w:val="NoSpacing"/>
              <w:jc w:val="center"/>
            </w:pPr>
          </w:p>
          <w:p w14:paraId="356839F2" w14:textId="77777777" w:rsidR="009F105E" w:rsidRPr="005C18F2" w:rsidRDefault="009F105E" w:rsidP="009F105E">
            <w:pPr>
              <w:pStyle w:val="NoSpacing"/>
              <w:jc w:val="center"/>
            </w:pPr>
          </w:p>
          <w:p w14:paraId="38641B85" w14:textId="77777777" w:rsidR="009F105E" w:rsidRPr="005C18F2" w:rsidRDefault="009F105E" w:rsidP="009F105E">
            <w:pPr>
              <w:pStyle w:val="NoSpacing"/>
              <w:jc w:val="center"/>
            </w:pPr>
          </w:p>
          <w:p w14:paraId="75DF72CF" w14:textId="6B17EBFB" w:rsidR="00C53C47" w:rsidRDefault="009F105E" w:rsidP="009F105E">
            <w:pPr>
              <w:spacing w:after="0" w:line="240" w:lineRule="auto"/>
              <w:jc w:val="center"/>
            </w:pPr>
            <w:r w:rsidRPr="005C18F2">
              <w:lastRenderedPageBreak/>
              <w:t>TO</w:t>
            </w:r>
          </w:p>
          <w:p w14:paraId="000D707C" w14:textId="738094C1"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3B6E86EE" w14:textId="09536B8E" w:rsidR="009F105E" w:rsidRDefault="009F105E" w:rsidP="009F105E">
            <w:pPr>
              <w:spacing w:after="0" w:line="240" w:lineRule="auto"/>
              <w:rPr>
                <w:color w:val="000000"/>
              </w:rPr>
            </w:pPr>
            <w:r w:rsidRPr="005C18F2">
              <w:rPr>
                <w:color w:val="000000"/>
              </w:rPr>
              <w:lastRenderedPageBreak/>
              <w:t>“ET” Employee Total (Subscribers). Indicates that the value conveyed in QTY02 represents the total number of INS segments in this ST/SE set with INS01 = "Y".</w:t>
            </w:r>
          </w:p>
          <w:p w14:paraId="6051EC45" w14:textId="77777777" w:rsidR="009F105E" w:rsidRPr="005C18F2" w:rsidRDefault="009F105E" w:rsidP="009F105E">
            <w:pPr>
              <w:spacing w:after="0" w:line="240" w:lineRule="auto"/>
              <w:rPr>
                <w:color w:val="000000"/>
              </w:rPr>
            </w:pPr>
          </w:p>
          <w:p w14:paraId="1A3B28A3" w14:textId="4F51B470" w:rsidR="009F105E" w:rsidRDefault="009F105E" w:rsidP="009F105E">
            <w:pPr>
              <w:spacing w:after="0" w:line="240" w:lineRule="auto"/>
              <w:rPr>
                <w:color w:val="000000"/>
              </w:rPr>
            </w:pPr>
            <w:r w:rsidRPr="005C18F2">
              <w:rPr>
                <w:color w:val="000000"/>
              </w:rPr>
              <w:t>“DT” Dependent(s) Total. Indicate that the value conveyed in QTY02 represents the total number of INS segments in this ST/SE set with INS01 = "N".</w:t>
            </w:r>
          </w:p>
          <w:p w14:paraId="0C841BA9" w14:textId="77777777" w:rsidR="009F105E" w:rsidRPr="005C18F2" w:rsidRDefault="009F105E" w:rsidP="009F105E">
            <w:pPr>
              <w:spacing w:after="0" w:line="240" w:lineRule="auto"/>
              <w:rPr>
                <w:color w:val="000000"/>
              </w:rPr>
            </w:pPr>
          </w:p>
          <w:p w14:paraId="1EA0FE25" w14:textId="6A92B653" w:rsidR="009F105E" w:rsidRPr="005C18F2" w:rsidRDefault="009F105E" w:rsidP="009F105E">
            <w:pPr>
              <w:spacing w:after="0" w:line="240" w:lineRule="auto"/>
              <w:rPr>
                <w:color w:val="000000"/>
              </w:rPr>
            </w:pPr>
            <w:r w:rsidRPr="005C18F2">
              <w:rPr>
                <w:color w:val="000000"/>
              </w:rPr>
              <w:lastRenderedPageBreak/>
              <w:t>“TO” Total. Indicate that the value conveyed in QTY02 represents the total number of INS segments in this ST/SE set.</w:t>
            </w:r>
          </w:p>
        </w:tc>
      </w:tr>
      <w:tr w:rsidR="009F105E" w:rsidRPr="005827A3" w14:paraId="401BCBDF" w14:textId="77777777" w:rsidTr="000835C3">
        <w:trPr>
          <w:trHeight w:val="289"/>
        </w:trPr>
        <w:tc>
          <w:tcPr>
            <w:tcW w:w="599" w:type="pct"/>
            <w:shd w:val="clear" w:color="auto" w:fill="auto"/>
            <w:vAlign w:val="center"/>
          </w:tcPr>
          <w:p w14:paraId="124DAF86" w14:textId="19698870" w:rsidR="009F105E" w:rsidRPr="005C18F2" w:rsidRDefault="009F105E" w:rsidP="009F105E">
            <w:pPr>
              <w:spacing w:after="0" w:line="240" w:lineRule="auto"/>
              <w:rPr>
                <w:rFonts w:eastAsia="Times New Roman"/>
                <w:color w:val="000000"/>
              </w:rPr>
            </w:pPr>
            <w:r w:rsidRPr="005C18F2">
              <w:rPr>
                <w:rFonts w:eastAsia="Times New Roman"/>
                <w:color w:val="000000"/>
              </w:rPr>
              <w:lastRenderedPageBreak/>
              <w:t> 1000A</w:t>
            </w:r>
          </w:p>
        </w:tc>
        <w:tc>
          <w:tcPr>
            <w:tcW w:w="745" w:type="pct"/>
            <w:shd w:val="clear" w:color="auto" w:fill="auto"/>
            <w:vAlign w:val="center"/>
          </w:tcPr>
          <w:p w14:paraId="49536DE3" w14:textId="2CF8D3F6" w:rsidR="009F105E" w:rsidRPr="005C18F2" w:rsidRDefault="009F105E" w:rsidP="009F105E">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20AB7EE0" w14:textId="4D05B957" w:rsidR="009F105E" w:rsidRPr="005C18F2" w:rsidRDefault="009F105E" w:rsidP="009F105E">
            <w:pPr>
              <w:spacing w:after="0" w:line="240" w:lineRule="auto"/>
              <w:rPr>
                <w:color w:val="000000"/>
              </w:rPr>
            </w:pPr>
            <w:r w:rsidRPr="005C18F2">
              <w:rPr>
                <w:color w:val="000000"/>
              </w:rPr>
              <w:t>Sponsor Name</w:t>
            </w:r>
          </w:p>
        </w:tc>
        <w:tc>
          <w:tcPr>
            <w:tcW w:w="770" w:type="pct"/>
            <w:shd w:val="clear" w:color="auto" w:fill="auto"/>
            <w:vAlign w:val="center"/>
          </w:tcPr>
          <w:p w14:paraId="6E2F0FF2" w14:textId="6FA429C0" w:rsidR="009F105E" w:rsidRPr="005C18F2" w:rsidRDefault="009F105E" w:rsidP="009F105E">
            <w:pPr>
              <w:pStyle w:val="NoSpacing"/>
              <w:jc w:val="center"/>
            </w:pPr>
          </w:p>
        </w:tc>
        <w:tc>
          <w:tcPr>
            <w:tcW w:w="2067" w:type="pct"/>
            <w:shd w:val="clear" w:color="auto" w:fill="auto"/>
            <w:vAlign w:val="center"/>
          </w:tcPr>
          <w:p w14:paraId="4142F0C7" w14:textId="1C4F7534" w:rsidR="009F105E" w:rsidRPr="005C18F2" w:rsidRDefault="009F105E" w:rsidP="009F105E">
            <w:pPr>
              <w:spacing w:after="0" w:line="240" w:lineRule="auto"/>
              <w:rPr>
                <w:color w:val="000000"/>
              </w:rPr>
            </w:pPr>
            <w:r w:rsidRPr="005C18F2">
              <w:rPr>
                <w:color w:val="000000"/>
              </w:rPr>
              <w:t>Sponsor information received must be sent.</w:t>
            </w:r>
          </w:p>
        </w:tc>
      </w:tr>
      <w:tr w:rsidR="009F105E" w:rsidRPr="005827A3" w14:paraId="327A460D" w14:textId="77777777" w:rsidTr="000835C3">
        <w:trPr>
          <w:trHeight w:val="573"/>
        </w:trPr>
        <w:tc>
          <w:tcPr>
            <w:tcW w:w="599" w:type="pct"/>
            <w:shd w:val="clear" w:color="auto" w:fill="auto"/>
            <w:vAlign w:val="center"/>
          </w:tcPr>
          <w:p w14:paraId="05691217" w14:textId="2BCAE1E6"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2AE7BB4C" w14:textId="084A466E" w:rsidR="009F105E" w:rsidRPr="005C18F2" w:rsidRDefault="009F105E" w:rsidP="009F105E">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17091C44" w14:textId="5D686F92" w:rsidR="009F105E" w:rsidRPr="005C18F2" w:rsidRDefault="009F105E" w:rsidP="009F105E">
            <w:pPr>
              <w:spacing w:after="0" w:line="240" w:lineRule="auto"/>
              <w:rPr>
                <w:color w:val="000000"/>
              </w:rPr>
            </w:pPr>
            <w:r w:rsidRPr="005C18F2">
              <w:rPr>
                <w:color w:val="000000"/>
              </w:rPr>
              <w:t>Entity Identifier Code</w:t>
            </w:r>
          </w:p>
        </w:tc>
        <w:tc>
          <w:tcPr>
            <w:tcW w:w="770" w:type="pct"/>
            <w:shd w:val="clear" w:color="auto" w:fill="auto"/>
            <w:vAlign w:val="center"/>
          </w:tcPr>
          <w:p w14:paraId="538E2562" w14:textId="0A8D2316" w:rsidR="009F105E" w:rsidRPr="005C18F2" w:rsidRDefault="009F105E" w:rsidP="009F105E">
            <w:pPr>
              <w:spacing w:after="0" w:line="240" w:lineRule="auto"/>
              <w:jc w:val="center"/>
              <w:rPr>
                <w:rFonts w:eastAsia="Times New Roman"/>
                <w:color w:val="000000"/>
              </w:rPr>
            </w:pPr>
            <w:r w:rsidRPr="005C18F2">
              <w:rPr>
                <w:rFonts w:eastAsia="Times New Roman"/>
                <w:color w:val="000000"/>
              </w:rPr>
              <w:t>P5</w:t>
            </w:r>
          </w:p>
        </w:tc>
        <w:tc>
          <w:tcPr>
            <w:tcW w:w="2067" w:type="pct"/>
            <w:shd w:val="clear" w:color="auto" w:fill="auto"/>
            <w:vAlign w:val="center"/>
          </w:tcPr>
          <w:p w14:paraId="0F3D01C9" w14:textId="5F95F260" w:rsidR="009F105E" w:rsidRPr="005C18F2" w:rsidRDefault="009F105E" w:rsidP="009F105E">
            <w:pPr>
              <w:spacing w:after="0" w:line="240" w:lineRule="auto"/>
              <w:rPr>
                <w:color w:val="000000"/>
              </w:rPr>
            </w:pPr>
            <w:r w:rsidRPr="005C18F2">
              <w:rPr>
                <w:color w:val="000000"/>
              </w:rPr>
              <w:t>Plan Sponsor</w:t>
            </w:r>
          </w:p>
        </w:tc>
      </w:tr>
      <w:tr w:rsidR="009F105E" w:rsidRPr="005827A3" w14:paraId="4E5CBC42" w14:textId="77777777" w:rsidTr="000835C3">
        <w:trPr>
          <w:trHeight w:val="289"/>
        </w:trPr>
        <w:tc>
          <w:tcPr>
            <w:tcW w:w="599" w:type="pct"/>
            <w:shd w:val="clear" w:color="auto" w:fill="auto"/>
            <w:vAlign w:val="center"/>
          </w:tcPr>
          <w:p w14:paraId="17DE25E2" w14:textId="16803FD1"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40601BAE" w14:textId="60B59EEE" w:rsidR="009F105E" w:rsidRPr="005C18F2" w:rsidRDefault="009F105E" w:rsidP="009F105E">
            <w:pPr>
              <w:spacing w:after="0" w:line="240" w:lineRule="auto"/>
              <w:rPr>
                <w:rFonts w:eastAsia="Times New Roman"/>
                <w:color w:val="000000"/>
              </w:rPr>
            </w:pPr>
            <w:r w:rsidRPr="005C18F2">
              <w:rPr>
                <w:rFonts w:eastAsia="Times New Roman"/>
                <w:color w:val="000000"/>
              </w:rPr>
              <w:t>N102</w:t>
            </w:r>
          </w:p>
        </w:tc>
        <w:tc>
          <w:tcPr>
            <w:tcW w:w="818" w:type="pct"/>
            <w:shd w:val="clear" w:color="auto" w:fill="auto"/>
            <w:vAlign w:val="center"/>
          </w:tcPr>
          <w:p w14:paraId="4212AE1D" w14:textId="15615FB7" w:rsidR="009F105E" w:rsidRPr="005C18F2" w:rsidRDefault="009F105E" w:rsidP="009F105E">
            <w:pPr>
              <w:spacing w:after="0" w:line="240" w:lineRule="auto"/>
              <w:rPr>
                <w:color w:val="000000"/>
              </w:rPr>
            </w:pPr>
            <w:r w:rsidRPr="005C18F2">
              <w:rPr>
                <w:color w:val="000000"/>
              </w:rPr>
              <w:t>Sponsor Name</w:t>
            </w:r>
          </w:p>
        </w:tc>
        <w:tc>
          <w:tcPr>
            <w:tcW w:w="770" w:type="pct"/>
            <w:shd w:val="clear" w:color="auto" w:fill="auto"/>
            <w:vAlign w:val="center"/>
          </w:tcPr>
          <w:p w14:paraId="61AE6873" w14:textId="53A1BE14"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0A8C95D5" w14:textId="22691CA9" w:rsidR="009F105E" w:rsidRPr="005C18F2" w:rsidRDefault="009F105E" w:rsidP="009F105E">
            <w:pPr>
              <w:spacing w:after="0" w:line="240" w:lineRule="auto"/>
              <w:rPr>
                <w:color w:val="000000"/>
              </w:rPr>
            </w:pPr>
            <w:r w:rsidRPr="005C18F2">
              <w:rPr>
                <w:color w:val="000000"/>
              </w:rPr>
              <w:t>Sponsor Name</w:t>
            </w:r>
          </w:p>
        </w:tc>
      </w:tr>
      <w:tr w:rsidR="009F105E" w:rsidRPr="005827A3" w14:paraId="4BA6AD38" w14:textId="77777777" w:rsidTr="000835C3">
        <w:trPr>
          <w:trHeight w:val="289"/>
        </w:trPr>
        <w:tc>
          <w:tcPr>
            <w:tcW w:w="599" w:type="pct"/>
            <w:shd w:val="clear" w:color="auto" w:fill="auto"/>
            <w:vAlign w:val="center"/>
          </w:tcPr>
          <w:p w14:paraId="56AF0C70"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147D0413" w14:textId="206E572B" w:rsidR="009F105E" w:rsidRPr="005C18F2" w:rsidRDefault="009F105E" w:rsidP="009F105E">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1B120926" w14:textId="1EF00A4A" w:rsidR="009F105E" w:rsidRPr="005C18F2" w:rsidRDefault="009F105E" w:rsidP="009F105E">
            <w:pPr>
              <w:spacing w:after="0" w:line="240" w:lineRule="auto"/>
              <w:rPr>
                <w:color w:val="000000"/>
              </w:rPr>
            </w:pPr>
            <w:r w:rsidRPr="005C18F2">
              <w:rPr>
                <w:color w:val="000000"/>
              </w:rPr>
              <w:t>Identification Code Qualifier</w:t>
            </w:r>
          </w:p>
        </w:tc>
        <w:tc>
          <w:tcPr>
            <w:tcW w:w="770" w:type="pct"/>
            <w:shd w:val="clear" w:color="auto" w:fill="auto"/>
            <w:vAlign w:val="center"/>
          </w:tcPr>
          <w:p w14:paraId="0DAF5457" w14:textId="7CC73717" w:rsidR="009F105E" w:rsidRDefault="00AD573F" w:rsidP="009F105E">
            <w:pPr>
              <w:spacing w:after="0" w:line="240" w:lineRule="auto"/>
              <w:jc w:val="center"/>
              <w:rPr>
                <w:rFonts w:eastAsia="Times New Roman"/>
                <w:color w:val="000000"/>
              </w:rPr>
            </w:pPr>
            <w:r>
              <w:rPr>
                <w:rFonts w:eastAsia="Times New Roman"/>
                <w:color w:val="000000"/>
              </w:rPr>
              <w:t>FI</w:t>
            </w:r>
          </w:p>
          <w:p w14:paraId="79C78408" w14:textId="192D2F5D" w:rsidR="009F105E" w:rsidRDefault="009F105E" w:rsidP="009F105E">
            <w:pPr>
              <w:spacing w:after="0" w:line="240" w:lineRule="auto"/>
              <w:jc w:val="center"/>
              <w:rPr>
                <w:rFonts w:eastAsia="Times New Roman"/>
                <w:color w:val="000000"/>
              </w:rPr>
            </w:pPr>
          </w:p>
          <w:p w14:paraId="19901DAD" w14:textId="77777777" w:rsidR="009F105E" w:rsidRDefault="009F105E" w:rsidP="009F105E">
            <w:pPr>
              <w:spacing w:after="0" w:line="240" w:lineRule="auto"/>
              <w:jc w:val="center"/>
              <w:rPr>
                <w:rFonts w:eastAsia="Times New Roman"/>
                <w:color w:val="000000"/>
              </w:rPr>
            </w:pPr>
          </w:p>
          <w:p w14:paraId="2954BFBE" w14:textId="77777777" w:rsidR="009F105E" w:rsidRPr="005C18F2" w:rsidRDefault="009F105E" w:rsidP="009F105E">
            <w:pPr>
              <w:spacing w:after="0" w:line="240" w:lineRule="auto"/>
              <w:jc w:val="center"/>
              <w:rPr>
                <w:rFonts w:eastAsia="Times New Roman"/>
                <w:color w:val="000000"/>
              </w:rPr>
            </w:pPr>
          </w:p>
          <w:p w14:paraId="1DF5ABC8" w14:textId="76212E39" w:rsidR="009F105E" w:rsidRPr="005C18F2" w:rsidRDefault="009F105E" w:rsidP="009F105E">
            <w:pPr>
              <w:spacing w:after="0" w:line="240" w:lineRule="auto"/>
              <w:jc w:val="center"/>
              <w:rPr>
                <w:rFonts w:eastAsia="Times New Roman"/>
                <w:color w:val="000000"/>
              </w:rPr>
            </w:pPr>
            <w:r w:rsidRPr="005C18F2">
              <w:rPr>
                <w:rFonts w:eastAsia="Times New Roman"/>
                <w:color w:val="000000"/>
              </w:rPr>
              <w:t>94</w:t>
            </w:r>
          </w:p>
        </w:tc>
        <w:tc>
          <w:tcPr>
            <w:tcW w:w="2067" w:type="pct"/>
            <w:shd w:val="clear" w:color="auto" w:fill="auto"/>
            <w:vAlign w:val="center"/>
          </w:tcPr>
          <w:p w14:paraId="35C6F94A" w14:textId="0A4E9649" w:rsidR="009F105E" w:rsidRDefault="009F105E" w:rsidP="009F105E">
            <w:pPr>
              <w:spacing w:after="0" w:line="240" w:lineRule="auto"/>
              <w:rPr>
                <w:color w:val="000000"/>
              </w:rPr>
            </w:pPr>
            <w:r w:rsidRPr="005C18F2">
              <w:rPr>
                <w:color w:val="000000"/>
              </w:rPr>
              <w:t>“FI” Indicates Sponsor Tax ID</w:t>
            </w:r>
            <w:r w:rsidR="005F39B7">
              <w:rPr>
                <w:color w:val="000000"/>
              </w:rPr>
              <w:t xml:space="preserve"> (SSN or ITIN)</w:t>
            </w:r>
            <w:r w:rsidRPr="005C18F2">
              <w:rPr>
                <w:color w:val="000000"/>
              </w:rPr>
              <w:t>, must be transmitted in the associated N104 element.</w:t>
            </w:r>
          </w:p>
          <w:p w14:paraId="40195391" w14:textId="77777777" w:rsidR="009F105E" w:rsidRPr="005C18F2" w:rsidRDefault="009F105E" w:rsidP="009F105E">
            <w:pPr>
              <w:spacing w:after="0" w:line="240" w:lineRule="auto"/>
              <w:rPr>
                <w:color w:val="000000"/>
              </w:rPr>
            </w:pPr>
          </w:p>
          <w:p w14:paraId="74CBDB3D" w14:textId="010A45CF" w:rsidR="009F105E" w:rsidRPr="005C18F2" w:rsidRDefault="009F105E" w:rsidP="009F105E">
            <w:pPr>
              <w:spacing w:after="0" w:line="240" w:lineRule="auto"/>
              <w:rPr>
                <w:color w:val="000000"/>
              </w:rPr>
            </w:pPr>
            <w:r w:rsidRPr="005C18F2">
              <w:rPr>
                <w:color w:val="000000"/>
              </w:rPr>
              <w:t xml:space="preserve">“94” Indicates the </w:t>
            </w:r>
            <w:r w:rsidR="00612DA3">
              <w:rPr>
                <w:color w:val="000000"/>
              </w:rPr>
              <w:t>DOB</w:t>
            </w:r>
            <w:r w:rsidR="005F39B7">
              <w:rPr>
                <w:color w:val="000000"/>
              </w:rPr>
              <w:t xml:space="preserve"> (in MMDDCCYY format)</w:t>
            </w:r>
            <w:r w:rsidRPr="005C18F2">
              <w:rPr>
                <w:color w:val="000000"/>
              </w:rPr>
              <w:t>, must be transmitted in the associated N104 element.</w:t>
            </w:r>
          </w:p>
        </w:tc>
      </w:tr>
      <w:tr w:rsidR="009F105E" w:rsidRPr="005827A3" w14:paraId="44DB1B6A" w14:textId="77777777" w:rsidTr="000835C3">
        <w:trPr>
          <w:trHeight w:val="289"/>
        </w:trPr>
        <w:tc>
          <w:tcPr>
            <w:tcW w:w="599" w:type="pct"/>
            <w:shd w:val="clear" w:color="auto" w:fill="auto"/>
            <w:vAlign w:val="center"/>
          </w:tcPr>
          <w:p w14:paraId="54501323" w14:textId="643356C7" w:rsidR="009F105E" w:rsidRPr="005C18F2" w:rsidRDefault="009F105E" w:rsidP="009F105E">
            <w:pPr>
              <w:spacing w:after="0" w:line="240" w:lineRule="auto"/>
              <w:rPr>
                <w:rFonts w:eastAsia="Times New Roman"/>
                <w:color w:val="000000"/>
              </w:rPr>
            </w:pPr>
            <w:r w:rsidRPr="005C18F2">
              <w:rPr>
                <w:rFonts w:eastAsia="Times New Roman"/>
                <w:color w:val="000000"/>
              </w:rPr>
              <w:t>1000B</w:t>
            </w:r>
          </w:p>
        </w:tc>
        <w:tc>
          <w:tcPr>
            <w:tcW w:w="745" w:type="pct"/>
            <w:shd w:val="clear" w:color="auto" w:fill="auto"/>
            <w:vAlign w:val="center"/>
          </w:tcPr>
          <w:p w14:paraId="1EFAFEBB" w14:textId="0DCF960B" w:rsidR="009F105E" w:rsidRPr="005C18F2" w:rsidRDefault="009F105E" w:rsidP="009F105E">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1E0B1DAF" w14:textId="12B3A0BD" w:rsidR="009F105E" w:rsidRPr="005C18F2" w:rsidRDefault="009F105E" w:rsidP="009F105E">
            <w:pPr>
              <w:spacing w:after="0" w:line="240" w:lineRule="auto"/>
              <w:rPr>
                <w:color w:val="000000"/>
              </w:rPr>
            </w:pPr>
            <w:r w:rsidRPr="005C18F2">
              <w:rPr>
                <w:color w:val="000000"/>
              </w:rPr>
              <w:t>Payer</w:t>
            </w:r>
          </w:p>
        </w:tc>
        <w:tc>
          <w:tcPr>
            <w:tcW w:w="770" w:type="pct"/>
            <w:shd w:val="clear" w:color="auto" w:fill="auto"/>
            <w:vAlign w:val="center"/>
          </w:tcPr>
          <w:p w14:paraId="2B7E7C92" w14:textId="102A2757"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0385F380" w14:textId="3C33DC51" w:rsidR="009F105E" w:rsidRPr="005C18F2" w:rsidRDefault="009F105E" w:rsidP="009F105E">
            <w:pPr>
              <w:spacing w:after="0" w:line="240" w:lineRule="auto"/>
              <w:rPr>
                <w:color w:val="000000"/>
              </w:rPr>
            </w:pPr>
          </w:p>
        </w:tc>
      </w:tr>
      <w:tr w:rsidR="009F105E" w:rsidRPr="005827A3" w14:paraId="72BB4CB3" w14:textId="77777777" w:rsidTr="000835C3">
        <w:trPr>
          <w:trHeight w:val="289"/>
        </w:trPr>
        <w:tc>
          <w:tcPr>
            <w:tcW w:w="599" w:type="pct"/>
            <w:shd w:val="clear" w:color="auto" w:fill="auto"/>
            <w:vAlign w:val="center"/>
          </w:tcPr>
          <w:p w14:paraId="24B787E7" w14:textId="2C97F39B"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2FE56CF4" w14:textId="5002FC2D" w:rsidR="009F105E" w:rsidRPr="005C18F2" w:rsidRDefault="009F105E" w:rsidP="009F105E">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0F91A3C9" w14:textId="64683422" w:rsidR="009F105E" w:rsidRPr="005C18F2" w:rsidRDefault="009F105E" w:rsidP="009F105E">
            <w:pPr>
              <w:spacing w:after="0" w:line="240" w:lineRule="auto"/>
              <w:rPr>
                <w:color w:val="000000"/>
              </w:rPr>
            </w:pPr>
            <w:r w:rsidRPr="005C18F2">
              <w:rPr>
                <w:color w:val="000000"/>
              </w:rPr>
              <w:t>Entity Identifier Code</w:t>
            </w:r>
          </w:p>
        </w:tc>
        <w:tc>
          <w:tcPr>
            <w:tcW w:w="770" w:type="pct"/>
            <w:shd w:val="clear" w:color="auto" w:fill="auto"/>
            <w:vAlign w:val="center"/>
          </w:tcPr>
          <w:p w14:paraId="61451302" w14:textId="0CA4EA0D" w:rsidR="009F105E" w:rsidRPr="005C18F2" w:rsidRDefault="009F105E" w:rsidP="009F105E">
            <w:pPr>
              <w:spacing w:after="0" w:line="240" w:lineRule="auto"/>
              <w:jc w:val="center"/>
              <w:rPr>
                <w:rFonts w:eastAsia="Times New Roman"/>
                <w:color w:val="000000"/>
              </w:rPr>
            </w:pPr>
            <w:r w:rsidRPr="005C18F2">
              <w:rPr>
                <w:rFonts w:eastAsia="Times New Roman"/>
                <w:color w:val="000000"/>
              </w:rPr>
              <w:t>IN</w:t>
            </w:r>
          </w:p>
        </w:tc>
        <w:tc>
          <w:tcPr>
            <w:tcW w:w="2067" w:type="pct"/>
            <w:shd w:val="clear" w:color="auto" w:fill="auto"/>
            <w:vAlign w:val="center"/>
          </w:tcPr>
          <w:p w14:paraId="2DB3A534" w14:textId="77777777" w:rsidR="009F105E" w:rsidRPr="005C18F2" w:rsidRDefault="009F105E" w:rsidP="009F105E">
            <w:pPr>
              <w:spacing w:after="0" w:line="240" w:lineRule="auto"/>
              <w:rPr>
                <w:color w:val="000000"/>
              </w:rPr>
            </w:pPr>
            <w:r w:rsidRPr="005C18F2">
              <w:rPr>
                <w:color w:val="000000"/>
              </w:rPr>
              <w:t>Insurer Name.</w:t>
            </w:r>
          </w:p>
          <w:p w14:paraId="31F72E63" w14:textId="6645571D" w:rsidR="009F105E" w:rsidRPr="005C18F2" w:rsidRDefault="009F105E" w:rsidP="009F105E">
            <w:pPr>
              <w:spacing w:after="0" w:line="240" w:lineRule="auto"/>
              <w:rPr>
                <w:color w:val="000000"/>
              </w:rPr>
            </w:pPr>
            <w:r w:rsidRPr="005C18F2">
              <w:rPr>
                <w:color w:val="000000"/>
              </w:rPr>
              <w:t xml:space="preserve">Indicates that the Name of the </w:t>
            </w:r>
            <w:r w:rsidR="00326DFF">
              <w:rPr>
                <w:color w:val="000000"/>
              </w:rPr>
              <w:t>Carrier</w:t>
            </w:r>
            <w:r w:rsidRPr="005C18F2">
              <w:rPr>
                <w:color w:val="000000"/>
              </w:rPr>
              <w:t xml:space="preserve"> must be transmitted in the associated N102 element.</w:t>
            </w:r>
          </w:p>
        </w:tc>
      </w:tr>
      <w:tr w:rsidR="009F105E" w:rsidRPr="005827A3" w14:paraId="1235B374" w14:textId="77777777" w:rsidTr="000835C3">
        <w:trPr>
          <w:trHeight w:val="289"/>
        </w:trPr>
        <w:tc>
          <w:tcPr>
            <w:tcW w:w="599" w:type="pct"/>
            <w:shd w:val="clear" w:color="auto" w:fill="auto"/>
            <w:vAlign w:val="center"/>
          </w:tcPr>
          <w:p w14:paraId="167A6CD6"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71AE0051" w14:textId="1833D47D" w:rsidR="009F105E" w:rsidRPr="005C18F2" w:rsidRDefault="009F105E" w:rsidP="009F105E">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3B4F1491" w14:textId="11E3ABF7" w:rsidR="009F105E" w:rsidRPr="005C18F2" w:rsidRDefault="009F105E" w:rsidP="009F105E">
            <w:pPr>
              <w:spacing w:after="0" w:line="240" w:lineRule="auto"/>
              <w:rPr>
                <w:color w:val="000000"/>
              </w:rPr>
            </w:pPr>
            <w:r w:rsidRPr="005C18F2">
              <w:rPr>
                <w:color w:val="000000"/>
              </w:rPr>
              <w:t>Identification Code Qualifier</w:t>
            </w:r>
          </w:p>
        </w:tc>
        <w:tc>
          <w:tcPr>
            <w:tcW w:w="770" w:type="pct"/>
            <w:shd w:val="clear" w:color="auto" w:fill="auto"/>
            <w:vAlign w:val="center"/>
          </w:tcPr>
          <w:p w14:paraId="63D4E34D" w14:textId="14A1B1AB" w:rsidR="009F105E" w:rsidRPr="005C18F2" w:rsidRDefault="009F105E" w:rsidP="009F105E">
            <w:pPr>
              <w:spacing w:after="0" w:line="240" w:lineRule="auto"/>
              <w:jc w:val="center"/>
              <w:rPr>
                <w:rFonts w:eastAsia="Times New Roman"/>
                <w:color w:val="000000"/>
              </w:rPr>
            </w:pPr>
            <w:r w:rsidRPr="005C18F2">
              <w:rPr>
                <w:rFonts w:eastAsia="Times New Roman"/>
                <w:color w:val="000000"/>
              </w:rPr>
              <w:t>XV</w:t>
            </w:r>
          </w:p>
        </w:tc>
        <w:tc>
          <w:tcPr>
            <w:tcW w:w="2067" w:type="pct"/>
            <w:shd w:val="clear" w:color="auto" w:fill="auto"/>
            <w:vAlign w:val="center"/>
          </w:tcPr>
          <w:p w14:paraId="01E390C6" w14:textId="4BCECA90" w:rsidR="009F105E" w:rsidRPr="005C18F2" w:rsidRDefault="009F105E" w:rsidP="009F105E">
            <w:pPr>
              <w:spacing w:after="0" w:line="240" w:lineRule="auto"/>
              <w:rPr>
                <w:color w:val="000000"/>
              </w:rPr>
            </w:pPr>
            <w:r w:rsidRPr="005C18F2">
              <w:rPr>
                <w:color w:val="000000"/>
              </w:rPr>
              <w:t>Indicates that the CMS Plan ID must be transmitted in the associated N104 element.</w:t>
            </w:r>
          </w:p>
        </w:tc>
      </w:tr>
      <w:tr w:rsidR="009F105E" w:rsidRPr="005827A3" w14:paraId="6A26E1EA" w14:textId="77777777" w:rsidTr="000835C3">
        <w:trPr>
          <w:trHeight w:val="289"/>
        </w:trPr>
        <w:tc>
          <w:tcPr>
            <w:tcW w:w="599" w:type="pct"/>
            <w:shd w:val="clear" w:color="auto" w:fill="auto"/>
            <w:vAlign w:val="center"/>
          </w:tcPr>
          <w:p w14:paraId="31323379" w14:textId="573DC882" w:rsidR="009F105E" w:rsidRPr="005C18F2" w:rsidRDefault="009F105E" w:rsidP="009F105E">
            <w:pPr>
              <w:spacing w:after="0" w:line="240" w:lineRule="auto"/>
              <w:rPr>
                <w:rFonts w:eastAsia="Times New Roman"/>
                <w:color w:val="000000"/>
              </w:rPr>
            </w:pPr>
            <w:r w:rsidRPr="005C18F2">
              <w:rPr>
                <w:rFonts w:eastAsia="Times New Roman"/>
                <w:color w:val="000000"/>
              </w:rPr>
              <w:t>1000C</w:t>
            </w:r>
          </w:p>
        </w:tc>
        <w:tc>
          <w:tcPr>
            <w:tcW w:w="745" w:type="pct"/>
            <w:shd w:val="clear" w:color="auto" w:fill="auto"/>
            <w:vAlign w:val="center"/>
          </w:tcPr>
          <w:p w14:paraId="6DED7AA0" w14:textId="181495A6" w:rsidR="009F105E" w:rsidRPr="005C18F2" w:rsidRDefault="009F105E" w:rsidP="009F105E">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4A864BE1" w14:textId="54D7FFC5" w:rsidR="009F105E" w:rsidRPr="005C18F2" w:rsidRDefault="009F105E" w:rsidP="009F105E">
            <w:pPr>
              <w:spacing w:after="0" w:line="240" w:lineRule="auto"/>
              <w:rPr>
                <w:color w:val="000000"/>
              </w:rPr>
            </w:pPr>
            <w:r w:rsidRPr="005C18F2">
              <w:rPr>
                <w:color w:val="000000"/>
              </w:rPr>
              <w:t>Third Party Administrator (TPA)/Broker Name</w:t>
            </w:r>
          </w:p>
        </w:tc>
        <w:tc>
          <w:tcPr>
            <w:tcW w:w="770" w:type="pct"/>
            <w:shd w:val="clear" w:color="auto" w:fill="auto"/>
            <w:vAlign w:val="center"/>
          </w:tcPr>
          <w:p w14:paraId="1D19C50A" w14:textId="7D7C0E8A"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00A8E35C" w14:textId="2187B4B6" w:rsidR="009F105E" w:rsidRPr="005C18F2" w:rsidRDefault="009F105E" w:rsidP="009F105E">
            <w:pPr>
              <w:spacing w:after="0" w:line="240" w:lineRule="auto"/>
              <w:rPr>
                <w:color w:val="000000"/>
              </w:rPr>
            </w:pPr>
            <w:r w:rsidRPr="005C18F2">
              <w:rPr>
                <w:color w:val="000000"/>
              </w:rPr>
              <w:t>This segment may be transmitted if there is a Covered California Certified Insurance Agent associated with the enrollment.</w:t>
            </w:r>
          </w:p>
        </w:tc>
      </w:tr>
      <w:tr w:rsidR="009F105E" w:rsidRPr="005827A3" w14:paraId="3CA2A33B" w14:textId="77777777" w:rsidTr="000835C3">
        <w:trPr>
          <w:trHeight w:val="289"/>
        </w:trPr>
        <w:tc>
          <w:tcPr>
            <w:tcW w:w="599" w:type="pct"/>
            <w:shd w:val="clear" w:color="auto" w:fill="auto"/>
            <w:vAlign w:val="center"/>
          </w:tcPr>
          <w:p w14:paraId="7D4D21D8" w14:textId="6A526761"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131859A7" w14:textId="320D5D6D" w:rsidR="009F105E" w:rsidRPr="005C18F2" w:rsidRDefault="009F105E" w:rsidP="009F105E">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28340AA6" w14:textId="540452F3" w:rsidR="009F105E" w:rsidRPr="005C18F2" w:rsidRDefault="009F105E" w:rsidP="009F105E">
            <w:pPr>
              <w:spacing w:after="0" w:line="240" w:lineRule="auto"/>
              <w:rPr>
                <w:color w:val="000000"/>
              </w:rPr>
            </w:pPr>
            <w:r w:rsidRPr="005C18F2">
              <w:rPr>
                <w:color w:val="000000"/>
              </w:rPr>
              <w:t>Entity Identifier Code</w:t>
            </w:r>
          </w:p>
        </w:tc>
        <w:tc>
          <w:tcPr>
            <w:tcW w:w="770" w:type="pct"/>
            <w:shd w:val="clear" w:color="auto" w:fill="auto"/>
            <w:vAlign w:val="center"/>
          </w:tcPr>
          <w:p w14:paraId="6F8957DF" w14:textId="44EF105D" w:rsidR="009F105E" w:rsidRPr="005C18F2" w:rsidRDefault="009F105E" w:rsidP="009F105E">
            <w:pPr>
              <w:spacing w:after="0" w:line="240" w:lineRule="auto"/>
              <w:jc w:val="center"/>
              <w:rPr>
                <w:rFonts w:eastAsia="Times New Roman"/>
                <w:color w:val="000000"/>
              </w:rPr>
            </w:pPr>
            <w:r w:rsidRPr="005C18F2">
              <w:rPr>
                <w:rFonts w:eastAsia="Times New Roman"/>
                <w:color w:val="000000"/>
              </w:rPr>
              <w:t>BO</w:t>
            </w:r>
          </w:p>
        </w:tc>
        <w:tc>
          <w:tcPr>
            <w:tcW w:w="2067" w:type="pct"/>
            <w:shd w:val="clear" w:color="auto" w:fill="auto"/>
            <w:vAlign w:val="center"/>
          </w:tcPr>
          <w:p w14:paraId="02FCF07D" w14:textId="3987C571" w:rsidR="009F105E" w:rsidRPr="005C18F2" w:rsidRDefault="009F105E" w:rsidP="009F105E">
            <w:pPr>
              <w:spacing w:after="0" w:line="240" w:lineRule="auto"/>
              <w:rPr>
                <w:color w:val="000000"/>
              </w:rPr>
            </w:pPr>
            <w:r w:rsidRPr="005C18F2">
              <w:rPr>
                <w:color w:val="000000"/>
              </w:rPr>
              <w:t>Indicates Agent.</w:t>
            </w:r>
          </w:p>
        </w:tc>
      </w:tr>
      <w:tr w:rsidR="009F105E" w:rsidRPr="005827A3" w14:paraId="6AE852CA" w14:textId="77777777" w:rsidTr="000835C3">
        <w:trPr>
          <w:trHeight w:val="289"/>
        </w:trPr>
        <w:tc>
          <w:tcPr>
            <w:tcW w:w="599" w:type="pct"/>
            <w:shd w:val="clear" w:color="auto" w:fill="auto"/>
            <w:vAlign w:val="center"/>
          </w:tcPr>
          <w:p w14:paraId="6C9B156A" w14:textId="7FC62468"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149166F1" w14:textId="293521BE" w:rsidR="009F105E" w:rsidRPr="005C18F2" w:rsidRDefault="009F105E" w:rsidP="009F105E">
            <w:pPr>
              <w:spacing w:after="0" w:line="240" w:lineRule="auto"/>
              <w:rPr>
                <w:rFonts w:eastAsia="Times New Roman"/>
                <w:color w:val="000000"/>
              </w:rPr>
            </w:pPr>
            <w:r w:rsidRPr="005C18F2">
              <w:rPr>
                <w:rFonts w:eastAsia="Times New Roman"/>
                <w:color w:val="000000"/>
              </w:rPr>
              <w:t>N102</w:t>
            </w:r>
          </w:p>
        </w:tc>
        <w:tc>
          <w:tcPr>
            <w:tcW w:w="818" w:type="pct"/>
            <w:shd w:val="clear" w:color="auto" w:fill="auto"/>
            <w:vAlign w:val="center"/>
          </w:tcPr>
          <w:p w14:paraId="2926E087" w14:textId="4B6E459E" w:rsidR="009F105E" w:rsidRPr="005C18F2" w:rsidRDefault="009F105E" w:rsidP="009F105E">
            <w:pPr>
              <w:spacing w:after="0" w:line="240" w:lineRule="auto"/>
              <w:rPr>
                <w:color w:val="000000"/>
              </w:rPr>
            </w:pPr>
            <w:r w:rsidRPr="005C18F2">
              <w:rPr>
                <w:color w:val="000000"/>
              </w:rPr>
              <w:t>TPA or Broker Name</w:t>
            </w:r>
          </w:p>
        </w:tc>
        <w:tc>
          <w:tcPr>
            <w:tcW w:w="770" w:type="pct"/>
            <w:shd w:val="clear" w:color="auto" w:fill="auto"/>
            <w:vAlign w:val="center"/>
          </w:tcPr>
          <w:p w14:paraId="53805EA1" w14:textId="60718FD8"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7EBB1A2E" w14:textId="28AE4151" w:rsidR="009F105E" w:rsidRPr="005C18F2" w:rsidRDefault="009F105E" w:rsidP="009F105E">
            <w:pPr>
              <w:spacing w:after="0" w:line="240" w:lineRule="auto"/>
              <w:rPr>
                <w:color w:val="000000"/>
              </w:rPr>
            </w:pPr>
            <w:r w:rsidRPr="005C18F2">
              <w:rPr>
                <w:color w:val="000000"/>
              </w:rPr>
              <w:t>The Name of the Agent associated with the enrollment.</w:t>
            </w:r>
          </w:p>
        </w:tc>
      </w:tr>
      <w:tr w:rsidR="009F105E" w:rsidRPr="005827A3" w14:paraId="7BF36EEC" w14:textId="77777777" w:rsidTr="000835C3">
        <w:trPr>
          <w:trHeight w:val="289"/>
        </w:trPr>
        <w:tc>
          <w:tcPr>
            <w:tcW w:w="599" w:type="pct"/>
            <w:shd w:val="clear" w:color="auto" w:fill="auto"/>
            <w:vAlign w:val="center"/>
          </w:tcPr>
          <w:p w14:paraId="1B2B842D" w14:textId="5C38C628"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6F7A781A" w14:textId="4A54B5B8" w:rsidR="009F105E" w:rsidRPr="005C18F2" w:rsidRDefault="009F105E" w:rsidP="009F105E">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485E81C5" w14:textId="67CDFD98" w:rsidR="009F105E" w:rsidRPr="005C18F2" w:rsidRDefault="009F105E" w:rsidP="009F105E">
            <w:pPr>
              <w:spacing w:after="0" w:line="240" w:lineRule="auto"/>
              <w:rPr>
                <w:color w:val="000000"/>
              </w:rPr>
            </w:pPr>
            <w:r w:rsidRPr="005C18F2">
              <w:rPr>
                <w:color w:val="000000"/>
              </w:rPr>
              <w:t>Identification Code Qualifier</w:t>
            </w:r>
          </w:p>
        </w:tc>
        <w:tc>
          <w:tcPr>
            <w:tcW w:w="770" w:type="pct"/>
            <w:shd w:val="clear" w:color="auto" w:fill="auto"/>
            <w:vAlign w:val="center"/>
          </w:tcPr>
          <w:p w14:paraId="6CA53403" w14:textId="64868BB4" w:rsidR="009F105E" w:rsidRPr="005C18F2" w:rsidRDefault="009F105E" w:rsidP="009F105E">
            <w:pPr>
              <w:spacing w:after="0" w:line="240" w:lineRule="auto"/>
              <w:jc w:val="center"/>
              <w:rPr>
                <w:rFonts w:eastAsia="Times New Roman"/>
                <w:color w:val="000000"/>
              </w:rPr>
            </w:pPr>
            <w:r w:rsidRPr="005C18F2">
              <w:rPr>
                <w:rFonts w:eastAsia="Times New Roman"/>
                <w:color w:val="000000"/>
              </w:rPr>
              <w:t>FI</w:t>
            </w:r>
          </w:p>
        </w:tc>
        <w:tc>
          <w:tcPr>
            <w:tcW w:w="2067" w:type="pct"/>
            <w:shd w:val="clear" w:color="auto" w:fill="auto"/>
            <w:vAlign w:val="center"/>
          </w:tcPr>
          <w:p w14:paraId="18C941F1" w14:textId="39FAC8C1" w:rsidR="009F105E" w:rsidRPr="005C18F2" w:rsidRDefault="009F105E" w:rsidP="009F105E">
            <w:pPr>
              <w:spacing w:after="0" w:line="240" w:lineRule="auto"/>
              <w:rPr>
                <w:color w:val="000000"/>
              </w:rPr>
            </w:pPr>
            <w:r w:rsidRPr="005C18F2">
              <w:rPr>
                <w:color w:val="000000"/>
              </w:rPr>
              <w:t>Indicates Agency’s Federal Employer Identification Number, will be transmitted in the associated N104 element.</w:t>
            </w:r>
          </w:p>
        </w:tc>
      </w:tr>
      <w:tr w:rsidR="009F105E" w:rsidRPr="005827A3" w14:paraId="30EC381F" w14:textId="77777777" w:rsidTr="000835C3">
        <w:trPr>
          <w:trHeight w:val="289"/>
        </w:trPr>
        <w:tc>
          <w:tcPr>
            <w:tcW w:w="599" w:type="pct"/>
            <w:shd w:val="clear" w:color="auto" w:fill="auto"/>
            <w:vAlign w:val="center"/>
          </w:tcPr>
          <w:p w14:paraId="1FDC2786" w14:textId="2F958A5B" w:rsidR="009F105E" w:rsidRPr="005C18F2" w:rsidRDefault="009F105E" w:rsidP="009F105E">
            <w:pPr>
              <w:spacing w:after="0" w:line="240" w:lineRule="auto"/>
              <w:rPr>
                <w:rFonts w:eastAsia="Times New Roman"/>
                <w:color w:val="000000"/>
              </w:rPr>
            </w:pPr>
            <w:r w:rsidRPr="005C18F2">
              <w:rPr>
                <w:rFonts w:eastAsia="Times New Roman"/>
                <w:color w:val="000000"/>
              </w:rPr>
              <w:t>1100C</w:t>
            </w:r>
          </w:p>
        </w:tc>
        <w:tc>
          <w:tcPr>
            <w:tcW w:w="745" w:type="pct"/>
            <w:shd w:val="clear" w:color="auto" w:fill="auto"/>
            <w:vAlign w:val="center"/>
          </w:tcPr>
          <w:p w14:paraId="5BE4FDDE" w14:textId="194888D6" w:rsidR="009F105E" w:rsidRPr="005C18F2" w:rsidRDefault="009F105E" w:rsidP="009F105E">
            <w:pPr>
              <w:spacing w:after="0" w:line="240" w:lineRule="auto"/>
              <w:rPr>
                <w:rFonts w:eastAsia="Times New Roman"/>
                <w:color w:val="000000"/>
              </w:rPr>
            </w:pPr>
            <w:r w:rsidRPr="005C18F2">
              <w:rPr>
                <w:rFonts w:eastAsia="Times New Roman"/>
                <w:color w:val="000000"/>
              </w:rPr>
              <w:t>ACT</w:t>
            </w:r>
          </w:p>
        </w:tc>
        <w:tc>
          <w:tcPr>
            <w:tcW w:w="818" w:type="pct"/>
            <w:shd w:val="clear" w:color="auto" w:fill="auto"/>
            <w:vAlign w:val="center"/>
          </w:tcPr>
          <w:p w14:paraId="7AEC24B5" w14:textId="7F6CFDF1" w:rsidR="009F105E" w:rsidRPr="005C18F2" w:rsidRDefault="009F105E" w:rsidP="009F105E">
            <w:pPr>
              <w:spacing w:after="0" w:line="240" w:lineRule="auto"/>
              <w:rPr>
                <w:color w:val="000000"/>
              </w:rPr>
            </w:pPr>
            <w:r w:rsidRPr="005C18F2">
              <w:rPr>
                <w:color w:val="000000"/>
              </w:rPr>
              <w:t>TPA/Broker Account Information</w:t>
            </w:r>
          </w:p>
        </w:tc>
        <w:tc>
          <w:tcPr>
            <w:tcW w:w="770" w:type="pct"/>
            <w:shd w:val="clear" w:color="auto" w:fill="auto"/>
            <w:vAlign w:val="center"/>
          </w:tcPr>
          <w:p w14:paraId="504925A5" w14:textId="1356FF6A"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21360861" w14:textId="4ABAE3C5" w:rsidR="009F105E" w:rsidRPr="005C18F2" w:rsidRDefault="009F105E" w:rsidP="009F105E">
            <w:pPr>
              <w:spacing w:after="0" w:line="240" w:lineRule="auto"/>
              <w:rPr>
                <w:color w:val="000000"/>
              </w:rPr>
            </w:pPr>
            <w:r w:rsidRPr="005C18F2">
              <w:rPr>
                <w:color w:val="000000"/>
              </w:rPr>
              <w:t>This segment may be transmitted if there is a Covered California Certified Insurance Agent associated with the enrollment.</w:t>
            </w:r>
          </w:p>
        </w:tc>
      </w:tr>
      <w:tr w:rsidR="009F105E" w:rsidRPr="005827A3" w14:paraId="3DCE75DD" w14:textId="77777777" w:rsidTr="000835C3">
        <w:trPr>
          <w:trHeight w:val="289"/>
        </w:trPr>
        <w:tc>
          <w:tcPr>
            <w:tcW w:w="599" w:type="pct"/>
            <w:shd w:val="clear" w:color="auto" w:fill="auto"/>
            <w:vAlign w:val="center"/>
          </w:tcPr>
          <w:p w14:paraId="7131D0A7" w14:textId="7C49DB63"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1F1E9D3E" w14:textId="158C2C5F" w:rsidR="009F105E" w:rsidRPr="005C18F2" w:rsidRDefault="009F105E" w:rsidP="009F105E">
            <w:pPr>
              <w:spacing w:after="0" w:line="240" w:lineRule="auto"/>
              <w:rPr>
                <w:rFonts w:eastAsia="Times New Roman"/>
                <w:color w:val="000000"/>
              </w:rPr>
            </w:pPr>
            <w:r w:rsidRPr="005C18F2">
              <w:rPr>
                <w:rFonts w:eastAsia="Times New Roman"/>
                <w:color w:val="000000"/>
              </w:rPr>
              <w:t>ACT01</w:t>
            </w:r>
          </w:p>
        </w:tc>
        <w:tc>
          <w:tcPr>
            <w:tcW w:w="818" w:type="pct"/>
            <w:shd w:val="clear" w:color="auto" w:fill="auto"/>
            <w:vAlign w:val="center"/>
          </w:tcPr>
          <w:p w14:paraId="74830FB0" w14:textId="304AABB6" w:rsidR="009F105E" w:rsidRPr="005C18F2" w:rsidRDefault="009F105E" w:rsidP="009F105E">
            <w:pPr>
              <w:spacing w:after="0" w:line="240" w:lineRule="auto"/>
              <w:rPr>
                <w:color w:val="000000"/>
              </w:rPr>
            </w:pPr>
            <w:r w:rsidRPr="005C18F2">
              <w:rPr>
                <w:color w:val="000000"/>
              </w:rPr>
              <w:t>Account Number</w:t>
            </w:r>
          </w:p>
        </w:tc>
        <w:tc>
          <w:tcPr>
            <w:tcW w:w="770" w:type="pct"/>
            <w:shd w:val="clear" w:color="auto" w:fill="auto"/>
            <w:vAlign w:val="center"/>
          </w:tcPr>
          <w:p w14:paraId="62FDCDAB" w14:textId="77777777"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3DC80757" w14:textId="454D2AB0" w:rsidR="009F105E" w:rsidRPr="005C18F2" w:rsidRDefault="009F105E" w:rsidP="009F105E">
            <w:pPr>
              <w:spacing w:after="0" w:line="240" w:lineRule="auto"/>
              <w:rPr>
                <w:color w:val="000000"/>
              </w:rPr>
            </w:pPr>
            <w:r w:rsidRPr="005C18F2">
              <w:rPr>
                <w:color w:val="000000"/>
              </w:rPr>
              <w:t>Agent’s License Number. (Seven alphanumeric characters)</w:t>
            </w:r>
          </w:p>
        </w:tc>
      </w:tr>
      <w:tr w:rsidR="009F105E" w:rsidRPr="005827A3" w14:paraId="40FE807C" w14:textId="77777777" w:rsidTr="000835C3">
        <w:trPr>
          <w:trHeight w:val="289"/>
        </w:trPr>
        <w:tc>
          <w:tcPr>
            <w:tcW w:w="599" w:type="pct"/>
            <w:shd w:val="clear" w:color="auto" w:fill="auto"/>
            <w:vAlign w:val="center"/>
          </w:tcPr>
          <w:p w14:paraId="348C7049" w14:textId="135682B0" w:rsidR="009F105E" w:rsidRPr="005C18F2" w:rsidRDefault="009F105E" w:rsidP="009F105E">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0ABC6190" w14:textId="4F48F5B7" w:rsidR="009F105E" w:rsidRPr="005C18F2" w:rsidRDefault="009F105E" w:rsidP="009F105E">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77F777E6" w14:textId="5BBAE149" w:rsidR="009F105E" w:rsidRPr="005C18F2" w:rsidRDefault="009F105E" w:rsidP="009F105E">
            <w:pPr>
              <w:spacing w:after="0" w:line="240" w:lineRule="auto"/>
              <w:rPr>
                <w:color w:val="000000"/>
              </w:rPr>
            </w:pPr>
            <w:r w:rsidRPr="005C18F2">
              <w:rPr>
                <w:color w:val="000000"/>
              </w:rPr>
              <w:t>Member Level Detail</w:t>
            </w:r>
          </w:p>
        </w:tc>
        <w:tc>
          <w:tcPr>
            <w:tcW w:w="770" w:type="pct"/>
            <w:shd w:val="clear" w:color="auto" w:fill="auto"/>
            <w:vAlign w:val="center"/>
          </w:tcPr>
          <w:p w14:paraId="6BBFA14C" w14:textId="77777777"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319BCC6F" w14:textId="2B61A1E2" w:rsidR="009F105E" w:rsidRPr="005C18F2" w:rsidRDefault="009F105E" w:rsidP="009F105E">
            <w:pPr>
              <w:spacing w:after="0" w:line="240" w:lineRule="auto"/>
              <w:rPr>
                <w:color w:val="000000"/>
              </w:rPr>
            </w:pPr>
          </w:p>
        </w:tc>
      </w:tr>
      <w:tr w:rsidR="009F105E" w:rsidRPr="005827A3" w14:paraId="478EEC80" w14:textId="77777777" w:rsidTr="000835C3">
        <w:trPr>
          <w:trHeight w:val="550"/>
        </w:trPr>
        <w:tc>
          <w:tcPr>
            <w:tcW w:w="599" w:type="pct"/>
            <w:shd w:val="clear" w:color="auto" w:fill="auto"/>
            <w:vAlign w:val="center"/>
          </w:tcPr>
          <w:p w14:paraId="70B5AF43" w14:textId="2D592D68"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0511A02B" w14:textId="2C53A56F" w:rsidR="009F105E" w:rsidRPr="005C18F2" w:rsidRDefault="009F105E" w:rsidP="009F105E">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103A4ACB" w14:textId="7BD1B6E8" w:rsidR="009F105E" w:rsidRPr="005C18F2" w:rsidRDefault="009F105E" w:rsidP="009F105E">
            <w:pPr>
              <w:spacing w:after="0" w:line="240" w:lineRule="auto"/>
              <w:rPr>
                <w:color w:val="000000"/>
              </w:rPr>
            </w:pPr>
            <w:r w:rsidRPr="005C18F2">
              <w:rPr>
                <w:color w:val="000000"/>
              </w:rPr>
              <w:t>Member Indicator</w:t>
            </w:r>
          </w:p>
        </w:tc>
        <w:tc>
          <w:tcPr>
            <w:tcW w:w="770" w:type="pct"/>
            <w:shd w:val="clear" w:color="auto" w:fill="auto"/>
            <w:vAlign w:val="center"/>
          </w:tcPr>
          <w:p w14:paraId="275417ED" w14:textId="3762CABB" w:rsidR="009F105E" w:rsidRPr="005C18F2" w:rsidRDefault="009F105E" w:rsidP="009F105E">
            <w:pPr>
              <w:spacing w:after="0" w:line="240" w:lineRule="auto"/>
              <w:jc w:val="center"/>
              <w:rPr>
                <w:rFonts w:eastAsia="Times New Roman"/>
                <w:color w:val="000000"/>
              </w:rPr>
            </w:pPr>
            <w:r w:rsidRPr="005C18F2">
              <w:rPr>
                <w:rFonts w:eastAsia="Times New Roman"/>
                <w:color w:val="000000"/>
              </w:rPr>
              <w:t>Y</w:t>
            </w:r>
          </w:p>
        </w:tc>
        <w:tc>
          <w:tcPr>
            <w:tcW w:w="2067" w:type="pct"/>
            <w:shd w:val="clear" w:color="auto" w:fill="auto"/>
            <w:vAlign w:val="center"/>
          </w:tcPr>
          <w:p w14:paraId="6026B231" w14:textId="640849DD" w:rsidR="009F105E" w:rsidRPr="005C18F2" w:rsidRDefault="009F105E" w:rsidP="009F105E">
            <w:pPr>
              <w:spacing w:after="0" w:line="240" w:lineRule="auto"/>
              <w:rPr>
                <w:color w:val="000000"/>
              </w:rPr>
            </w:pPr>
            <w:r w:rsidRPr="005C18F2">
              <w:rPr>
                <w:color w:val="000000"/>
              </w:rPr>
              <w:t>Indicates that the member is the Subscriber, must always be included in all transactions.</w:t>
            </w:r>
          </w:p>
        </w:tc>
      </w:tr>
      <w:tr w:rsidR="009F105E" w:rsidRPr="005827A3" w14:paraId="4EC99204" w14:textId="77777777" w:rsidTr="000835C3">
        <w:trPr>
          <w:trHeight w:val="550"/>
        </w:trPr>
        <w:tc>
          <w:tcPr>
            <w:tcW w:w="599" w:type="pct"/>
            <w:shd w:val="clear" w:color="auto" w:fill="auto"/>
            <w:vAlign w:val="center"/>
          </w:tcPr>
          <w:p w14:paraId="5113B727" w14:textId="2D068CA3"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7C662609" w14:textId="201D0A5E" w:rsidR="009F105E" w:rsidRPr="005C18F2" w:rsidRDefault="009F105E" w:rsidP="009F105E">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75CE236C" w14:textId="0F067B35" w:rsidR="009F105E" w:rsidRPr="005C18F2" w:rsidRDefault="009F105E" w:rsidP="009F105E">
            <w:pPr>
              <w:spacing w:after="0" w:line="240" w:lineRule="auto"/>
              <w:rPr>
                <w:color w:val="000000"/>
              </w:rPr>
            </w:pPr>
            <w:r w:rsidRPr="005C18F2">
              <w:rPr>
                <w:color w:val="000000"/>
              </w:rPr>
              <w:t>Individual Relationship Code</w:t>
            </w:r>
          </w:p>
        </w:tc>
        <w:tc>
          <w:tcPr>
            <w:tcW w:w="770" w:type="pct"/>
            <w:shd w:val="clear" w:color="auto" w:fill="auto"/>
            <w:vAlign w:val="center"/>
          </w:tcPr>
          <w:p w14:paraId="0031E5B1" w14:textId="5E86A057" w:rsidR="009F105E" w:rsidRPr="005C18F2" w:rsidRDefault="009F105E" w:rsidP="009F105E">
            <w:pPr>
              <w:spacing w:after="0" w:line="240" w:lineRule="auto"/>
              <w:jc w:val="center"/>
              <w:rPr>
                <w:rFonts w:eastAsia="Times New Roman"/>
                <w:color w:val="000000"/>
              </w:rPr>
            </w:pPr>
            <w:r w:rsidRPr="005C18F2">
              <w:rPr>
                <w:rFonts w:eastAsia="Times New Roman"/>
                <w:color w:val="000000"/>
              </w:rPr>
              <w:t>18</w:t>
            </w:r>
          </w:p>
        </w:tc>
        <w:tc>
          <w:tcPr>
            <w:tcW w:w="2067" w:type="pct"/>
            <w:shd w:val="clear" w:color="auto" w:fill="auto"/>
            <w:vAlign w:val="center"/>
          </w:tcPr>
          <w:p w14:paraId="22F5E7C7" w14:textId="4BF045B3" w:rsidR="009F105E" w:rsidRPr="005C18F2" w:rsidRDefault="009F105E" w:rsidP="009F105E">
            <w:pPr>
              <w:spacing w:after="0" w:line="240" w:lineRule="auto"/>
              <w:rPr>
                <w:color w:val="000000"/>
              </w:rPr>
            </w:pPr>
            <w:r w:rsidRPr="005C18F2">
              <w:rPr>
                <w:color w:val="000000"/>
              </w:rPr>
              <w:t>This value must be sent for the Subscriber.</w:t>
            </w:r>
          </w:p>
        </w:tc>
      </w:tr>
      <w:tr w:rsidR="009F105E" w:rsidRPr="005827A3" w14:paraId="46C9C0C0" w14:textId="77777777" w:rsidTr="000835C3">
        <w:trPr>
          <w:trHeight w:val="550"/>
        </w:trPr>
        <w:tc>
          <w:tcPr>
            <w:tcW w:w="599" w:type="pct"/>
            <w:shd w:val="clear" w:color="auto" w:fill="auto"/>
            <w:vAlign w:val="center"/>
          </w:tcPr>
          <w:p w14:paraId="25F395DF" w14:textId="5BAEC3DC" w:rsidR="009F105E" w:rsidRPr="005C18F2" w:rsidRDefault="009F105E" w:rsidP="009F105E">
            <w:pPr>
              <w:spacing w:after="0" w:line="240" w:lineRule="auto"/>
              <w:rPr>
                <w:rFonts w:eastAsia="Times New Roman"/>
                <w:color w:val="000000"/>
              </w:rPr>
            </w:pPr>
            <w:r w:rsidRPr="005C18F2">
              <w:rPr>
                <w:rFonts w:eastAsia="Times New Roman"/>
                <w:color w:val="000000"/>
              </w:rPr>
              <w:t xml:space="preserve"> </w:t>
            </w:r>
          </w:p>
        </w:tc>
        <w:tc>
          <w:tcPr>
            <w:tcW w:w="745" w:type="pct"/>
            <w:shd w:val="clear" w:color="auto" w:fill="auto"/>
            <w:vAlign w:val="center"/>
          </w:tcPr>
          <w:p w14:paraId="0CC94D81" w14:textId="48D79D6E" w:rsidR="009F105E" w:rsidRPr="005C18F2" w:rsidRDefault="009F105E" w:rsidP="009F105E">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21AEF7E6" w14:textId="5564F075" w:rsidR="009F105E" w:rsidRPr="005C18F2" w:rsidRDefault="009F105E" w:rsidP="009F105E">
            <w:pPr>
              <w:spacing w:after="0" w:line="240" w:lineRule="auto"/>
              <w:rPr>
                <w:color w:val="000000"/>
              </w:rPr>
            </w:pPr>
            <w:r w:rsidRPr="005C18F2">
              <w:rPr>
                <w:color w:val="000000"/>
              </w:rPr>
              <w:t>Maintenance Type Code</w:t>
            </w:r>
          </w:p>
        </w:tc>
        <w:tc>
          <w:tcPr>
            <w:tcW w:w="770" w:type="pct"/>
            <w:shd w:val="clear" w:color="auto" w:fill="auto"/>
            <w:vAlign w:val="center"/>
          </w:tcPr>
          <w:p w14:paraId="50690892" w14:textId="1CF9FF49" w:rsidR="009F105E" w:rsidRPr="005C18F2" w:rsidRDefault="009F105E" w:rsidP="009F105E">
            <w:pPr>
              <w:spacing w:after="0" w:line="240" w:lineRule="auto"/>
              <w:jc w:val="center"/>
              <w:rPr>
                <w:rFonts w:eastAsia="Times New Roman"/>
                <w:color w:val="000000"/>
              </w:rPr>
            </w:pPr>
            <w:r w:rsidRPr="005C18F2">
              <w:rPr>
                <w:rFonts w:eastAsia="Times New Roman"/>
                <w:color w:val="000000"/>
              </w:rPr>
              <w:t>024</w:t>
            </w:r>
          </w:p>
        </w:tc>
        <w:tc>
          <w:tcPr>
            <w:tcW w:w="2067" w:type="pct"/>
            <w:shd w:val="clear" w:color="auto" w:fill="auto"/>
            <w:vAlign w:val="center"/>
          </w:tcPr>
          <w:p w14:paraId="08594CDF" w14:textId="77777777" w:rsidR="009F105E" w:rsidRPr="005C18F2" w:rsidRDefault="009F105E" w:rsidP="009F105E">
            <w:pPr>
              <w:spacing w:after="0" w:line="240" w:lineRule="auto"/>
              <w:rPr>
                <w:color w:val="000000"/>
              </w:rPr>
            </w:pPr>
            <w:r w:rsidRPr="005C18F2">
              <w:rPr>
                <w:color w:val="000000"/>
              </w:rPr>
              <w:t xml:space="preserve">“024” Cancellation </w:t>
            </w:r>
          </w:p>
          <w:p w14:paraId="687AB6F5" w14:textId="44C73F21" w:rsidR="009F105E" w:rsidRPr="005C18F2" w:rsidRDefault="009F105E" w:rsidP="009F105E">
            <w:pPr>
              <w:spacing w:after="0" w:line="240" w:lineRule="auto"/>
              <w:rPr>
                <w:color w:val="000000"/>
              </w:rPr>
            </w:pPr>
            <w:r w:rsidRPr="005C18F2">
              <w:rPr>
                <w:color w:val="000000"/>
              </w:rPr>
              <w:t>In Cancellation transactions, if any maintenance type code other than “024” is sent, the transaction will be rejected by Covered California.</w:t>
            </w:r>
          </w:p>
        </w:tc>
      </w:tr>
      <w:tr w:rsidR="009F105E" w:rsidRPr="005827A3" w14:paraId="7E4B1CAC" w14:textId="77777777" w:rsidTr="000835C3">
        <w:trPr>
          <w:trHeight w:val="550"/>
        </w:trPr>
        <w:tc>
          <w:tcPr>
            <w:tcW w:w="599" w:type="pct"/>
            <w:shd w:val="clear" w:color="auto" w:fill="auto"/>
            <w:vAlign w:val="center"/>
          </w:tcPr>
          <w:p w14:paraId="44F4673B" w14:textId="0364B563"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6F292855" w14:textId="18C30740" w:rsidR="009F105E" w:rsidRPr="005C18F2" w:rsidRDefault="009F105E" w:rsidP="009F105E">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18FD4648" w14:textId="6BD600B5" w:rsidR="009F105E" w:rsidRPr="005C18F2" w:rsidRDefault="009F105E" w:rsidP="009F105E">
            <w:pPr>
              <w:spacing w:after="0" w:line="240" w:lineRule="auto"/>
              <w:rPr>
                <w:color w:val="000000"/>
              </w:rPr>
            </w:pPr>
            <w:r w:rsidRPr="005C18F2">
              <w:rPr>
                <w:color w:val="000000"/>
              </w:rPr>
              <w:t>Maintenance Reason Code</w:t>
            </w:r>
          </w:p>
        </w:tc>
        <w:tc>
          <w:tcPr>
            <w:tcW w:w="770" w:type="pct"/>
            <w:shd w:val="clear" w:color="auto" w:fill="auto"/>
            <w:vAlign w:val="center"/>
          </w:tcPr>
          <w:p w14:paraId="477E064E" w14:textId="1581B5E5" w:rsidR="009F105E" w:rsidRPr="005C18F2" w:rsidRDefault="009F105E" w:rsidP="009F105E">
            <w:pPr>
              <w:spacing w:after="0" w:line="240" w:lineRule="auto"/>
              <w:jc w:val="center"/>
              <w:rPr>
                <w:rFonts w:eastAsia="Times New Roman"/>
                <w:color w:val="000000"/>
              </w:rPr>
            </w:pPr>
            <w:r w:rsidRPr="005C18F2">
              <w:rPr>
                <w:rFonts w:eastAsia="Times New Roman"/>
                <w:color w:val="000000"/>
              </w:rPr>
              <w:t>59</w:t>
            </w:r>
          </w:p>
        </w:tc>
        <w:tc>
          <w:tcPr>
            <w:tcW w:w="2067" w:type="pct"/>
            <w:shd w:val="clear" w:color="auto" w:fill="auto"/>
            <w:vAlign w:val="center"/>
          </w:tcPr>
          <w:p w14:paraId="2905835E" w14:textId="0D2BE4E8" w:rsidR="009F105E" w:rsidRPr="005C18F2" w:rsidRDefault="00326DFF" w:rsidP="009F105E">
            <w:pPr>
              <w:spacing w:after="0" w:line="240" w:lineRule="auto"/>
              <w:rPr>
                <w:color w:val="000000"/>
              </w:rPr>
            </w:pPr>
            <w:r>
              <w:rPr>
                <w:color w:val="000000"/>
              </w:rPr>
              <w:t>Carrier</w:t>
            </w:r>
            <w:r w:rsidR="009F105E" w:rsidRPr="005C18F2">
              <w:rPr>
                <w:color w:val="000000"/>
              </w:rPr>
              <w:t xml:space="preserve">s must only send this value in </w:t>
            </w:r>
            <w:r w:rsidR="00D91B6D">
              <w:rPr>
                <w:color w:val="000000"/>
              </w:rPr>
              <w:t>I</w:t>
            </w:r>
            <w:r w:rsidR="009F105E" w:rsidRPr="005C18F2">
              <w:rPr>
                <w:color w:val="000000"/>
              </w:rPr>
              <w:t xml:space="preserve">nbound Cancellation transactions. </w:t>
            </w:r>
          </w:p>
          <w:p w14:paraId="54DB5B51" w14:textId="67F944F0" w:rsidR="009F105E" w:rsidRPr="005C18F2" w:rsidRDefault="00326DFF" w:rsidP="009F105E">
            <w:pPr>
              <w:spacing w:after="0" w:line="240" w:lineRule="auto"/>
              <w:rPr>
                <w:color w:val="000000"/>
              </w:rPr>
            </w:pPr>
            <w:r>
              <w:rPr>
                <w:color w:val="000000"/>
              </w:rPr>
              <w:t>Carrier</w:t>
            </w:r>
            <w:r w:rsidR="009F105E" w:rsidRPr="005C18F2">
              <w:rPr>
                <w:color w:val="000000"/>
              </w:rPr>
              <w:t>s can only Cancel an enrollment due to non-payment of binder payment.  If any other code is sent, the transaction will be rejected by Covered California.</w:t>
            </w:r>
          </w:p>
        </w:tc>
      </w:tr>
      <w:tr w:rsidR="009F105E" w:rsidRPr="005827A3" w14:paraId="2885E21F" w14:textId="77777777" w:rsidTr="000835C3">
        <w:trPr>
          <w:trHeight w:val="550"/>
        </w:trPr>
        <w:tc>
          <w:tcPr>
            <w:tcW w:w="599" w:type="pct"/>
            <w:shd w:val="clear" w:color="auto" w:fill="auto"/>
            <w:vAlign w:val="center"/>
          </w:tcPr>
          <w:p w14:paraId="2297F071"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39EFDF91" w14:textId="2A24EAF9" w:rsidR="009F105E" w:rsidRPr="005C18F2" w:rsidRDefault="009F105E" w:rsidP="009F105E">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42608036" w14:textId="57436B38" w:rsidR="009F105E" w:rsidRPr="005C18F2" w:rsidRDefault="009F105E" w:rsidP="009F105E">
            <w:pPr>
              <w:spacing w:after="0" w:line="240" w:lineRule="auto"/>
              <w:rPr>
                <w:color w:val="000000"/>
              </w:rPr>
            </w:pPr>
            <w:r w:rsidRPr="005C18F2">
              <w:rPr>
                <w:color w:val="000000"/>
              </w:rPr>
              <w:t>Benefit Status Code</w:t>
            </w:r>
          </w:p>
        </w:tc>
        <w:tc>
          <w:tcPr>
            <w:tcW w:w="770" w:type="pct"/>
            <w:shd w:val="clear" w:color="auto" w:fill="auto"/>
            <w:vAlign w:val="center"/>
          </w:tcPr>
          <w:p w14:paraId="0B237CD9" w14:textId="38941E3F" w:rsidR="009F105E" w:rsidRPr="005C18F2" w:rsidRDefault="009F105E" w:rsidP="009F105E">
            <w:pPr>
              <w:spacing w:after="0" w:line="240" w:lineRule="auto"/>
              <w:jc w:val="center"/>
              <w:rPr>
                <w:rFonts w:eastAsia="Times New Roman"/>
                <w:color w:val="000000"/>
              </w:rPr>
            </w:pPr>
            <w:r w:rsidRPr="005C18F2">
              <w:rPr>
                <w:color w:val="000000"/>
              </w:rPr>
              <w:t>A</w:t>
            </w:r>
          </w:p>
        </w:tc>
        <w:tc>
          <w:tcPr>
            <w:tcW w:w="2067" w:type="pct"/>
            <w:shd w:val="clear" w:color="auto" w:fill="auto"/>
            <w:vAlign w:val="center"/>
          </w:tcPr>
          <w:p w14:paraId="6B795384" w14:textId="684AB147" w:rsidR="009F105E" w:rsidRPr="005C18F2" w:rsidRDefault="009F105E" w:rsidP="009F105E">
            <w:pPr>
              <w:spacing w:after="0" w:line="240" w:lineRule="auto"/>
              <w:rPr>
                <w:color w:val="000000"/>
              </w:rPr>
            </w:pPr>
            <w:r w:rsidRPr="005C18F2">
              <w:rPr>
                <w:color w:val="000000"/>
              </w:rPr>
              <w:t>Indicates Active Coverage.</w:t>
            </w:r>
          </w:p>
        </w:tc>
      </w:tr>
      <w:tr w:rsidR="009F105E" w:rsidRPr="005827A3" w14:paraId="33514AED" w14:textId="77777777" w:rsidTr="000835C3">
        <w:trPr>
          <w:trHeight w:val="550"/>
        </w:trPr>
        <w:tc>
          <w:tcPr>
            <w:tcW w:w="599" w:type="pct"/>
            <w:shd w:val="clear" w:color="auto" w:fill="auto"/>
            <w:vAlign w:val="center"/>
          </w:tcPr>
          <w:p w14:paraId="334079C8" w14:textId="147FD679"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4B8CC22D" w14:textId="2F179ACC" w:rsidR="009F105E" w:rsidRPr="005C18F2" w:rsidRDefault="009F105E" w:rsidP="009F105E">
            <w:pPr>
              <w:spacing w:after="0" w:line="240" w:lineRule="auto"/>
              <w:rPr>
                <w:rFonts w:eastAsia="Times New Roman"/>
                <w:color w:val="000000"/>
              </w:rPr>
            </w:pPr>
            <w:r w:rsidRPr="005C18F2">
              <w:rPr>
                <w:rFonts w:eastAsia="Times New Roman"/>
                <w:color w:val="000000"/>
              </w:rPr>
              <w:t>INS08</w:t>
            </w:r>
          </w:p>
        </w:tc>
        <w:tc>
          <w:tcPr>
            <w:tcW w:w="818" w:type="pct"/>
            <w:shd w:val="clear" w:color="auto" w:fill="auto"/>
            <w:vAlign w:val="center"/>
          </w:tcPr>
          <w:p w14:paraId="72020DFD" w14:textId="33B4D742" w:rsidR="009F105E" w:rsidRPr="005C18F2" w:rsidRDefault="009F105E" w:rsidP="009F105E">
            <w:pPr>
              <w:spacing w:after="0" w:line="240" w:lineRule="auto"/>
              <w:rPr>
                <w:color w:val="000000"/>
              </w:rPr>
            </w:pPr>
            <w:r w:rsidRPr="005C18F2">
              <w:rPr>
                <w:color w:val="000000"/>
              </w:rPr>
              <w:t>Employment Status Code</w:t>
            </w:r>
          </w:p>
        </w:tc>
        <w:tc>
          <w:tcPr>
            <w:tcW w:w="770" w:type="pct"/>
            <w:shd w:val="clear" w:color="auto" w:fill="auto"/>
            <w:vAlign w:val="center"/>
          </w:tcPr>
          <w:p w14:paraId="55EA0A78" w14:textId="77777777" w:rsidR="009F105E" w:rsidRPr="005C18F2" w:rsidRDefault="009F105E" w:rsidP="009F105E">
            <w:pPr>
              <w:spacing w:after="0" w:line="240" w:lineRule="auto"/>
              <w:jc w:val="center"/>
              <w:rPr>
                <w:color w:val="000000"/>
              </w:rPr>
            </w:pPr>
          </w:p>
          <w:p w14:paraId="53DF945A" w14:textId="0EA0848C" w:rsidR="009F105E" w:rsidRPr="005C18F2" w:rsidRDefault="009F105E" w:rsidP="009F105E">
            <w:pPr>
              <w:spacing w:after="0" w:line="240" w:lineRule="auto"/>
              <w:jc w:val="center"/>
              <w:rPr>
                <w:rFonts w:eastAsia="Times New Roman"/>
                <w:color w:val="000000"/>
              </w:rPr>
            </w:pPr>
            <w:r w:rsidRPr="005C18F2">
              <w:rPr>
                <w:color w:val="000000"/>
              </w:rPr>
              <w:t>TE</w:t>
            </w:r>
          </w:p>
        </w:tc>
        <w:tc>
          <w:tcPr>
            <w:tcW w:w="2067" w:type="pct"/>
            <w:shd w:val="clear" w:color="auto" w:fill="auto"/>
            <w:vAlign w:val="center"/>
          </w:tcPr>
          <w:p w14:paraId="434B1AD6" w14:textId="60D68EEA" w:rsidR="009F105E" w:rsidRPr="005C18F2" w:rsidRDefault="009F105E" w:rsidP="009F105E">
            <w:pPr>
              <w:spacing w:after="0" w:line="240" w:lineRule="auto"/>
              <w:rPr>
                <w:color w:val="000000"/>
              </w:rPr>
            </w:pPr>
            <w:r w:rsidRPr="005C18F2">
              <w:rPr>
                <w:color w:val="000000"/>
              </w:rPr>
              <w:t xml:space="preserve">In </w:t>
            </w:r>
            <w:r w:rsidR="00D91B6D">
              <w:rPr>
                <w:color w:val="000000"/>
              </w:rPr>
              <w:t>I</w:t>
            </w:r>
            <w:r w:rsidRPr="005C18F2">
              <w:rPr>
                <w:color w:val="000000"/>
              </w:rPr>
              <w:t>nbound Cancellation transactions</w:t>
            </w:r>
            <w:r w:rsidRPr="005C18F2">
              <w:t xml:space="preserve">, </w:t>
            </w:r>
            <w:r w:rsidR="00326DFF">
              <w:t>Carrier</w:t>
            </w:r>
            <w:r w:rsidRPr="005C18F2">
              <w:t>s must only use this code</w:t>
            </w:r>
            <w:r w:rsidRPr="005C18F2">
              <w:rPr>
                <w:color w:val="000000"/>
              </w:rPr>
              <w:t>. If any other code is sent, the transaction will be rejected by Covered California.</w:t>
            </w:r>
          </w:p>
        </w:tc>
      </w:tr>
      <w:tr w:rsidR="009F105E" w:rsidRPr="005827A3" w14:paraId="50BEA3C6" w14:textId="77777777" w:rsidTr="000835C3">
        <w:trPr>
          <w:trHeight w:val="550"/>
        </w:trPr>
        <w:tc>
          <w:tcPr>
            <w:tcW w:w="599" w:type="pct"/>
            <w:shd w:val="clear" w:color="auto" w:fill="auto"/>
            <w:vAlign w:val="center"/>
          </w:tcPr>
          <w:p w14:paraId="50B42F01" w14:textId="36B6B2F8" w:rsidR="009F105E" w:rsidRPr="005C18F2" w:rsidRDefault="009F105E" w:rsidP="009F105E">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2B7C0917" w14:textId="0CA9A702" w:rsidR="009F105E" w:rsidRPr="005C18F2" w:rsidRDefault="009F105E" w:rsidP="009F105E">
            <w:pPr>
              <w:spacing w:after="0" w:line="240" w:lineRule="auto"/>
              <w:rPr>
                <w:rFonts w:eastAsia="Times New Roman"/>
                <w:color w:val="000000"/>
              </w:rPr>
            </w:pPr>
            <w:r w:rsidRPr="005C18F2">
              <w:rPr>
                <w:color w:val="000000"/>
              </w:rPr>
              <w:t>REF</w:t>
            </w:r>
          </w:p>
        </w:tc>
        <w:tc>
          <w:tcPr>
            <w:tcW w:w="818" w:type="pct"/>
            <w:shd w:val="clear" w:color="auto" w:fill="auto"/>
            <w:vAlign w:val="center"/>
          </w:tcPr>
          <w:p w14:paraId="50757505" w14:textId="2A747739" w:rsidR="009F105E" w:rsidRPr="005C18F2" w:rsidRDefault="009F105E" w:rsidP="009F105E">
            <w:pPr>
              <w:spacing w:after="0" w:line="240" w:lineRule="auto"/>
              <w:rPr>
                <w:color w:val="000000"/>
              </w:rPr>
            </w:pPr>
            <w:r w:rsidRPr="005C18F2">
              <w:rPr>
                <w:color w:val="000000"/>
              </w:rPr>
              <w:t>Subscriber Identifier</w:t>
            </w:r>
          </w:p>
        </w:tc>
        <w:tc>
          <w:tcPr>
            <w:tcW w:w="770" w:type="pct"/>
            <w:shd w:val="clear" w:color="auto" w:fill="auto"/>
            <w:vAlign w:val="center"/>
          </w:tcPr>
          <w:p w14:paraId="2537F03F" w14:textId="510E97FA"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6E085556" w14:textId="37E93C98" w:rsidR="009F105E" w:rsidRPr="005C18F2" w:rsidRDefault="009F105E" w:rsidP="009F105E">
            <w:pPr>
              <w:spacing w:after="0" w:line="240" w:lineRule="auto"/>
              <w:rPr>
                <w:color w:val="000000"/>
              </w:rPr>
            </w:pPr>
          </w:p>
        </w:tc>
      </w:tr>
      <w:tr w:rsidR="009F105E" w:rsidRPr="005827A3" w14:paraId="1E59D705" w14:textId="77777777" w:rsidTr="000835C3">
        <w:trPr>
          <w:trHeight w:val="550"/>
        </w:trPr>
        <w:tc>
          <w:tcPr>
            <w:tcW w:w="599" w:type="pct"/>
            <w:shd w:val="clear" w:color="auto" w:fill="auto"/>
            <w:vAlign w:val="center"/>
          </w:tcPr>
          <w:p w14:paraId="3C9DD38C" w14:textId="09C666D8"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0DC97BED" w14:textId="6980EBB9" w:rsidR="009F105E" w:rsidRPr="005C18F2" w:rsidRDefault="009F105E" w:rsidP="009F105E">
            <w:pPr>
              <w:spacing w:after="0" w:line="240" w:lineRule="auto"/>
              <w:rPr>
                <w:rFonts w:eastAsia="Times New Roman"/>
                <w:color w:val="000000"/>
              </w:rPr>
            </w:pPr>
            <w:r w:rsidRPr="005C18F2">
              <w:rPr>
                <w:color w:val="000000"/>
              </w:rPr>
              <w:t>REF01</w:t>
            </w:r>
          </w:p>
        </w:tc>
        <w:tc>
          <w:tcPr>
            <w:tcW w:w="818" w:type="pct"/>
            <w:shd w:val="clear" w:color="auto" w:fill="auto"/>
            <w:vAlign w:val="center"/>
          </w:tcPr>
          <w:p w14:paraId="05A3F351" w14:textId="5C6E8D51" w:rsidR="009F105E" w:rsidRPr="005C18F2" w:rsidRDefault="009F105E" w:rsidP="009F105E">
            <w:pPr>
              <w:spacing w:after="0" w:line="240" w:lineRule="auto"/>
              <w:rPr>
                <w:color w:val="000000"/>
              </w:rPr>
            </w:pPr>
            <w:r w:rsidRPr="005C18F2">
              <w:rPr>
                <w:color w:val="000000"/>
              </w:rPr>
              <w:t>Reference Identification Qualifier</w:t>
            </w:r>
          </w:p>
        </w:tc>
        <w:tc>
          <w:tcPr>
            <w:tcW w:w="770" w:type="pct"/>
            <w:shd w:val="clear" w:color="auto" w:fill="auto"/>
            <w:vAlign w:val="center"/>
          </w:tcPr>
          <w:p w14:paraId="7DBA1116" w14:textId="18303EA9" w:rsidR="009F105E" w:rsidRPr="005C18F2" w:rsidRDefault="009F105E" w:rsidP="009F105E">
            <w:pPr>
              <w:spacing w:after="0" w:line="240" w:lineRule="auto"/>
              <w:jc w:val="center"/>
              <w:rPr>
                <w:rFonts w:eastAsia="Times New Roman"/>
                <w:color w:val="000000"/>
              </w:rPr>
            </w:pPr>
            <w:r w:rsidRPr="005C18F2">
              <w:rPr>
                <w:color w:val="000000"/>
              </w:rPr>
              <w:t>0F</w:t>
            </w:r>
          </w:p>
        </w:tc>
        <w:tc>
          <w:tcPr>
            <w:tcW w:w="2067" w:type="pct"/>
            <w:shd w:val="clear" w:color="auto" w:fill="auto"/>
            <w:vAlign w:val="center"/>
          </w:tcPr>
          <w:p w14:paraId="0DE091E5" w14:textId="77777777" w:rsidR="009F105E" w:rsidRPr="005C18F2" w:rsidRDefault="009F105E" w:rsidP="009F105E">
            <w:pPr>
              <w:spacing w:after="0" w:line="240" w:lineRule="auto"/>
              <w:rPr>
                <w:color w:val="000000"/>
              </w:rPr>
            </w:pPr>
            <w:r w:rsidRPr="005C18F2">
              <w:rPr>
                <w:color w:val="000000"/>
              </w:rPr>
              <w:t>Exchange Assigned Subscriber ID that must be transmitted in the associated REF02 element.</w:t>
            </w:r>
          </w:p>
          <w:p w14:paraId="662E6EB4" w14:textId="7B49B004" w:rsidR="009F105E" w:rsidRPr="005C18F2" w:rsidRDefault="009F105E" w:rsidP="009F105E">
            <w:pPr>
              <w:spacing w:after="0" w:line="240" w:lineRule="auto"/>
              <w:rPr>
                <w:color w:val="000000"/>
              </w:rPr>
            </w:pPr>
            <w:r w:rsidRPr="005C18F2">
              <w:rPr>
                <w:color w:val="000000"/>
              </w:rPr>
              <w:t>This is also the Exchange Assigned Member ID for the Subscriber.</w:t>
            </w:r>
          </w:p>
        </w:tc>
      </w:tr>
      <w:tr w:rsidR="009F105E" w:rsidRPr="005827A3" w14:paraId="360483AF" w14:textId="77777777" w:rsidTr="000835C3">
        <w:trPr>
          <w:trHeight w:val="550"/>
        </w:trPr>
        <w:tc>
          <w:tcPr>
            <w:tcW w:w="599" w:type="pct"/>
            <w:shd w:val="clear" w:color="auto" w:fill="auto"/>
            <w:vAlign w:val="center"/>
          </w:tcPr>
          <w:p w14:paraId="779A964E"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00853716" w14:textId="7664318A" w:rsidR="009F105E" w:rsidRPr="005C18F2" w:rsidRDefault="009F105E" w:rsidP="009F105E">
            <w:pPr>
              <w:spacing w:after="0" w:line="240" w:lineRule="auto"/>
              <w:rPr>
                <w:rFonts w:eastAsia="Times New Roman"/>
                <w:color w:val="000000"/>
              </w:rPr>
            </w:pPr>
            <w:r w:rsidRPr="005C18F2">
              <w:rPr>
                <w:color w:val="000000"/>
              </w:rPr>
              <w:t>REF</w:t>
            </w:r>
          </w:p>
        </w:tc>
        <w:tc>
          <w:tcPr>
            <w:tcW w:w="818" w:type="pct"/>
            <w:shd w:val="clear" w:color="auto" w:fill="auto"/>
            <w:vAlign w:val="center"/>
          </w:tcPr>
          <w:p w14:paraId="119EE724" w14:textId="6F07A655" w:rsidR="009F105E" w:rsidRPr="005C18F2" w:rsidRDefault="009F105E" w:rsidP="009F105E">
            <w:pPr>
              <w:spacing w:after="0" w:line="240" w:lineRule="auto"/>
              <w:rPr>
                <w:color w:val="000000"/>
              </w:rPr>
            </w:pPr>
            <w:r w:rsidRPr="005C18F2">
              <w:rPr>
                <w:color w:val="000000"/>
              </w:rPr>
              <w:t>Member Policy Number</w:t>
            </w:r>
          </w:p>
        </w:tc>
        <w:tc>
          <w:tcPr>
            <w:tcW w:w="770" w:type="pct"/>
            <w:shd w:val="clear" w:color="auto" w:fill="auto"/>
            <w:vAlign w:val="center"/>
          </w:tcPr>
          <w:p w14:paraId="181600A3" w14:textId="13850431"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21AE47C8" w14:textId="70FE8245" w:rsidR="009F105E" w:rsidRPr="005C18F2" w:rsidRDefault="009F105E" w:rsidP="009F105E">
            <w:pPr>
              <w:spacing w:after="0" w:line="240" w:lineRule="auto"/>
              <w:rPr>
                <w:color w:val="000000"/>
              </w:rPr>
            </w:pPr>
          </w:p>
        </w:tc>
      </w:tr>
      <w:tr w:rsidR="009F105E" w:rsidRPr="005827A3" w14:paraId="147B98C2" w14:textId="77777777" w:rsidTr="000835C3">
        <w:trPr>
          <w:trHeight w:val="550"/>
        </w:trPr>
        <w:tc>
          <w:tcPr>
            <w:tcW w:w="599" w:type="pct"/>
            <w:shd w:val="clear" w:color="auto" w:fill="auto"/>
            <w:vAlign w:val="center"/>
          </w:tcPr>
          <w:p w14:paraId="663C9F5C"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3EBA7938" w14:textId="05977266" w:rsidR="009F105E" w:rsidRPr="005C18F2" w:rsidRDefault="009F105E" w:rsidP="009F105E">
            <w:pPr>
              <w:spacing w:after="0" w:line="240" w:lineRule="auto"/>
              <w:rPr>
                <w:rFonts w:eastAsia="Times New Roman"/>
                <w:color w:val="000000"/>
              </w:rPr>
            </w:pPr>
            <w:r w:rsidRPr="005C18F2">
              <w:rPr>
                <w:color w:val="000000"/>
              </w:rPr>
              <w:t>REF01</w:t>
            </w:r>
          </w:p>
        </w:tc>
        <w:tc>
          <w:tcPr>
            <w:tcW w:w="818" w:type="pct"/>
            <w:shd w:val="clear" w:color="auto" w:fill="auto"/>
            <w:vAlign w:val="center"/>
          </w:tcPr>
          <w:p w14:paraId="12C9294C" w14:textId="5F612313" w:rsidR="009F105E" w:rsidRPr="005C18F2" w:rsidRDefault="009F105E" w:rsidP="009F105E">
            <w:pPr>
              <w:spacing w:after="0" w:line="240" w:lineRule="auto"/>
              <w:rPr>
                <w:color w:val="000000"/>
              </w:rPr>
            </w:pPr>
            <w:r w:rsidRPr="005C18F2">
              <w:rPr>
                <w:color w:val="000000"/>
              </w:rPr>
              <w:t>Reference Identification Qualifier</w:t>
            </w:r>
          </w:p>
        </w:tc>
        <w:tc>
          <w:tcPr>
            <w:tcW w:w="770" w:type="pct"/>
            <w:shd w:val="clear" w:color="auto" w:fill="auto"/>
            <w:vAlign w:val="center"/>
          </w:tcPr>
          <w:p w14:paraId="4A41F4D1" w14:textId="2C8B6C4A" w:rsidR="009F105E" w:rsidRPr="005C18F2" w:rsidRDefault="009F105E" w:rsidP="009F105E">
            <w:pPr>
              <w:spacing w:after="0" w:line="240" w:lineRule="auto"/>
              <w:jc w:val="center"/>
              <w:rPr>
                <w:rFonts w:eastAsia="Times New Roman"/>
                <w:color w:val="000000"/>
              </w:rPr>
            </w:pPr>
            <w:r w:rsidRPr="005C18F2">
              <w:rPr>
                <w:color w:val="000000"/>
              </w:rPr>
              <w:t>1L</w:t>
            </w:r>
          </w:p>
        </w:tc>
        <w:tc>
          <w:tcPr>
            <w:tcW w:w="2067" w:type="pct"/>
            <w:shd w:val="clear" w:color="auto" w:fill="auto"/>
            <w:vAlign w:val="center"/>
          </w:tcPr>
          <w:p w14:paraId="5F59D635" w14:textId="4A9BD9AB" w:rsidR="009F105E" w:rsidRPr="005C18F2" w:rsidRDefault="009F105E" w:rsidP="009F105E">
            <w:pPr>
              <w:spacing w:after="0" w:line="240" w:lineRule="auto"/>
              <w:rPr>
                <w:color w:val="000000"/>
              </w:rPr>
            </w:pPr>
            <w:r w:rsidRPr="005C18F2">
              <w:rPr>
                <w:color w:val="000000"/>
              </w:rPr>
              <w:t>The Exchange Assigned Policy ID (Enrollment ID) must be transmitted in the associated REF02 element. Otherwise, the transaction will be rejected by Covered California.</w:t>
            </w:r>
          </w:p>
        </w:tc>
      </w:tr>
      <w:tr w:rsidR="009F105E" w:rsidRPr="005827A3" w14:paraId="38DD488A" w14:textId="77777777" w:rsidTr="000835C3">
        <w:trPr>
          <w:trHeight w:val="550"/>
        </w:trPr>
        <w:tc>
          <w:tcPr>
            <w:tcW w:w="599" w:type="pct"/>
            <w:shd w:val="clear" w:color="auto" w:fill="auto"/>
            <w:vAlign w:val="center"/>
          </w:tcPr>
          <w:p w14:paraId="649FF45C" w14:textId="7C77E955" w:rsidR="009F105E" w:rsidRPr="005C18F2" w:rsidRDefault="009F105E" w:rsidP="009F105E">
            <w:pPr>
              <w:spacing w:after="0" w:line="240" w:lineRule="auto"/>
              <w:rPr>
                <w:rFonts w:eastAsia="Times New Roman"/>
                <w:color w:val="000000"/>
              </w:rPr>
            </w:pPr>
            <w:r w:rsidRPr="005C18F2">
              <w:rPr>
                <w:rFonts w:eastAsia="Times New Roman"/>
                <w:color w:val="000000"/>
              </w:rPr>
              <w:lastRenderedPageBreak/>
              <w:t>2000</w:t>
            </w:r>
          </w:p>
        </w:tc>
        <w:tc>
          <w:tcPr>
            <w:tcW w:w="745" w:type="pct"/>
            <w:shd w:val="clear" w:color="auto" w:fill="auto"/>
            <w:vAlign w:val="center"/>
          </w:tcPr>
          <w:p w14:paraId="676E5BDD" w14:textId="5DD08F4E" w:rsidR="009F105E" w:rsidRPr="005C18F2" w:rsidRDefault="009F105E" w:rsidP="009F105E">
            <w:pPr>
              <w:spacing w:after="0" w:line="240" w:lineRule="auto"/>
              <w:rPr>
                <w:rFonts w:eastAsia="Times New Roman"/>
                <w:color w:val="000000"/>
              </w:rPr>
            </w:pPr>
            <w:r w:rsidRPr="005C18F2">
              <w:rPr>
                <w:color w:val="000000"/>
              </w:rPr>
              <w:t>REF</w:t>
            </w:r>
          </w:p>
        </w:tc>
        <w:tc>
          <w:tcPr>
            <w:tcW w:w="818" w:type="pct"/>
            <w:shd w:val="clear" w:color="auto" w:fill="auto"/>
            <w:vAlign w:val="center"/>
          </w:tcPr>
          <w:p w14:paraId="0FC72373" w14:textId="6D64FB25" w:rsidR="009F105E" w:rsidRPr="005C18F2" w:rsidRDefault="009F105E" w:rsidP="009F105E">
            <w:pPr>
              <w:spacing w:after="0" w:line="240" w:lineRule="auto"/>
              <w:rPr>
                <w:color w:val="000000"/>
              </w:rPr>
            </w:pPr>
            <w:r w:rsidRPr="005C18F2">
              <w:rPr>
                <w:color w:val="000000"/>
              </w:rPr>
              <w:t>Member Supplemental Identifier</w:t>
            </w:r>
          </w:p>
        </w:tc>
        <w:tc>
          <w:tcPr>
            <w:tcW w:w="770" w:type="pct"/>
            <w:shd w:val="clear" w:color="auto" w:fill="auto"/>
            <w:vAlign w:val="center"/>
          </w:tcPr>
          <w:p w14:paraId="65A7B769" w14:textId="56039AF3" w:rsidR="009F105E" w:rsidRPr="005C18F2" w:rsidRDefault="009F105E" w:rsidP="009F105E">
            <w:pPr>
              <w:spacing w:after="0" w:line="240" w:lineRule="auto"/>
              <w:jc w:val="center"/>
              <w:rPr>
                <w:rFonts w:eastAsia="Times New Roman"/>
                <w:color w:val="000000"/>
              </w:rPr>
            </w:pPr>
          </w:p>
        </w:tc>
        <w:tc>
          <w:tcPr>
            <w:tcW w:w="2067" w:type="pct"/>
            <w:shd w:val="clear" w:color="auto" w:fill="auto"/>
            <w:vAlign w:val="center"/>
          </w:tcPr>
          <w:p w14:paraId="009D9803" w14:textId="22359E25" w:rsidR="009F105E" w:rsidRPr="005C18F2" w:rsidRDefault="00326DFF" w:rsidP="009F105E">
            <w:pPr>
              <w:spacing w:after="0" w:line="240" w:lineRule="auto"/>
              <w:rPr>
                <w:b/>
                <w:bCs/>
                <w:color w:val="000000"/>
              </w:rPr>
            </w:pPr>
            <w:r>
              <w:rPr>
                <w:color w:val="000000"/>
              </w:rPr>
              <w:t>Carrier</w:t>
            </w:r>
            <w:r w:rsidR="009F105E" w:rsidRPr="005C18F2">
              <w:rPr>
                <w:color w:val="000000"/>
              </w:rPr>
              <w:t>s can send up to three values.</w:t>
            </w:r>
          </w:p>
        </w:tc>
      </w:tr>
      <w:tr w:rsidR="009F105E" w:rsidRPr="005827A3" w14:paraId="66E51397" w14:textId="77777777" w:rsidTr="000835C3">
        <w:trPr>
          <w:trHeight w:val="550"/>
        </w:trPr>
        <w:tc>
          <w:tcPr>
            <w:tcW w:w="599" w:type="pct"/>
            <w:shd w:val="clear" w:color="auto" w:fill="auto"/>
            <w:vAlign w:val="center"/>
          </w:tcPr>
          <w:p w14:paraId="1C349860" w14:textId="634FF1AC"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28C64955" w14:textId="04D43553" w:rsidR="009F105E" w:rsidRPr="005C18F2" w:rsidRDefault="009F105E" w:rsidP="009F105E">
            <w:pPr>
              <w:spacing w:after="0" w:line="240" w:lineRule="auto"/>
              <w:rPr>
                <w:color w:val="000000"/>
              </w:rPr>
            </w:pPr>
            <w:r w:rsidRPr="005C18F2">
              <w:rPr>
                <w:color w:val="000000"/>
              </w:rPr>
              <w:t>REF01</w:t>
            </w:r>
          </w:p>
        </w:tc>
        <w:tc>
          <w:tcPr>
            <w:tcW w:w="818" w:type="pct"/>
            <w:shd w:val="clear" w:color="auto" w:fill="auto"/>
            <w:vAlign w:val="center"/>
          </w:tcPr>
          <w:p w14:paraId="59F80D08" w14:textId="2E45D106" w:rsidR="009F105E" w:rsidRPr="005C18F2" w:rsidRDefault="009F105E" w:rsidP="009F105E">
            <w:pPr>
              <w:spacing w:after="0" w:line="240" w:lineRule="auto"/>
              <w:rPr>
                <w:color w:val="000000"/>
              </w:rPr>
            </w:pPr>
            <w:r w:rsidRPr="005C18F2">
              <w:rPr>
                <w:color w:val="000000"/>
              </w:rPr>
              <w:t>Reference Identification Qualifier</w:t>
            </w:r>
          </w:p>
        </w:tc>
        <w:tc>
          <w:tcPr>
            <w:tcW w:w="770" w:type="pct"/>
            <w:shd w:val="clear" w:color="auto" w:fill="auto"/>
            <w:vAlign w:val="center"/>
          </w:tcPr>
          <w:p w14:paraId="48BBA9B6" w14:textId="2ACCD9F7" w:rsidR="009F105E" w:rsidRPr="005C18F2" w:rsidRDefault="00885491" w:rsidP="009F105E">
            <w:pPr>
              <w:pStyle w:val="NoSpacing"/>
              <w:jc w:val="center"/>
            </w:pPr>
            <w:r>
              <w:t>17</w:t>
            </w:r>
          </w:p>
          <w:p w14:paraId="626A9224" w14:textId="605D9B88" w:rsidR="009F105E" w:rsidRPr="005C18F2" w:rsidRDefault="009F105E" w:rsidP="009F105E">
            <w:pPr>
              <w:pStyle w:val="NoSpacing"/>
              <w:jc w:val="center"/>
            </w:pPr>
          </w:p>
          <w:p w14:paraId="2D7565EA" w14:textId="77777777" w:rsidR="009F105E" w:rsidRPr="005C18F2" w:rsidRDefault="009F105E" w:rsidP="009F105E">
            <w:pPr>
              <w:pStyle w:val="NoSpacing"/>
              <w:jc w:val="center"/>
            </w:pPr>
          </w:p>
          <w:p w14:paraId="50876012" w14:textId="77777777" w:rsidR="009F105E" w:rsidRPr="005C18F2" w:rsidRDefault="009F105E" w:rsidP="009F105E">
            <w:pPr>
              <w:pStyle w:val="NoSpacing"/>
              <w:jc w:val="center"/>
            </w:pPr>
          </w:p>
          <w:p w14:paraId="747D7EA8" w14:textId="15772DF8" w:rsidR="009F105E" w:rsidRPr="005C18F2" w:rsidRDefault="00DC33EC" w:rsidP="009F105E">
            <w:pPr>
              <w:pStyle w:val="NoSpacing"/>
              <w:jc w:val="center"/>
            </w:pPr>
            <w:r>
              <w:t>ZZ</w:t>
            </w:r>
          </w:p>
          <w:p w14:paraId="0D70F75C" w14:textId="32B341FD" w:rsidR="009F105E" w:rsidRPr="005C18F2" w:rsidRDefault="009F105E" w:rsidP="009F105E">
            <w:pPr>
              <w:pStyle w:val="NoSpacing"/>
              <w:jc w:val="center"/>
            </w:pPr>
            <w:r w:rsidRPr="005C18F2">
              <w:br/>
            </w:r>
            <w:r w:rsidRPr="005C18F2">
              <w:br/>
            </w:r>
          </w:p>
          <w:p w14:paraId="41CE2F82" w14:textId="555F6459" w:rsidR="009F105E" w:rsidRPr="005C18F2" w:rsidRDefault="00065399" w:rsidP="009F105E">
            <w:pPr>
              <w:pStyle w:val="NoSpacing"/>
              <w:jc w:val="center"/>
            </w:pPr>
            <w:r>
              <w:t>23</w:t>
            </w:r>
          </w:p>
          <w:p w14:paraId="1C18CCDE" w14:textId="49462903" w:rsidR="009F105E" w:rsidRPr="005C18F2" w:rsidRDefault="009F105E" w:rsidP="009F105E">
            <w:pPr>
              <w:spacing w:after="0" w:line="240" w:lineRule="auto"/>
              <w:jc w:val="center"/>
              <w:rPr>
                <w:color w:val="000000"/>
              </w:rPr>
            </w:pPr>
          </w:p>
        </w:tc>
        <w:tc>
          <w:tcPr>
            <w:tcW w:w="2067" w:type="pct"/>
            <w:shd w:val="clear" w:color="auto" w:fill="auto"/>
            <w:vAlign w:val="center"/>
          </w:tcPr>
          <w:p w14:paraId="33CEEAB5" w14:textId="0224D1B2" w:rsidR="009F105E" w:rsidRPr="005C18F2" w:rsidRDefault="009F105E" w:rsidP="009F105E">
            <w:pPr>
              <w:pStyle w:val="NoSpacing"/>
            </w:pPr>
            <w:r w:rsidRPr="005C18F2">
              <w:t xml:space="preserve">“17” Exchange Assigned Member ID that must be transmitted in the associated REF02 element. </w:t>
            </w:r>
          </w:p>
          <w:p w14:paraId="336E3F8D" w14:textId="77777777" w:rsidR="009F105E" w:rsidRPr="005C18F2" w:rsidRDefault="009F105E" w:rsidP="009F105E">
            <w:pPr>
              <w:pStyle w:val="NoSpacing"/>
            </w:pPr>
          </w:p>
          <w:p w14:paraId="240EEC62" w14:textId="7E00C3EF" w:rsidR="009F105E" w:rsidRPr="005C18F2" w:rsidRDefault="009F105E" w:rsidP="009F105E">
            <w:pPr>
              <w:pStyle w:val="NoSpacing"/>
            </w:pPr>
            <w:r w:rsidRPr="005C18F2">
              <w:t xml:space="preserve">“ZZ” </w:t>
            </w:r>
            <w:r w:rsidR="00326DFF">
              <w:t>Carrier</w:t>
            </w:r>
            <w:r w:rsidRPr="005C18F2">
              <w:t xml:space="preserve"> Assigned Subscriber ID may be sent in the associated REF02 element. This is Optional.</w:t>
            </w:r>
          </w:p>
          <w:p w14:paraId="7950EC23" w14:textId="77777777" w:rsidR="009F105E" w:rsidRPr="005C18F2" w:rsidRDefault="009F105E" w:rsidP="009F105E">
            <w:pPr>
              <w:pStyle w:val="NoSpacing"/>
            </w:pPr>
          </w:p>
          <w:p w14:paraId="5FE81E73" w14:textId="7E69A780" w:rsidR="009F105E" w:rsidRPr="005C18F2" w:rsidRDefault="009F105E" w:rsidP="009F105E">
            <w:pPr>
              <w:pStyle w:val="NoSpacing"/>
            </w:pPr>
            <w:r w:rsidRPr="005C18F2">
              <w:t xml:space="preserve">“23” </w:t>
            </w:r>
            <w:r w:rsidR="00326DFF">
              <w:t>Carrier</w:t>
            </w:r>
            <w:r w:rsidRPr="005C18F2">
              <w:t xml:space="preserve"> Assigned Member ID may be sent in the associated REF02 element. This is Optional.</w:t>
            </w:r>
          </w:p>
        </w:tc>
      </w:tr>
      <w:tr w:rsidR="009F105E" w:rsidRPr="005827A3" w14:paraId="22B49683" w14:textId="77777777" w:rsidTr="000835C3">
        <w:trPr>
          <w:trHeight w:val="550"/>
        </w:trPr>
        <w:tc>
          <w:tcPr>
            <w:tcW w:w="599" w:type="pct"/>
            <w:shd w:val="clear" w:color="auto" w:fill="auto"/>
            <w:vAlign w:val="center"/>
          </w:tcPr>
          <w:p w14:paraId="7D2D84AF" w14:textId="71E95769" w:rsidR="009F105E" w:rsidRPr="005C18F2" w:rsidRDefault="009F105E" w:rsidP="009F105E">
            <w:pPr>
              <w:spacing w:after="0" w:line="240" w:lineRule="auto"/>
              <w:rPr>
                <w:rFonts w:eastAsia="Times New Roman"/>
                <w:color w:val="000000"/>
                <w:highlight w:val="yellow"/>
              </w:rPr>
            </w:pPr>
            <w:r w:rsidRPr="005C18F2">
              <w:rPr>
                <w:rFonts w:eastAsia="Times New Roman"/>
                <w:color w:val="000000"/>
              </w:rPr>
              <w:t>2000</w:t>
            </w:r>
          </w:p>
        </w:tc>
        <w:tc>
          <w:tcPr>
            <w:tcW w:w="745" w:type="pct"/>
            <w:shd w:val="clear" w:color="auto" w:fill="auto"/>
            <w:vAlign w:val="center"/>
          </w:tcPr>
          <w:p w14:paraId="56481EF1" w14:textId="5544D5B3" w:rsidR="009F105E" w:rsidRPr="005C18F2" w:rsidRDefault="009F105E" w:rsidP="009F105E">
            <w:pPr>
              <w:spacing w:after="0" w:line="240" w:lineRule="auto"/>
              <w:rPr>
                <w:color w:val="000000"/>
              </w:rPr>
            </w:pPr>
            <w:r w:rsidRPr="005C18F2">
              <w:rPr>
                <w:color w:val="000000"/>
              </w:rPr>
              <w:t>DTP</w:t>
            </w:r>
          </w:p>
        </w:tc>
        <w:tc>
          <w:tcPr>
            <w:tcW w:w="818" w:type="pct"/>
            <w:shd w:val="clear" w:color="auto" w:fill="auto"/>
            <w:vAlign w:val="center"/>
          </w:tcPr>
          <w:p w14:paraId="27D7D6A6" w14:textId="0F17C509" w:rsidR="009F105E" w:rsidRPr="005C18F2" w:rsidRDefault="009F105E" w:rsidP="009F105E">
            <w:pPr>
              <w:spacing w:after="0" w:line="240" w:lineRule="auto"/>
              <w:rPr>
                <w:color w:val="000000"/>
              </w:rPr>
            </w:pPr>
            <w:r w:rsidRPr="005C18F2">
              <w:rPr>
                <w:color w:val="000000"/>
              </w:rPr>
              <w:t>Member Level Dates</w:t>
            </w:r>
          </w:p>
        </w:tc>
        <w:tc>
          <w:tcPr>
            <w:tcW w:w="770" w:type="pct"/>
            <w:shd w:val="clear" w:color="auto" w:fill="auto"/>
            <w:vAlign w:val="center"/>
          </w:tcPr>
          <w:p w14:paraId="1E5262A4" w14:textId="66E62D9D" w:rsidR="009F105E" w:rsidRPr="005C18F2" w:rsidRDefault="009F105E" w:rsidP="009F105E">
            <w:pPr>
              <w:pStyle w:val="NoSpacing"/>
              <w:jc w:val="center"/>
            </w:pPr>
          </w:p>
        </w:tc>
        <w:tc>
          <w:tcPr>
            <w:tcW w:w="2067" w:type="pct"/>
            <w:shd w:val="clear" w:color="auto" w:fill="auto"/>
            <w:vAlign w:val="center"/>
          </w:tcPr>
          <w:p w14:paraId="0E746788" w14:textId="32C9226F" w:rsidR="009F105E" w:rsidRPr="005C18F2" w:rsidRDefault="009F105E" w:rsidP="009F105E">
            <w:pPr>
              <w:spacing w:after="0" w:line="240" w:lineRule="auto"/>
              <w:rPr>
                <w:highlight w:val="yellow"/>
              </w:rPr>
            </w:pPr>
          </w:p>
        </w:tc>
      </w:tr>
      <w:tr w:rsidR="009F105E" w:rsidRPr="005827A3" w14:paraId="7242B3D4" w14:textId="77777777" w:rsidTr="000835C3">
        <w:trPr>
          <w:trHeight w:val="550"/>
        </w:trPr>
        <w:tc>
          <w:tcPr>
            <w:tcW w:w="599" w:type="pct"/>
            <w:shd w:val="clear" w:color="auto" w:fill="auto"/>
            <w:vAlign w:val="center"/>
          </w:tcPr>
          <w:p w14:paraId="04FEEBB9" w14:textId="1DEE986E"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42A5BA4D" w14:textId="579E0C9A" w:rsidR="009F105E" w:rsidRPr="005C18F2" w:rsidRDefault="009F105E" w:rsidP="009F105E">
            <w:pPr>
              <w:spacing w:after="0" w:line="240" w:lineRule="auto"/>
              <w:rPr>
                <w:color w:val="000000"/>
              </w:rPr>
            </w:pPr>
            <w:r w:rsidRPr="005C18F2">
              <w:rPr>
                <w:color w:val="000000"/>
              </w:rPr>
              <w:t>DTP01</w:t>
            </w:r>
          </w:p>
        </w:tc>
        <w:tc>
          <w:tcPr>
            <w:tcW w:w="818" w:type="pct"/>
            <w:shd w:val="clear" w:color="auto" w:fill="auto"/>
            <w:vAlign w:val="center"/>
          </w:tcPr>
          <w:p w14:paraId="6AE8E83F" w14:textId="3A5F356F" w:rsidR="009F105E" w:rsidRPr="005C18F2" w:rsidRDefault="009F105E" w:rsidP="009F105E">
            <w:pPr>
              <w:spacing w:after="0" w:line="240" w:lineRule="auto"/>
              <w:rPr>
                <w:color w:val="000000"/>
              </w:rPr>
            </w:pPr>
            <w:r w:rsidRPr="005C18F2">
              <w:rPr>
                <w:color w:val="000000"/>
              </w:rPr>
              <w:t>Date Time Qualifier</w:t>
            </w:r>
          </w:p>
        </w:tc>
        <w:tc>
          <w:tcPr>
            <w:tcW w:w="770" w:type="pct"/>
            <w:shd w:val="clear" w:color="auto" w:fill="auto"/>
            <w:vAlign w:val="center"/>
          </w:tcPr>
          <w:p w14:paraId="0422B5A5" w14:textId="7191B478" w:rsidR="009F105E" w:rsidRPr="005C18F2" w:rsidRDefault="009F105E" w:rsidP="009F105E">
            <w:pPr>
              <w:spacing w:after="0" w:line="240" w:lineRule="auto"/>
              <w:jc w:val="center"/>
              <w:rPr>
                <w:color w:val="000000"/>
              </w:rPr>
            </w:pPr>
            <w:r w:rsidRPr="005C18F2">
              <w:rPr>
                <w:color w:val="000000"/>
              </w:rPr>
              <w:t>357</w:t>
            </w:r>
          </w:p>
        </w:tc>
        <w:tc>
          <w:tcPr>
            <w:tcW w:w="2067" w:type="pct"/>
            <w:shd w:val="clear" w:color="auto" w:fill="auto"/>
            <w:vAlign w:val="center"/>
          </w:tcPr>
          <w:p w14:paraId="7DC554EE" w14:textId="77777777" w:rsidR="009F105E" w:rsidRPr="005C18F2" w:rsidRDefault="009F105E" w:rsidP="009F105E">
            <w:pPr>
              <w:spacing w:after="0" w:line="240" w:lineRule="auto"/>
            </w:pPr>
            <w:r w:rsidRPr="005C18F2">
              <w:t xml:space="preserve">Eligibility End Date. This is the last date of the coverage period for the enrollment. </w:t>
            </w:r>
          </w:p>
          <w:p w14:paraId="429F3F0D" w14:textId="3749D556" w:rsidR="009F105E" w:rsidRPr="005C18F2" w:rsidRDefault="009F105E" w:rsidP="009F105E">
            <w:pPr>
              <w:spacing w:after="0" w:line="240" w:lineRule="auto"/>
              <w:rPr>
                <w:color w:val="000000"/>
              </w:rPr>
            </w:pPr>
            <w:r w:rsidRPr="005C18F2">
              <w:t>If Eligibility End Date is not sent, the transaction will be rejected by Covered California.</w:t>
            </w:r>
          </w:p>
        </w:tc>
      </w:tr>
      <w:tr w:rsidR="009F105E" w:rsidRPr="005827A3" w14:paraId="6EF0989D" w14:textId="77777777" w:rsidTr="000835C3">
        <w:trPr>
          <w:trHeight w:val="550"/>
        </w:trPr>
        <w:tc>
          <w:tcPr>
            <w:tcW w:w="599" w:type="pct"/>
            <w:shd w:val="clear" w:color="auto" w:fill="auto"/>
            <w:vAlign w:val="center"/>
          </w:tcPr>
          <w:p w14:paraId="03F9D19E"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21EB48C8" w14:textId="0159C0D7" w:rsidR="009F105E" w:rsidRPr="005C18F2" w:rsidRDefault="009F105E" w:rsidP="009F105E">
            <w:pPr>
              <w:spacing w:after="0" w:line="240" w:lineRule="auto"/>
              <w:rPr>
                <w:color w:val="000000"/>
              </w:rPr>
            </w:pPr>
            <w:r w:rsidRPr="005C18F2">
              <w:rPr>
                <w:color w:val="000000"/>
              </w:rPr>
              <w:t>DTP03</w:t>
            </w:r>
          </w:p>
        </w:tc>
        <w:tc>
          <w:tcPr>
            <w:tcW w:w="818" w:type="pct"/>
            <w:shd w:val="clear" w:color="auto" w:fill="auto"/>
            <w:vAlign w:val="center"/>
          </w:tcPr>
          <w:p w14:paraId="5A53E4D7" w14:textId="36B98E5F" w:rsidR="009F105E" w:rsidRPr="005C18F2" w:rsidRDefault="009F105E" w:rsidP="009F105E">
            <w:pPr>
              <w:spacing w:after="0" w:line="240" w:lineRule="auto"/>
              <w:rPr>
                <w:color w:val="000000"/>
              </w:rPr>
            </w:pPr>
            <w:r w:rsidRPr="005C18F2">
              <w:rPr>
                <w:color w:val="000000"/>
              </w:rPr>
              <w:t>Status Information Effective Date</w:t>
            </w:r>
          </w:p>
        </w:tc>
        <w:tc>
          <w:tcPr>
            <w:tcW w:w="770" w:type="pct"/>
            <w:shd w:val="clear" w:color="auto" w:fill="auto"/>
            <w:vAlign w:val="center"/>
          </w:tcPr>
          <w:p w14:paraId="5F7EF12F" w14:textId="0797B57F" w:rsidR="009F105E" w:rsidRPr="005C18F2" w:rsidRDefault="009F105E" w:rsidP="009F105E">
            <w:pPr>
              <w:spacing w:after="0" w:line="240" w:lineRule="auto"/>
              <w:jc w:val="center"/>
              <w:rPr>
                <w:color w:val="000000"/>
              </w:rPr>
            </w:pPr>
          </w:p>
        </w:tc>
        <w:tc>
          <w:tcPr>
            <w:tcW w:w="2067" w:type="pct"/>
            <w:shd w:val="clear" w:color="auto" w:fill="auto"/>
            <w:vAlign w:val="center"/>
          </w:tcPr>
          <w:p w14:paraId="2479C7BE" w14:textId="2CDDC833" w:rsidR="009F105E" w:rsidRPr="005C18F2" w:rsidRDefault="009F105E" w:rsidP="009F105E">
            <w:pPr>
              <w:spacing w:after="0" w:line="240" w:lineRule="auto"/>
            </w:pPr>
            <w:r w:rsidRPr="005C18F2">
              <w:rPr>
                <w:color w:val="000000"/>
              </w:rPr>
              <w:t xml:space="preserve">The Eligibility End date of the Cancellation </w:t>
            </w:r>
            <w:r w:rsidRPr="005C18F2">
              <w:rPr>
                <w:b/>
                <w:bCs/>
                <w:color w:val="000000"/>
              </w:rPr>
              <w:t>must match</w:t>
            </w:r>
            <w:r w:rsidRPr="005C18F2">
              <w:rPr>
                <w:color w:val="000000"/>
              </w:rPr>
              <w:t xml:space="preserve"> the Benefit Begin date sent from the Exchange.</w:t>
            </w:r>
          </w:p>
        </w:tc>
      </w:tr>
      <w:tr w:rsidR="009F105E" w:rsidRPr="005827A3" w14:paraId="79BA7803" w14:textId="77777777" w:rsidTr="000835C3">
        <w:trPr>
          <w:trHeight w:val="550"/>
        </w:trPr>
        <w:tc>
          <w:tcPr>
            <w:tcW w:w="599" w:type="pct"/>
            <w:shd w:val="clear" w:color="auto" w:fill="auto"/>
            <w:vAlign w:val="center"/>
          </w:tcPr>
          <w:p w14:paraId="1F1BC203" w14:textId="53562218" w:rsidR="009F105E" w:rsidRPr="005C18F2" w:rsidRDefault="009F105E" w:rsidP="009F105E">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06EEB40D" w14:textId="47407EE9" w:rsidR="009F105E" w:rsidRPr="005C18F2" w:rsidRDefault="009F105E" w:rsidP="009F105E">
            <w:pPr>
              <w:spacing w:after="0" w:line="240" w:lineRule="auto"/>
              <w:rPr>
                <w:color w:val="000000"/>
              </w:rPr>
            </w:pPr>
            <w:r w:rsidRPr="005C18F2">
              <w:rPr>
                <w:color w:val="000000"/>
              </w:rPr>
              <w:t>NM1</w:t>
            </w:r>
          </w:p>
        </w:tc>
        <w:tc>
          <w:tcPr>
            <w:tcW w:w="818" w:type="pct"/>
            <w:shd w:val="clear" w:color="auto" w:fill="auto"/>
            <w:vAlign w:val="center"/>
          </w:tcPr>
          <w:p w14:paraId="0E7E0ABA" w14:textId="24097F69" w:rsidR="009F105E" w:rsidRPr="005C18F2" w:rsidRDefault="009F105E" w:rsidP="009F105E">
            <w:pPr>
              <w:spacing w:after="0" w:line="240" w:lineRule="auto"/>
              <w:rPr>
                <w:color w:val="000000"/>
              </w:rPr>
            </w:pPr>
            <w:r w:rsidRPr="005C18F2">
              <w:rPr>
                <w:color w:val="000000"/>
              </w:rPr>
              <w:t>Member Name</w:t>
            </w:r>
          </w:p>
        </w:tc>
        <w:tc>
          <w:tcPr>
            <w:tcW w:w="770" w:type="pct"/>
            <w:shd w:val="clear" w:color="auto" w:fill="auto"/>
            <w:vAlign w:val="center"/>
          </w:tcPr>
          <w:p w14:paraId="146E374C" w14:textId="77777777" w:rsidR="009F105E" w:rsidRPr="005C18F2" w:rsidRDefault="009F105E" w:rsidP="009F105E">
            <w:pPr>
              <w:spacing w:after="0" w:line="240" w:lineRule="auto"/>
              <w:jc w:val="center"/>
              <w:rPr>
                <w:color w:val="000000"/>
              </w:rPr>
            </w:pPr>
          </w:p>
        </w:tc>
        <w:tc>
          <w:tcPr>
            <w:tcW w:w="2067" w:type="pct"/>
            <w:shd w:val="clear" w:color="auto" w:fill="auto"/>
            <w:vAlign w:val="center"/>
          </w:tcPr>
          <w:p w14:paraId="634C1B26" w14:textId="1B699C5D" w:rsidR="009F105E" w:rsidRPr="005C18F2" w:rsidRDefault="009F105E" w:rsidP="009F105E">
            <w:pPr>
              <w:spacing w:after="0" w:line="240" w:lineRule="auto"/>
              <w:rPr>
                <w:color w:val="000000"/>
              </w:rPr>
            </w:pPr>
          </w:p>
        </w:tc>
      </w:tr>
      <w:tr w:rsidR="009F105E" w:rsidRPr="005827A3" w14:paraId="30A6CBCC" w14:textId="77777777" w:rsidTr="000835C3">
        <w:trPr>
          <w:trHeight w:val="550"/>
        </w:trPr>
        <w:tc>
          <w:tcPr>
            <w:tcW w:w="599" w:type="pct"/>
            <w:shd w:val="clear" w:color="auto" w:fill="auto"/>
            <w:vAlign w:val="center"/>
          </w:tcPr>
          <w:p w14:paraId="019B0AEC" w14:textId="3DA05E9F"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33FEAEB7" w14:textId="53970B10" w:rsidR="009F105E" w:rsidRPr="005C18F2" w:rsidRDefault="009F105E" w:rsidP="009F105E">
            <w:pPr>
              <w:spacing w:after="0" w:line="240" w:lineRule="auto"/>
              <w:rPr>
                <w:color w:val="000000"/>
              </w:rPr>
            </w:pPr>
            <w:r w:rsidRPr="005C18F2">
              <w:rPr>
                <w:color w:val="000000"/>
              </w:rPr>
              <w:t>PER</w:t>
            </w:r>
          </w:p>
        </w:tc>
        <w:tc>
          <w:tcPr>
            <w:tcW w:w="818" w:type="pct"/>
            <w:shd w:val="clear" w:color="auto" w:fill="auto"/>
            <w:vAlign w:val="center"/>
          </w:tcPr>
          <w:p w14:paraId="4C81780D" w14:textId="10C5700B" w:rsidR="009F105E" w:rsidRPr="005C18F2" w:rsidRDefault="009F105E" w:rsidP="009F105E">
            <w:pPr>
              <w:spacing w:after="0" w:line="240" w:lineRule="auto"/>
              <w:rPr>
                <w:color w:val="000000"/>
              </w:rPr>
            </w:pPr>
            <w:r w:rsidRPr="005C18F2">
              <w:rPr>
                <w:color w:val="000000"/>
              </w:rPr>
              <w:t>Member Communications Numbers</w:t>
            </w:r>
          </w:p>
        </w:tc>
        <w:tc>
          <w:tcPr>
            <w:tcW w:w="770" w:type="pct"/>
            <w:shd w:val="clear" w:color="auto" w:fill="auto"/>
            <w:vAlign w:val="center"/>
          </w:tcPr>
          <w:p w14:paraId="1DE75A56" w14:textId="77777777" w:rsidR="009F105E" w:rsidRPr="005C18F2" w:rsidRDefault="009F105E" w:rsidP="009F105E">
            <w:pPr>
              <w:spacing w:after="0" w:line="240" w:lineRule="auto"/>
              <w:jc w:val="center"/>
              <w:rPr>
                <w:color w:val="000000"/>
              </w:rPr>
            </w:pPr>
          </w:p>
        </w:tc>
        <w:tc>
          <w:tcPr>
            <w:tcW w:w="2067" w:type="pct"/>
            <w:shd w:val="clear" w:color="auto" w:fill="auto"/>
            <w:vAlign w:val="center"/>
          </w:tcPr>
          <w:p w14:paraId="4F815BAD" w14:textId="6B370905" w:rsidR="009F105E" w:rsidRPr="005C18F2" w:rsidRDefault="009F105E" w:rsidP="009F105E">
            <w:pPr>
              <w:spacing w:after="0" w:line="240" w:lineRule="auto"/>
              <w:rPr>
                <w:color w:val="000000"/>
              </w:rPr>
            </w:pPr>
            <w:r w:rsidRPr="005C18F2">
              <w:t xml:space="preserve">If the segment is sent by the </w:t>
            </w:r>
            <w:r w:rsidR="00326DFF">
              <w:t>Carrier</w:t>
            </w:r>
            <w:r w:rsidRPr="005C18F2">
              <w:t xml:space="preserve">s, the Communication Number Qualifiers (“HP”, “CP”, “WP”, </w:t>
            </w:r>
            <w:r w:rsidR="009615A4">
              <w:t xml:space="preserve">“BN”, </w:t>
            </w:r>
            <w:r w:rsidRPr="005C18F2">
              <w:t>“EM”) must be used. Otherwise, the transaction will be rejected by Covered California.</w:t>
            </w:r>
          </w:p>
        </w:tc>
      </w:tr>
      <w:tr w:rsidR="009F105E" w:rsidRPr="005827A3" w14:paraId="4779D20B" w14:textId="77777777" w:rsidTr="000835C3">
        <w:trPr>
          <w:trHeight w:val="550"/>
        </w:trPr>
        <w:tc>
          <w:tcPr>
            <w:tcW w:w="599" w:type="pct"/>
            <w:shd w:val="clear" w:color="auto" w:fill="auto"/>
            <w:vAlign w:val="center"/>
          </w:tcPr>
          <w:p w14:paraId="09E523AF" w14:textId="124E1575" w:rsidR="009F105E" w:rsidRPr="005C18F2" w:rsidRDefault="009F105E" w:rsidP="009F105E">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3696AA7F" w14:textId="206C359F" w:rsidR="009F105E" w:rsidRPr="005C18F2" w:rsidRDefault="009F105E" w:rsidP="009F105E">
            <w:pPr>
              <w:spacing w:after="0" w:line="240" w:lineRule="auto"/>
              <w:rPr>
                <w:color w:val="000000"/>
              </w:rPr>
            </w:pPr>
            <w:r w:rsidRPr="005C18F2">
              <w:t>N3</w:t>
            </w:r>
          </w:p>
        </w:tc>
        <w:tc>
          <w:tcPr>
            <w:tcW w:w="818" w:type="pct"/>
            <w:shd w:val="clear" w:color="auto" w:fill="auto"/>
            <w:vAlign w:val="center"/>
          </w:tcPr>
          <w:p w14:paraId="4D178D46" w14:textId="46BDBADC" w:rsidR="009F105E" w:rsidRPr="005C18F2" w:rsidRDefault="009F105E" w:rsidP="009F105E">
            <w:pPr>
              <w:spacing w:after="0" w:line="240" w:lineRule="auto"/>
              <w:rPr>
                <w:color w:val="000000"/>
              </w:rPr>
            </w:pPr>
            <w:r w:rsidRPr="005C18F2">
              <w:t>Member Home Street Address</w:t>
            </w:r>
          </w:p>
        </w:tc>
        <w:tc>
          <w:tcPr>
            <w:tcW w:w="770" w:type="pct"/>
            <w:shd w:val="clear" w:color="auto" w:fill="auto"/>
            <w:vAlign w:val="center"/>
          </w:tcPr>
          <w:p w14:paraId="1B9386AE" w14:textId="77777777" w:rsidR="009F105E" w:rsidRPr="005C18F2" w:rsidRDefault="009F105E" w:rsidP="009F105E">
            <w:pPr>
              <w:spacing w:after="0" w:line="240" w:lineRule="auto"/>
              <w:jc w:val="center"/>
              <w:rPr>
                <w:color w:val="000000"/>
              </w:rPr>
            </w:pPr>
          </w:p>
        </w:tc>
        <w:tc>
          <w:tcPr>
            <w:tcW w:w="2067" w:type="pct"/>
            <w:shd w:val="clear" w:color="auto" w:fill="auto"/>
            <w:vAlign w:val="center"/>
          </w:tcPr>
          <w:p w14:paraId="05A2894C" w14:textId="20F2C88A" w:rsidR="009F105E" w:rsidRPr="005C18F2" w:rsidRDefault="009F105E" w:rsidP="009F105E">
            <w:pPr>
              <w:spacing w:after="0" w:line="240" w:lineRule="auto"/>
            </w:pPr>
            <w:r w:rsidRPr="005C18F2">
              <w:t xml:space="preserve">Member Home Street Address must always be sent and transmitted in the associated N301 element. </w:t>
            </w:r>
          </w:p>
        </w:tc>
      </w:tr>
      <w:tr w:rsidR="009F105E" w:rsidRPr="005827A3" w14:paraId="1C1CD1B3" w14:textId="77777777" w:rsidTr="000835C3">
        <w:trPr>
          <w:trHeight w:val="550"/>
        </w:trPr>
        <w:tc>
          <w:tcPr>
            <w:tcW w:w="599" w:type="pct"/>
            <w:shd w:val="clear" w:color="auto" w:fill="auto"/>
            <w:vAlign w:val="center"/>
          </w:tcPr>
          <w:p w14:paraId="277BDAFF" w14:textId="418316E0"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558D2ACC" w14:textId="01B04121" w:rsidR="009F105E" w:rsidRPr="005C18F2" w:rsidRDefault="009F105E" w:rsidP="009F105E">
            <w:pPr>
              <w:spacing w:after="0" w:line="240" w:lineRule="auto"/>
            </w:pPr>
            <w:r w:rsidRPr="005C18F2">
              <w:t>N4</w:t>
            </w:r>
          </w:p>
        </w:tc>
        <w:tc>
          <w:tcPr>
            <w:tcW w:w="818" w:type="pct"/>
            <w:shd w:val="clear" w:color="auto" w:fill="auto"/>
            <w:vAlign w:val="center"/>
          </w:tcPr>
          <w:p w14:paraId="23AFBCDC" w14:textId="000F904C" w:rsidR="009F105E" w:rsidRPr="005C18F2" w:rsidRDefault="009F105E" w:rsidP="009F105E">
            <w:pPr>
              <w:spacing w:after="0" w:line="240" w:lineRule="auto"/>
            </w:pPr>
            <w:r w:rsidRPr="005C18F2">
              <w:t>Member City, State, ZIP Code, Location Qualifier, Location Identifier/County Code</w:t>
            </w:r>
          </w:p>
        </w:tc>
        <w:tc>
          <w:tcPr>
            <w:tcW w:w="770" w:type="pct"/>
            <w:shd w:val="clear" w:color="auto" w:fill="auto"/>
            <w:vAlign w:val="center"/>
          </w:tcPr>
          <w:p w14:paraId="27ED1B37" w14:textId="77777777" w:rsidR="009F105E" w:rsidRPr="005C18F2" w:rsidRDefault="009F105E" w:rsidP="009F105E">
            <w:pPr>
              <w:spacing w:after="0" w:line="240" w:lineRule="auto"/>
              <w:jc w:val="center"/>
            </w:pPr>
          </w:p>
        </w:tc>
        <w:tc>
          <w:tcPr>
            <w:tcW w:w="2067" w:type="pct"/>
            <w:shd w:val="clear" w:color="auto" w:fill="auto"/>
            <w:vAlign w:val="center"/>
          </w:tcPr>
          <w:p w14:paraId="01E4B019" w14:textId="1D040ACF" w:rsidR="009F105E" w:rsidRPr="005C18F2" w:rsidRDefault="009F105E" w:rsidP="009F105E">
            <w:pPr>
              <w:spacing w:after="0" w:line="240" w:lineRule="auto"/>
            </w:pPr>
            <w:r w:rsidRPr="005C18F2">
              <w:t>All Information must always be sent and transmitted in the associated N401-406 elements.</w:t>
            </w:r>
          </w:p>
          <w:p w14:paraId="3872F43E" w14:textId="77777777" w:rsidR="009F105E" w:rsidRPr="005C18F2" w:rsidRDefault="009F105E" w:rsidP="009F105E">
            <w:pPr>
              <w:spacing w:after="0" w:line="240" w:lineRule="auto"/>
            </w:pPr>
          </w:p>
          <w:p w14:paraId="4E39D7E9" w14:textId="3D446029" w:rsidR="009F105E" w:rsidRPr="005C18F2" w:rsidRDefault="009F105E" w:rsidP="009F105E">
            <w:pPr>
              <w:spacing w:after="0" w:line="240" w:lineRule="auto"/>
            </w:pPr>
            <w:r w:rsidRPr="005C18F2">
              <w:t>N404 (Country Code) must not be sent.</w:t>
            </w:r>
          </w:p>
        </w:tc>
      </w:tr>
      <w:tr w:rsidR="009F105E" w:rsidRPr="005827A3" w14:paraId="2C1DA67B" w14:textId="77777777" w:rsidTr="000835C3">
        <w:trPr>
          <w:trHeight w:val="550"/>
        </w:trPr>
        <w:tc>
          <w:tcPr>
            <w:tcW w:w="599" w:type="pct"/>
            <w:shd w:val="clear" w:color="auto" w:fill="auto"/>
            <w:vAlign w:val="center"/>
          </w:tcPr>
          <w:p w14:paraId="18A58184"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2066755A" w14:textId="782D5CA6" w:rsidR="009F105E" w:rsidRPr="005C18F2" w:rsidRDefault="009F105E" w:rsidP="009F105E">
            <w:pPr>
              <w:spacing w:after="0" w:line="240" w:lineRule="auto"/>
            </w:pPr>
            <w:r w:rsidRPr="005C18F2">
              <w:t>DMG</w:t>
            </w:r>
          </w:p>
        </w:tc>
        <w:tc>
          <w:tcPr>
            <w:tcW w:w="818" w:type="pct"/>
            <w:shd w:val="clear" w:color="auto" w:fill="auto"/>
            <w:vAlign w:val="center"/>
          </w:tcPr>
          <w:p w14:paraId="15B0D3B7" w14:textId="14867613" w:rsidR="009F105E" w:rsidRPr="005C18F2" w:rsidRDefault="009F105E" w:rsidP="009F105E">
            <w:pPr>
              <w:spacing w:after="0" w:line="240" w:lineRule="auto"/>
            </w:pPr>
            <w:r w:rsidRPr="005C18F2">
              <w:t>Member Demographics</w:t>
            </w:r>
          </w:p>
        </w:tc>
        <w:tc>
          <w:tcPr>
            <w:tcW w:w="770" w:type="pct"/>
            <w:shd w:val="clear" w:color="auto" w:fill="auto"/>
            <w:vAlign w:val="center"/>
          </w:tcPr>
          <w:p w14:paraId="3BB6DB0A" w14:textId="77777777" w:rsidR="009F105E" w:rsidRPr="005C18F2" w:rsidRDefault="009F105E" w:rsidP="009F105E">
            <w:pPr>
              <w:spacing w:after="0" w:line="240" w:lineRule="auto"/>
              <w:jc w:val="center"/>
            </w:pPr>
          </w:p>
        </w:tc>
        <w:tc>
          <w:tcPr>
            <w:tcW w:w="2067" w:type="pct"/>
            <w:shd w:val="clear" w:color="auto" w:fill="auto"/>
            <w:vAlign w:val="center"/>
          </w:tcPr>
          <w:p w14:paraId="38017CCD" w14:textId="1422C037" w:rsidR="009F105E" w:rsidRPr="005C18F2" w:rsidRDefault="009F105E" w:rsidP="009F105E">
            <w:pPr>
              <w:spacing w:after="0" w:line="240" w:lineRule="auto"/>
            </w:pPr>
            <w:r w:rsidRPr="005C18F2">
              <w:t xml:space="preserve">For Inbound transactions, DMG segment is optional. However, if the </w:t>
            </w:r>
            <w:r w:rsidR="00326DFF">
              <w:t>Carrier</w:t>
            </w:r>
            <w:r w:rsidRPr="005C18F2">
              <w:t>s choose to send it, then the full segment must be populated with the available data.</w:t>
            </w:r>
          </w:p>
        </w:tc>
      </w:tr>
      <w:tr w:rsidR="009F105E" w:rsidRPr="005827A3" w14:paraId="610798A7" w14:textId="77777777" w:rsidTr="000835C3">
        <w:trPr>
          <w:trHeight w:val="550"/>
        </w:trPr>
        <w:tc>
          <w:tcPr>
            <w:tcW w:w="599" w:type="pct"/>
            <w:shd w:val="clear" w:color="auto" w:fill="auto"/>
            <w:vAlign w:val="center"/>
          </w:tcPr>
          <w:p w14:paraId="088886A4" w14:textId="7CED9B03" w:rsidR="009F105E" w:rsidRPr="005C18F2" w:rsidRDefault="009F105E" w:rsidP="009F105E">
            <w:pPr>
              <w:spacing w:after="0" w:line="240" w:lineRule="auto"/>
              <w:rPr>
                <w:rFonts w:eastAsia="Times New Roman"/>
                <w:color w:val="000000"/>
              </w:rPr>
            </w:pPr>
            <w:r w:rsidRPr="005C18F2">
              <w:t>2100A</w:t>
            </w:r>
          </w:p>
        </w:tc>
        <w:tc>
          <w:tcPr>
            <w:tcW w:w="745" w:type="pct"/>
            <w:shd w:val="clear" w:color="auto" w:fill="auto"/>
            <w:vAlign w:val="center"/>
          </w:tcPr>
          <w:p w14:paraId="78A1FFC4" w14:textId="1302407B" w:rsidR="009F105E" w:rsidRPr="005C18F2" w:rsidRDefault="009F105E" w:rsidP="009F105E">
            <w:pPr>
              <w:spacing w:after="0" w:line="240" w:lineRule="auto"/>
            </w:pPr>
            <w:r w:rsidRPr="005C18F2">
              <w:t>LUI</w:t>
            </w:r>
          </w:p>
        </w:tc>
        <w:tc>
          <w:tcPr>
            <w:tcW w:w="818" w:type="pct"/>
            <w:shd w:val="clear" w:color="auto" w:fill="auto"/>
            <w:vAlign w:val="center"/>
          </w:tcPr>
          <w:p w14:paraId="79DDF943" w14:textId="6944BE25" w:rsidR="009F105E" w:rsidRPr="005C18F2" w:rsidRDefault="009F105E" w:rsidP="009F105E">
            <w:pPr>
              <w:spacing w:after="0" w:line="240" w:lineRule="auto"/>
            </w:pPr>
            <w:r w:rsidRPr="005C18F2">
              <w:t>Member Language</w:t>
            </w:r>
          </w:p>
        </w:tc>
        <w:tc>
          <w:tcPr>
            <w:tcW w:w="770" w:type="pct"/>
            <w:shd w:val="clear" w:color="auto" w:fill="auto"/>
            <w:vAlign w:val="center"/>
          </w:tcPr>
          <w:p w14:paraId="53B0714E" w14:textId="77777777" w:rsidR="009F105E" w:rsidRPr="005C18F2" w:rsidRDefault="009F105E" w:rsidP="009F105E">
            <w:pPr>
              <w:spacing w:after="0" w:line="240" w:lineRule="auto"/>
              <w:jc w:val="center"/>
            </w:pPr>
          </w:p>
        </w:tc>
        <w:tc>
          <w:tcPr>
            <w:tcW w:w="2067" w:type="pct"/>
            <w:shd w:val="clear" w:color="auto" w:fill="auto"/>
            <w:vAlign w:val="center"/>
          </w:tcPr>
          <w:p w14:paraId="568D491C" w14:textId="480FCCC1" w:rsidR="009F105E" w:rsidRPr="005C18F2" w:rsidRDefault="009F105E" w:rsidP="009F105E">
            <w:pPr>
              <w:spacing w:after="0" w:line="240" w:lineRule="auto"/>
            </w:pPr>
            <w:r w:rsidRPr="005C18F2">
              <w:t xml:space="preserve">For </w:t>
            </w:r>
            <w:r w:rsidR="003A228A">
              <w:t>I</w:t>
            </w:r>
            <w:r w:rsidRPr="005C18F2">
              <w:t xml:space="preserve">nbound transactions, LUI segment is optional. </w:t>
            </w:r>
          </w:p>
          <w:p w14:paraId="32F7A1D1" w14:textId="1434AA31" w:rsidR="009F105E" w:rsidRPr="005C18F2" w:rsidRDefault="009F105E" w:rsidP="009F105E">
            <w:pPr>
              <w:spacing w:after="0" w:line="240" w:lineRule="auto"/>
            </w:pPr>
            <w:r w:rsidRPr="005C18F2">
              <w:t xml:space="preserve">If the </w:t>
            </w:r>
            <w:r w:rsidR="00326DFF">
              <w:t>Carrier</w:t>
            </w:r>
            <w:r w:rsidRPr="005C18F2">
              <w:t xml:space="preserve">s choose to send it, the correct codes must be used.  </w:t>
            </w:r>
          </w:p>
        </w:tc>
      </w:tr>
      <w:tr w:rsidR="009F105E" w:rsidRPr="005827A3" w14:paraId="64B10295" w14:textId="77777777" w:rsidTr="000835C3">
        <w:trPr>
          <w:trHeight w:val="550"/>
        </w:trPr>
        <w:tc>
          <w:tcPr>
            <w:tcW w:w="599" w:type="pct"/>
            <w:shd w:val="clear" w:color="auto" w:fill="auto"/>
            <w:vAlign w:val="center"/>
          </w:tcPr>
          <w:p w14:paraId="7B7834AD" w14:textId="4E581E08" w:rsidR="009F105E" w:rsidRPr="005C18F2" w:rsidRDefault="009F105E" w:rsidP="009F105E">
            <w:pPr>
              <w:spacing w:after="0" w:line="240" w:lineRule="auto"/>
              <w:rPr>
                <w:rFonts w:eastAsia="Times New Roman"/>
              </w:rPr>
            </w:pPr>
            <w:r w:rsidRPr="005C18F2">
              <w:t>2100B</w:t>
            </w:r>
          </w:p>
        </w:tc>
        <w:tc>
          <w:tcPr>
            <w:tcW w:w="745" w:type="pct"/>
            <w:shd w:val="clear" w:color="auto" w:fill="auto"/>
            <w:vAlign w:val="center"/>
          </w:tcPr>
          <w:p w14:paraId="4D89D445" w14:textId="78B1D76F" w:rsidR="009F105E" w:rsidRPr="005C18F2" w:rsidRDefault="009F105E" w:rsidP="009F105E">
            <w:pPr>
              <w:spacing w:after="0" w:line="240" w:lineRule="auto"/>
            </w:pPr>
            <w:r w:rsidRPr="005C18F2">
              <w:t>NM1</w:t>
            </w:r>
          </w:p>
        </w:tc>
        <w:tc>
          <w:tcPr>
            <w:tcW w:w="818" w:type="pct"/>
            <w:shd w:val="clear" w:color="auto" w:fill="auto"/>
            <w:vAlign w:val="center"/>
          </w:tcPr>
          <w:p w14:paraId="3BA14BFC" w14:textId="5330F715" w:rsidR="009F105E" w:rsidRPr="005C18F2" w:rsidRDefault="009F105E" w:rsidP="009F105E">
            <w:pPr>
              <w:spacing w:after="0" w:line="240" w:lineRule="auto"/>
            </w:pPr>
            <w:r w:rsidRPr="005C18F2">
              <w:t>Incorrect Member Name</w:t>
            </w:r>
          </w:p>
        </w:tc>
        <w:tc>
          <w:tcPr>
            <w:tcW w:w="770" w:type="pct"/>
            <w:shd w:val="clear" w:color="auto" w:fill="auto"/>
            <w:vAlign w:val="center"/>
          </w:tcPr>
          <w:p w14:paraId="35ECD21F" w14:textId="77777777" w:rsidR="009F105E" w:rsidRPr="005C18F2" w:rsidRDefault="009F105E" w:rsidP="009F105E">
            <w:pPr>
              <w:spacing w:after="0" w:line="240" w:lineRule="auto"/>
              <w:jc w:val="center"/>
            </w:pPr>
          </w:p>
        </w:tc>
        <w:tc>
          <w:tcPr>
            <w:tcW w:w="2067" w:type="pct"/>
            <w:shd w:val="clear" w:color="auto" w:fill="auto"/>
            <w:vAlign w:val="center"/>
          </w:tcPr>
          <w:p w14:paraId="5945C55A" w14:textId="4371D3B8" w:rsidR="009F105E" w:rsidRPr="005C18F2" w:rsidRDefault="00326DFF" w:rsidP="009F105E">
            <w:pPr>
              <w:spacing w:after="0" w:line="240" w:lineRule="auto"/>
            </w:pPr>
            <w:r>
              <w:t>Carrier</w:t>
            </w:r>
            <w:r w:rsidR="009F105E" w:rsidRPr="005C18F2">
              <w:t xml:space="preserve">s should not send this loop in any </w:t>
            </w:r>
            <w:r w:rsidR="00D91B6D">
              <w:t>I</w:t>
            </w:r>
            <w:r w:rsidR="009F105E" w:rsidRPr="005C18F2">
              <w:t>nbound transactions. Otherwise, the transaction will be rejected by Covered California.</w:t>
            </w:r>
          </w:p>
        </w:tc>
      </w:tr>
      <w:tr w:rsidR="009F105E" w:rsidRPr="005827A3" w14:paraId="388AD68D" w14:textId="77777777" w:rsidTr="000835C3">
        <w:trPr>
          <w:trHeight w:val="550"/>
        </w:trPr>
        <w:tc>
          <w:tcPr>
            <w:tcW w:w="599" w:type="pct"/>
            <w:shd w:val="clear" w:color="auto" w:fill="auto"/>
            <w:vAlign w:val="center"/>
          </w:tcPr>
          <w:p w14:paraId="75BCF5C0" w14:textId="2798C94B" w:rsidR="009F105E" w:rsidRPr="005C18F2" w:rsidRDefault="009F105E" w:rsidP="009F105E">
            <w:pPr>
              <w:spacing w:after="0" w:line="240" w:lineRule="auto"/>
              <w:rPr>
                <w:rFonts w:eastAsia="Times New Roman"/>
              </w:rPr>
            </w:pPr>
            <w:r w:rsidRPr="005C18F2">
              <w:t>2100C</w:t>
            </w:r>
          </w:p>
        </w:tc>
        <w:tc>
          <w:tcPr>
            <w:tcW w:w="745" w:type="pct"/>
            <w:shd w:val="clear" w:color="auto" w:fill="auto"/>
            <w:vAlign w:val="center"/>
          </w:tcPr>
          <w:p w14:paraId="6D2CCEF8" w14:textId="5BBE6167" w:rsidR="009F105E" w:rsidRPr="005C18F2" w:rsidRDefault="009F105E" w:rsidP="009F105E">
            <w:pPr>
              <w:spacing w:after="0" w:line="240" w:lineRule="auto"/>
            </w:pPr>
            <w:r w:rsidRPr="005C18F2">
              <w:t>NM1</w:t>
            </w:r>
          </w:p>
        </w:tc>
        <w:tc>
          <w:tcPr>
            <w:tcW w:w="818" w:type="pct"/>
            <w:shd w:val="clear" w:color="auto" w:fill="auto"/>
            <w:vAlign w:val="center"/>
          </w:tcPr>
          <w:p w14:paraId="6B0CE29F" w14:textId="1DF0F0A4" w:rsidR="009F105E" w:rsidRPr="005C18F2" w:rsidRDefault="009F105E" w:rsidP="009F105E">
            <w:pPr>
              <w:spacing w:after="0" w:line="240" w:lineRule="auto"/>
            </w:pPr>
            <w:r w:rsidRPr="005C18F2">
              <w:t>Member Mailing Address</w:t>
            </w:r>
          </w:p>
        </w:tc>
        <w:tc>
          <w:tcPr>
            <w:tcW w:w="770" w:type="pct"/>
            <w:shd w:val="clear" w:color="auto" w:fill="auto"/>
            <w:vAlign w:val="center"/>
          </w:tcPr>
          <w:p w14:paraId="685EE891" w14:textId="77777777" w:rsidR="009F105E" w:rsidRPr="005C18F2" w:rsidRDefault="009F105E" w:rsidP="009F105E">
            <w:pPr>
              <w:spacing w:after="0" w:line="240" w:lineRule="auto"/>
              <w:jc w:val="center"/>
            </w:pPr>
          </w:p>
        </w:tc>
        <w:tc>
          <w:tcPr>
            <w:tcW w:w="2067" w:type="pct"/>
            <w:shd w:val="clear" w:color="auto" w:fill="auto"/>
            <w:vAlign w:val="center"/>
          </w:tcPr>
          <w:p w14:paraId="1C0CF7CB" w14:textId="00D42359" w:rsidR="009F105E" w:rsidRPr="005C18F2" w:rsidRDefault="00326DFF" w:rsidP="009F105E">
            <w:pPr>
              <w:spacing w:after="0" w:line="240" w:lineRule="auto"/>
            </w:pPr>
            <w:r>
              <w:t>Carrier</w:t>
            </w:r>
            <w:r w:rsidR="009F105E" w:rsidRPr="005C18F2">
              <w:t>s may send the Member Mailing Address loop.</w:t>
            </w:r>
          </w:p>
        </w:tc>
      </w:tr>
      <w:tr w:rsidR="009F105E" w:rsidRPr="005827A3" w14:paraId="3F54E03E" w14:textId="77777777" w:rsidTr="000835C3">
        <w:trPr>
          <w:trHeight w:val="550"/>
        </w:trPr>
        <w:tc>
          <w:tcPr>
            <w:tcW w:w="599" w:type="pct"/>
            <w:shd w:val="clear" w:color="auto" w:fill="auto"/>
            <w:vAlign w:val="center"/>
          </w:tcPr>
          <w:p w14:paraId="4155B4B7" w14:textId="65542380" w:rsidR="009F105E" w:rsidRPr="005C18F2" w:rsidRDefault="009F105E" w:rsidP="009F105E">
            <w:pPr>
              <w:spacing w:after="0" w:line="240" w:lineRule="auto"/>
              <w:rPr>
                <w:rFonts w:eastAsia="Times New Roman"/>
              </w:rPr>
            </w:pPr>
            <w:r w:rsidRPr="005C18F2">
              <w:t>2100F</w:t>
            </w:r>
          </w:p>
        </w:tc>
        <w:tc>
          <w:tcPr>
            <w:tcW w:w="745" w:type="pct"/>
            <w:shd w:val="clear" w:color="auto" w:fill="auto"/>
            <w:vAlign w:val="center"/>
          </w:tcPr>
          <w:p w14:paraId="1002B3FD" w14:textId="04FDAE4D" w:rsidR="009F105E" w:rsidRPr="005C18F2" w:rsidRDefault="009F105E" w:rsidP="009F105E">
            <w:pPr>
              <w:spacing w:after="0" w:line="240" w:lineRule="auto"/>
              <w:rPr>
                <w:strike/>
              </w:rPr>
            </w:pPr>
            <w:r w:rsidRPr="005C18F2">
              <w:t>NM1</w:t>
            </w:r>
          </w:p>
        </w:tc>
        <w:tc>
          <w:tcPr>
            <w:tcW w:w="818" w:type="pct"/>
            <w:shd w:val="clear" w:color="auto" w:fill="auto"/>
            <w:vAlign w:val="center"/>
          </w:tcPr>
          <w:p w14:paraId="52BFACC7" w14:textId="13642B87" w:rsidR="009F105E" w:rsidRPr="005C18F2" w:rsidRDefault="009F105E" w:rsidP="009F105E">
            <w:pPr>
              <w:spacing w:after="0" w:line="240" w:lineRule="auto"/>
            </w:pPr>
            <w:r w:rsidRPr="005C18F2">
              <w:t>Custodial Parent</w:t>
            </w:r>
          </w:p>
        </w:tc>
        <w:tc>
          <w:tcPr>
            <w:tcW w:w="770" w:type="pct"/>
            <w:shd w:val="clear" w:color="auto" w:fill="auto"/>
            <w:vAlign w:val="center"/>
          </w:tcPr>
          <w:p w14:paraId="1E542D28" w14:textId="77777777" w:rsidR="009F105E" w:rsidRPr="005C18F2" w:rsidRDefault="009F105E" w:rsidP="009F105E">
            <w:pPr>
              <w:spacing w:after="0" w:line="240" w:lineRule="auto"/>
              <w:jc w:val="center"/>
            </w:pPr>
          </w:p>
        </w:tc>
        <w:tc>
          <w:tcPr>
            <w:tcW w:w="2067" w:type="pct"/>
            <w:shd w:val="clear" w:color="auto" w:fill="auto"/>
            <w:vAlign w:val="center"/>
          </w:tcPr>
          <w:p w14:paraId="1E55095C" w14:textId="655CB737" w:rsidR="009F105E" w:rsidRPr="005C18F2" w:rsidRDefault="00326DFF" w:rsidP="009F105E">
            <w:pPr>
              <w:spacing w:after="0" w:line="240" w:lineRule="auto"/>
            </w:pPr>
            <w:r>
              <w:t>Carrier</w:t>
            </w:r>
            <w:r w:rsidR="009F105E" w:rsidRPr="005C18F2">
              <w:t xml:space="preserve">s may send the Custodial Parent loop for the minor subscriber in the enrollment.  </w:t>
            </w:r>
          </w:p>
        </w:tc>
      </w:tr>
      <w:tr w:rsidR="009F105E" w:rsidRPr="005827A3" w14:paraId="74F6D642" w14:textId="77777777" w:rsidTr="000835C3">
        <w:trPr>
          <w:trHeight w:val="550"/>
        </w:trPr>
        <w:tc>
          <w:tcPr>
            <w:tcW w:w="599" w:type="pct"/>
            <w:shd w:val="clear" w:color="auto" w:fill="auto"/>
            <w:vAlign w:val="center"/>
          </w:tcPr>
          <w:p w14:paraId="362B91DA" w14:textId="3ACD5304" w:rsidR="009F105E" w:rsidRPr="005C18F2" w:rsidRDefault="009F105E" w:rsidP="009F105E">
            <w:pPr>
              <w:spacing w:after="0" w:line="240" w:lineRule="auto"/>
              <w:rPr>
                <w:rFonts w:eastAsia="Times New Roman"/>
              </w:rPr>
            </w:pPr>
            <w:r w:rsidRPr="005C18F2">
              <w:rPr>
                <w:color w:val="000000"/>
              </w:rPr>
              <w:t>2100G</w:t>
            </w:r>
          </w:p>
        </w:tc>
        <w:tc>
          <w:tcPr>
            <w:tcW w:w="745" w:type="pct"/>
            <w:shd w:val="clear" w:color="auto" w:fill="auto"/>
            <w:vAlign w:val="center"/>
          </w:tcPr>
          <w:p w14:paraId="40871E2E" w14:textId="19F7BE89" w:rsidR="009F105E" w:rsidRPr="005C18F2" w:rsidRDefault="009F105E" w:rsidP="009F105E">
            <w:pPr>
              <w:spacing w:after="0" w:line="240" w:lineRule="auto"/>
            </w:pPr>
            <w:r w:rsidRPr="005C18F2">
              <w:rPr>
                <w:color w:val="000000"/>
              </w:rPr>
              <w:t>NM1</w:t>
            </w:r>
          </w:p>
        </w:tc>
        <w:tc>
          <w:tcPr>
            <w:tcW w:w="818" w:type="pct"/>
            <w:shd w:val="clear" w:color="auto" w:fill="auto"/>
            <w:vAlign w:val="center"/>
          </w:tcPr>
          <w:p w14:paraId="1A9D9737" w14:textId="7518F880" w:rsidR="009F105E" w:rsidRPr="005C18F2" w:rsidRDefault="009F105E" w:rsidP="009F105E">
            <w:pPr>
              <w:spacing w:after="0" w:line="240" w:lineRule="auto"/>
            </w:pPr>
            <w:r w:rsidRPr="005C18F2">
              <w:rPr>
                <w:color w:val="000000"/>
              </w:rPr>
              <w:t>Responsible Person</w:t>
            </w:r>
          </w:p>
        </w:tc>
        <w:tc>
          <w:tcPr>
            <w:tcW w:w="770" w:type="pct"/>
            <w:shd w:val="clear" w:color="auto" w:fill="auto"/>
            <w:vAlign w:val="center"/>
          </w:tcPr>
          <w:p w14:paraId="2ABEDDEB" w14:textId="77777777" w:rsidR="009F105E" w:rsidRPr="005C18F2" w:rsidRDefault="009F105E" w:rsidP="009F105E">
            <w:pPr>
              <w:spacing w:after="0" w:line="240" w:lineRule="auto"/>
              <w:jc w:val="center"/>
            </w:pPr>
          </w:p>
        </w:tc>
        <w:tc>
          <w:tcPr>
            <w:tcW w:w="2067" w:type="pct"/>
            <w:shd w:val="clear" w:color="auto" w:fill="auto"/>
            <w:vAlign w:val="center"/>
          </w:tcPr>
          <w:p w14:paraId="7754380A" w14:textId="30EDA76D" w:rsidR="009F105E" w:rsidRPr="005C18F2" w:rsidRDefault="00326DFF" w:rsidP="009F105E">
            <w:pPr>
              <w:spacing w:after="0" w:line="240" w:lineRule="auto"/>
            </w:pPr>
            <w:r>
              <w:t>Carrier</w:t>
            </w:r>
            <w:r w:rsidR="009F105E" w:rsidRPr="005C18F2">
              <w:t xml:space="preserve">s may send the Responsible Person loop.  </w:t>
            </w:r>
          </w:p>
        </w:tc>
      </w:tr>
      <w:tr w:rsidR="009F105E" w:rsidRPr="005827A3" w14:paraId="503675F4" w14:textId="77777777" w:rsidTr="000835C3">
        <w:trPr>
          <w:trHeight w:val="550"/>
        </w:trPr>
        <w:tc>
          <w:tcPr>
            <w:tcW w:w="599" w:type="pct"/>
            <w:shd w:val="clear" w:color="auto" w:fill="auto"/>
            <w:vAlign w:val="center"/>
          </w:tcPr>
          <w:p w14:paraId="3C86A148" w14:textId="06EEF7F8" w:rsidR="009F105E" w:rsidRPr="005C18F2" w:rsidRDefault="009F105E" w:rsidP="009F105E">
            <w:pPr>
              <w:spacing w:after="0" w:line="240" w:lineRule="auto"/>
              <w:rPr>
                <w:rFonts w:eastAsia="Times New Roman"/>
                <w:color w:val="000000"/>
              </w:rPr>
            </w:pPr>
            <w:r w:rsidRPr="005C18F2">
              <w:rPr>
                <w:color w:val="000000"/>
              </w:rPr>
              <w:t>2300</w:t>
            </w:r>
          </w:p>
        </w:tc>
        <w:tc>
          <w:tcPr>
            <w:tcW w:w="745" w:type="pct"/>
            <w:shd w:val="clear" w:color="auto" w:fill="auto"/>
            <w:vAlign w:val="center"/>
          </w:tcPr>
          <w:p w14:paraId="13E61203" w14:textId="09AFCEB9" w:rsidR="009F105E" w:rsidRPr="005C18F2" w:rsidRDefault="009F105E" w:rsidP="009F105E">
            <w:pPr>
              <w:spacing w:after="0" w:line="240" w:lineRule="auto"/>
            </w:pPr>
            <w:r w:rsidRPr="005C18F2">
              <w:rPr>
                <w:color w:val="000000"/>
              </w:rPr>
              <w:t>HD</w:t>
            </w:r>
          </w:p>
        </w:tc>
        <w:tc>
          <w:tcPr>
            <w:tcW w:w="818" w:type="pct"/>
            <w:shd w:val="clear" w:color="auto" w:fill="auto"/>
            <w:vAlign w:val="center"/>
          </w:tcPr>
          <w:p w14:paraId="7C4DC22C" w14:textId="12D1902B" w:rsidR="009F105E" w:rsidRPr="005C18F2" w:rsidRDefault="009F105E" w:rsidP="009F105E">
            <w:pPr>
              <w:spacing w:after="0" w:line="240" w:lineRule="auto"/>
            </w:pPr>
            <w:r w:rsidRPr="005C18F2">
              <w:rPr>
                <w:color w:val="000000"/>
              </w:rPr>
              <w:t>Health Coverage</w:t>
            </w:r>
          </w:p>
        </w:tc>
        <w:tc>
          <w:tcPr>
            <w:tcW w:w="770" w:type="pct"/>
            <w:shd w:val="clear" w:color="auto" w:fill="auto"/>
            <w:vAlign w:val="center"/>
          </w:tcPr>
          <w:p w14:paraId="4E1EFDF5" w14:textId="77777777" w:rsidR="009F105E" w:rsidRPr="005C18F2" w:rsidRDefault="009F105E" w:rsidP="009F105E">
            <w:pPr>
              <w:spacing w:after="0" w:line="240" w:lineRule="auto"/>
              <w:jc w:val="center"/>
            </w:pPr>
          </w:p>
        </w:tc>
        <w:tc>
          <w:tcPr>
            <w:tcW w:w="2067" w:type="pct"/>
            <w:shd w:val="clear" w:color="auto" w:fill="auto"/>
            <w:vAlign w:val="center"/>
          </w:tcPr>
          <w:p w14:paraId="1601701B" w14:textId="0C948775" w:rsidR="009F105E" w:rsidRPr="005C18F2" w:rsidRDefault="009F105E" w:rsidP="009F105E">
            <w:pPr>
              <w:spacing w:after="0" w:line="240" w:lineRule="auto"/>
              <w:rPr>
                <w:color w:val="000000"/>
              </w:rPr>
            </w:pPr>
          </w:p>
        </w:tc>
      </w:tr>
      <w:tr w:rsidR="009F105E" w:rsidRPr="005827A3" w14:paraId="02B30420" w14:textId="77777777" w:rsidTr="000835C3">
        <w:trPr>
          <w:trHeight w:val="550"/>
        </w:trPr>
        <w:tc>
          <w:tcPr>
            <w:tcW w:w="599" w:type="pct"/>
            <w:shd w:val="clear" w:color="auto" w:fill="auto"/>
            <w:vAlign w:val="center"/>
          </w:tcPr>
          <w:p w14:paraId="5457E9AE" w14:textId="391D5212" w:rsidR="009F105E" w:rsidRPr="005C18F2" w:rsidRDefault="009F105E" w:rsidP="009F105E">
            <w:pPr>
              <w:spacing w:after="0" w:line="240" w:lineRule="auto"/>
              <w:rPr>
                <w:color w:val="000000"/>
              </w:rPr>
            </w:pPr>
          </w:p>
        </w:tc>
        <w:tc>
          <w:tcPr>
            <w:tcW w:w="745" w:type="pct"/>
            <w:shd w:val="clear" w:color="auto" w:fill="auto"/>
            <w:vAlign w:val="center"/>
          </w:tcPr>
          <w:p w14:paraId="4BACA275" w14:textId="6832CEC4" w:rsidR="009F105E" w:rsidRPr="005C18F2" w:rsidRDefault="009F105E" w:rsidP="009F105E">
            <w:pPr>
              <w:spacing w:after="0" w:line="240" w:lineRule="auto"/>
              <w:rPr>
                <w:color w:val="000000"/>
              </w:rPr>
            </w:pPr>
            <w:r w:rsidRPr="005C18F2">
              <w:rPr>
                <w:color w:val="000000"/>
              </w:rPr>
              <w:t>HD01</w:t>
            </w:r>
          </w:p>
        </w:tc>
        <w:tc>
          <w:tcPr>
            <w:tcW w:w="818" w:type="pct"/>
            <w:shd w:val="clear" w:color="auto" w:fill="auto"/>
            <w:vAlign w:val="center"/>
          </w:tcPr>
          <w:p w14:paraId="38E15213" w14:textId="42A6C13A" w:rsidR="009F105E" w:rsidRPr="005C18F2" w:rsidRDefault="009F105E" w:rsidP="009F105E">
            <w:pPr>
              <w:spacing w:after="0" w:line="240" w:lineRule="auto"/>
              <w:rPr>
                <w:color w:val="000000"/>
              </w:rPr>
            </w:pPr>
            <w:r w:rsidRPr="005C18F2">
              <w:rPr>
                <w:color w:val="000000"/>
              </w:rPr>
              <w:t>Maintenance Type Code</w:t>
            </w:r>
          </w:p>
        </w:tc>
        <w:tc>
          <w:tcPr>
            <w:tcW w:w="770" w:type="pct"/>
            <w:shd w:val="clear" w:color="auto" w:fill="auto"/>
            <w:vAlign w:val="center"/>
          </w:tcPr>
          <w:p w14:paraId="124FAD89" w14:textId="77777777" w:rsidR="009F105E" w:rsidRPr="005C18F2" w:rsidRDefault="009F105E" w:rsidP="009F105E">
            <w:pPr>
              <w:spacing w:after="0" w:line="240" w:lineRule="auto"/>
              <w:jc w:val="center"/>
            </w:pPr>
          </w:p>
          <w:p w14:paraId="15C10C02" w14:textId="6F165EDA" w:rsidR="009F105E" w:rsidRPr="005C18F2" w:rsidRDefault="000B254B" w:rsidP="009F105E">
            <w:pPr>
              <w:pStyle w:val="NoSpacing"/>
              <w:jc w:val="center"/>
            </w:pPr>
            <w:r>
              <w:t>024</w:t>
            </w:r>
          </w:p>
          <w:p w14:paraId="37166823" w14:textId="64B8DFAA" w:rsidR="009F105E" w:rsidRPr="005C18F2" w:rsidRDefault="009F105E" w:rsidP="009F105E">
            <w:pPr>
              <w:spacing w:after="0" w:line="240" w:lineRule="auto"/>
              <w:jc w:val="center"/>
            </w:pPr>
          </w:p>
        </w:tc>
        <w:tc>
          <w:tcPr>
            <w:tcW w:w="2067" w:type="pct"/>
            <w:shd w:val="clear" w:color="auto" w:fill="auto"/>
            <w:vAlign w:val="center"/>
          </w:tcPr>
          <w:p w14:paraId="6A1F755D" w14:textId="77777777" w:rsidR="009F105E" w:rsidRPr="005C18F2" w:rsidRDefault="009F105E" w:rsidP="009F105E">
            <w:pPr>
              <w:spacing w:after="0" w:line="240" w:lineRule="auto"/>
              <w:rPr>
                <w:color w:val="000000"/>
              </w:rPr>
            </w:pPr>
            <w:r w:rsidRPr="005C18F2">
              <w:rPr>
                <w:color w:val="000000"/>
              </w:rPr>
              <w:t>“024” Cancellation</w:t>
            </w:r>
          </w:p>
          <w:p w14:paraId="71A5DA42" w14:textId="61299506" w:rsidR="009F105E" w:rsidRPr="005C18F2" w:rsidRDefault="009F105E" w:rsidP="009F105E">
            <w:pPr>
              <w:spacing w:after="0" w:line="240" w:lineRule="auto"/>
              <w:rPr>
                <w:color w:val="000000"/>
              </w:rPr>
            </w:pPr>
            <w:r w:rsidRPr="005C18F2">
              <w:rPr>
                <w:color w:val="000000"/>
              </w:rPr>
              <w:t>In Cancellation transactions, if any Maintenance type code other than “024” is sent, the transaction will be rejected by Covered California.</w:t>
            </w:r>
          </w:p>
        </w:tc>
      </w:tr>
      <w:tr w:rsidR="009F105E" w:rsidRPr="005827A3" w14:paraId="50EBAA82" w14:textId="77777777" w:rsidTr="000835C3">
        <w:trPr>
          <w:trHeight w:val="550"/>
        </w:trPr>
        <w:tc>
          <w:tcPr>
            <w:tcW w:w="599" w:type="pct"/>
            <w:shd w:val="clear" w:color="auto" w:fill="auto"/>
            <w:vAlign w:val="center"/>
          </w:tcPr>
          <w:p w14:paraId="28B1F3B4" w14:textId="77777777" w:rsidR="009F105E" w:rsidRPr="005C18F2" w:rsidRDefault="009F105E" w:rsidP="009F105E">
            <w:pPr>
              <w:spacing w:after="0" w:line="240" w:lineRule="auto"/>
              <w:rPr>
                <w:color w:val="000000"/>
              </w:rPr>
            </w:pPr>
          </w:p>
        </w:tc>
        <w:tc>
          <w:tcPr>
            <w:tcW w:w="745" w:type="pct"/>
            <w:shd w:val="clear" w:color="auto" w:fill="auto"/>
            <w:vAlign w:val="center"/>
          </w:tcPr>
          <w:p w14:paraId="4DDEFD16" w14:textId="71DB379E" w:rsidR="009F105E" w:rsidRPr="005C18F2" w:rsidRDefault="009F105E" w:rsidP="009F105E">
            <w:pPr>
              <w:spacing w:after="0" w:line="240" w:lineRule="auto"/>
              <w:rPr>
                <w:color w:val="000000"/>
              </w:rPr>
            </w:pPr>
            <w:r w:rsidRPr="005C18F2">
              <w:rPr>
                <w:color w:val="000000"/>
              </w:rPr>
              <w:t>HD03</w:t>
            </w:r>
          </w:p>
        </w:tc>
        <w:tc>
          <w:tcPr>
            <w:tcW w:w="818" w:type="pct"/>
            <w:shd w:val="clear" w:color="auto" w:fill="auto"/>
            <w:vAlign w:val="center"/>
          </w:tcPr>
          <w:p w14:paraId="7EA0046A" w14:textId="2DC9FA1C" w:rsidR="009F105E" w:rsidRPr="005C18F2" w:rsidRDefault="009F105E" w:rsidP="009F105E">
            <w:pPr>
              <w:spacing w:after="0" w:line="240" w:lineRule="auto"/>
              <w:rPr>
                <w:color w:val="000000"/>
              </w:rPr>
            </w:pPr>
            <w:r w:rsidRPr="005C18F2">
              <w:rPr>
                <w:color w:val="000000"/>
              </w:rPr>
              <w:t>Insurance Line Code</w:t>
            </w:r>
          </w:p>
        </w:tc>
        <w:tc>
          <w:tcPr>
            <w:tcW w:w="770" w:type="pct"/>
            <w:shd w:val="clear" w:color="auto" w:fill="auto"/>
            <w:vAlign w:val="center"/>
          </w:tcPr>
          <w:p w14:paraId="4C22EF80" w14:textId="4325B9A0" w:rsidR="009F105E" w:rsidRDefault="009F105E" w:rsidP="009F105E">
            <w:pPr>
              <w:spacing w:after="0" w:line="240" w:lineRule="auto"/>
              <w:jc w:val="center"/>
              <w:rPr>
                <w:color w:val="000000"/>
              </w:rPr>
            </w:pPr>
            <w:r w:rsidRPr="005C18F2">
              <w:rPr>
                <w:color w:val="000000"/>
              </w:rPr>
              <w:t>HLT</w:t>
            </w:r>
          </w:p>
          <w:p w14:paraId="194F043F" w14:textId="77777777" w:rsidR="00360135" w:rsidRDefault="00360135" w:rsidP="009F105E">
            <w:pPr>
              <w:spacing w:after="0" w:line="240" w:lineRule="auto"/>
              <w:jc w:val="center"/>
              <w:rPr>
                <w:color w:val="000000"/>
              </w:rPr>
            </w:pPr>
          </w:p>
          <w:p w14:paraId="734AE05B" w14:textId="283CDBDD" w:rsidR="009F105E" w:rsidRPr="005C18F2" w:rsidRDefault="00360135" w:rsidP="009F105E">
            <w:pPr>
              <w:spacing w:after="0" w:line="240" w:lineRule="auto"/>
              <w:jc w:val="center"/>
              <w:rPr>
                <w:color w:val="000000"/>
              </w:rPr>
            </w:pPr>
            <w:r>
              <w:rPr>
                <w:color w:val="000000"/>
              </w:rPr>
              <w:t>DEN</w:t>
            </w:r>
          </w:p>
          <w:p w14:paraId="46064172" w14:textId="07AEF6D0" w:rsidR="009F105E" w:rsidRPr="005C18F2" w:rsidRDefault="009F105E" w:rsidP="009F105E">
            <w:pPr>
              <w:pStyle w:val="NoSpacing"/>
              <w:jc w:val="center"/>
            </w:pPr>
          </w:p>
        </w:tc>
        <w:tc>
          <w:tcPr>
            <w:tcW w:w="2067" w:type="pct"/>
            <w:shd w:val="clear" w:color="auto" w:fill="auto"/>
            <w:vAlign w:val="center"/>
          </w:tcPr>
          <w:p w14:paraId="54E0B5EE" w14:textId="3EC39DF5" w:rsidR="009F105E" w:rsidRDefault="009F105E" w:rsidP="009F105E">
            <w:pPr>
              <w:spacing w:after="0" w:line="240" w:lineRule="auto"/>
              <w:rPr>
                <w:color w:val="000000"/>
              </w:rPr>
            </w:pPr>
            <w:r w:rsidRPr="005C18F2">
              <w:rPr>
                <w:color w:val="000000"/>
              </w:rPr>
              <w:t xml:space="preserve">“HLT” Is transmitted if the enrollment is </w:t>
            </w:r>
            <w:r>
              <w:rPr>
                <w:color w:val="000000"/>
              </w:rPr>
              <w:t>for</w:t>
            </w:r>
            <w:r w:rsidRPr="005C18F2">
              <w:rPr>
                <w:color w:val="000000"/>
              </w:rPr>
              <w:t xml:space="preserve"> a Health plan.</w:t>
            </w:r>
          </w:p>
          <w:p w14:paraId="30087E8D" w14:textId="38DAB4FF" w:rsidR="009F105E" w:rsidRPr="005C18F2" w:rsidRDefault="009F105E" w:rsidP="009F105E">
            <w:pPr>
              <w:spacing w:after="0" w:line="240" w:lineRule="auto"/>
              <w:rPr>
                <w:color w:val="000000"/>
              </w:rPr>
            </w:pPr>
            <w:r w:rsidRPr="005C18F2">
              <w:rPr>
                <w:color w:val="000000"/>
              </w:rPr>
              <w:t xml:space="preserve">“DEN” Is transmitted if the enrollment is </w:t>
            </w:r>
            <w:r>
              <w:rPr>
                <w:color w:val="000000"/>
              </w:rPr>
              <w:t>for</w:t>
            </w:r>
            <w:r w:rsidRPr="005C18F2">
              <w:rPr>
                <w:color w:val="000000"/>
              </w:rPr>
              <w:t xml:space="preserve"> a Dental plan.</w:t>
            </w:r>
          </w:p>
        </w:tc>
      </w:tr>
      <w:tr w:rsidR="009F105E" w:rsidRPr="005827A3" w14:paraId="2A208E43" w14:textId="77777777" w:rsidTr="000835C3">
        <w:trPr>
          <w:trHeight w:val="550"/>
        </w:trPr>
        <w:tc>
          <w:tcPr>
            <w:tcW w:w="599" w:type="pct"/>
            <w:shd w:val="clear" w:color="auto" w:fill="auto"/>
            <w:vAlign w:val="center"/>
          </w:tcPr>
          <w:p w14:paraId="47702957" w14:textId="77777777" w:rsidR="009F105E" w:rsidRPr="005C18F2" w:rsidRDefault="009F105E" w:rsidP="009F105E">
            <w:pPr>
              <w:spacing w:after="0" w:line="240" w:lineRule="auto"/>
              <w:rPr>
                <w:color w:val="000000"/>
              </w:rPr>
            </w:pPr>
          </w:p>
          <w:p w14:paraId="7BF91B68" w14:textId="34EEBB7C" w:rsidR="009F105E" w:rsidRPr="005C18F2" w:rsidRDefault="009F105E" w:rsidP="009F105E">
            <w:pPr>
              <w:spacing w:after="0" w:line="240" w:lineRule="auto"/>
              <w:rPr>
                <w:color w:val="000000"/>
              </w:rPr>
            </w:pPr>
            <w:r w:rsidRPr="005C18F2">
              <w:rPr>
                <w:color w:val="000000"/>
              </w:rPr>
              <w:t>2300</w:t>
            </w:r>
          </w:p>
        </w:tc>
        <w:tc>
          <w:tcPr>
            <w:tcW w:w="745" w:type="pct"/>
            <w:shd w:val="clear" w:color="auto" w:fill="auto"/>
            <w:vAlign w:val="center"/>
          </w:tcPr>
          <w:p w14:paraId="1E9D7159" w14:textId="70C4894B" w:rsidR="009F105E" w:rsidRPr="005C18F2" w:rsidRDefault="009F105E" w:rsidP="009F105E">
            <w:pPr>
              <w:spacing w:after="0" w:line="240" w:lineRule="auto"/>
              <w:rPr>
                <w:color w:val="000000"/>
              </w:rPr>
            </w:pPr>
            <w:r w:rsidRPr="005C18F2">
              <w:rPr>
                <w:color w:val="000000"/>
              </w:rPr>
              <w:t>DTP</w:t>
            </w:r>
          </w:p>
        </w:tc>
        <w:tc>
          <w:tcPr>
            <w:tcW w:w="818" w:type="pct"/>
            <w:shd w:val="clear" w:color="auto" w:fill="auto"/>
            <w:vAlign w:val="center"/>
          </w:tcPr>
          <w:p w14:paraId="191233E2" w14:textId="667A4701" w:rsidR="009F105E" w:rsidRPr="005C18F2" w:rsidRDefault="009F105E" w:rsidP="009F105E">
            <w:pPr>
              <w:spacing w:after="0" w:line="240" w:lineRule="auto"/>
              <w:rPr>
                <w:color w:val="000000"/>
              </w:rPr>
            </w:pPr>
            <w:r w:rsidRPr="005C18F2">
              <w:rPr>
                <w:color w:val="000000"/>
              </w:rPr>
              <w:t>Health Coverage Dates</w:t>
            </w:r>
          </w:p>
        </w:tc>
        <w:tc>
          <w:tcPr>
            <w:tcW w:w="770" w:type="pct"/>
            <w:shd w:val="clear" w:color="auto" w:fill="auto"/>
            <w:vAlign w:val="center"/>
          </w:tcPr>
          <w:p w14:paraId="759FF450" w14:textId="77777777" w:rsidR="009F105E" w:rsidRPr="005C18F2" w:rsidRDefault="009F105E" w:rsidP="009F105E">
            <w:pPr>
              <w:spacing w:after="0" w:line="240" w:lineRule="auto"/>
              <w:jc w:val="center"/>
            </w:pPr>
          </w:p>
        </w:tc>
        <w:tc>
          <w:tcPr>
            <w:tcW w:w="2067" w:type="pct"/>
            <w:shd w:val="clear" w:color="auto" w:fill="auto"/>
            <w:vAlign w:val="center"/>
          </w:tcPr>
          <w:p w14:paraId="268A7E6B" w14:textId="167BCA8D" w:rsidR="009F105E" w:rsidRPr="005C18F2" w:rsidRDefault="009F105E" w:rsidP="009F105E">
            <w:pPr>
              <w:spacing w:after="0" w:line="240" w:lineRule="auto"/>
              <w:rPr>
                <w:color w:val="000000"/>
              </w:rPr>
            </w:pPr>
            <w:r w:rsidRPr="005C18F2">
              <w:rPr>
                <w:color w:val="000000"/>
              </w:rPr>
              <w:t>One iteration is required.</w:t>
            </w:r>
          </w:p>
        </w:tc>
      </w:tr>
      <w:tr w:rsidR="009F105E" w:rsidRPr="005827A3" w14:paraId="6310BC7A" w14:textId="77777777" w:rsidTr="000835C3">
        <w:trPr>
          <w:trHeight w:val="550"/>
        </w:trPr>
        <w:tc>
          <w:tcPr>
            <w:tcW w:w="599" w:type="pct"/>
            <w:shd w:val="clear" w:color="auto" w:fill="auto"/>
            <w:vAlign w:val="center"/>
          </w:tcPr>
          <w:p w14:paraId="64B95E5E" w14:textId="26164157" w:rsidR="009F105E" w:rsidRPr="005C18F2" w:rsidRDefault="009F105E" w:rsidP="009F105E">
            <w:pPr>
              <w:spacing w:after="0" w:line="240" w:lineRule="auto"/>
              <w:rPr>
                <w:color w:val="000000"/>
              </w:rPr>
            </w:pPr>
          </w:p>
        </w:tc>
        <w:tc>
          <w:tcPr>
            <w:tcW w:w="745" w:type="pct"/>
            <w:shd w:val="clear" w:color="auto" w:fill="auto"/>
            <w:vAlign w:val="center"/>
          </w:tcPr>
          <w:p w14:paraId="36661F94" w14:textId="1D4362E5" w:rsidR="009F105E" w:rsidRPr="005C18F2" w:rsidRDefault="009F105E" w:rsidP="009F105E">
            <w:pPr>
              <w:spacing w:after="0" w:line="240" w:lineRule="auto"/>
              <w:rPr>
                <w:color w:val="000000"/>
              </w:rPr>
            </w:pPr>
            <w:r w:rsidRPr="005C18F2">
              <w:rPr>
                <w:color w:val="000000"/>
              </w:rPr>
              <w:t>DTP01</w:t>
            </w:r>
          </w:p>
        </w:tc>
        <w:tc>
          <w:tcPr>
            <w:tcW w:w="818" w:type="pct"/>
            <w:shd w:val="clear" w:color="auto" w:fill="auto"/>
            <w:vAlign w:val="center"/>
          </w:tcPr>
          <w:p w14:paraId="06D64C08" w14:textId="4D90723B" w:rsidR="009F105E" w:rsidRPr="005C18F2" w:rsidRDefault="009F105E" w:rsidP="009F105E">
            <w:pPr>
              <w:spacing w:after="0" w:line="240" w:lineRule="auto"/>
              <w:rPr>
                <w:color w:val="000000"/>
              </w:rPr>
            </w:pPr>
            <w:r w:rsidRPr="005C18F2">
              <w:rPr>
                <w:color w:val="000000"/>
              </w:rPr>
              <w:t>Date</w:t>
            </w:r>
            <w:r w:rsidRPr="005C18F2">
              <w:rPr>
                <w:color w:val="7030A0"/>
              </w:rPr>
              <w:t xml:space="preserve"> </w:t>
            </w:r>
            <w:r w:rsidRPr="005C18F2">
              <w:rPr>
                <w:color w:val="000000"/>
              </w:rPr>
              <w:t>Time Qualifier</w:t>
            </w:r>
          </w:p>
        </w:tc>
        <w:tc>
          <w:tcPr>
            <w:tcW w:w="770" w:type="pct"/>
            <w:shd w:val="clear" w:color="auto" w:fill="auto"/>
            <w:vAlign w:val="center"/>
          </w:tcPr>
          <w:p w14:paraId="397B296F" w14:textId="77777777" w:rsidR="009F105E" w:rsidRPr="005C18F2" w:rsidRDefault="009F105E" w:rsidP="009F105E">
            <w:pPr>
              <w:spacing w:after="0" w:line="240" w:lineRule="auto"/>
              <w:jc w:val="center"/>
              <w:rPr>
                <w:color w:val="000000"/>
              </w:rPr>
            </w:pPr>
          </w:p>
          <w:p w14:paraId="7BD5D22B" w14:textId="77777777" w:rsidR="009F105E" w:rsidRPr="005C18F2" w:rsidRDefault="009F105E" w:rsidP="009F105E">
            <w:pPr>
              <w:spacing w:after="0" w:line="240" w:lineRule="auto"/>
              <w:jc w:val="center"/>
              <w:rPr>
                <w:color w:val="000000"/>
              </w:rPr>
            </w:pPr>
          </w:p>
          <w:p w14:paraId="54ECAA4A" w14:textId="77777777" w:rsidR="009F105E" w:rsidRPr="005C18F2" w:rsidRDefault="009F105E" w:rsidP="009F105E">
            <w:pPr>
              <w:spacing w:after="0" w:line="240" w:lineRule="auto"/>
              <w:jc w:val="center"/>
              <w:rPr>
                <w:color w:val="000000"/>
              </w:rPr>
            </w:pPr>
          </w:p>
          <w:p w14:paraId="09224B43" w14:textId="77777777" w:rsidR="00300AEC" w:rsidRDefault="00300AEC" w:rsidP="009F105E">
            <w:pPr>
              <w:spacing w:after="0" w:line="240" w:lineRule="auto"/>
              <w:jc w:val="center"/>
              <w:rPr>
                <w:color w:val="000000"/>
              </w:rPr>
            </w:pPr>
          </w:p>
          <w:p w14:paraId="38AA0E63" w14:textId="77777777" w:rsidR="00485A8E" w:rsidRDefault="00485A8E" w:rsidP="009F105E">
            <w:pPr>
              <w:spacing w:after="0" w:line="240" w:lineRule="auto"/>
              <w:jc w:val="center"/>
              <w:rPr>
                <w:color w:val="000000"/>
              </w:rPr>
            </w:pPr>
          </w:p>
          <w:p w14:paraId="662F8B85" w14:textId="1EAF3DFA" w:rsidR="009F105E" w:rsidRPr="005C18F2" w:rsidRDefault="009F105E" w:rsidP="009F105E">
            <w:pPr>
              <w:spacing w:after="0" w:line="240" w:lineRule="auto"/>
              <w:jc w:val="center"/>
              <w:rPr>
                <w:color w:val="000000"/>
              </w:rPr>
            </w:pPr>
            <w:r w:rsidRPr="005C18F2">
              <w:rPr>
                <w:color w:val="000000"/>
              </w:rPr>
              <w:t>349</w:t>
            </w:r>
          </w:p>
        </w:tc>
        <w:tc>
          <w:tcPr>
            <w:tcW w:w="2067" w:type="pct"/>
            <w:shd w:val="clear" w:color="auto" w:fill="auto"/>
            <w:vAlign w:val="center"/>
          </w:tcPr>
          <w:p w14:paraId="0EF7D92B" w14:textId="215C7FC2" w:rsidR="009F105E" w:rsidRPr="005C18F2" w:rsidRDefault="009F105E" w:rsidP="009F105E">
            <w:pPr>
              <w:spacing w:after="0" w:line="240" w:lineRule="auto"/>
              <w:rPr>
                <w:color w:val="000000"/>
              </w:rPr>
            </w:pPr>
            <w:r w:rsidRPr="005C18F2">
              <w:rPr>
                <w:color w:val="000000"/>
              </w:rPr>
              <w:t xml:space="preserve">In </w:t>
            </w:r>
            <w:r w:rsidR="003A228A">
              <w:rPr>
                <w:color w:val="000000"/>
              </w:rPr>
              <w:t>I</w:t>
            </w:r>
            <w:r w:rsidRPr="005C18F2">
              <w:rPr>
                <w:color w:val="000000"/>
              </w:rPr>
              <w:t xml:space="preserve">nbound Cancellation transactions, if the following value is not sent, the transaction will be rejected by </w:t>
            </w:r>
            <w:r w:rsidRPr="005C18F2">
              <w:t>Covered California</w:t>
            </w:r>
            <w:r w:rsidRPr="005C18F2">
              <w:rPr>
                <w:color w:val="000000"/>
              </w:rPr>
              <w:t xml:space="preserve">. </w:t>
            </w:r>
          </w:p>
          <w:p w14:paraId="0D97C3D6" w14:textId="77777777" w:rsidR="009F105E" w:rsidRPr="005C18F2" w:rsidRDefault="009F105E" w:rsidP="009F105E">
            <w:pPr>
              <w:spacing w:after="0" w:line="240" w:lineRule="auto"/>
              <w:rPr>
                <w:color w:val="000000"/>
              </w:rPr>
            </w:pPr>
          </w:p>
          <w:p w14:paraId="5552FED1" w14:textId="77777777" w:rsidR="009F105E" w:rsidRPr="005C18F2" w:rsidRDefault="009F105E" w:rsidP="009F105E">
            <w:pPr>
              <w:spacing w:after="0" w:line="240" w:lineRule="auto"/>
            </w:pPr>
            <w:r w:rsidRPr="005C18F2">
              <w:t xml:space="preserve">“349” Benefit End Date – The Enrollment Period End Date must be </w:t>
            </w:r>
            <w:r w:rsidRPr="005C18F2">
              <w:lastRenderedPageBreak/>
              <w:t xml:space="preserve">transmitted in the associated DTP02 element in CCYYMMDD format. </w:t>
            </w:r>
          </w:p>
          <w:p w14:paraId="49086B7F" w14:textId="41CB69E7" w:rsidR="009F105E" w:rsidRPr="005C18F2" w:rsidRDefault="00326DFF" w:rsidP="009F105E">
            <w:pPr>
              <w:spacing w:after="0" w:line="240" w:lineRule="auto"/>
              <w:rPr>
                <w:color w:val="000000"/>
              </w:rPr>
            </w:pPr>
            <w:r>
              <w:t>Carrier</w:t>
            </w:r>
            <w:r w:rsidR="009F105E" w:rsidRPr="005C18F2">
              <w:t>s may also choose to send the Benefit Begin Dat</w:t>
            </w:r>
            <w:r w:rsidR="009F105E">
              <w:t>e (“348”) but this is Optional.</w:t>
            </w:r>
          </w:p>
        </w:tc>
      </w:tr>
      <w:tr w:rsidR="009F105E" w:rsidRPr="005827A3" w14:paraId="415C23F8" w14:textId="77777777" w:rsidTr="000835C3">
        <w:trPr>
          <w:trHeight w:val="550"/>
        </w:trPr>
        <w:tc>
          <w:tcPr>
            <w:tcW w:w="599" w:type="pct"/>
            <w:shd w:val="clear" w:color="auto" w:fill="auto"/>
            <w:vAlign w:val="center"/>
          </w:tcPr>
          <w:p w14:paraId="141B9041" w14:textId="729262DC" w:rsidR="009F105E" w:rsidRPr="005C18F2" w:rsidRDefault="009F105E" w:rsidP="009F105E">
            <w:pPr>
              <w:spacing w:after="0" w:line="240" w:lineRule="auto"/>
              <w:rPr>
                <w:color w:val="000000"/>
              </w:rPr>
            </w:pPr>
            <w:r w:rsidRPr="005C18F2">
              <w:rPr>
                <w:color w:val="000000"/>
              </w:rPr>
              <w:lastRenderedPageBreak/>
              <w:t>2300</w:t>
            </w:r>
          </w:p>
        </w:tc>
        <w:tc>
          <w:tcPr>
            <w:tcW w:w="745" w:type="pct"/>
            <w:shd w:val="clear" w:color="auto" w:fill="auto"/>
            <w:vAlign w:val="center"/>
          </w:tcPr>
          <w:p w14:paraId="0079D1BA" w14:textId="72005167" w:rsidR="009F105E" w:rsidRPr="005C18F2" w:rsidRDefault="009F105E" w:rsidP="009F105E">
            <w:pPr>
              <w:spacing w:after="0" w:line="240" w:lineRule="auto"/>
              <w:rPr>
                <w:color w:val="000000"/>
              </w:rPr>
            </w:pPr>
            <w:r w:rsidRPr="005C18F2">
              <w:rPr>
                <w:color w:val="000000"/>
              </w:rPr>
              <w:t>REF</w:t>
            </w:r>
          </w:p>
        </w:tc>
        <w:tc>
          <w:tcPr>
            <w:tcW w:w="818" w:type="pct"/>
            <w:shd w:val="clear" w:color="auto" w:fill="auto"/>
            <w:vAlign w:val="center"/>
          </w:tcPr>
          <w:p w14:paraId="5C6F8451" w14:textId="57D7AA57" w:rsidR="009F105E" w:rsidRPr="005C18F2" w:rsidRDefault="009F105E" w:rsidP="009F105E">
            <w:pPr>
              <w:spacing w:after="0" w:line="240" w:lineRule="auto"/>
              <w:rPr>
                <w:color w:val="000000"/>
              </w:rPr>
            </w:pPr>
            <w:r w:rsidRPr="005C18F2">
              <w:rPr>
                <w:color w:val="000000"/>
              </w:rPr>
              <w:t>Health Coverage Policy Number</w:t>
            </w:r>
          </w:p>
        </w:tc>
        <w:tc>
          <w:tcPr>
            <w:tcW w:w="770" w:type="pct"/>
            <w:shd w:val="clear" w:color="auto" w:fill="auto"/>
            <w:vAlign w:val="center"/>
          </w:tcPr>
          <w:p w14:paraId="7E2724CD" w14:textId="07AE9D95" w:rsidR="009F105E" w:rsidRPr="005C18F2" w:rsidRDefault="009F105E" w:rsidP="009F105E">
            <w:pPr>
              <w:spacing w:after="0" w:line="240" w:lineRule="auto"/>
              <w:jc w:val="center"/>
              <w:rPr>
                <w:color w:val="000000"/>
              </w:rPr>
            </w:pPr>
          </w:p>
        </w:tc>
        <w:tc>
          <w:tcPr>
            <w:tcW w:w="2067" w:type="pct"/>
            <w:shd w:val="clear" w:color="auto" w:fill="auto"/>
            <w:vAlign w:val="center"/>
          </w:tcPr>
          <w:p w14:paraId="217FDD5E" w14:textId="50E005AA" w:rsidR="009F105E" w:rsidRPr="005C18F2" w:rsidRDefault="009F105E" w:rsidP="009F105E">
            <w:pPr>
              <w:spacing w:after="0" w:line="240" w:lineRule="auto"/>
              <w:rPr>
                <w:color w:val="000000"/>
              </w:rPr>
            </w:pPr>
          </w:p>
        </w:tc>
      </w:tr>
      <w:tr w:rsidR="009F105E" w:rsidRPr="005827A3" w14:paraId="54063204" w14:textId="77777777" w:rsidTr="000835C3">
        <w:trPr>
          <w:trHeight w:val="550"/>
        </w:trPr>
        <w:tc>
          <w:tcPr>
            <w:tcW w:w="599" w:type="pct"/>
            <w:shd w:val="clear" w:color="auto" w:fill="auto"/>
            <w:vAlign w:val="center"/>
          </w:tcPr>
          <w:p w14:paraId="06DCC7DD" w14:textId="3D462EDD" w:rsidR="009F105E" w:rsidRPr="005C18F2" w:rsidRDefault="009F105E" w:rsidP="009F105E">
            <w:pPr>
              <w:spacing w:after="0" w:line="240" w:lineRule="auto"/>
              <w:rPr>
                <w:color w:val="000000"/>
              </w:rPr>
            </w:pPr>
          </w:p>
        </w:tc>
        <w:tc>
          <w:tcPr>
            <w:tcW w:w="745" w:type="pct"/>
            <w:shd w:val="clear" w:color="auto" w:fill="auto"/>
            <w:vAlign w:val="center"/>
          </w:tcPr>
          <w:p w14:paraId="5EEC0E26" w14:textId="7A45FA0B" w:rsidR="009F105E" w:rsidRPr="005C18F2" w:rsidRDefault="009F105E" w:rsidP="009F105E">
            <w:pPr>
              <w:spacing w:after="0" w:line="240" w:lineRule="auto"/>
              <w:rPr>
                <w:color w:val="000000"/>
              </w:rPr>
            </w:pPr>
            <w:r w:rsidRPr="005C18F2">
              <w:rPr>
                <w:color w:val="000000"/>
              </w:rPr>
              <w:t>REF01</w:t>
            </w:r>
          </w:p>
        </w:tc>
        <w:tc>
          <w:tcPr>
            <w:tcW w:w="818" w:type="pct"/>
            <w:shd w:val="clear" w:color="auto" w:fill="auto"/>
            <w:vAlign w:val="center"/>
          </w:tcPr>
          <w:p w14:paraId="20E7AFBC" w14:textId="395E6E55" w:rsidR="009F105E" w:rsidRPr="005C18F2" w:rsidRDefault="009F105E" w:rsidP="009F105E">
            <w:pPr>
              <w:spacing w:after="0" w:line="240" w:lineRule="auto"/>
              <w:rPr>
                <w:color w:val="000000"/>
              </w:rPr>
            </w:pPr>
            <w:r w:rsidRPr="005C18F2">
              <w:rPr>
                <w:color w:val="000000"/>
              </w:rPr>
              <w:t>Reference Identification Qualifier</w:t>
            </w:r>
          </w:p>
        </w:tc>
        <w:tc>
          <w:tcPr>
            <w:tcW w:w="770" w:type="pct"/>
            <w:shd w:val="clear" w:color="auto" w:fill="auto"/>
            <w:vAlign w:val="center"/>
          </w:tcPr>
          <w:p w14:paraId="11E400D6" w14:textId="77777777" w:rsidR="009F105E" w:rsidRPr="005C18F2" w:rsidRDefault="009F105E" w:rsidP="009F105E">
            <w:pPr>
              <w:spacing w:after="0" w:line="240" w:lineRule="auto"/>
              <w:jc w:val="center"/>
              <w:rPr>
                <w:color w:val="000000"/>
              </w:rPr>
            </w:pPr>
          </w:p>
          <w:p w14:paraId="7300C058" w14:textId="6F773365" w:rsidR="009F105E" w:rsidRDefault="009F105E" w:rsidP="009F105E">
            <w:pPr>
              <w:spacing w:after="0" w:line="240" w:lineRule="auto"/>
              <w:jc w:val="center"/>
              <w:rPr>
                <w:color w:val="000000"/>
              </w:rPr>
            </w:pPr>
          </w:p>
          <w:p w14:paraId="4AFBA2B3" w14:textId="4734F1A3" w:rsidR="009F105E" w:rsidRDefault="009F105E" w:rsidP="009F105E">
            <w:pPr>
              <w:spacing w:after="0" w:line="240" w:lineRule="auto"/>
              <w:jc w:val="center"/>
              <w:rPr>
                <w:color w:val="000000"/>
              </w:rPr>
            </w:pPr>
          </w:p>
          <w:p w14:paraId="5526DF84" w14:textId="62766AA5" w:rsidR="009F105E" w:rsidRDefault="009F105E" w:rsidP="009F105E">
            <w:pPr>
              <w:spacing w:after="0" w:line="240" w:lineRule="auto"/>
              <w:jc w:val="center"/>
              <w:rPr>
                <w:color w:val="000000"/>
              </w:rPr>
            </w:pPr>
          </w:p>
          <w:p w14:paraId="73E61AB9" w14:textId="2499A181" w:rsidR="009F105E" w:rsidRDefault="009F105E" w:rsidP="009F105E">
            <w:pPr>
              <w:spacing w:after="0" w:line="240" w:lineRule="auto"/>
              <w:jc w:val="center"/>
              <w:rPr>
                <w:color w:val="000000"/>
              </w:rPr>
            </w:pPr>
          </w:p>
          <w:p w14:paraId="34D5A855" w14:textId="64171B48" w:rsidR="009F105E" w:rsidRPr="005C18F2" w:rsidRDefault="006870AF" w:rsidP="009F105E">
            <w:pPr>
              <w:spacing w:after="0" w:line="240" w:lineRule="auto"/>
              <w:jc w:val="center"/>
              <w:rPr>
                <w:color w:val="000000"/>
              </w:rPr>
            </w:pPr>
            <w:r>
              <w:rPr>
                <w:color w:val="000000"/>
              </w:rPr>
              <w:t>1L</w:t>
            </w:r>
          </w:p>
          <w:p w14:paraId="7EDFEF6B" w14:textId="77777777" w:rsidR="009F105E" w:rsidRPr="005C18F2" w:rsidRDefault="009F105E" w:rsidP="009F105E">
            <w:pPr>
              <w:spacing w:after="0" w:line="240" w:lineRule="auto"/>
              <w:jc w:val="center"/>
              <w:rPr>
                <w:color w:val="000000"/>
              </w:rPr>
            </w:pPr>
          </w:p>
          <w:p w14:paraId="6FF0DB06" w14:textId="77777777" w:rsidR="009F105E" w:rsidRPr="005C18F2" w:rsidRDefault="009F105E" w:rsidP="009F105E">
            <w:pPr>
              <w:spacing w:after="0" w:line="240" w:lineRule="auto"/>
              <w:jc w:val="center"/>
              <w:rPr>
                <w:color w:val="000000"/>
              </w:rPr>
            </w:pPr>
          </w:p>
          <w:p w14:paraId="060F5877" w14:textId="2D9AD964" w:rsidR="009F105E" w:rsidRPr="005C18F2" w:rsidRDefault="009F105E" w:rsidP="009F105E">
            <w:pPr>
              <w:spacing w:after="0" w:line="240" w:lineRule="auto"/>
              <w:jc w:val="center"/>
              <w:rPr>
                <w:color w:val="000000"/>
              </w:rPr>
            </w:pPr>
          </w:p>
          <w:p w14:paraId="15C17445" w14:textId="77777777" w:rsidR="009F105E" w:rsidRPr="005C18F2" w:rsidRDefault="009F105E" w:rsidP="009F105E">
            <w:pPr>
              <w:spacing w:after="0" w:line="240" w:lineRule="auto"/>
              <w:jc w:val="center"/>
              <w:rPr>
                <w:color w:val="000000"/>
              </w:rPr>
            </w:pPr>
          </w:p>
          <w:p w14:paraId="399646E5" w14:textId="77777777" w:rsidR="009F105E" w:rsidRPr="005C18F2" w:rsidRDefault="009F105E" w:rsidP="009F105E">
            <w:pPr>
              <w:spacing w:after="0" w:line="240" w:lineRule="auto"/>
              <w:jc w:val="center"/>
              <w:rPr>
                <w:color w:val="000000"/>
              </w:rPr>
            </w:pPr>
          </w:p>
          <w:p w14:paraId="47DBCFF4" w14:textId="77777777" w:rsidR="009F105E" w:rsidRDefault="009F105E" w:rsidP="009F105E">
            <w:pPr>
              <w:spacing w:after="0" w:line="240" w:lineRule="auto"/>
              <w:jc w:val="center"/>
              <w:rPr>
                <w:color w:val="000000"/>
              </w:rPr>
            </w:pPr>
          </w:p>
          <w:p w14:paraId="76654749" w14:textId="77777777" w:rsidR="009F105E" w:rsidRDefault="009F105E" w:rsidP="009F105E">
            <w:pPr>
              <w:spacing w:after="0" w:line="240" w:lineRule="auto"/>
              <w:jc w:val="center"/>
              <w:rPr>
                <w:color w:val="000000"/>
              </w:rPr>
            </w:pPr>
          </w:p>
          <w:p w14:paraId="30376A53" w14:textId="77777777" w:rsidR="009F105E" w:rsidRDefault="009F105E" w:rsidP="009F105E">
            <w:pPr>
              <w:spacing w:after="0" w:line="240" w:lineRule="auto"/>
              <w:jc w:val="center"/>
              <w:rPr>
                <w:color w:val="000000"/>
              </w:rPr>
            </w:pPr>
          </w:p>
          <w:p w14:paraId="0B39AC46" w14:textId="77777777" w:rsidR="009F105E" w:rsidRDefault="009F105E" w:rsidP="009F105E">
            <w:pPr>
              <w:spacing w:after="0" w:line="240" w:lineRule="auto"/>
              <w:jc w:val="center"/>
              <w:rPr>
                <w:color w:val="000000"/>
              </w:rPr>
            </w:pPr>
          </w:p>
          <w:p w14:paraId="1BDAB3A3" w14:textId="79068267" w:rsidR="009F105E" w:rsidRDefault="009F105E" w:rsidP="009F105E">
            <w:pPr>
              <w:spacing w:after="0" w:line="240" w:lineRule="auto"/>
              <w:jc w:val="center"/>
              <w:rPr>
                <w:color w:val="000000"/>
              </w:rPr>
            </w:pPr>
          </w:p>
          <w:p w14:paraId="09C596AB" w14:textId="77777777" w:rsidR="009F105E" w:rsidRDefault="009F105E" w:rsidP="009F105E">
            <w:pPr>
              <w:spacing w:after="0" w:line="240" w:lineRule="auto"/>
              <w:jc w:val="center"/>
              <w:rPr>
                <w:color w:val="000000"/>
              </w:rPr>
            </w:pPr>
          </w:p>
          <w:p w14:paraId="429F0201" w14:textId="77777777" w:rsidR="009F105E" w:rsidRDefault="009F105E" w:rsidP="009F105E">
            <w:pPr>
              <w:spacing w:after="0" w:line="240" w:lineRule="auto"/>
              <w:jc w:val="center"/>
              <w:rPr>
                <w:color w:val="000000"/>
              </w:rPr>
            </w:pPr>
          </w:p>
          <w:p w14:paraId="04DD7606" w14:textId="770E3EB8" w:rsidR="009F105E" w:rsidRPr="005C18F2" w:rsidRDefault="009D12C3" w:rsidP="009F105E">
            <w:pPr>
              <w:spacing w:after="0" w:line="240" w:lineRule="auto"/>
              <w:jc w:val="center"/>
              <w:rPr>
                <w:color w:val="000000"/>
              </w:rPr>
            </w:pPr>
            <w:r>
              <w:rPr>
                <w:color w:val="000000"/>
              </w:rPr>
              <w:t>CE</w:t>
            </w:r>
            <w:r w:rsidR="009F105E">
              <w:rPr>
                <w:color w:val="000000"/>
              </w:rPr>
              <w:br/>
            </w:r>
          </w:p>
          <w:p w14:paraId="3F056BD1" w14:textId="5CEDB9BC" w:rsidR="009F105E" w:rsidRDefault="009F105E" w:rsidP="009F105E">
            <w:pPr>
              <w:spacing w:after="0" w:line="240" w:lineRule="auto"/>
              <w:jc w:val="center"/>
              <w:rPr>
                <w:color w:val="000000"/>
              </w:rPr>
            </w:pPr>
          </w:p>
          <w:p w14:paraId="26FB3631" w14:textId="701252B3" w:rsidR="009F105E" w:rsidRDefault="009F105E" w:rsidP="009F105E">
            <w:pPr>
              <w:spacing w:after="0" w:line="240" w:lineRule="auto"/>
              <w:jc w:val="center"/>
              <w:rPr>
                <w:color w:val="000000"/>
              </w:rPr>
            </w:pPr>
          </w:p>
          <w:p w14:paraId="09FB95D1" w14:textId="2D95E82B" w:rsidR="009F105E" w:rsidRDefault="009F105E" w:rsidP="009F105E">
            <w:pPr>
              <w:spacing w:after="0" w:line="240" w:lineRule="auto"/>
              <w:jc w:val="center"/>
              <w:rPr>
                <w:color w:val="000000"/>
              </w:rPr>
            </w:pPr>
          </w:p>
          <w:p w14:paraId="6AF88EF6" w14:textId="7D3BED8D" w:rsidR="009F105E" w:rsidRPr="005C18F2" w:rsidRDefault="00D81F43" w:rsidP="009F105E">
            <w:pPr>
              <w:spacing w:after="0" w:line="240" w:lineRule="auto"/>
              <w:jc w:val="center"/>
              <w:rPr>
                <w:color w:val="000000"/>
              </w:rPr>
            </w:pPr>
            <w:r>
              <w:rPr>
                <w:color w:val="000000"/>
              </w:rPr>
              <w:t>ZZ</w:t>
            </w:r>
          </w:p>
          <w:p w14:paraId="734D704C" w14:textId="51E170EB" w:rsidR="009F105E" w:rsidRPr="005C18F2" w:rsidRDefault="009F105E" w:rsidP="009F105E">
            <w:pPr>
              <w:spacing w:after="0" w:line="240" w:lineRule="auto"/>
              <w:jc w:val="center"/>
              <w:rPr>
                <w:color w:val="000000"/>
              </w:rPr>
            </w:pPr>
            <w:r>
              <w:rPr>
                <w:color w:val="000000"/>
              </w:rPr>
              <w:br/>
            </w:r>
          </w:p>
        </w:tc>
        <w:tc>
          <w:tcPr>
            <w:tcW w:w="2067" w:type="pct"/>
            <w:shd w:val="clear" w:color="auto" w:fill="auto"/>
            <w:vAlign w:val="center"/>
          </w:tcPr>
          <w:p w14:paraId="59592D0E" w14:textId="39035194" w:rsidR="009F105E" w:rsidRPr="005C18F2" w:rsidRDefault="009F105E" w:rsidP="009F105E">
            <w:pPr>
              <w:spacing w:after="0" w:line="240" w:lineRule="auto"/>
            </w:pPr>
            <w:r w:rsidRPr="005C18F2">
              <w:t xml:space="preserve">The Enrollment ID (“1L”) and the Exchange Household Case ID (“ZZ”) </w:t>
            </w:r>
            <w:r w:rsidRPr="005C18F2">
              <w:rPr>
                <w:b/>
                <w:bCs/>
              </w:rPr>
              <w:t>must</w:t>
            </w:r>
            <w:r w:rsidRPr="005C18F2">
              <w:t xml:space="preserve"> be sent.</w:t>
            </w:r>
          </w:p>
          <w:p w14:paraId="4D2251D8" w14:textId="77777777" w:rsidR="009F105E" w:rsidRPr="005C18F2" w:rsidRDefault="009F105E" w:rsidP="009F105E">
            <w:pPr>
              <w:spacing w:after="0" w:line="240" w:lineRule="auto"/>
              <w:rPr>
                <w:color w:val="000000"/>
              </w:rPr>
            </w:pPr>
          </w:p>
          <w:p w14:paraId="38AAAA8E" w14:textId="77777777" w:rsidR="009F105E" w:rsidRPr="005C18F2" w:rsidRDefault="009F105E" w:rsidP="009F105E">
            <w:pPr>
              <w:spacing w:after="0" w:line="240" w:lineRule="auto"/>
              <w:rPr>
                <w:color w:val="000000"/>
              </w:rPr>
            </w:pPr>
            <w:r w:rsidRPr="005C18F2">
              <w:rPr>
                <w:color w:val="000000"/>
              </w:rPr>
              <w:t>“1L” The Exchange Assigned Policy ID (Enrollment ID) must be transmitted in the associated REF02 element.</w:t>
            </w:r>
          </w:p>
          <w:p w14:paraId="065DD052" w14:textId="33AA9ABC" w:rsidR="009F105E" w:rsidRDefault="009F105E" w:rsidP="009F105E">
            <w:pPr>
              <w:spacing w:after="0" w:line="240" w:lineRule="auto"/>
            </w:pPr>
            <w:r w:rsidRPr="005C18F2">
              <w:rPr>
                <w:color w:val="000000"/>
              </w:rPr>
              <w:t xml:space="preserve">This is the unique Identifier for an enrollment in Covered California’s system and will always be sent in 2000 and 2300 loops.  </w:t>
            </w:r>
            <w:r w:rsidR="00326DFF">
              <w:t>Carrier</w:t>
            </w:r>
            <w:r w:rsidRPr="005C18F2">
              <w:t>s are required to store this ID in their system and send it back in all the 834 transactions in both the 2000 and 2300 loops. Otherwise, the transaction will be rejected by Covered California.</w:t>
            </w:r>
          </w:p>
          <w:p w14:paraId="5E77C97E" w14:textId="77777777" w:rsidR="009F105E" w:rsidRPr="005C18F2" w:rsidRDefault="009F105E" w:rsidP="009F105E">
            <w:pPr>
              <w:spacing w:after="0" w:line="240" w:lineRule="auto"/>
              <w:rPr>
                <w:color w:val="000000"/>
              </w:rPr>
            </w:pPr>
          </w:p>
          <w:p w14:paraId="580D9F3F" w14:textId="5F735857" w:rsidR="009F105E" w:rsidRPr="005C18F2" w:rsidRDefault="009F105E" w:rsidP="009F105E">
            <w:pPr>
              <w:spacing w:after="0" w:line="240" w:lineRule="auto"/>
            </w:pPr>
            <w:r w:rsidRPr="005C18F2">
              <w:t xml:space="preserve">“CE” Class of Contract Code.  The CMS Plan ID for the selected plan may be transmitted in the associated REF02 element. </w:t>
            </w:r>
          </w:p>
          <w:p w14:paraId="6710EBB4" w14:textId="77777777" w:rsidR="009F105E" w:rsidRPr="005C18F2" w:rsidRDefault="009F105E" w:rsidP="009F105E">
            <w:pPr>
              <w:spacing w:after="0" w:line="240" w:lineRule="auto"/>
            </w:pPr>
          </w:p>
          <w:p w14:paraId="7CDA0BDE" w14:textId="1DA31C57" w:rsidR="009F105E" w:rsidRPr="005C18F2" w:rsidRDefault="009F105E" w:rsidP="009F105E">
            <w:pPr>
              <w:spacing w:after="0" w:line="240" w:lineRule="auto"/>
              <w:rPr>
                <w:color w:val="000000"/>
              </w:rPr>
            </w:pPr>
            <w:r w:rsidRPr="005C18F2">
              <w:t>“ZZ” The Exchange Household Case ID must be transmitted in the associated REF02 element.</w:t>
            </w:r>
          </w:p>
        </w:tc>
      </w:tr>
      <w:tr w:rsidR="00575AEF" w:rsidRPr="005827A3" w14:paraId="435CEE5C" w14:textId="77777777" w:rsidTr="007B29BD">
        <w:trPr>
          <w:trHeight w:val="550"/>
        </w:trPr>
        <w:tc>
          <w:tcPr>
            <w:tcW w:w="599" w:type="pct"/>
            <w:shd w:val="clear" w:color="auto" w:fill="auto"/>
            <w:vAlign w:val="center"/>
          </w:tcPr>
          <w:p w14:paraId="2138B973" w14:textId="192C6AA5" w:rsidR="00575AEF" w:rsidRPr="005C18F2" w:rsidRDefault="00575AEF" w:rsidP="00575AEF">
            <w:pPr>
              <w:spacing w:after="0" w:line="240" w:lineRule="auto"/>
            </w:pPr>
            <w:r>
              <w:t>23</w:t>
            </w:r>
            <w:r w:rsidR="00C3251D">
              <w:t>1</w:t>
            </w:r>
            <w:r>
              <w:t>0</w:t>
            </w:r>
          </w:p>
        </w:tc>
        <w:tc>
          <w:tcPr>
            <w:tcW w:w="745" w:type="pct"/>
            <w:shd w:val="clear" w:color="auto" w:fill="auto"/>
            <w:vAlign w:val="center"/>
          </w:tcPr>
          <w:p w14:paraId="182F2634" w14:textId="77777777" w:rsidR="00575AEF" w:rsidRPr="005C18F2" w:rsidRDefault="00575AEF" w:rsidP="00575AEF">
            <w:pPr>
              <w:spacing w:after="0" w:line="240" w:lineRule="auto"/>
            </w:pPr>
          </w:p>
        </w:tc>
        <w:tc>
          <w:tcPr>
            <w:tcW w:w="818" w:type="pct"/>
            <w:shd w:val="clear" w:color="auto" w:fill="auto"/>
            <w:vAlign w:val="center"/>
          </w:tcPr>
          <w:p w14:paraId="63D95FEC" w14:textId="76F0C0E0" w:rsidR="00575AEF" w:rsidRPr="005C18F2" w:rsidRDefault="00575AEF" w:rsidP="00575AEF">
            <w:pPr>
              <w:spacing w:after="0" w:line="240" w:lineRule="auto"/>
            </w:pPr>
            <w:r>
              <w:t>Provider Information</w:t>
            </w:r>
          </w:p>
        </w:tc>
        <w:tc>
          <w:tcPr>
            <w:tcW w:w="770" w:type="pct"/>
            <w:shd w:val="clear" w:color="auto" w:fill="auto"/>
            <w:vAlign w:val="center"/>
          </w:tcPr>
          <w:p w14:paraId="2541C211" w14:textId="77777777" w:rsidR="00575AEF" w:rsidRPr="005C18F2" w:rsidRDefault="00575AEF" w:rsidP="00575AEF">
            <w:pPr>
              <w:spacing w:after="0" w:line="240" w:lineRule="auto"/>
              <w:jc w:val="center"/>
              <w:rPr>
                <w:color w:val="000000"/>
              </w:rPr>
            </w:pPr>
          </w:p>
        </w:tc>
        <w:tc>
          <w:tcPr>
            <w:tcW w:w="2067" w:type="pct"/>
            <w:shd w:val="clear" w:color="auto" w:fill="auto"/>
            <w:vAlign w:val="center"/>
          </w:tcPr>
          <w:p w14:paraId="66BEDE24" w14:textId="32FEF3A4" w:rsidR="00575AEF" w:rsidRPr="005C18F2" w:rsidRDefault="00326DFF" w:rsidP="00575AEF">
            <w:pPr>
              <w:spacing w:after="0" w:line="240" w:lineRule="auto"/>
            </w:pPr>
            <w:r>
              <w:t>Carrier</w:t>
            </w:r>
            <w:r w:rsidR="00575AEF" w:rsidRPr="005C18F2">
              <w:t xml:space="preserve">s </w:t>
            </w:r>
            <w:r w:rsidR="00E516F2">
              <w:t>must</w:t>
            </w:r>
            <w:r w:rsidR="00E516F2" w:rsidRPr="005C18F2">
              <w:t xml:space="preserve"> </w:t>
            </w:r>
            <w:r w:rsidR="00575AEF" w:rsidRPr="005C18F2">
              <w:t xml:space="preserve">not send this loop in any </w:t>
            </w:r>
            <w:r w:rsidR="00575AEF">
              <w:t>I</w:t>
            </w:r>
            <w:r w:rsidR="00575AEF" w:rsidRPr="005C18F2">
              <w:t>nbound transactions, otherwise the transaction will be rejected by Covered California.</w:t>
            </w:r>
          </w:p>
        </w:tc>
      </w:tr>
      <w:tr w:rsidR="009F105E" w:rsidRPr="005827A3" w14:paraId="217351C2" w14:textId="77777777" w:rsidTr="000835C3">
        <w:trPr>
          <w:trHeight w:val="550"/>
        </w:trPr>
        <w:tc>
          <w:tcPr>
            <w:tcW w:w="599" w:type="pct"/>
            <w:shd w:val="clear" w:color="auto" w:fill="auto"/>
            <w:vAlign w:val="center"/>
          </w:tcPr>
          <w:p w14:paraId="0CB9B2BA" w14:textId="1582F107" w:rsidR="009F105E" w:rsidRPr="005C18F2" w:rsidRDefault="009F105E" w:rsidP="009F105E">
            <w:pPr>
              <w:spacing w:after="0" w:line="240" w:lineRule="auto"/>
              <w:rPr>
                <w:color w:val="000000"/>
              </w:rPr>
            </w:pPr>
            <w:r w:rsidRPr="005C18F2">
              <w:t>2700</w:t>
            </w:r>
          </w:p>
        </w:tc>
        <w:tc>
          <w:tcPr>
            <w:tcW w:w="745" w:type="pct"/>
            <w:shd w:val="clear" w:color="auto" w:fill="auto"/>
            <w:vAlign w:val="center"/>
          </w:tcPr>
          <w:p w14:paraId="4B0A32EE" w14:textId="5884E7C5" w:rsidR="009F105E" w:rsidRPr="005C18F2" w:rsidRDefault="009F105E" w:rsidP="009F105E">
            <w:pPr>
              <w:spacing w:after="0" w:line="240" w:lineRule="auto"/>
              <w:rPr>
                <w:color w:val="000000"/>
              </w:rPr>
            </w:pPr>
            <w:r w:rsidRPr="005C18F2">
              <w:t>LX</w:t>
            </w:r>
          </w:p>
        </w:tc>
        <w:tc>
          <w:tcPr>
            <w:tcW w:w="818" w:type="pct"/>
            <w:shd w:val="clear" w:color="auto" w:fill="auto"/>
            <w:vAlign w:val="center"/>
          </w:tcPr>
          <w:p w14:paraId="6150B87D" w14:textId="3FB538F5" w:rsidR="009F105E" w:rsidRPr="005C18F2" w:rsidRDefault="009F105E" w:rsidP="009F105E">
            <w:pPr>
              <w:spacing w:after="0" w:line="240" w:lineRule="auto"/>
              <w:rPr>
                <w:color w:val="000000"/>
              </w:rPr>
            </w:pPr>
            <w:r w:rsidRPr="005C18F2">
              <w:t>Member Reporting Categories</w:t>
            </w:r>
          </w:p>
        </w:tc>
        <w:tc>
          <w:tcPr>
            <w:tcW w:w="770" w:type="pct"/>
            <w:shd w:val="clear" w:color="auto" w:fill="auto"/>
            <w:vAlign w:val="center"/>
          </w:tcPr>
          <w:p w14:paraId="70C2800E" w14:textId="2656DD9B" w:rsidR="009F105E" w:rsidRPr="005C18F2" w:rsidRDefault="009F105E" w:rsidP="009F105E">
            <w:pPr>
              <w:spacing w:after="0" w:line="240" w:lineRule="auto"/>
              <w:jc w:val="center"/>
              <w:rPr>
                <w:color w:val="000000"/>
              </w:rPr>
            </w:pPr>
          </w:p>
        </w:tc>
        <w:tc>
          <w:tcPr>
            <w:tcW w:w="2067" w:type="pct"/>
            <w:shd w:val="clear" w:color="auto" w:fill="auto"/>
            <w:vAlign w:val="center"/>
          </w:tcPr>
          <w:p w14:paraId="5ADE691D" w14:textId="6D76B6D7" w:rsidR="009F105E" w:rsidRPr="005C18F2" w:rsidRDefault="009F105E" w:rsidP="009F105E">
            <w:pPr>
              <w:spacing w:after="0" w:line="240" w:lineRule="auto"/>
              <w:rPr>
                <w:color w:val="000000"/>
              </w:rPr>
            </w:pPr>
            <w:r w:rsidRPr="005C18F2">
              <w:t xml:space="preserve">One iteration of this loop is required for </w:t>
            </w:r>
            <w:r w:rsidR="00D91B6D">
              <w:t>I</w:t>
            </w:r>
            <w:r w:rsidRPr="005C18F2">
              <w:t>nbound Cancellation transactions.</w:t>
            </w:r>
          </w:p>
        </w:tc>
      </w:tr>
      <w:tr w:rsidR="009F105E" w:rsidRPr="005827A3" w14:paraId="0052BD57" w14:textId="77777777" w:rsidTr="000835C3">
        <w:trPr>
          <w:trHeight w:val="550"/>
        </w:trPr>
        <w:tc>
          <w:tcPr>
            <w:tcW w:w="599" w:type="pct"/>
            <w:shd w:val="clear" w:color="auto" w:fill="auto"/>
            <w:vAlign w:val="center"/>
          </w:tcPr>
          <w:p w14:paraId="6014393F" w14:textId="49BBFDA3" w:rsidR="009F105E" w:rsidRPr="005C18F2" w:rsidRDefault="009F105E" w:rsidP="009F105E">
            <w:pPr>
              <w:spacing w:after="0" w:line="240" w:lineRule="auto"/>
            </w:pPr>
            <w:r w:rsidRPr="005C18F2">
              <w:t>2750</w:t>
            </w:r>
          </w:p>
        </w:tc>
        <w:tc>
          <w:tcPr>
            <w:tcW w:w="745" w:type="pct"/>
            <w:shd w:val="clear" w:color="auto" w:fill="auto"/>
            <w:vAlign w:val="center"/>
          </w:tcPr>
          <w:p w14:paraId="02E50174" w14:textId="73216843" w:rsidR="009F105E" w:rsidRPr="005C18F2" w:rsidRDefault="009F105E" w:rsidP="009F105E">
            <w:pPr>
              <w:spacing w:after="0" w:line="240" w:lineRule="auto"/>
            </w:pPr>
            <w:r w:rsidRPr="005C18F2">
              <w:t>N1</w:t>
            </w:r>
          </w:p>
        </w:tc>
        <w:tc>
          <w:tcPr>
            <w:tcW w:w="818" w:type="pct"/>
            <w:shd w:val="clear" w:color="auto" w:fill="auto"/>
            <w:vAlign w:val="center"/>
          </w:tcPr>
          <w:p w14:paraId="26757145" w14:textId="02D9E8E0" w:rsidR="009F105E" w:rsidRPr="005C18F2" w:rsidRDefault="009F105E" w:rsidP="009F105E">
            <w:pPr>
              <w:spacing w:after="0" w:line="240" w:lineRule="auto"/>
            </w:pPr>
            <w:r w:rsidRPr="005C18F2">
              <w:t>Reporting Category</w:t>
            </w:r>
          </w:p>
        </w:tc>
        <w:tc>
          <w:tcPr>
            <w:tcW w:w="770" w:type="pct"/>
            <w:shd w:val="clear" w:color="auto" w:fill="auto"/>
            <w:vAlign w:val="center"/>
          </w:tcPr>
          <w:p w14:paraId="7CC779E4" w14:textId="77777777" w:rsidR="009F105E" w:rsidRPr="005C18F2" w:rsidRDefault="009F105E" w:rsidP="009F105E">
            <w:pPr>
              <w:spacing w:after="0" w:line="240" w:lineRule="auto"/>
              <w:jc w:val="center"/>
            </w:pPr>
          </w:p>
          <w:p w14:paraId="02872B68" w14:textId="77777777" w:rsidR="009F105E" w:rsidRPr="005C18F2" w:rsidRDefault="009F105E" w:rsidP="009F105E">
            <w:pPr>
              <w:spacing w:after="0" w:line="240" w:lineRule="auto"/>
              <w:jc w:val="center"/>
            </w:pPr>
          </w:p>
        </w:tc>
        <w:tc>
          <w:tcPr>
            <w:tcW w:w="2067" w:type="pct"/>
            <w:shd w:val="clear" w:color="auto" w:fill="auto"/>
            <w:vAlign w:val="center"/>
          </w:tcPr>
          <w:p w14:paraId="1698D5E7" w14:textId="0B9C1998" w:rsidR="009F105E" w:rsidRPr="005C18F2" w:rsidRDefault="009F105E" w:rsidP="009F105E">
            <w:pPr>
              <w:spacing w:after="0" w:line="240" w:lineRule="auto"/>
            </w:pPr>
          </w:p>
        </w:tc>
      </w:tr>
      <w:tr w:rsidR="009F105E" w:rsidRPr="005827A3" w14:paraId="6789B975" w14:textId="77777777" w:rsidTr="000835C3">
        <w:trPr>
          <w:trHeight w:val="550"/>
        </w:trPr>
        <w:tc>
          <w:tcPr>
            <w:tcW w:w="599" w:type="pct"/>
            <w:shd w:val="clear" w:color="auto" w:fill="auto"/>
            <w:vAlign w:val="center"/>
          </w:tcPr>
          <w:p w14:paraId="0136627D" w14:textId="7E8E86B3" w:rsidR="009F105E" w:rsidRPr="005C18F2" w:rsidRDefault="009F105E" w:rsidP="009F105E">
            <w:pPr>
              <w:spacing w:after="0" w:line="240" w:lineRule="auto"/>
            </w:pPr>
          </w:p>
        </w:tc>
        <w:tc>
          <w:tcPr>
            <w:tcW w:w="745" w:type="pct"/>
            <w:shd w:val="clear" w:color="auto" w:fill="auto"/>
            <w:vAlign w:val="center"/>
          </w:tcPr>
          <w:p w14:paraId="1E6D0B83" w14:textId="72A626E6" w:rsidR="009F105E" w:rsidRPr="005C18F2" w:rsidRDefault="009F105E" w:rsidP="009F105E">
            <w:pPr>
              <w:spacing w:after="0" w:line="240" w:lineRule="auto"/>
            </w:pPr>
            <w:r w:rsidRPr="005C18F2">
              <w:t>N101</w:t>
            </w:r>
          </w:p>
        </w:tc>
        <w:tc>
          <w:tcPr>
            <w:tcW w:w="818" w:type="pct"/>
            <w:shd w:val="clear" w:color="auto" w:fill="auto"/>
            <w:vAlign w:val="center"/>
          </w:tcPr>
          <w:p w14:paraId="585F67FC" w14:textId="0EF01CAC" w:rsidR="009F105E" w:rsidRPr="005C18F2" w:rsidRDefault="009F105E" w:rsidP="009F105E">
            <w:pPr>
              <w:spacing w:after="0" w:line="240" w:lineRule="auto"/>
            </w:pPr>
            <w:r w:rsidRPr="005C18F2">
              <w:t>Entity Identifier Code</w:t>
            </w:r>
          </w:p>
        </w:tc>
        <w:tc>
          <w:tcPr>
            <w:tcW w:w="770" w:type="pct"/>
            <w:shd w:val="clear" w:color="auto" w:fill="auto"/>
            <w:vAlign w:val="center"/>
          </w:tcPr>
          <w:p w14:paraId="29A2FC71" w14:textId="2C88B83E" w:rsidR="009F105E" w:rsidRPr="005C18F2" w:rsidRDefault="009F105E" w:rsidP="009F105E">
            <w:pPr>
              <w:spacing w:after="0" w:line="240" w:lineRule="auto"/>
              <w:jc w:val="center"/>
            </w:pPr>
            <w:r w:rsidRPr="005C18F2">
              <w:t>75</w:t>
            </w:r>
          </w:p>
        </w:tc>
        <w:tc>
          <w:tcPr>
            <w:tcW w:w="2067" w:type="pct"/>
            <w:shd w:val="clear" w:color="auto" w:fill="auto"/>
            <w:vAlign w:val="center"/>
          </w:tcPr>
          <w:p w14:paraId="6CBB466D" w14:textId="1411007D" w:rsidR="009F105E" w:rsidRPr="005C18F2" w:rsidRDefault="009F105E" w:rsidP="009F105E">
            <w:pPr>
              <w:spacing w:after="0" w:line="240" w:lineRule="auto"/>
            </w:pPr>
            <w:r w:rsidRPr="005C18F2">
              <w:t>Participant</w:t>
            </w:r>
          </w:p>
        </w:tc>
      </w:tr>
      <w:tr w:rsidR="009F105E" w:rsidRPr="005827A3" w14:paraId="2A5BCEC0" w14:textId="77777777" w:rsidTr="000835C3">
        <w:trPr>
          <w:trHeight w:val="550"/>
        </w:trPr>
        <w:tc>
          <w:tcPr>
            <w:tcW w:w="599" w:type="pct"/>
            <w:shd w:val="clear" w:color="auto" w:fill="auto"/>
            <w:vAlign w:val="center"/>
          </w:tcPr>
          <w:p w14:paraId="299CB311" w14:textId="77777777" w:rsidR="009F105E" w:rsidRPr="005C18F2" w:rsidRDefault="009F105E" w:rsidP="009F105E">
            <w:pPr>
              <w:spacing w:after="0" w:line="240" w:lineRule="auto"/>
            </w:pPr>
          </w:p>
        </w:tc>
        <w:tc>
          <w:tcPr>
            <w:tcW w:w="745" w:type="pct"/>
            <w:shd w:val="clear" w:color="auto" w:fill="auto"/>
            <w:vAlign w:val="center"/>
          </w:tcPr>
          <w:p w14:paraId="7B8E6CC9" w14:textId="6CFF1AE1" w:rsidR="009F105E" w:rsidRPr="005C18F2" w:rsidRDefault="009F105E" w:rsidP="009F105E">
            <w:pPr>
              <w:spacing w:after="0" w:line="240" w:lineRule="auto"/>
            </w:pPr>
            <w:r w:rsidRPr="005C18F2">
              <w:t>N102</w:t>
            </w:r>
          </w:p>
        </w:tc>
        <w:tc>
          <w:tcPr>
            <w:tcW w:w="818" w:type="pct"/>
            <w:shd w:val="clear" w:color="auto" w:fill="auto"/>
            <w:vAlign w:val="center"/>
          </w:tcPr>
          <w:p w14:paraId="21F06484" w14:textId="366A06FF" w:rsidR="009F105E" w:rsidRPr="005C18F2" w:rsidRDefault="009F105E" w:rsidP="009F105E">
            <w:pPr>
              <w:spacing w:after="0" w:line="240" w:lineRule="auto"/>
            </w:pPr>
            <w:r w:rsidRPr="005C18F2">
              <w:t>Member Reporting Category Name</w:t>
            </w:r>
          </w:p>
        </w:tc>
        <w:tc>
          <w:tcPr>
            <w:tcW w:w="770" w:type="pct"/>
            <w:shd w:val="clear" w:color="auto" w:fill="auto"/>
            <w:vAlign w:val="center"/>
          </w:tcPr>
          <w:p w14:paraId="1E4CDB6B" w14:textId="0693EFB8" w:rsidR="009F105E" w:rsidRPr="005C18F2" w:rsidRDefault="009F105E" w:rsidP="009F105E">
            <w:pPr>
              <w:spacing w:after="0" w:line="240" w:lineRule="auto"/>
              <w:jc w:val="center"/>
            </w:pPr>
            <w:r w:rsidRPr="005C18F2">
              <w:rPr>
                <w:color w:val="000000"/>
              </w:rPr>
              <w:t>ADDL MAINT REASON</w:t>
            </w:r>
          </w:p>
        </w:tc>
        <w:tc>
          <w:tcPr>
            <w:tcW w:w="2067" w:type="pct"/>
            <w:shd w:val="clear" w:color="auto" w:fill="auto"/>
            <w:vAlign w:val="center"/>
          </w:tcPr>
          <w:p w14:paraId="058A6BF2" w14:textId="74600B01" w:rsidR="009F105E" w:rsidRPr="005C18F2" w:rsidRDefault="009F105E" w:rsidP="009F105E">
            <w:pPr>
              <w:spacing w:after="0" w:line="240" w:lineRule="auto"/>
            </w:pPr>
          </w:p>
        </w:tc>
      </w:tr>
      <w:tr w:rsidR="009F105E" w:rsidRPr="005827A3" w14:paraId="74AE8820" w14:textId="77777777" w:rsidTr="000835C3">
        <w:trPr>
          <w:trHeight w:val="550"/>
        </w:trPr>
        <w:tc>
          <w:tcPr>
            <w:tcW w:w="599" w:type="pct"/>
            <w:shd w:val="clear" w:color="auto" w:fill="auto"/>
            <w:vAlign w:val="center"/>
          </w:tcPr>
          <w:p w14:paraId="1F175932" w14:textId="77777777" w:rsidR="009F105E" w:rsidRPr="005C18F2" w:rsidRDefault="009F105E" w:rsidP="009F105E">
            <w:pPr>
              <w:spacing w:after="0" w:line="240" w:lineRule="auto"/>
            </w:pPr>
          </w:p>
        </w:tc>
        <w:tc>
          <w:tcPr>
            <w:tcW w:w="745" w:type="pct"/>
            <w:shd w:val="clear" w:color="auto" w:fill="auto"/>
            <w:vAlign w:val="center"/>
          </w:tcPr>
          <w:p w14:paraId="5DC5848A" w14:textId="5F9EF737" w:rsidR="009F105E" w:rsidRPr="005C18F2" w:rsidRDefault="009F105E" w:rsidP="009F105E">
            <w:pPr>
              <w:spacing w:after="0" w:line="240" w:lineRule="auto"/>
            </w:pPr>
            <w:r w:rsidRPr="005C18F2">
              <w:rPr>
                <w:color w:val="000000"/>
              </w:rPr>
              <w:t>REF01</w:t>
            </w:r>
          </w:p>
        </w:tc>
        <w:tc>
          <w:tcPr>
            <w:tcW w:w="818" w:type="pct"/>
            <w:shd w:val="clear" w:color="auto" w:fill="auto"/>
            <w:vAlign w:val="center"/>
          </w:tcPr>
          <w:p w14:paraId="7D7A96DE" w14:textId="4C7EB30E" w:rsidR="009F105E" w:rsidRPr="005C18F2" w:rsidRDefault="009F105E" w:rsidP="009F105E">
            <w:pPr>
              <w:spacing w:after="0" w:line="240" w:lineRule="auto"/>
            </w:pPr>
            <w:r w:rsidRPr="005C18F2">
              <w:t>Reference Identification Qualifier</w:t>
            </w:r>
          </w:p>
        </w:tc>
        <w:tc>
          <w:tcPr>
            <w:tcW w:w="770" w:type="pct"/>
            <w:shd w:val="clear" w:color="auto" w:fill="auto"/>
            <w:vAlign w:val="center"/>
          </w:tcPr>
          <w:p w14:paraId="62FAC2B3" w14:textId="4F8A7AFE" w:rsidR="009F105E" w:rsidRPr="005C18F2" w:rsidRDefault="009F105E" w:rsidP="009F105E">
            <w:pPr>
              <w:spacing w:after="0" w:line="240" w:lineRule="auto"/>
              <w:jc w:val="center"/>
            </w:pPr>
            <w:r w:rsidRPr="005C18F2">
              <w:rPr>
                <w:color w:val="000000"/>
              </w:rPr>
              <w:t>17</w:t>
            </w:r>
          </w:p>
        </w:tc>
        <w:tc>
          <w:tcPr>
            <w:tcW w:w="2067" w:type="pct"/>
            <w:shd w:val="clear" w:color="auto" w:fill="auto"/>
            <w:vAlign w:val="center"/>
          </w:tcPr>
          <w:p w14:paraId="490C3733" w14:textId="0E9D379F" w:rsidR="009F105E" w:rsidRPr="005C18F2" w:rsidRDefault="009F105E" w:rsidP="009F105E">
            <w:pPr>
              <w:spacing w:after="0" w:line="240" w:lineRule="auto"/>
            </w:pPr>
            <w:r w:rsidRPr="005C18F2">
              <w:rPr>
                <w:color w:val="000000"/>
              </w:rPr>
              <w:t>Client Reporting Category</w:t>
            </w:r>
          </w:p>
        </w:tc>
      </w:tr>
      <w:tr w:rsidR="009F105E" w:rsidRPr="005827A3" w14:paraId="0A5A7086" w14:textId="77777777" w:rsidTr="000835C3">
        <w:trPr>
          <w:trHeight w:val="550"/>
        </w:trPr>
        <w:tc>
          <w:tcPr>
            <w:tcW w:w="599" w:type="pct"/>
            <w:shd w:val="clear" w:color="auto" w:fill="auto"/>
            <w:vAlign w:val="center"/>
          </w:tcPr>
          <w:p w14:paraId="66A92357" w14:textId="77777777" w:rsidR="009F105E" w:rsidRPr="005C18F2" w:rsidRDefault="009F105E" w:rsidP="009F105E">
            <w:pPr>
              <w:spacing w:after="0" w:line="240" w:lineRule="auto"/>
            </w:pPr>
          </w:p>
        </w:tc>
        <w:tc>
          <w:tcPr>
            <w:tcW w:w="745" w:type="pct"/>
            <w:shd w:val="clear" w:color="auto" w:fill="auto"/>
            <w:vAlign w:val="center"/>
          </w:tcPr>
          <w:p w14:paraId="01BDBA38" w14:textId="76CC5733" w:rsidR="009F105E" w:rsidRPr="005C18F2" w:rsidRDefault="009F105E" w:rsidP="009F105E">
            <w:pPr>
              <w:spacing w:after="0" w:line="240" w:lineRule="auto"/>
            </w:pPr>
            <w:r w:rsidRPr="005C18F2">
              <w:rPr>
                <w:color w:val="000000"/>
              </w:rPr>
              <w:t>REF02</w:t>
            </w:r>
          </w:p>
        </w:tc>
        <w:tc>
          <w:tcPr>
            <w:tcW w:w="818" w:type="pct"/>
            <w:shd w:val="clear" w:color="auto" w:fill="auto"/>
            <w:vAlign w:val="center"/>
          </w:tcPr>
          <w:p w14:paraId="669DA240" w14:textId="0E4F933D" w:rsidR="009F105E" w:rsidRPr="005C18F2" w:rsidRDefault="009F105E" w:rsidP="009F105E">
            <w:pPr>
              <w:spacing w:after="0" w:line="240" w:lineRule="auto"/>
            </w:pPr>
            <w:r w:rsidRPr="005C18F2">
              <w:t>Member Reporting Category Reference ID</w:t>
            </w:r>
          </w:p>
        </w:tc>
        <w:tc>
          <w:tcPr>
            <w:tcW w:w="770" w:type="pct"/>
            <w:shd w:val="clear" w:color="auto" w:fill="auto"/>
            <w:vAlign w:val="center"/>
          </w:tcPr>
          <w:p w14:paraId="48665C06" w14:textId="58396DCF" w:rsidR="009F105E" w:rsidRPr="005C18F2" w:rsidRDefault="009F105E" w:rsidP="009F105E">
            <w:pPr>
              <w:spacing w:after="0" w:line="240" w:lineRule="auto"/>
              <w:jc w:val="center"/>
            </w:pPr>
            <w:r w:rsidRPr="005C18F2">
              <w:t>CANCEL</w:t>
            </w:r>
          </w:p>
        </w:tc>
        <w:tc>
          <w:tcPr>
            <w:tcW w:w="2067" w:type="pct"/>
            <w:shd w:val="clear" w:color="auto" w:fill="auto"/>
            <w:vAlign w:val="center"/>
          </w:tcPr>
          <w:p w14:paraId="19E53CCE" w14:textId="79D5B025" w:rsidR="009F105E" w:rsidRPr="005C18F2" w:rsidRDefault="009F105E" w:rsidP="009F105E">
            <w:pPr>
              <w:spacing w:after="0" w:line="240" w:lineRule="auto"/>
            </w:pPr>
            <w:r w:rsidRPr="005C18F2">
              <w:rPr>
                <w:color w:val="000000"/>
              </w:rPr>
              <w:t xml:space="preserve">In </w:t>
            </w:r>
            <w:r w:rsidR="003A228A">
              <w:rPr>
                <w:color w:val="000000"/>
              </w:rPr>
              <w:t>I</w:t>
            </w:r>
            <w:r w:rsidRPr="005C18F2">
              <w:rPr>
                <w:color w:val="000000"/>
              </w:rPr>
              <w:t xml:space="preserve">nbound Cancellation transactions, </w:t>
            </w:r>
            <w:r w:rsidR="00326DFF">
              <w:rPr>
                <w:color w:val="000000"/>
              </w:rPr>
              <w:t>Carrier</w:t>
            </w:r>
            <w:r w:rsidRPr="005C18F2">
              <w:rPr>
                <w:color w:val="000000"/>
              </w:rPr>
              <w:t>s must send this value. Otherwise, the transaction will be rejected by Covered California.</w:t>
            </w:r>
          </w:p>
        </w:tc>
      </w:tr>
      <w:tr w:rsidR="009F105E" w:rsidRPr="005827A3" w14:paraId="2F89A398" w14:textId="77777777" w:rsidTr="000835C3">
        <w:trPr>
          <w:trHeight w:val="550"/>
        </w:trPr>
        <w:tc>
          <w:tcPr>
            <w:tcW w:w="599" w:type="pct"/>
            <w:shd w:val="clear" w:color="auto" w:fill="auto"/>
            <w:vAlign w:val="center"/>
          </w:tcPr>
          <w:p w14:paraId="4A9B754F" w14:textId="77777777" w:rsidR="009F105E" w:rsidRPr="005C18F2" w:rsidRDefault="009F105E" w:rsidP="009F105E">
            <w:pPr>
              <w:spacing w:after="0" w:line="240" w:lineRule="auto"/>
            </w:pPr>
          </w:p>
        </w:tc>
        <w:tc>
          <w:tcPr>
            <w:tcW w:w="745" w:type="pct"/>
            <w:shd w:val="clear" w:color="auto" w:fill="auto"/>
            <w:vAlign w:val="center"/>
          </w:tcPr>
          <w:p w14:paraId="48F02D1E" w14:textId="575F9D83" w:rsidR="009F105E" w:rsidRPr="005C18F2" w:rsidRDefault="009F105E" w:rsidP="009F105E">
            <w:pPr>
              <w:spacing w:after="0" w:line="240" w:lineRule="auto"/>
            </w:pPr>
            <w:r w:rsidRPr="005C18F2">
              <w:rPr>
                <w:color w:val="000000"/>
              </w:rPr>
              <w:t>DTP01</w:t>
            </w:r>
          </w:p>
        </w:tc>
        <w:tc>
          <w:tcPr>
            <w:tcW w:w="818" w:type="pct"/>
            <w:shd w:val="clear" w:color="auto" w:fill="auto"/>
            <w:vAlign w:val="center"/>
          </w:tcPr>
          <w:p w14:paraId="40FFB46F" w14:textId="1D2CD5DE" w:rsidR="009F105E" w:rsidRPr="005C18F2" w:rsidRDefault="009F105E" w:rsidP="009F105E">
            <w:pPr>
              <w:spacing w:after="0" w:line="240" w:lineRule="auto"/>
            </w:pPr>
            <w:r w:rsidRPr="005C18F2">
              <w:t>Date Time Qualifier</w:t>
            </w:r>
          </w:p>
        </w:tc>
        <w:tc>
          <w:tcPr>
            <w:tcW w:w="770" w:type="pct"/>
            <w:shd w:val="clear" w:color="auto" w:fill="auto"/>
            <w:vAlign w:val="center"/>
          </w:tcPr>
          <w:p w14:paraId="2CB9ECAE" w14:textId="3B424433" w:rsidR="009F105E" w:rsidRPr="005C18F2" w:rsidRDefault="009F105E" w:rsidP="009F105E">
            <w:pPr>
              <w:spacing w:after="0" w:line="240" w:lineRule="auto"/>
              <w:jc w:val="center"/>
            </w:pPr>
            <w:r w:rsidRPr="005C18F2">
              <w:rPr>
                <w:color w:val="000000"/>
              </w:rPr>
              <w:t>007</w:t>
            </w:r>
          </w:p>
        </w:tc>
        <w:tc>
          <w:tcPr>
            <w:tcW w:w="2067" w:type="pct"/>
            <w:shd w:val="clear" w:color="auto" w:fill="auto"/>
            <w:vAlign w:val="center"/>
          </w:tcPr>
          <w:p w14:paraId="73B98754" w14:textId="2D171F54" w:rsidR="009F105E" w:rsidRPr="005C18F2" w:rsidRDefault="009F105E" w:rsidP="009F105E">
            <w:pPr>
              <w:spacing w:after="0" w:line="240" w:lineRule="auto"/>
            </w:pPr>
            <w:r w:rsidRPr="005C18F2">
              <w:rPr>
                <w:color w:val="000000"/>
              </w:rPr>
              <w:t>Effective Date</w:t>
            </w:r>
          </w:p>
        </w:tc>
      </w:tr>
      <w:tr w:rsidR="009F105E" w:rsidRPr="005827A3" w14:paraId="4D481713" w14:textId="77777777" w:rsidTr="000835C3">
        <w:trPr>
          <w:trHeight w:val="144"/>
        </w:trPr>
        <w:tc>
          <w:tcPr>
            <w:tcW w:w="599" w:type="pct"/>
            <w:shd w:val="clear" w:color="auto" w:fill="auto"/>
            <w:vAlign w:val="center"/>
          </w:tcPr>
          <w:p w14:paraId="4E55BE48" w14:textId="77777777" w:rsidR="009F105E" w:rsidRPr="005C18F2" w:rsidRDefault="009F105E" w:rsidP="009F105E">
            <w:pPr>
              <w:spacing w:after="0" w:line="240" w:lineRule="auto"/>
            </w:pPr>
          </w:p>
        </w:tc>
        <w:tc>
          <w:tcPr>
            <w:tcW w:w="745" w:type="pct"/>
            <w:shd w:val="clear" w:color="auto" w:fill="auto"/>
            <w:vAlign w:val="center"/>
          </w:tcPr>
          <w:p w14:paraId="4A71B59C" w14:textId="51E0544D" w:rsidR="009F105E" w:rsidRPr="005C18F2" w:rsidRDefault="009F105E" w:rsidP="009F105E">
            <w:pPr>
              <w:spacing w:after="0" w:line="240" w:lineRule="auto"/>
            </w:pPr>
            <w:r w:rsidRPr="005C18F2">
              <w:rPr>
                <w:color w:val="000000"/>
              </w:rPr>
              <w:t>DTP02</w:t>
            </w:r>
          </w:p>
        </w:tc>
        <w:tc>
          <w:tcPr>
            <w:tcW w:w="818" w:type="pct"/>
            <w:shd w:val="clear" w:color="auto" w:fill="auto"/>
            <w:vAlign w:val="center"/>
          </w:tcPr>
          <w:p w14:paraId="0750F944" w14:textId="260EF719" w:rsidR="009F105E" w:rsidRPr="005C18F2" w:rsidRDefault="009F105E" w:rsidP="009F105E">
            <w:pPr>
              <w:spacing w:after="0" w:line="240" w:lineRule="auto"/>
            </w:pPr>
          </w:p>
        </w:tc>
        <w:tc>
          <w:tcPr>
            <w:tcW w:w="770" w:type="pct"/>
            <w:shd w:val="clear" w:color="auto" w:fill="auto"/>
            <w:vAlign w:val="center"/>
          </w:tcPr>
          <w:p w14:paraId="48776624" w14:textId="1CF980E2" w:rsidR="009F105E" w:rsidRPr="005C18F2" w:rsidRDefault="009F105E" w:rsidP="009F105E">
            <w:pPr>
              <w:spacing w:after="0" w:line="240" w:lineRule="auto"/>
              <w:jc w:val="center"/>
            </w:pPr>
            <w:r w:rsidRPr="005C18F2">
              <w:rPr>
                <w:color w:val="000000"/>
              </w:rPr>
              <w:t>D8</w:t>
            </w:r>
          </w:p>
        </w:tc>
        <w:tc>
          <w:tcPr>
            <w:tcW w:w="2067" w:type="pct"/>
            <w:shd w:val="clear" w:color="auto" w:fill="auto"/>
            <w:vAlign w:val="center"/>
          </w:tcPr>
          <w:p w14:paraId="27965503" w14:textId="4E757EA0" w:rsidR="009F105E" w:rsidRPr="005C18F2" w:rsidRDefault="009F105E" w:rsidP="009F105E">
            <w:pPr>
              <w:spacing w:after="0" w:line="240" w:lineRule="auto"/>
            </w:pPr>
            <w:r w:rsidRPr="005C18F2">
              <w:rPr>
                <w:color w:val="000000"/>
              </w:rPr>
              <w:t>Date in CCYYMMDD format.</w:t>
            </w:r>
          </w:p>
        </w:tc>
      </w:tr>
      <w:tr w:rsidR="009F105E" w:rsidRPr="005827A3" w14:paraId="3E1DF561" w14:textId="77777777" w:rsidTr="000835C3">
        <w:trPr>
          <w:trHeight w:val="550"/>
        </w:trPr>
        <w:tc>
          <w:tcPr>
            <w:tcW w:w="599" w:type="pct"/>
            <w:shd w:val="clear" w:color="auto" w:fill="auto"/>
            <w:vAlign w:val="center"/>
          </w:tcPr>
          <w:p w14:paraId="61AA1C93" w14:textId="77777777" w:rsidR="009F105E" w:rsidRPr="005C18F2" w:rsidRDefault="009F105E" w:rsidP="009F105E">
            <w:pPr>
              <w:spacing w:after="0" w:line="240" w:lineRule="auto"/>
            </w:pPr>
          </w:p>
        </w:tc>
        <w:tc>
          <w:tcPr>
            <w:tcW w:w="745" w:type="pct"/>
            <w:shd w:val="clear" w:color="auto" w:fill="auto"/>
            <w:vAlign w:val="center"/>
          </w:tcPr>
          <w:p w14:paraId="56172A16" w14:textId="4339CB11" w:rsidR="009F105E" w:rsidRPr="005C18F2" w:rsidRDefault="009F105E" w:rsidP="009F105E">
            <w:pPr>
              <w:spacing w:after="0" w:line="240" w:lineRule="auto"/>
            </w:pPr>
            <w:r w:rsidRPr="005C18F2">
              <w:rPr>
                <w:color w:val="000000"/>
              </w:rPr>
              <w:t>DTP03</w:t>
            </w:r>
          </w:p>
        </w:tc>
        <w:tc>
          <w:tcPr>
            <w:tcW w:w="818" w:type="pct"/>
            <w:shd w:val="clear" w:color="auto" w:fill="auto"/>
            <w:vAlign w:val="center"/>
          </w:tcPr>
          <w:p w14:paraId="51B68367" w14:textId="1B302DC9" w:rsidR="009F105E" w:rsidRPr="005C18F2" w:rsidRDefault="009F105E" w:rsidP="009F105E">
            <w:pPr>
              <w:spacing w:after="0" w:line="240" w:lineRule="auto"/>
            </w:pPr>
            <w:r w:rsidRPr="005C18F2">
              <w:t>Member Reporting Category Effective Date</w:t>
            </w:r>
          </w:p>
        </w:tc>
        <w:tc>
          <w:tcPr>
            <w:tcW w:w="770" w:type="pct"/>
            <w:shd w:val="clear" w:color="auto" w:fill="auto"/>
            <w:vAlign w:val="center"/>
          </w:tcPr>
          <w:p w14:paraId="61DBF875" w14:textId="22592CFF" w:rsidR="009F105E" w:rsidRPr="005C18F2" w:rsidRDefault="009F105E" w:rsidP="009F105E">
            <w:pPr>
              <w:spacing w:after="0" w:line="240" w:lineRule="auto"/>
              <w:jc w:val="center"/>
            </w:pPr>
          </w:p>
        </w:tc>
        <w:tc>
          <w:tcPr>
            <w:tcW w:w="2067" w:type="pct"/>
            <w:shd w:val="clear" w:color="auto" w:fill="auto"/>
            <w:vAlign w:val="center"/>
          </w:tcPr>
          <w:p w14:paraId="4ED78BE0" w14:textId="2F35BC67" w:rsidR="009F105E" w:rsidRPr="005C18F2" w:rsidRDefault="009F105E" w:rsidP="009F105E">
            <w:pPr>
              <w:spacing w:after="0" w:line="240" w:lineRule="auto"/>
            </w:pPr>
            <w:r w:rsidRPr="005C18F2">
              <w:rPr>
                <w:color w:val="000000"/>
              </w:rPr>
              <w:t>Effective Date in CCYYMMDD format.</w:t>
            </w:r>
          </w:p>
        </w:tc>
      </w:tr>
    </w:tbl>
    <w:p w14:paraId="7A2442F5" w14:textId="72286C6D" w:rsidR="00D870C6" w:rsidRPr="005C18F2" w:rsidRDefault="00D870C6" w:rsidP="005C18F2">
      <w:pPr>
        <w:spacing w:after="0" w:line="240" w:lineRule="auto"/>
      </w:pPr>
    </w:p>
    <w:p w14:paraId="5ADF330D" w14:textId="15D365EB" w:rsidR="00D24CD4" w:rsidRPr="005C18F2" w:rsidRDefault="00996721" w:rsidP="005C18F2">
      <w:pPr>
        <w:pStyle w:val="Heading2"/>
        <w:spacing w:before="0"/>
        <w:rPr>
          <w:rFonts w:asciiTheme="minorHAnsi" w:hAnsiTheme="minorHAnsi" w:cstheme="minorHAnsi"/>
          <w:b/>
          <w:bCs/>
          <w:sz w:val="28"/>
          <w:szCs w:val="28"/>
        </w:rPr>
      </w:pPr>
      <w:bookmarkStart w:id="110" w:name="_Toc120479442"/>
      <w:bookmarkStart w:id="111" w:name="_Toc138087387"/>
      <w:r>
        <w:rPr>
          <w:rFonts w:asciiTheme="minorHAnsi" w:hAnsiTheme="minorHAnsi" w:cstheme="minorHAnsi"/>
          <w:b/>
          <w:bCs/>
          <w:sz w:val="28"/>
          <w:szCs w:val="28"/>
        </w:rPr>
        <w:t>9</w:t>
      </w:r>
      <w:r w:rsidR="0064653D" w:rsidRPr="005C18F2">
        <w:rPr>
          <w:rFonts w:asciiTheme="minorHAnsi" w:hAnsiTheme="minorHAnsi" w:cstheme="minorHAnsi"/>
          <w:b/>
          <w:bCs/>
          <w:sz w:val="28"/>
          <w:szCs w:val="28"/>
        </w:rPr>
        <w:t>.3</w:t>
      </w:r>
      <w:r w:rsidR="00D24CD4" w:rsidRPr="005C18F2">
        <w:rPr>
          <w:rFonts w:asciiTheme="minorHAnsi" w:hAnsiTheme="minorHAnsi" w:cstheme="minorHAnsi"/>
          <w:b/>
          <w:bCs/>
          <w:sz w:val="28"/>
          <w:szCs w:val="28"/>
        </w:rPr>
        <w:t xml:space="preserve">. </w:t>
      </w:r>
      <w:r w:rsidR="00326DFF">
        <w:rPr>
          <w:rFonts w:asciiTheme="minorHAnsi" w:hAnsiTheme="minorHAnsi" w:cstheme="minorHAnsi"/>
          <w:b/>
          <w:bCs/>
          <w:sz w:val="28"/>
          <w:szCs w:val="28"/>
        </w:rPr>
        <w:t>Carrier</w:t>
      </w:r>
      <w:r w:rsidR="00F36B25" w:rsidRPr="005C18F2">
        <w:rPr>
          <w:rFonts w:asciiTheme="minorHAnsi" w:hAnsiTheme="minorHAnsi" w:cstheme="minorHAnsi"/>
          <w:b/>
          <w:bCs/>
          <w:sz w:val="28"/>
          <w:szCs w:val="28"/>
        </w:rPr>
        <w:t xml:space="preserve"> to Covered California – Termination Instructions (Inbound)</w:t>
      </w:r>
      <w:bookmarkEnd w:id="110"/>
      <w:bookmarkEnd w:id="111"/>
    </w:p>
    <w:p w14:paraId="07279227" w14:textId="52E1A542" w:rsidR="00A246C7" w:rsidRDefault="00326DFF" w:rsidP="004E5D15">
      <w:pPr>
        <w:spacing w:after="0" w:line="240" w:lineRule="auto"/>
        <w:rPr>
          <w:color w:val="000000"/>
        </w:rPr>
      </w:pPr>
      <w:r>
        <w:rPr>
          <w:color w:val="000000"/>
        </w:rPr>
        <w:t>Carrier</w:t>
      </w:r>
      <w:r w:rsidR="00A246C7" w:rsidRPr="004E5D15">
        <w:rPr>
          <w:color w:val="000000"/>
        </w:rPr>
        <w:t xml:space="preserve">s </w:t>
      </w:r>
      <w:r w:rsidR="008060D1" w:rsidRPr="004E5D15">
        <w:rPr>
          <w:color w:val="000000"/>
        </w:rPr>
        <w:t xml:space="preserve">may </w:t>
      </w:r>
      <w:r w:rsidR="00A246C7" w:rsidRPr="004E5D15">
        <w:rPr>
          <w:color w:val="000000"/>
        </w:rPr>
        <w:t xml:space="preserve">only send a Termination transaction when the premium payment is not received in a timely manner for a specific enrollment. Since </w:t>
      </w:r>
      <w:r w:rsidR="00AE0B46" w:rsidRPr="004E5D15">
        <w:rPr>
          <w:color w:val="000000"/>
        </w:rPr>
        <w:t xml:space="preserve">at least one </w:t>
      </w:r>
      <w:r w:rsidR="00A246C7" w:rsidRPr="004E5D15">
        <w:rPr>
          <w:color w:val="000000"/>
        </w:rPr>
        <w:t>payment</w:t>
      </w:r>
      <w:r w:rsidR="000D6A7A" w:rsidRPr="004E5D15">
        <w:rPr>
          <w:color w:val="000000"/>
        </w:rPr>
        <w:t xml:space="preserve"> has been</w:t>
      </w:r>
      <w:r w:rsidR="00A246C7" w:rsidRPr="004E5D15">
        <w:rPr>
          <w:color w:val="000000"/>
        </w:rPr>
        <w:t xml:space="preserve"> made, the consumer(s) have had active coverage. This means the enrollment End date must be after the enrollment Start date.</w:t>
      </w:r>
    </w:p>
    <w:p w14:paraId="76DD16D1" w14:textId="77777777" w:rsidR="00862889" w:rsidRPr="004E5D15" w:rsidRDefault="00862889" w:rsidP="005C18F2">
      <w:pPr>
        <w:spacing w:after="0" w:line="240" w:lineRule="auto"/>
        <w:rPr>
          <w:color w:val="000000"/>
        </w:rPr>
      </w:pPr>
    </w:p>
    <w:p w14:paraId="141E86BC" w14:textId="2A01F02C" w:rsidR="00A246C7" w:rsidRDefault="00A246C7" w:rsidP="004E5D15">
      <w:pPr>
        <w:spacing w:after="0" w:line="240" w:lineRule="auto"/>
        <w:rPr>
          <w:color w:val="000000"/>
        </w:rPr>
      </w:pPr>
      <w:r w:rsidRPr="004E5D15">
        <w:rPr>
          <w:color w:val="000000"/>
        </w:rPr>
        <w:t xml:space="preserve">The </w:t>
      </w:r>
      <w:r w:rsidR="00BC356C" w:rsidRPr="004E5D15">
        <w:rPr>
          <w:color w:val="000000"/>
        </w:rPr>
        <w:t xml:space="preserve">Termination </w:t>
      </w:r>
      <w:r w:rsidR="00BC356C" w:rsidRPr="00915BBA">
        <w:rPr>
          <w:color w:val="000000"/>
        </w:rPr>
        <w:t>for</w:t>
      </w:r>
      <w:r w:rsidRPr="004E5D15">
        <w:rPr>
          <w:color w:val="000000"/>
        </w:rPr>
        <w:t xml:space="preserve"> non-payment must be sent at Subscriber Level (Only </w:t>
      </w:r>
      <w:r w:rsidR="00915BBA" w:rsidRPr="00915BBA">
        <w:rPr>
          <w:color w:val="000000"/>
        </w:rPr>
        <w:t>subscriber</w:t>
      </w:r>
      <w:r w:rsidRPr="004E5D15">
        <w:rPr>
          <w:color w:val="000000"/>
        </w:rPr>
        <w:t xml:space="preserve"> information </w:t>
      </w:r>
      <w:r w:rsidR="00915BBA" w:rsidRPr="00915BBA">
        <w:rPr>
          <w:color w:val="000000"/>
        </w:rPr>
        <w:t xml:space="preserve">may be included). If Information for other members </w:t>
      </w:r>
      <w:r w:rsidRPr="004E5D15">
        <w:rPr>
          <w:color w:val="000000"/>
        </w:rPr>
        <w:t xml:space="preserve">is </w:t>
      </w:r>
      <w:r w:rsidR="00915BBA" w:rsidRPr="00915BBA">
        <w:rPr>
          <w:color w:val="000000"/>
        </w:rPr>
        <w:t xml:space="preserve">included, a failure will </w:t>
      </w:r>
      <w:r w:rsidR="008012C9" w:rsidRPr="00915BBA">
        <w:rPr>
          <w:color w:val="000000"/>
        </w:rPr>
        <w:t>occur.</w:t>
      </w:r>
      <w:r w:rsidRPr="004E5D15">
        <w:rPr>
          <w:color w:val="000000"/>
        </w:rPr>
        <w:t xml:space="preserve"> A Termination from the </w:t>
      </w:r>
      <w:r w:rsidR="00326DFF">
        <w:rPr>
          <w:color w:val="000000"/>
        </w:rPr>
        <w:t>Carrier</w:t>
      </w:r>
      <w:r w:rsidRPr="004E5D15">
        <w:rPr>
          <w:color w:val="000000"/>
        </w:rPr>
        <w:t xml:space="preserve"> </w:t>
      </w:r>
      <w:r w:rsidR="001327EF">
        <w:rPr>
          <w:color w:val="000000"/>
        </w:rPr>
        <w:t>will</w:t>
      </w:r>
      <w:r w:rsidRPr="004E5D15">
        <w:rPr>
          <w:color w:val="000000"/>
        </w:rPr>
        <w:t xml:space="preserve"> result in all members of the enrollment group being Terminated. </w:t>
      </w:r>
    </w:p>
    <w:p w14:paraId="6A541910" w14:textId="1A76D11E" w:rsidR="00685AC8" w:rsidRDefault="00326DFF" w:rsidP="005C18F2">
      <w:pPr>
        <w:spacing w:after="0" w:line="240" w:lineRule="auto"/>
        <w:rPr>
          <w:color w:val="000000"/>
        </w:rPr>
      </w:pPr>
      <w:r>
        <w:rPr>
          <w:color w:val="000000"/>
        </w:rPr>
        <w:t>Carrier</w:t>
      </w:r>
      <w:r w:rsidR="00A246C7" w:rsidRPr="004E5D15">
        <w:rPr>
          <w:color w:val="000000"/>
        </w:rPr>
        <w:t xml:space="preserve">s must not send Terminations for non-payment for enrollments in benefit years earlier than </w:t>
      </w:r>
      <w:r w:rsidR="004D5042" w:rsidRPr="004E5D15">
        <w:rPr>
          <w:color w:val="000000"/>
        </w:rPr>
        <w:t xml:space="preserve">the </w:t>
      </w:r>
      <w:r w:rsidR="00A246C7" w:rsidRPr="004E5D15">
        <w:rPr>
          <w:color w:val="000000"/>
        </w:rPr>
        <w:t xml:space="preserve">previous benefit year (consistent with the </w:t>
      </w:r>
      <w:r w:rsidR="004D5042" w:rsidRPr="004E5D15">
        <w:rPr>
          <w:color w:val="000000"/>
        </w:rPr>
        <w:t xml:space="preserve">active years used in </w:t>
      </w:r>
      <w:r w:rsidR="006275A7">
        <w:rPr>
          <w:color w:val="000000"/>
        </w:rPr>
        <w:t xml:space="preserve">the </w:t>
      </w:r>
      <w:r w:rsidR="004D5042" w:rsidRPr="004E5D15">
        <w:rPr>
          <w:color w:val="000000"/>
        </w:rPr>
        <w:t xml:space="preserve">Covered California </w:t>
      </w:r>
      <w:r w:rsidR="00A246C7" w:rsidRPr="004E5D15">
        <w:rPr>
          <w:color w:val="000000"/>
        </w:rPr>
        <w:t xml:space="preserve">portal and </w:t>
      </w:r>
      <w:r w:rsidR="004D5042" w:rsidRPr="004E5D15">
        <w:rPr>
          <w:color w:val="000000"/>
        </w:rPr>
        <w:t xml:space="preserve">in the </w:t>
      </w:r>
      <w:r w:rsidR="00A246C7" w:rsidRPr="004E5D15">
        <w:rPr>
          <w:color w:val="000000"/>
        </w:rPr>
        <w:t xml:space="preserve">weekly audit files). Future-dated Terminations from </w:t>
      </w:r>
      <w:r>
        <w:rPr>
          <w:color w:val="000000"/>
        </w:rPr>
        <w:t>Carrier</w:t>
      </w:r>
      <w:r w:rsidR="00A246C7" w:rsidRPr="004E5D15">
        <w:rPr>
          <w:color w:val="000000"/>
        </w:rPr>
        <w:t>s are not allowed.</w:t>
      </w:r>
    </w:p>
    <w:p w14:paraId="11C3CE68" w14:textId="77777777" w:rsidR="00886879" w:rsidRPr="004E5D15" w:rsidRDefault="00886879" w:rsidP="005C18F2">
      <w:pPr>
        <w:spacing w:after="0" w:line="240" w:lineRule="auto"/>
        <w:rPr>
          <w:color w:val="000000"/>
        </w:rPr>
      </w:pPr>
    </w:p>
    <w:p w14:paraId="59E7F5AC" w14:textId="4995A93B" w:rsidR="00445FD8" w:rsidRPr="005C18F2" w:rsidRDefault="00BB6AD3" w:rsidP="005C18F2">
      <w:pPr>
        <w:spacing w:after="0" w:line="240" w:lineRule="auto"/>
        <w:jc w:val="center"/>
        <w:rPr>
          <w:b/>
          <w:bCs/>
          <w:color w:val="000000"/>
        </w:rPr>
      </w:pPr>
      <w:r w:rsidRPr="005C18F2">
        <w:rPr>
          <w:b/>
          <w:bCs/>
          <w:color w:val="000000"/>
        </w:rPr>
        <w:t xml:space="preserve">Table </w:t>
      </w:r>
      <w:r w:rsidR="00B614FE">
        <w:rPr>
          <w:b/>
          <w:bCs/>
          <w:color w:val="000000"/>
        </w:rPr>
        <w:t>2</w:t>
      </w:r>
      <w:r w:rsidR="00BC356C">
        <w:rPr>
          <w:b/>
          <w:bCs/>
          <w:color w:val="000000"/>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1"/>
        <w:gridCol w:w="1394"/>
        <w:gridCol w:w="1530"/>
        <w:gridCol w:w="1290"/>
        <w:gridCol w:w="4015"/>
      </w:tblGrid>
      <w:tr w:rsidR="00F36B25" w:rsidRPr="005827A3" w14:paraId="62BC1963" w14:textId="77777777" w:rsidTr="00934948">
        <w:trPr>
          <w:trHeight w:val="519"/>
          <w:tblHeader/>
        </w:trPr>
        <w:tc>
          <w:tcPr>
            <w:tcW w:w="599" w:type="pct"/>
            <w:shd w:val="clear" w:color="000000" w:fill="DBE5F1"/>
            <w:vAlign w:val="center"/>
            <w:hideMark/>
          </w:tcPr>
          <w:p w14:paraId="0FA3F46A"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45" w:type="pct"/>
            <w:shd w:val="clear" w:color="000000" w:fill="DBE5F1"/>
            <w:vAlign w:val="center"/>
            <w:hideMark/>
          </w:tcPr>
          <w:p w14:paraId="1FE4344B"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shd w:val="clear" w:color="000000" w:fill="DBE5F1"/>
            <w:vAlign w:val="center"/>
            <w:hideMark/>
          </w:tcPr>
          <w:p w14:paraId="10B6D40D"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690" w:type="pct"/>
            <w:shd w:val="clear" w:color="000000" w:fill="DBE5F1"/>
            <w:vAlign w:val="center"/>
            <w:hideMark/>
          </w:tcPr>
          <w:p w14:paraId="50F1B00B"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VALUE</w:t>
            </w:r>
          </w:p>
        </w:tc>
        <w:tc>
          <w:tcPr>
            <w:tcW w:w="2147" w:type="pct"/>
            <w:shd w:val="clear" w:color="000000" w:fill="DBE5F1"/>
            <w:vAlign w:val="center"/>
            <w:hideMark/>
          </w:tcPr>
          <w:p w14:paraId="62FB6E1C" w14:textId="77777777" w:rsidR="00F36B25" w:rsidRPr="005C18F2" w:rsidRDefault="00F36B25"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F36B25" w:rsidRPr="005827A3" w14:paraId="4DD0FDA4" w14:textId="77777777" w:rsidTr="00934948">
        <w:trPr>
          <w:trHeight w:val="289"/>
        </w:trPr>
        <w:tc>
          <w:tcPr>
            <w:tcW w:w="599" w:type="pct"/>
            <w:shd w:val="clear" w:color="auto" w:fill="auto"/>
            <w:vAlign w:val="center"/>
          </w:tcPr>
          <w:p w14:paraId="36E9228E" w14:textId="77777777" w:rsidR="00F36B25" w:rsidRPr="005C18F2" w:rsidRDefault="00F36B25" w:rsidP="005C18F2">
            <w:pPr>
              <w:spacing w:after="0" w:line="240" w:lineRule="auto"/>
              <w:rPr>
                <w:rFonts w:eastAsia="Times New Roman"/>
                <w:color w:val="000000"/>
              </w:rPr>
            </w:pPr>
            <w:r w:rsidRPr="005C18F2">
              <w:rPr>
                <w:rFonts w:eastAsia="Times New Roman"/>
                <w:color w:val="000000"/>
              </w:rPr>
              <w:t>BGN</w:t>
            </w:r>
          </w:p>
        </w:tc>
        <w:tc>
          <w:tcPr>
            <w:tcW w:w="745" w:type="pct"/>
            <w:shd w:val="clear" w:color="auto" w:fill="auto"/>
            <w:vAlign w:val="center"/>
          </w:tcPr>
          <w:p w14:paraId="28DF75BB" w14:textId="77777777" w:rsidR="00F36B25" w:rsidRPr="005C18F2" w:rsidRDefault="00F36B25" w:rsidP="005C18F2">
            <w:pPr>
              <w:spacing w:after="0" w:line="240" w:lineRule="auto"/>
              <w:rPr>
                <w:rFonts w:eastAsia="Times New Roman"/>
                <w:color w:val="000000"/>
              </w:rPr>
            </w:pPr>
          </w:p>
        </w:tc>
        <w:tc>
          <w:tcPr>
            <w:tcW w:w="818" w:type="pct"/>
            <w:shd w:val="clear" w:color="auto" w:fill="auto"/>
            <w:vAlign w:val="center"/>
          </w:tcPr>
          <w:p w14:paraId="1FB4601A" w14:textId="77777777" w:rsidR="00F36B25" w:rsidRPr="005C18F2" w:rsidRDefault="00F36B25" w:rsidP="005C18F2">
            <w:pPr>
              <w:spacing w:after="0" w:line="240" w:lineRule="auto"/>
              <w:rPr>
                <w:rFonts w:eastAsia="Times New Roman"/>
                <w:color w:val="000000"/>
              </w:rPr>
            </w:pPr>
            <w:r w:rsidRPr="005C18F2">
              <w:rPr>
                <w:color w:val="000000"/>
              </w:rPr>
              <w:t>Beginning Segment</w:t>
            </w:r>
          </w:p>
        </w:tc>
        <w:tc>
          <w:tcPr>
            <w:tcW w:w="690" w:type="pct"/>
            <w:shd w:val="clear" w:color="auto" w:fill="auto"/>
            <w:vAlign w:val="center"/>
          </w:tcPr>
          <w:p w14:paraId="65D77EC3" w14:textId="77777777" w:rsidR="00F36B25" w:rsidRPr="005C18F2" w:rsidRDefault="00F36B25" w:rsidP="005C18F2">
            <w:pPr>
              <w:spacing w:after="0" w:line="240" w:lineRule="auto"/>
              <w:jc w:val="center"/>
              <w:rPr>
                <w:rFonts w:eastAsia="Times New Roman"/>
                <w:color w:val="000000"/>
              </w:rPr>
            </w:pPr>
          </w:p>
        </w:tc>
        <w:tc>
          <w:tcPr>
            <w:tcW w:w="2147" w:type="pct"/>
            <w:shd w:val="clear" w:color="auto" w:fill="auto"/>
            <w:vAlign w:val="center"/>
          </w:tcPr>
          <w:p w14:paraId="1726FD52" w14:textId="77777777" w:rsidR="00F36B25" w:rsidRPr="005C18F2" w:rsidRDefault="00F36B25" w:rsidP="005C18F2">
            <w:pPr>
              <w:spacing w:after="0" w:line="240" w:lineRule="auto"/>
              <w:rPr>
                <w:rFonts w:eastAsia="Times New Roman"/>
                <w:color w:val="000000"/>
              </w:rPr>
            </w:pPr>
          </w:p>
        </w:tc>
      </w:tr>
      <w:tr w:rsidR="009F105E" w:rsidRPr="005827A3" w14:paraId="41906C6F" w14:textId="77777777" w:rsidTr="00934948">
        <w:trPr>
          <w:trHeight w:val="289"/>
        </w:trPr>
        <w:tc>
          <w:tcPr>
            <w:tcW w:w="599" w:type="pct"/>
            <w:shd w:val="clear" w:color="auto" w:fill="auto"/>
            <w:vAlign w:val="center"/>
          </w:tcPr>
          <w:p w14:paraId="32BE4DFA"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49C2465D" w14:textId="3632196E" w:rsidR="009F105E" w:rsidRPr="005C18F2" w:rsidRDefault="009F105E" w:rsidP="009F105E">
            <w:pPr>
              <w:spacing w:after="0" w:line="240" w:lineRule="auto"/>
              <w:rPr>
                <w:rFonts w:eastAsia="Times New Roman"/>
                <w:color w:val="000000"/>
              </w:rPr>
            </w:pPr>
            <w:r>
              <w:rPr>
                <w:rFonts w:eastAsia="Times New Roman"/>
                <w:color w:val="000000"/>
              </w:rPr>
              <w:t>BGN06</w:t>
            </w:r>
          </w:p>
        </w:tc>
        <w:tc>
          <w:tcPr>
            <w:tcW w:w="818" w:type="pct"/>
            <w:shd w:val="clear" w:color="auto" w:fill="auto"/>
            <w:vAlign w:val="center"/>
          </w:tcPr>
          <w:p w14:paraId="3D122FC2" w14:textId="3B06579E" w:rsidR="009F105E" w:rsidRPr="005C18F2" w:rsidRDefault="009F105E" w:rsidP="009F105E">
            <w:pPr>
              <w:spacing w:after="0" w:line="240" w:lineRule="auto"/>
              <w:rPr>
                <w:color w:val="000000"/>
              </w:rPr>
            </w:pPr>
            <w:r w:rsidRPr="00616B27">
              <w:rPr>
                <w:rFonts w:eastAsia="Calibri" w:cs="Calibri"/>
                <w:color w:val="000000"/>
              </w:rPr>
              <w:t>Original Transaction Set Reference Number</w:t>
            </w:r>
          </w:p>
        </w:tc>
        <w:tc>
          <w:tcPr>
            <w:tcW w:w="690" w:type="pct"/>
            <w:shd w:val="clear" w:color="auto" w:fill="auto"/>
            <w:vAlign w:val="center"/>
          </w:tcPr>
          <w:p w14:paraId="7DBEF45F"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21B1EAFB" w14:textId="7D9DAB1A" w:rsidR="009F105E" w:rsidRPr="005C18F2" w:rsidRDefault="00326DFF" w:rsidP="009F105E">
            <w:pPr>
              <w:spacing w:after="0" w:line="240" w:lineRule="auto"/>
              <w:rPr>
                <w:rFonts w:eastAsia="Times New Roman"/>
                <w:color w:val="000000"/>
              </w:rPr>
            </w:pPr>
            <w:r>
              <w:rPr>
                <w:rFonts w:eastAsia="Calibri" w:cs="Calibri"/>
                <w:color w:val="000000"/>
              </w:rPr>
              <w:t>Carrier</w:t>
            </w:r>
            <w:r w:rsidR="007B29BD" w:rsidRPr="00CB0189">
              <w:rPr>
                <w:rFonts w:eastAsia="Calibri" w:cs="Calibri"/>
                <w:color w:val="000000"/>
              </w:rPr>
              <w:t>s are recommended to populate the value of</w:t>
            </w:r>
            <w:r w:rsidR="007B29BD">
              <w:rPr>
                <w:rFonts w:eastAsia="Calibri" w:cs="Calibri"/>
                <w:color w:val="000000"/>
              </w:rPr>
              <w:t xml:space="preserve"> BGN02 from the initial enrollment or the most recent </w:t>
            </w:r>
            <w:r w:rsidR="007B29BD">
              <w:rPr>
                <w:rFonts w:eastAsia="Calibri" w:cs="Calibri"/>
                <w:color w:val="000000"/>
              </w:rPr>
              <w:lastRenderedPageBreak/>
              <w:t>maintenance transaction from CalHEERS for the specified enrollment policy.</w:t>
            </w:r>
          </w:p>
        </w:tc>
      </w:tr>
      <w:tr w:rsidR="009F105E" w:rsidRPr="005827A3" w14:paraId="52EEF513" w14:textId="77777777" w:rsidTr="00934948">
        <w:trPr>
          <w:trHeight w:val="289"/>
        </w:trPr>
        <w:tc>
          <w:tcPr>
            <w:tcW w:w="599" w:type="pct"/>
            <w:shd w:val="clear" w:color="auto" w:fill="auto"/>
            <w:vAlign w:val="center"/>
          </w:tcPr>
          <w:p w14:paraId="659F6806"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lastRenderedPageBreak/>
              <w:t>QTY</w:t>
            </w:r>
          </w:p>
        </w:tc>
        <w:tc>
          <w:tcPr>
            <w:tcW w:w="745" w:type="pct"/>
            <w:shd w:val="clear" w:color="auto" w:fill="auto"/>
            <w:vAlign w:val="center"/>
          </w:tcPr>
          <w:p w14:paraId="2F669A27" w14:textId="77777777" w:rsidR="009F105E" w:rsidRPr="005C18F2" w:rsidRDefault="009F105E" w:rsidP="009F105E">
            <w:pPr>
              <w:spacing w:after="0" w:line="240" w:lineRule="auto"/>
              <w:rPr>
                <w:rFonts w:eastAsia="Times New Roman"/>
                <w:color w:val="000000"/>
              </w:rPr>
            </w:pPr>
          </w:p>
        </w:tc>
        <w:tc>
          <w:tcPr>
            <w:tcW w:w="818" w:type="pct"/>
            <w:shd w:val="clear" w:color="auto" w:fill="auto"/>
            <w:vAlign w:val="center"/>
          </w:tcPr>
          <w:p w14:paraId="0E349A32" w14:textId="77777777" w:rsidR="009F105E" w:rsidRPr="005C18F2" w:rsidRDefault="009F105E" w:rsidP="009F105E">
            <w:pPr>
              <w:spacing w:after="0" w:line="240" w:lineRule="auto"/>
              <w:rPr>
                <w:color w:val="000000"/>
              </w:rPr>
            </w:pPr>
            <w:r w:rsidRPr="005C18F2">
              <w:rPr>
                <w:color w:val="000000"/>
              </w:rPr>
              <w:t>Transaction Set Control Totals</w:t>
            </w:r>
          </w:p>
        </w:tc>
        <w:tc>
          <w:tcPr>
            <w:tcW w:w="690" w:type="pct"/>
            <w:shd w:val="clear" w:color="auto" w:fill="auto"/>
            <w:vAlign w:val="center"/>
          </w:tcPr>
          <w:p w14:paraId="130C2358"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53B49CC4" w14:textId="66520760" w:rsidR="009F105E" w:rsidRPr="005C18F2" w:rsidRDefault="009F105E" w:rsidP="009F105E">
            <w:pPr>
              <w:spacing w:after="0" w:line="240" w:lineRule="auto"/>
              <w:rPr>
                <w:color w:val="000000"/>
              </w:rPr>
            </w:pPr>
            <w:r w:rsidRPr="005C18F2">
              <w:rPr>
                <w:color w:val="000000"/>
                <w:u w:val="single"/>
              </w:rPr>
              <w:t>Inbound Term files</w:t>
            </w:r>
            <w:r w:rsidRPr="005C18F2">
              <w:rPr>
                <w:color w:val="000000"/>
              </w:rPr>
              <w:t xml:space="preserve">:  Since the transaction includes only the Subscriber, the </w:t>
            </w:r>
            <w:r w:rsidR="0029012B">
              <w:rPr>
                <w:color w:val="000000"/>
              </w:rPr>
              <w:t>“</w:t>
            </w:r>
            <w:r w:rsidRPr="005C18F2">
              <w:rPr>
                <w:color w:val="000000"/>
              </w:rPr>
              <w:t>DT</w:t>
            </w:r>
            <w:r w:rsidR="0029012B">
              <w:rPr>
                <w:color w:val="000000"/>
              </w:rPr>
              <w:t>”</w:t>
            </w:r>
            <w:r w:rsidRPr="005C18F2">
              <w:rPr>
                <w:color w:val="000000"/>
              </w:rPr>
              <w:t xml:space="preserve"> segment is optional.</w:t>
            </w:r>
          </w:p>
        </w:tc>
      </w:tr>
      <w:tr w:rsidR="009F105E" w:rsidRPr="005827A3" w14:paraId="0D8E88D7" w14:textId="77777777" w:rsidTr="00934948">
        <w:trPr>
          <w:trHeight w:val="289"/>
        </w:trPr>
        <w:tc>
          <w:tcPr>
            <w:tcW w:w="599" w:type="pct"/>
            <w:shd w:val="clear" w:color="auto" w:fill="auto"/>
            <w:vAlign w:val="center"/>
          </w:tcPr>
          <w:p w14:paraId="343CCCFE"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1B91061D"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QTY01</w:t>
            </w:r>
          </w:p>
        </w:tc>
        <w:tc>
          <w:tcPr>
            <w:tcW w:w="818" w:type="pct"/>
            <w:shd w:val="clear" w:color="auto" w:fill="auto"/>
            <w:vAlign w:val="center"/>
          </w:tcPr>
          <w:p w14:paraId="25A45835" w14:textId="77777777" w:rsidR="009F105E" w:rsidRPr="005C18F2" w:rsidRDefault="009F105E" w:rsidP="009F105E">
            <w:pPr>
              <w:spacing w:after="0" w:line="240" w:lineRule="auto"/>
              <w:rPr>
                <w:color w:val="000000"/>
              </w:rPr>
            </w:pPr>
            <w:r w:rsidRPr="005C18F2">
              <w:rPr>
                <w:color w:val="000000"/>
              </w:rPr>
              <w:t>Records Total</w:t>
            </w:r>
          </w:p>
        </w:tc>
        <w:tc>
          <w:tcPr>
            <w:tcW w:w="690" w:type="pct"/>
            <w:shd w:val="clear" w:color="auto" w:fill="auto"/>
            <w:vAlign w:val="center"/>
          </w:tcPr>
          <w:p w14:paraId="62BDF914" w14:textId="7AC0E108" w:rsidR="009F105E" w:rsidRDefault="00F02FAC" w:rsidP="009F105E">
            <w:pPr>
              <w:spacing w:after="0" w:line="240" w:lineRule="auto"/>
              <w:jc w:val="center"/>
              <w:rPr>
                <w:rFonts w:eastAsia="Times New Roman"/>
                <w:color w:val="000000"/>
              </w:rPr>
            </w:pPr>
            <w:r>
              <w:rPr>
                <w:rFonts w:eastAsia="Times New Roman"/>
                <w:color w:val="000000"/>
              </w:rPr>
              <w:t>ET</w:t>
            </w:r>
          </w:p>
          <w:p w14:paraId="68CBDFA9" w14:textId="34354D45" w:rsidR="009F105E" w:rsidRPr="005C18F2" w:rsidRDefault="009F105E" w:rsidP="009F105E">
            <w:pPr>
              <w:spacing w:after="0" w:line="240" w:lineRule="auto"/>
              <w:jc w:val="center"/>
              <w:rPr>
                <w:rFonts w:eastAsia="Times New Roman"/>
                <w:color w:val="000000"/>
              </w:rPr>
            </w:pPr>
          </w:p>
          <w:p w14:paraId="028418A4" w14:textId="7178387E" w:rsidR="009F105E" w:rsidRDefault="009F105E" w:rsidP="009F105E">
            <w:pPr>
              <w:spacing w:after="0" w:line="240" w:lineRule="auto"/>
              <w:jc w:val="center"/>
              <w:rPr>
                <w:rFonts w:eastAsia="Times New Roman"/>
                <w:color w:val="000000"/>
              </w:rPr>
            </w:pPr>
          </w:p>
          <w:p w14:paraId="2C1C399A" w14:textId="733F99A7" w:rsidR="009F105E" w:rsidRDefault="009F105E" w:rsidP="009F105E">
            <w:pPr>
              <w:spacing w:after="0" w:line="240" w:lineRule="auto"/>
              <w:jc w:val="center"/>
              <w:rPr>
                <w:rFonts w:eastAsia="Times New Roman"/>
                <w:color w:val="000000"/>
              </w:rPr>
            </w:pPr>
          </w:p>
          <w:p w14:paraId="69F696B3" w14:textId="77777777" w:rsidR="009F105E" w:rsidRDefault="009F105E" w:rsidP="009F105E">
            <w:pPr>
              <w:spacing w:after="0" w:line="240" w:lineRule="auto"/>
              <w:jc w:val="center"/>
              <w:rPr>
                <w:rFonts w:eastAsia="Times New Roman"/>
                <w:color w:val="000000"/>
              </w:rPr>
            </w:pPr>
          </w:p>
          <w:p w14:paraId="5948BF27" w14:textId="7217E04E" w:rsidR="009F105E" w:rsidRDefault="009F105E" w:rsidP="009F105E">
            <w:pPr>
              <w:spacing w:after="0" w:line="240" w:lineRule="auto"/>
              <w:jc w:val="center"/>
              <w:rPr>
                <w:rFonts w:eastAsia="Times New Roman"/>
                <w:color w:val="000000"/>
              </w:rPr>
            </w:pPr>
          </w:p>
          <w:p w14:paraId="19050288" w14:textId="2EC6F19C" w:rsidR="009F105E" w:rsidRPr="005C18F2" w:rsidRDefault="00F02FAC" w:rsidP="009F105E">
            <w:pPr>
              <w:spacing w:after="0" w:line="240" w:lineRule="auto"/>
              <w:jc w:val="center"/>
              <w:rPr>
                <w:rFonts w:eastAsia="Times New Roman"/>
                <w:color w:val="000000"/>
              </w:rPr>
            </w:pPr>
            <w:r>
              <w:rPr>
                <w:rFonts w:eastAsia="Times New Roman"/>
                <w:color w:val="000000"/>
              </w:rPr>
              <w:t>DT</w:t>
            </w:r>
          </w:p>
          <w:p w14:paraId="6A04975C" w14:textId="2FB44E58" w:rsidR="009F105E" w:rsidRPr="005C18F2" w:rsidRDefault="009F105E" w:rsidP="009F105E">
            <w:pPr>
              <w:spacing w:after="0" w:line="240" w:lineRule="auto"/>
              <w:jc w:val="center"/>
              <w:rPr>
                <w:rFonts w:eastAsia="Times New Roman"/>
                <w:color w:val="000000"/>
              </w:rPr>
            </w:pPr>
          </w:p>
          <w:p w14:paraId="51688743" w14:textId="585296AE" w:rsidR="009F105E" w:rsidRDefault="009F105E" w:rsidP="009F105E">
            <w:pPr>
              <w:spacing w:after="0" w:line="240" w:lineRule="auto"/>
              <w:jc w:val="center"/>
              <w:rPr>
                <w:rFonts w:eastAsia="Times New Roman"/>
                <w:color w:val="000000"/>
              </w:rPr>
            </w:pPr>
          </w:p>
          <w:p w14:paraId="736B7B28" w14:textId="05466E7A" w:rsidR="009F105E" w:rsidRDefault="009F105E" w:rsidP="009F105E">
            <w:pPr>
              <w:spacing w:after="0" w:line="240" w:lineRule="auto"/>
              <w:jc w:val="center"/>
              <w:rPr>
                <w:rFonts w:eastAsia="Times New Roman"/>
                <w:color w:val="000000"/>
              </w:rPr>
            </w:pPr>
          </w:p>
          <w:p w14:paraId="7A08FA8F" w14:textId="77777777" w:rsidR="009F105E" w:rsidRPr="005C18F2" w:rsidRDefault="009F105E" w:rsidP="009F105E">
            <w:pPr>
              <w:spacing w:after="0" w:line="240" w:lineRule="auto"/>
              <w:jc w:val="center"/>
              <w:rPr>
                <w:rFonts w:eastAsia="Times New Roman"/>
                <w:color w:val="000000"/>
              </w:rPr>
            </w:pPr>
          </w:p>
          <w:p w14:paraId="2CD8C2A5" w14:textId="29E51345" w:rsidR="009F105E" w:rsidRPr="005C18F2" w:rsidRDefault="009F105E" w:rsidP="009F105E">
            <w:pPr>
              <w:spacing w:after="0" w:line="240" w:lineRule="auto"/>
              <w:jc w:val="center"/>
              <w:rPr>
                <w:rFonts w:eastAsia="Times New Roman"/>
                <w:color w:val="000000"/>
              </w:rPr>
            </w:pPr>
            <w:r w:rsidRPr="005C18F2">
              <w:rPr>
                <w:rFonts w:eastAsia="Times New Roman"/>
                <w:color w:val="000000"/>
              </w:rPr>
              <w:t>TO</w:t>
            </w:r>
          </w:p>
        </w:tc>
        <w:tc>
          <w:tcPr>
            <w:tcW w:w="2147" w:type="pct"/>
            <w:shd w:val="clear" w:color="auto" w:fill="auto"/>
            <w:vAlign w:val="center"/>
          </w:tcPr>
          <w:p w14:paraId="054FF761" w14:textId="1827881E" w:rsidR="009F105E" w:rsidRDefault="009F105E" w:rsidP="009F105E">
            <w:pPr>
              <w:spacing w:after="0" w:line="240" w:lineRule="auto"/>
              <w:rPr>
                <w:color w:val="000000"/>
              </w:rPr>
            </w:pPr>
            <w:r w:rsidRPr="005C18F2">
              <w:rPr>
                <w:color w:val="000000"/>
              </w:rPr>
              <w:t>“ET” Employee Total (Subscribers). Indicates that the value conveyed in QTY02 represents the total number of INS segments in this ST/SE set with INS01 = "Y".</w:t>
            </w:r>
          </w:p>
          <w:p w14:paraId="3F9D9B0D" w14:textId="77777777" w:rsidR="009F105E" w:rsidRPr="005C18F2" w:rsidRDefault="009F105E" w:rsidP="009F105E">
            <w:pPr>
              <w:spacing w:after="0" w:line="240" w:lineRule="auto"/>
              <w:rPr>
                <w:color w:val="000000"/>
              </w:rPr>
            </w:pPr>
          </w:p>
          <w:p w14:paraId="7B053113" w14:textId="7B566711" w:rsidR="009F105E" w:rsidRDefault="009F105E" w:rsidP="009F105E">
            <w:pPr>
              <w:spacing w:after="0" w:line="240" w:lineRule="auto"/>
              <w:rPr>
                <w:color w:val="000000"/>
              </w:rPr>
            </w:pPr>
            <w:r w:rsidRPr="005C18F2">
              <w:rPr>
                <w:color w:val="000000"/>
              </w:rPr>
              <w:t>“DT” Dependent(s) Total. Indicate that the value conveyed in QTY02 represents the total number of INS segments in this ST/SE set with INS01 = "N".</w:t>
            </w:r>
          </w:p>
          <w:p w14:paraId="3CBCFC2D" w14:textId="77777777" w:rsidR="009F105E" w:rsidRPr="005C18F2" w:rsidRDefault="009F105E" w:rsidP="009F105E">
            <w:pPr>
              <w:spacing w:after="0" w:line="240" w:lineRule="auto"/>
              <w:rPr>
                <w:color w:val="000000"/>
              </w:rPr>
            </w:pPr>
          </w:p>
          <w:p w14:paraId="447D14AA" w14:textId="752B9B39" w:rsidR="009F105E" w:rsidRPr="005C18F2" w:rsidRDefault="009F105E" w:rsidP="009F105E">
            <w:pPr>
              <w:spacing w:after="0" w:line="240" w:lineRule="auto"/>
              <w:rPr>
                <w:color w:val="000000"/>
              </w:rPr>
            </w:pPr>
            <w:r w:rsidRPr="005C18F2">
              <w:rPr>
                <w:color w:val="000000"/>
              </w:rPr>
              <w:t>“TO” Total. Indicate that the value conveyed in QTY02 represents the total number of INS segments in this ST/SE set.</w:t>
            </w:r>
          </w:p>
        </w:tc>
      </w:tr>
      <w:tr w:rsidR="009F105E" w:rsidRPr="005827A3" w14:paraId="3FB7B1A6" w14:textId="77777777" w:rsidTr="00934948">
        <w:trPr>
          <w:trHeight w:val="573"/>
        </w:trPr>
        <w:tc>
          <w:tcPr>
            <w:tcW w:w="599" w:type="pct"/>
            <w:shd w:val="clear" w:color="auto" w:fill="auto"/>
            <w:vAlign w:val="center"/>
          </w:tcPr>
          <w:p w14:paraId="302453BB"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 1000A</w:t>
            </w:r>
          </w:p>
        </w:tc>
        <w:tc>
          <w:tcPr>
            <w:tcW w:w="745" w:type="pct"/>
            <w:shd w:val="clear" w:color="auto" w:fill="auto"/>
            <w:vAlign w:val="center"/>
          </w:tcPr>
          <w:p w14:paraId="7CAD0C8A"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15C701A5" w14:textId="77777777" w:rsidR="009F105E" w:rsidRPr="005C18F2" w:rsidRDefault="009F105E" w:rsidP="009F105E">
            <w:pPr>
              <w:spacing w:after="0" w:line="240" w:lineRule="auto"/>
              <w:rPr>
                <w:color w:val="000000"/>
              </w:rPr>
            </w:pPr>
            <w:r w:rsidRPr="005C18F2">
              <w:rPr>
                <w:color w:val="000000"/>
              </w:rPr>
              <w:t>Sponsor Name</w:t>
            </w:r>
          </w:p>
        </w:tc>
        <w:tc>
          <w:tcPr>
            <w:tcW w:w="690" w:type="pct"/>
            <w:shd w:val="clear" w:color="auto" w:fill="auto"/>
            <w:vAlign w:val="center"/>
          </w:tcPr>
          <w:p w14:paraId="0E96E5FE"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4E020CF3" w14:textId="7895E179" w:rsidR="009F105E" w:rsidRPr="005C18F2" w:rsidRDefault="009F105E" w:rsidP="009F105E">
            <w:pPr>
              <w:spacing w:after="0" w:line="240" w:lineRule="auto"/>
              <w:rPr>
                <w:color w:val="000000"/>
              </w:rPr>
            </w:pPr>
            <w:r w:rsidRPr="005C18F2">
              <w:rPr>
                <w:color w:val="000000"/>
              </w:rPr>
              <w:t>Sponsor information received must be sent.</w:t>
            </w:r>
          </w:p>
        </w:tc>
      </w:tr>
      <w:tr w:rsidR="009F105E" w:rsidRPr="005827A3" w14:paraId="728A8E13" w14:textId="77777777" w:rsidTr="00934948">
        <w:trPr>
          <w:trHeight w:val="289"/>
        </w:trPr>
        <w:tc>
          <w:tcPr>
            <w:tcW w:w="599" w:type="pct"/>
            <w:shd w:val="clear" w:color="auto" w:fill="auto"/>
            <w:vAlign w:val="center"/>
          </w:tcPr>
          <w:p w14:paraId="05271250"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46F634D8"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6E561BA2" w14:textId="77777777" w:rsidR="009F105E" w:rsidRPr="005C18F2" w:rsidRDefault="009F105E" w:rsidP="009F105E">
            <w:pPr>
              <w:spacing w:after="0" w:line="240" w:lineRule="auto"/>
              <w:rPr>
                <w:color w:val="000000"/>
              </w:rPr>
            </w:pPr>
            <w:r w:rsidRPr="005C18F2">
              <w:rPr>
                <w:color w:val="000000"/>
              </w:rPr>
              <w:t>Entity Identifier Code</w:t>
            </w:r>
          </w:p>
        </w:tc>
        <w:tc>
          <w:tcPr>
            <w:tcW w:w="690" w:type="pct"/>
            <w:shd w:val="clear" w:color="auto" w:fill="auto"/>
            <w:vAlign w:val="center"/>
          </w:tcPr>
          <w:p w14:paraId="786EF588" w14:textId="77777777" w:rsidR="009F105E" w:rsidRPr="005C18F2" w:rsidRDefault="009F105E" w:rsidP="009F105E">
            <w:pPr>
              <w:spacing w:after="0" w:line="240" w:lineRule="auto"/>
              <w:jc w:val="center"/>
              <w:rPr>
                <w:rFonts w:eastAsia="Times New Roman"/>
                <w:color w:val="000000"/>
              </w:rPr>
            </w:pPr>
            <w:r w:rsidRPr="005C18F2">
              <w:rPr>
                <w:rFonts w:eastAsia="Times New Roman"/>
                <w:color w:val="000000"/>
              </w:rPr>
              <w:t>P5</w:t>
            </w:r>
          </w:p>
        </w:tc>
        <w:tc>
          <w:tcPr>
            <w:tcW w:w="2147" w:type="pct"/>
            <w:shd w:val="clear" w:color="auto" w:fill="auto"/>
            <w:vAlign w:val="center"/>
          </w:tcPr>
          <w:p w14:paraId="2606EBA3" w14:textId="6432A1FB" w:rsidR="009F105E" w:rsidRPr="005C18F2" w:rsidRDefault="009F105E" w:rsidP="009F105E">
            <w:pPr>
              <w:spacing w:after="0" w:line="240" w:lineRule="auto"/>
              <w:rPr>
                <w:color w:val="000000"/>
              </w:rPr>
            </w:pPr>
            <w:r w:rsidRPr="005C18F2">
              <w:rPr>
                <w:color w:val="000000"/>
              </w:rPr>
              <w:t>Plan Sponsor</w:t>
            </w:r>
          </w:p>
        </w:tc>
      </w:tr>
      <w:tr w:rsidR="009F105E" w:rsidRPr="005827A3" w14:paraId="7F6CF0B4" w14:textId="77777777" w:rsidTr="00934948">
        <w:trPr>
          <w:trHeight w:val="289"/>
        </w:trPr>
        <w:tc>
          <w:tcPr>
            <w:tcW w:w="599" w:type="pct"/>
            <w:shd w:val="clear" w:color="auto" w:fill="auto"/>
            <w:vAlign w:val="center"/>
          </w:tcPr>
          <w:p w14:paraId="48796224"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73B6E700"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N102</w:t>
            </w:r>
          </w:p>
        </w:tc>
        <w:tc>
          <w:tcPr>
            <w:tcW w:w="818" w:type="pct"/>
            <w:shd w:val="clear" w:color="auto" w:fill="auto"/>
            <w:vAlign w:val="center"/>
          </w:tcPr>
          <w:p w14:paraId="4AC8E8BB" w14:textId="77777777" w:rsidR="009F105E" w:rsidRPr="005C18F2" w:rsidRDefault="009F105E" w:rsidP="009F105E">
            <w:pPr>
              <w:spacing w:after="0" w:line="240" w:lineRule="auto"/>
              <w:rPr>
                <w:color w:val="000000"/>
              </w:rPr>
            </w:pPr>
            <w:r w:rsidRPr="005C18F2">
              <w:rPr>
                <w:color w:val="000000"/>
              </w:rPr>
              <w:t>Sponsor Name</w:t>
            </w:r>
          </w:p>
        </w:tc>
        <w:tc>
          <w:tcPr>
            <w:tcW w:w="690" w:type="pct"/>
            <w:shd w:val="clear" w:color="auto" w:fill="auto"/>
            <w:vAlign w:val="center"/>
          </w:tcPr>
          <w:p w14:paraId="18951FFC"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2BF8B60E" w14:textId="77777777" w:rsidR="009F105E" w:rsidRPr="005C18F2" w:rsidRDefault="009F105E" w:rsidP="009F105E">
            <w:pPr>
              <w:spacing w:after="0" w:line="240" w:lineRule="auto"/>
              <w:rPr>
                <w:color w:val="000000"/>
              </w:rPr>
            </w:pPr>
            <w:r w:rsidRPr="005C18F2">
              <w:rPr>
                <w:color w:val="000000"/>
              </w:rPr>
              <w:t>Sponsor Name</w:t>
            </w:r>
          </w:p>
        </w:tc>
      </w:tr>
      <w:tr w:rsidR="009F105E" w:rsidRPr="005827A3" w14:paraId="4E872185" w14:textId="77777777" w:rsidTr="00934948">
        <w:trPr>
          <w:trHeight w:val="289"/>
        </w:trPr>
        <w:tc>
          <w:tcPr>
            <w:tcW w:w="599" w:type="pct"/>
            <w:shd w:val="clear" w:color="auto" w:fill="auto"/>
            <w:vAlign w:val="center"/>
          </w:tcPr>
          <w:p w14:paraId="115B1D62"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6F82F2F8"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0DB0010B" w14:textId="77777777" w:rsidR="009F105E" w:rsidRPr="005C18F2" w:rsidRDefault="009F105E" w:rsidP="009F105E">
            <w:pPr>
              <w:spacing w:after="0" w:line="240" w:lineRule="auto"/>
              <w:rPr>
                <w:color w:val="000000"/>
              </w:rPr>
            </w:pPr>
            <w:r w:rsidRPr="005C18F2">
              <w:rPr>
                <w:color w:val="000000"/>
              </w:rPr>
              <w:t>Identification Code Qualifier</w:t>
            </w:r>
          </w:p>
        </w:tc>
        <w:tc>
          <w:tcPr>
            <w:tcW w:w="690" w:type="pct"/>
            <w:shd w:val="clear" w:color="auto" w:fill="auto"/>
            <w:vAlign w:val="center"/>
          </w:tcPr>
          <w:p w14:paraId="3DFC70E6" w14:textId="1E8F5017" w:rsidR="009F105E" w:rsidRDefault="00684AD7" w:rsidP="009F105E">
            <w:pPr>
              <w:spacing w:after="0" w:line="240" w:lineRule="auto"/>
              <w:jc w:val="center"/>
              <w:rPr>
                <w:rFonts w:eastAsia="Times New Roman"/>
                <w:color w:val="000000"/>
              </w:rPr>
            </w:pPr>
            <w:r>
              <w:rPr>
                <w:rFonts w:eastAsia="Times New Roman"/>
                <w:color w:val="000000"/>
              </w:rPr>
              <w:t>FI</w:t>
            </w:r>
            <w:r w:rsidR="00D81F43">
              <w:rPr>
                <w:rFonts w:eastAsia="Times New Roman"/>
                <w:color w:val="000000"/>
              </w:rPr>
              <w:br/>
            </w:r>
          </w:p>
          <w:p w14:paraId="30E5E5AE" w14:textId="29CA5F7D" w:rsidR="009F105E" w:rsidRDefault="009F105E" w:rsidP="009F105E">
            <w:pPr>
              <w:spacing w:after="0" w:line="240" w:lineRule="auto"/>
              <w:jc w:val="center"/>
              <w:rPr>
                <w:rFonts w:eastAsia="Times New Roman"/>
                <w:color w:val="000000"/>
              </w:rPr>
            </w:pPr>
          </w:p>
          <w:p w14:paraId="53BE1A1F" w14:textId="77777777" w:rsidR="009F105E" w:rsidRDefault="009F105E" w:rsidP="009F105E">
            <w:pPr>
              <w:spacing w:after="0" w:line="240" w:lineRule="auto"/>
              <w:jc w:val="center"/>
              <w:rPr>
                <w:rFonts w:eastAsia="Times New Roman"/>
                <w:color w:val="000000"/>
              </w:rPr>
            </w:pPr>
          </w:p>
          <w:p w14:paraId="2F1732E9" w14:textId="7221F609" w:rsidR="009F105E" w:rsidRPr="005C18F2" w:rsidRDefault="008579E8" w:rsidP="009F105E">
            <w:pPr>
              <w:spacing w:after="0" w:line="240" w:lineRule="auto"/>
              <w:jc w:val="center"/>
              <w:rPr>
                <w:rFonts w:eastAsia="Times New Roman"/>
                <w:color w:val="000000"/>
              </w:rPr>
            </w:pPr>
            <w:r>
              <w:rPr>
                <w:rFonts w:eastAsia="Times New Roman"/>
                <w:color w:val="000000"/>
              </w:rPr>
              <w:t>94</w:t>
            </w:r>
          </w:p>
          <w:p w14:paraId="3424BAAB" w14:textId="4FEC7B20"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020D50C2" w14:textId="248B5EB5" w:rsidR="009F105E" w:rsidRDefault="009F105E" w:rsidP="009F105E">
            <w:pPr>
              <w:spacing w:after="0" w:line="240" w:lineRule="auto"/>
              <w:rPr>
                <w:color w:val="000000"/>
              </w:rPr>
            </w:pPr>
            <w:r w:rsidRPr="005C18F2">
              <w:rPr>
                <w:color w:val="000000"/>
              </w:rPr>
              <w:t>“FI” Indicates Sponsor Tax ID</w:t>
            </w:r>
            <w:r w:rsidR="005F39B7">
              <w:rPr>
                <w:color w:val="000000"/>
              </w:rPr>
              <w:t xml:space="preserve"> (SSN or ITIN)</w:t>
            </w:r>
            <w:r w:rsidRPr="005C18F2">
              <w:rPr>
                <w:color w:val="000000"/>
              </w:rPr>
              <w:t>, must be transmitted in the associated N104 element.</w:t>
            </w:r>
          </w:p>
          <w:p w14:paraId="257D67B8" w14:textId="77777777" w:rsidR="009F105E" w:rsidRPr="005C18F2" w:rsidRDefault="009F105E" w:rsidP="009F105E">
            <w:pPr>
              <w:spacing w:after="0" w:line="240" w:lineRule="auto"/>
              <w:rPr>
                <w:color w:val="000000"/>
              </w:rPr>
            </w:pPr>
          </w:p>
          <w:p w14:paraId="53DFDF52" w14:textId="77FE652A" w:rsidR="009F105E" w:rsidRPr="005C18F2" w:rsidRDefault="009F105E" w:rsidP="009F105E">
            <w:pPr>
              <w:spacing w:after="0" w:line="240" w:lineRule="auto"/>
              <w:rPr>
                <w:color w:val="000000"/>
              </w:rPr>
            </w:pPr>
            <w:r w:rsidRPr="005C18F2">
              <w:rPr>
                <w:color w:val="000000"/>
              </w:rPr>
              <w:t xml:space="preserve">“94” Indicates the </w:t>
            </w:r>
            <w:r w:rsidR="00612DA3">
              <w:rPr>
                <w:color w:val="000000"/>
              </w:rPr>
              <w:t>DOB</w:t>
            </w:r>
            <w:r w:rsidR="005F39B7">
              <w:rPr>
                <w:color w:val="000000"/>
              </w:rPr>
              <w:t xml:space="preserve"> (in MMDDCCYY format)</w:t>
            </w:r>
            <w:r w:rsidRPr="005C18F2">
              <w:rPr>
                <w:color w:val="000000"/>
              </w:rPr>
              <w:t>, must be transmitted in the associated N104 element.</w:t>
            </w:r>
          </w:p>
        </w:tc>
      </w:tr>
      <w:tr w:rsidR="009F105E" w:rsidRPr="005827A3" w14:paraId="355F6614" w14:textId="77777777" w:rsidTr="00934948">
        <w:trPr>
          <w:trHeight w:val="289"/>
        </w:trPr>
        <w:tc>
          <w:tcPr>
            <w:tcW w:w="599" w:type="pct"/>
            <w:shd w:val="clear" w:color="auto" w:fill="auto"/>
            <w:vAlign w:val="center"/>
          </w:tcPr>
          <w:p w14:paraId="311DD5F1"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1000B</w:t>
            </w:r>
          </w:p>
        </w:tc>
        <w:tc>
          <w:tcPr>
            <w:tcW w:w="745" w:type="pct"/>
            <w:shd w:val="clear" w:color="auto" w:fill="auto"/>
            <w:vAlign w:val="center"/>
          </w:tcPr>
          <w:p w14:paraId="60A5443C"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3F3788CA" w14:textId="77777777" w:rsidR="009F105E" w:rsidRPr="005C18F2" w:rsidRDefault="009F105E" w:rsidP="009F105E">
            <w:pPr>
              <w:spacing w:after="0" w:line="240" w:lineRule="auto"/>
              <w:rPr>
                <w:color w:val="000000"/>
              </w:rPr>
            </w:pPr>
            <w:r w:rsidRPr="005C18F2">
              <w:rPr>
                <w:color w:val="000000"/>
              </w:rPr>
              <w:t>Payer</w:t>
            </w:r>
          </w:p>
        </w:tc>
        <w:tc>
          <w:tcPr>
            <w:tcW w:w="690" w:type="pct"/>
            <w:shd w:val="clear" w:color="auto" w:fill="auto"/>
            <w:vAlign w:val="center"/>
          </w:tcPr>
          <w:p w14:paraId="508782CD"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79B1CF02" w14:textId="77777777" w:rsidR="009F105E" w:rsidRPr="005C18F2" w:rsidRDefault="009F105E" w:rsidP="009F105E">
            <w:pPr>
              <w:spacing w:after="0" w:line="240" w:lineRule="auto"/>
              <w:rPr>
                <w:color w:val="000000"/>
              </w:rPr>
            </w:pPr>
          </w:p>
        </w:tc>
      </w:tr>
      <w:tr w:rsidR="009F105E" w:rsidRPr="005827A3" w14:paraId="18071FBA" w14:textId="77777777" w:rsidTr="00934948">
        <w:trPr>
          <w:trHeight w:val="289"/>
        </w:trPr>
        <w:tc>
          <w:tcPr>
            <w:tcW w:w="599" w:type="pct"/>
            <w:shd w:val="clear" w:color="auto" w:fill="auto"/>
            <w:vAlign w:val="center"/>
          </w:tcPr>
          <w:p w14:paraId="27DBEBE7"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3AF5C034"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00DB6914" w14:textId="77777777" w:rsidR="009F105E" w:rsidRPr="005C18F2" w:rsidRDefault="009F105E" w:rsidP="009F105E">
            <w:pPr>
              <w:spacing w:after="0" w:line="240" w:lineRule="auto"/>
              <w:rPr>
                <w:color w:val="000000"/>
              </w:rPr>
            </w:pPr>
            <w:r w:rsidRPr="005C18F2">
              <w:rPr>
                <w:color w:val="000000"/>
              </w:rPr>
              <w:t>Entity Identifier Code</w:t>
            </w:r>
          </w:p>
        </w:tc>
        <w:tc>
          <w:tcPr>
            <w:tcW w:w="690" w:type="pct"/>
            <w:shd w:val="clear" w:color="auto" w:fill="auto"/>
            <w:vAlign w:val="center"/>
          </w:tcPr>
          <w:p w14:paraId="7C5AE41A" w14:textId="77777777" w:rsidR="009F105E" w:rsidRPr="005C18F2" w:rsidRDefault="009F105E" w:rsidP="009F105E">
            <w:pPr>
              <w:spacing w:after="0" w:line="240" w:lineRule="auto"/>
              <w:jc w:val="center"/>
              <w:rPr>
                <w:rFonts w:eastAsia="Times New Roman"/>
                <w:color w:val="000000"/>
              </w:rPr>
            </w:pPr>
            <w:r w:rsidRPr="005C18F2">
              <w:rPr>
                <w:rFonts w:eastAsia="Times New Roman"/>
                <w:color w:val="000000"/>
              </w:rPr>
              <w:t>IN</w:t>
            </w:r>
          </w:p>
        </w:tc>
        <w:tc>
          <w:tcPr>
            <w:tcW w:w="2147" w:type="pct"/>
            <w:shd w:val="clear" w:color="auto" w:fill="auto"/>
            <w:vAlign w:val="center"/>
          </w:tcPr>
          <w:p w14:paraId="4A9382A0" w14:textId="64597C40" w:rsidR="009F105E" w:rsidRPr="005C18F2" w:rsidRDefault="009F105E" w:rsidP="009F105E">
            <w:pPr>
              <w:spacing w:after="0" w:line="240" w:lineRule="auto"/>
              <w:rPr>
                <w:color w:val="000000"/>
              </w:rPr>
            </w:pPr>
            <w:r w:rsidRPr="005C18F2">
              <w:rPr>
                <w:color w:val="000000"/>
              </w:rPr>
              <w:t>Insurer Name, must be transmitted in the associated N102 element.</w:t>
            </w:r>
          </w:p>
        </w:tc>
      </w:tr>
      <w:tr w:rsidR="009F105E" w:rsidRPr="005827A3" w14:paraId="4764F9F9" w14:textId="77777777" w:rsidTr="00934948">
        <w:trPr>
          <w:trHeight w:val="289"/>
        </w:trPr>
        <w:tc>
          <w:tcPr>
            <w:tcW w:w="599" w:type="pct"/>
            <w:shd w:val="clear" w:color="auto" w:fill="auto"/>
            <w:vAlign w:val="center"/>
          </w:tcPr>
          <w:p w14:paraId="6458CFC0"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3E26E6E5"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7574B97A" w14:textId="77777777" w:rsidR="009F105E" w:rsidRPr="005C18F2" w:rsidRDefault="009F105E" w:rsidP="009F105E">
            <w:pPr>
              <w:spacing w:after="0" w:line="240" w:lineRule="auto"/>
              <w:rPr>
                <w:color w:val="000000"/>
              </w:rPr>
            </w:pPr>
            <w:r w:rsidRPr="005C18F2">
              <w:rPr>
                <w:color w:val="000000"/>
              </w:rPr>
              <w:t>Identification Code Qualifier</w:t>
            </w:r>
          </w:p>
        </w:tc>
        <w:tc>
          <w:tcPr>
            <w:tcW w:w="690" w:type="pct"/>
            <w:shd w:val="clear" w:color="auto" w:fill="auto"/>
            <w:vAlign w:val="center"/>
          </w:tcPr>
          <w:p w14:paraId="19FC78CE" w14:textId="77777777" w:rsidR="009F105E" w:rsidRPr="005C18F2" w:rsidRDefault="009F105E" w:rsidP="009F105E">
            <w:pPr>
              <w:spacing w:after="0" w:line="240" w:lineRule="auto"/>
              <w:jc w:val="center"/>
              <w:rPr>
                <w:rFonts w:eastAsia="Times New Roman"/>
                <w:color w:val="000000"/>
              </w:rPr>
            </w:pPr>
            <w:r w:rsidRPr="005C18F2">
              <w:rPr>
                <w:rFonts w:eastAsia="Times New Roman"/>
                <w:color w:val="000000"/>
              </w:rPr>
              <w:t>XV</w:t>
            </w:r>
          </w:p>
        </w:tc>
        <w:tc>
          <w:tcPr>
            <w:tcW w:w="2147" w:type="pct"/>
            <w:shd w:val="clear" w:color="auto" w:fill="auto"/>
            <w:vAlign w:val="center"/>
          </w:tcPr>
          <w:p w14:paraId="05B33781" w14:textId="490A3059" w:rsidR="009F105E" w:rsidRPr="005C18F2" w:rsidRDefault="009F105E" w:rsidP="009F105E">
            <w:pPr>
              <w:spacing w:after="0" w:line="240" w:lineRule="auto"/>
              <w:rPr>
                <w:color w:val="000000"/>
              </w:rPr>
            </w:pPr>
            <w:r w:rsidRPr="005C18F2">
              <w:rPr>
                <w:color w:val="000000"/>
              </w:rPr>
              <w:t>CMS Plan ID, must be transmitted in the associated N104 element.</w:t>
            </w:r>
          </w:p>
        </w:tc>
      </w:tr>
      <w:tr w:rsidR="009F105E" w:rsidRPr="005827A3" w14:paraId="1D66222B" w14:textId="77777777" w:rsidTr="00934948">
        <w:trPr>
          <w:trHeight w:val="289"/>
        </w:trPr>
        <w:tc>
          <w:tcPr>
            <w:tcW w:w="599" w:type="pct"/>
            <w:shd w:val="clear" w:color="auto" w:fill="auto"/>
            <w:vAlign w:val="center"/>
          </w:tcPr>
          <w:p w14:paraId="7BD323D0" w14:textId="1DE40C39" w:rsidR="009F105E" w:rsidRPr="005C18F2" w:rsidRDefault="009F105E" w:rsidP="009F105E">
            <w:pPr>
              <w:spacing w:after="0" w:line="240" w:lineRule="auto"/>
              <w:rPr>
                <w:rFonts w:eastAsia="Times New Roman"/>
                <w:color w:val="000000"/>
              </w:rPr>
            </w:pPr>
            <w:r w:rsidRPr="005C18F2">
              <w:rPr>
                <w:rFonts w:eastAsia="Times New Roman"/>
                <w:color w:val="000000"/>
              </w:rPr>
              <w:t>1000C</w:t>
            </w:r>
          </w:p>
        </w:tc>
        <w:tc>
          <w:tcPr>
            <w:tcW w:w="745" w:type="pct"/>
            <w:shd w:val="clear" w:color="auto" w:fill="auto"/>
            <w:vAlign w:val="center"/>
          </w:tcPr>
          <w:p w14:paraId="6E11E263" w14:textId="50B5B635" w:rsidR="009F105E" w:rsidRPr="005C18F2" w:rsidRDefault="009F105E" w:rsidP="009F105E">
            <w:pPr>
              <w:spacing w:after="0" w:line="240" w:lineRule="auto"/>
              <w:rPr>
                <w:rFonts w:eastAsia="Times New Roman"/>
                <w:color w:val="000000"/>
              </w:rPr>
            </w:pPr>
            <w:r w:rsidRPr="005C18F2">
              <w:rPr>
                <w:rFonts w:eastAsia="Times New Roman"/>
                <w:color w:val="000000"/>
              </w:rPr>
              <w:t>N1</w:t>
            </w:r>
          </w:p>
        </w:tc>
        <w:tc>
          <w:tcPr>
            <w:tcW w:w="818" w:type="pct"/>
            <w:shd w:val="clear" w:color="auto" w:fill="auto"/>
            <w:vAlign w:val="center"/>
          </w:tcPr>
          <w:p w14:paraId="3F26EBAC" w14:textId="661BDE60" w:rsidR="009F105E" w:rsidRPr="005C18F2" w:rsidRDefault="009F105E" w:rsidP="009F105E">
            <w:pPr>
              <w:spacing w:after="0" w:line="240" w:lineRule="auto"/>
              <w:rPr>
                <w:color w:val="000000"/>
              </w:rPr>
            </w:pPr>
            <w:r w:rsidRPr="005C18F2">
              <w:rPr>
                <w:color w:val="000000"/>
              </w:rPr>
              <w:t>Third Party Administrator (TPA)/Broker Name</w:t>
            </w:r>
          </w:p>
        </w:tc>
        <w:tc>
          <w:tcPr>
            <w:tcW w:w="690" w:type="pct"/>
            <w:shd w:val="clear" w:color="auto" w:fill="auto"/>
            <w:vAlign w:val="center"/>
          </w:tcPr>
          <w:p w14:paraId="532BFB20"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594DEC11" w14:textId="7D8770BB" w:rsidR="009F105E" w:rsidRPr="005C18F2" w:rsidRDefault="009F105E" w:rsidP="009F105E">
            <w:pPr>
              <w:spacing w:after="0" w:line="240" w:lineRule="auto"/>
              <w:rPr>
                <w:color w:val="000000"/>
              </w:rPr>
            </w:pPr>
            <w:r w:rsidRPr="005C18F2">
              <w:rPr>
                <w:color w:val="000000"/>
              </w:rPr>
              <w:t>This segment may be transmitted if there is a Covered California Certified Insurance Agent associated with the enrollment.</w:t>
            </w:r>
          </w:p>
        </w:tc>
      </w:tr>
      <w:tr w:rsidR="009F105E" w:rsidRPr="005827A3" w14:paraId="78AD52AB" w14:textId="77777777" w:rsidTr="00934948">
        <w:trPr>
          <w:trHeight w:val="289"/>
        </w:trPr>
        <w:tc>
          <w:tcPr>
            <w:tcW w:w="599" w:type="pct"/>
            <w:shd w:val="clear" w:color="auto" w:fill="auto"/>
            <w:vAlign w:val="center"/>
          </w:tcPr>
          <w:p w14:paraId="5BFF2AE3" w14:textId="6468225A" w:rsidR="009F105E" w:rsidRPr="005C18F2" w:rsidRDefault="009F105E" w:rsidP="009F105E">
            <w:pPr>
              <w:spacing w:after="0" w:line="240" w:lineRule="auto"/>
              <w:rPr>
                <w:rFonts w:eastAsia="Times New Roman"/>
                <w:color w:val="000000"/>
              </w:rPr>
            </w:pPr>
            <w:r w:rsidRPr="005C18F2">
              <w:rPr>
                <w:rFonts w:eastAsia="Times New Roman"/>
                <w:color w:val="000000"/>
              </w:rPr>
              <w:lastRenderedPageBreak/>
              <w:t> </w:t>
            </w:r>
          </w:p>
        </w:tc>
        <w:tc>
          <w:tcPr>
            <w:tcW w:w="745" w:type="pct"/>
            <w:shd w:val="clear" w:color="auto" w:fill="auto"/>
            <w:vAlign w:val="center"/>
          </w:tcPr>
          <w:p w14:paraId="671D38BA" w14:textId="09FABC14" w:rsidR="009F105E" w:rsidRPr="005C18F2" w:rsidRDefault="009F105E" w:rsidP="009F105E">
            <w:pPr>
              <w:spacing w:after="0" w:line="240" w:lineRule="auto"/>
              <w:rPr>
                <w:rFonts w:eastAsia="Times New Roman"/>
                <w:color w:val="000000"/>
              </w:rPr>
            </w:pPr>
            <w:r w:rsidRPr="005C18F2">
              <w:rPr>
                <w:rFonts w:eastAsia="Times New Roman"/>
                <w:color w:val="000000"/>
              </w:rPr>
              <w:t>N101</w:t>
            </w:r>
          </w:p>
        </w:tc>
        <w:tc>
          <w:tcPr>
            <w:tcW w:w="818" w:type="pct"/>
            <w:shd w:val="clear" w:color="auto" w:fill="auto"/>
            <w:vAlign w:val="center"/>
          </w:tcPr>
          <w:p w14:paraId="671637D8" w14:textId="730DF586" w:rsidR="009F105E" w:rsidRPr="005C18F2" w:rsidRDefault="009F105E" w:rsidP="009F105E">
            <w:pPr>
              <w:spacing w:after="0" w:line="240" w:lineRule="auto"/>
              <w:rPr>
                <w:color w:val="000000"/>
              </w:rPr>
            </w:pPr>
            <w:r w:rsidRPr="005C18F2">
              <w:rPr>
                <w:color w:val="000000"/>
              </w:rPr>
              <w:t>Entity Identifier Code</w:t>
            </w:r>
          </w:p>
        </w:tc>
        <w:tc>
          <w:tcPr>
            <w:tcW w:w="690" w:type="pct"/>
            <w:shd w:val="clear" w:color="auto" w:fill="auto"/>
            <w:vAlign w:val="center"/>
          </w:tcPr>
          <w:p w14:paraId="5A695879" w14:textId="79910099" w:rsidR="009F105E" w:rsidRPr="005C18F2" w:rsidRDefault="009F105E" w:rsidP="009F105E">
            <w:pPr>
              <w:spacing w:after="0" w:line="240" w:lineRule="auto"/>
              <w:jc w:val="center"/>
              <w:rPr>
                <w:rFonts w:eastAsia="Times New Roman"/>
                <w:color w:val="000000"/>
              </w:rPr>
            </w:pPr>
            <w:r w:rsidRPr="005C18F2">
              <w:rPr>
                <w:rFonts w:eastAsia="Times New Roman"/>
                <w:color w:val="000000"/>
              </w:rPr>
              <w:t>BO</w:t>
            </w:r>
          </w:p>
        </w:tc>
        <w:tc>
          <w:tcPr>
            <w:tcW w:w="2147" w:type="pct"/>
            <w:shd w:val="clear" w:color="auto" w:fill="auto"/>
            <w:vAlign w:val="center"/>
          </w:tcPr>
          <w:p w14:paraId="1673EF3A" w14:textId="29B3D331" w:rsidR="009F105E" w:rsidRPr="005C18F2" w:rsidRDefault="009F105E" w:rsidP="009F105E">
            <w:pPr>
              <w:spacing w:after="0" w:line="240" w:lineRule="auto"/>
              <w:rPr>
                <w:color w:val="000000"/>
              </w:rPr>
            </w:pPr>
            <w:r w:rsidRPr="005C18F2">
              <w:rPr>
                <w:color w:val="000000"/>
              </w:rPr>
              <w:t>Indicates Agent.</w:t>
            </w:r>
          </w:p>
        </w:tc>
      </w:tr>
      <w:tr w:rsidR="009F105E" w:rsidRPr="005827A3" w14:paraId="39838DBD" w14:textId="77777777" w:rsidTr="00934948">
        <w:trPr>
          <w:trHeight w:val="289"/>
        </w:trPr>
        <w:tc>
          <w:tcPr>
            <w:tcW w:w="599" w:type="pct"/>
            <w:shd w:val="clear" w:color="auto" w:fill="auto"/>
            <w:vAlign w:val="center"/>
          </w:tcPr>
          <w:p w14:paraId="2A1076A9" w14:textId="4D69FC51"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54A4FE0C" w14:textId="76018930" w:rsidR="009F105E" w:rsidRPr="005C18F2" w:rsidRDefault="009F105E" w:rsidP="009F105E">
            <w:pPr>
              <w:spacing w:after="0" w:line="240" w:lineRule="auto"/>
              <w:rPr>
                <w:rFonts w:eastAsia="Times New Roman"/>
                <w:color w:val="000000"/>
              </w:rPr>
            </w:pPr>
            <w:r w:rsidRPr="005C18F2">
              <w:rPr>
                <w:rFonts w:eastAsia="Times New Roman"/>
                <w:color w:val="000000"/>
              </w:rPr>
              <w:t>N102</w:t>
            </w:r>
          </w:p>
        </w:tc>
        <w:tc>
          <w:tcPr>
            <w:tcW w:w="818" w:type="pct"/>
            <w:shd w:val="clear" w:color="auto" w:fill="auto"/>
            <w:vAlign w:val="center"/>
          </w:tcPr>
          <w:p w14:paraId="58B2E53B" w14:textId="33F8E781" w:rsidR="009F105E" w:rsidRPr="005C18F2" w:rsidRDefault="009F105E" w:rsidP="009F105E">
            <w:pPr>
              <w:spacing w:after="0" w:line="240" w:lineRule="auto"/>
              <w:rPr>
                <w:color w:val="000000"/>
              </w:rPr>
            </w:pPr>
            <w:r w:rsidRPr="005C18F2">
              <w:rPr>
                <w:color w:val="000000"/>
              </w:rPr>
              <w:t>TPA or Broker Name</w:t>
            </w:r>
          </w:p>
        </w:tc>
        <w:tc>
          <w:tcPr>
            <w:tcW w:w="690" w:type="pct"/>
            <w:shd w:val="clear" w:color="auto" w:fill="auto"/>
            <w:vAlign w:val="center"/>
          </w:tcPr>
          <w:p w14:paraId="6210DE3A"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3C2A3016" w14:textId="72B9CC46" w:rsidR="009F105E" w:rsidRPr="005C18F2" w:rsidRDefault="009F105E" w:rsidP="009F105E">
            <w:pPr>
              <w:spacing w:after="0" w:line="240" w:lineRule="auto"/>
              <w:rPr>
                <w:color w:val="000000"/>
              </w:rPr>
            </w:pPr>
            <w:r w:rsidRPr="005C18F2">
              <w:rPr>
                <w:color w:val="000000"/>
              </w:rPr>
              <w:t>The Name of the Agent associated with the enrollment.</w:t>
            </w:r>
          </w:p>
        </w:tc>
      </w:tr>
      <w:tr w:rsidR="009F105E" w:rsidRPr="005827A3" w14:paraId="38E1ABDF" w14:textId="77777777" w:rsidTr="00934948">
        <w:trPr>
          <w:trHeight w:val="289"/>
        </w:trPr>
        <w:tc>
          <w:tcPr>
            <w:tcW w:w="599" w:type="pct"/>
            <w:shd w:val="clear" w:color="auto" w:fill="auto"/>
            <w:vAlign w:val="center"/>
          </w:tcPr>
          <w:p w14:paraId="5A51A95D"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09DB3F30" w14:textId="27349999" w:rsidR="009F105E" w:rsidRPr="005C18F2" w:rsidRDefault="009F105E" w:rsidP="009F105E">
            <w:pPr>
              <w:spacing w:after="0" w:line="240" w:lineRule="auto"/>
              <w:rPr>
                <w:rFonts w:eastAsia="Times New Roman"/>
                <w:color w:val="000000"/>
              </w:rPr>
            </w:pPr>
            <w:r w:rsidRPr="005C18F2">
              <w:rPr>
                <w:rFonts w:eastAsia="Times New Roman"/>
                <w:color w:val="000000"/>
              </w:rPr>
              <w:t>N103</w:t>
            </w:r>
          </w:p>
        </w:tc>
        <w:tc>
          <w:tcPr>
            <w:tcW w:w="818" w:type="pct"/>
            <w:shd w:val="clear" w:color="auto" w:fill="auto"/>
            <w:vAlign w:val="center"/>
          </w:tcPr>
          <w:p w14:paraId="3B13C537" w14:textId="27F54DBD" w:rsidR="009F105E" w:rsidRPr="005C18F2" w:rsidRDefault="009F105E" w:rsidP="009F105E">
            <w:pPr>
              <w:spacing w:after="0" w:line="240" w:lineRule="auto"/>
              <w:rPr>
                <w:color w:val="000000"/>
              </w:rPr>
            </w:pPr>
            <w:r w:rsidRPr="005C18F2">
              <w:rPr>
                <w:color w:val="000000"/>
              </w:rPr>
              <w:t>Identification Code Qualifier</w:t>
            </w:r>
          </w:p>
        </w:tc>
        <w:tc>
          <w:tcPr>
            <w:tcW w:w="690" w:type="pct"/>
            <w:shd w:val="clear" w:color="auto" w:fill="auto"/>
            <w:vAlign w:val="center"/>
          </w:tcPr>
          <w:p w14:paraId="0081B257" w14:textId="08B40642" w:rsidR="009F105E" w:rsidRPr="005C18F2" w:rsidRDefault="009F105E" w:rsidP="009F105E">
            <w:pPr>
              <w:spacing w:after="0" w:line="240" w:lineRule="auto"/>
              <w:jc w:val="center"/>
              <w:rPr>
                <w:rFonts w:eastAsia="Times New Roman"/>
                <w:color w:val="000000"/>
              </w:rPr>
            </w:pPr>
            <w:r w:rsidRPr="005C18F2">
              <w:rPr>
                <w:rFonts w:eastAsia="Times New Roman"/>
                <w:color w:val="000000"/>
              </w:rPr>
              <w:t>FI</w:t>
            </w:r>
          </w:p>
        </w:tc>
        <w:tc>
          <w:tcPr>
            <w:tcW w:w="2147" w:type="pct"/>
            <w:shd w:val="clear" w:color="auto" w:fill="auto"/>
            <w:vAlign w:val="center"/>
          </w:tcPr>
          <w:p w14:paraId="0AA3618A" w14:textId="61AA79C1" w:rsidR="009F105E" w:rsidRPr="005C18F2" w:rsidRDefault="009F105E" w:rsidP="009F105E">
            <w:pPr>
              <w:spacing w:after="0" w:line="240" w:lineRule="auto"/>
              <w:rPr>
                <w:color w:val="000000"/>
              </w:rPr>
            </w:pPr>
            <w:r w:rsidRPr="005C18F2">
              <w:rPr>
                <w:color w:val="000000"/>
              </w:rPr>
              <w:t>Indicates Agency’s Federal Employer Identification Number, must be transmitted in the associated N104 element.</w:t>
            </w:r>
          </w:p>
        </w:tc>
      </w:tr>
      <w:tr w:rsidR="009F105E" w:rsidRPr="005827A3" w14:paraId="47C0AAA4" w14:textId="77777777" w:rsidTr="00934948">
        <w:trPr>
          <w:trHeight w:val="289"/>
        </w:trPr>
        <w:tc>
          <w:tcPr>
            <w:tcW w:w="599" w:type="pct"/>
            <w:shd w:val="clear" w:color="auto" w:fill="auto"/>
            <w:vAlign w:val="center"/>
          </w:tcPr>
          <w:p w14:paraId="448B6CF4" w14:textId="04C301F9" w:rsidR="009F105E" w:rsidRPr="005C18F2" w:rsidRDefault="009F105E" w:rsidP="009F105E">
            <w:pPr>
              <w:spacing w:after="0" w:line="240" w:lineRule="auto"/>
              <w:rPr>
                <w:rFonts w:eastAsia="Times New Roman"/>
                <w:color w:val="000000"/>
              </w:rPr>
            </w:pPr>
            <w:r w:rsidRPr="005C18F2">
              <w:rPr>
                <w:rFonts w:eastAsia="Times New Roman"/>
                <w:color w:val="000000"/>
              </w:rPr>
              <w:t>1100C</w:t>
            </w:r>
          </w:p>
        </w:tc>
        <w:tc>
          <w:tcPr>
            <w:tcW w:w="745" w:type="pct"/>
            <w:shd w:val="clear" w:color="auto" w:fill="auto"/>
            <w:vAlign w:val="center"/>
          </w:tcPr>
          <w:p w14:paraId="33DFB431" w14:textId="482F528C" w:rsidR="009F105E" w:rsidRPr="005C18F2" w:rsidRDefault="009F105E" w:rsidP="009F105E">
            <w:pPr>
              <w:spacing w:after="0" w:line="240" w:lineRule="auto"/>
              <w:rPr>
                <w:rFonts w:eastAsia="Times New Roman"/>
                <w:color w:val="000000"/>
              </w:rPr>
            </w:pPr>
            <w:r w:rsidRPr="005C18F2">
              <w:rPr>
                <w:rFonts w:eastAsia="Times New Roman"/>
                <w:color w:val="000000"/>
              </w:rPr>
              <w:t>ACT</w:t>
            </w:r>
          </w:p>
        </w:tc>
        <w:tc>
          <w:tcPr>
            <w:tcW w:w="818" w:type="pct"/>
            <w:shd w:val="clear" w:color="auto" w:fill="auto"/>
            <w:vAlign w:val="center"/>
          </w:tcPr>
          <w:p w14:paraId="281096B1" w14:textId="5A7E9B53" w:rsidR="009F105E" w:rsidRPr="005C18F2" w:rsidRDefault="009F105E" w:rsidP="009F105E">
            <w:pPr>
              <w:spacing w:after="0" w:line="240" w:lineRule="auto"/>
              <w:rPr>
                <w:color w:val="000000"/>
              </w:rPr>
            </w:pPr>
            <w:r w:rsidRPr="005C18F2">
              <w:rPr>
                <w:color w:val="000000"/>
              </w:rPr>
              <w:t>TPA/Broker Account Information</w:t>
            </w:r>
          </w:p>
        </w:tc>
        <w:tc>
          <w:tcPr>
            <w:tcW w:w="690" w:type="pct"/>
            <w:shd w:val="clear" w:color="auto" w:fill="auto"/>
            <w:vAlign w:val="center"/>
          </w:tcPr>
          <w:p w14:paraId="1F71C471"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6A89E91B" w14:textId="4F736E4B" w:rsidR="009F105E" w:rsidRPr="005C18F2" w:rsidRDefault="009F105E" w:rsidP="009F105E">
            <w:pPr>
              <w:spacing w:after="0" w:line="240" w:lineRule="auto"/>
              <w:rPr>
                <w:color w:val="000000"/>
              </w:rPr>
            </w:pPr>
            <w:r w:rsidRPr="005C18F2">
              <w:rPr>
                <w:color w:val="000000"/>
              </w:rPr>
              <w:t>This segment may be transmitted if there is a Covered California Certified Insurance Agent associated with the enrollment.</w:t>
            </w:r>
          </w:p>
        </w:tc>
      </w:tr>
      <w:tr w:rsidR="009F105E" w:rsidRPr="005827A3" w14:paraId="6CC8648D" w14:textId="77777777" w:rsidTr="00934948">
        <w:trPr>
          <w:trHeight w:val="289"/>
        </w:trPr>
        <w:tc>
          <w:tcPr>
            <w:tcW w:w="599" w:type="pct"/>
            <w:shd w:val="clear" w:color="auto" w:fill="auto"/>
            <w:vAlign w:val="center"/>
          </w:tcPr>
          <w:p w14:paraId="28685E74"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46FC4522" w14:textId="6295B156" w:rsidR="009F105E" w:rsidRPr="005C18F2" w:rsidRDefault="009F105E" w:rsidP="009F105E">
            <w:pPr>
              <w:spacing w:after="0" w:line="240" w:lineRule="auto"/>
              <w:rPr>
                <w:rFonts w:eastAsia="Times New Roman"/>
                <w:color w:val="000000"/>
              </w:rPr>
            </w:pPr>
            <w:r w:rsidRPr="005C18F2">
              <w:rPr>
                <w:rFonts w:eastAsia="Times New Roman"/>
                <w:color w:val="000000"/>
              </w:rPr>
              <w:t>ACT01</w:t>
            </w:r>
          </w:p>
        </w:tc>
        <w:tc>
          <w:tcPr>
            <w:tcW w:w="818" w:type="pct"/>
            <w:shd w:val="clear" w:color="auto" w:fill="auto"/>
            <w:vAlign w:val="center"/>
          </w:tcPr>
          <w:p w14:paraId="56F4FDA5" w14:textId="23C113F9" w:rsidR="009F105E" w:rsidRPr="005C18F2" w:rsidRDefault="009F105E" w:rsidP="009F105E">
            <w:pPr>
              <w:spacing w:after="0" w:line="240" w:lineRule="auto"/>
              <w:rPr>
                <w:color w:val="000000"/>
              </w:rPr>
            </w:pPr>
            <w:r w:rsidRPr="005C18F2">
              <w:rPr>
                <w:color w:val="000000"/>
              </w:rPr>
              <w:t>Account Number</w:t>
            </w:r>
          </w:p>
        </w:tc>
        <w:tc>
          <w:tcPr>
            <w:tcW w:w="690" w:type="pct"/>
            <w:shd w:val="clear" w:color="auto" w:fill="auto"/>
            <w:vAlign w:val="center"/>
          </w:tcPr>
          <w:p w14:paraId="0FB38A0C"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75C39F6F" w14:textId="75140978" w:rsidR="009F105E" w:rsidRPr="005C18F2" w:rsidRDefault="009F105E" w:rsidP="009F105E">
            <w:pPr>
              <w:spacing w:after="0" w:line="240" w:lineRule="auto"/>
              <w:rPr>
                <w:color w:val="000000"/>
              </w:rPr>
            </w:pPr>
            <w:r w:rsidRPr="005C18F2">
              <w:rPr>
                <w:color w:val="000000"/>
              </w:rPr>
              <w:t>Agent’s License Number. (Seven alphanumeric characters)</w:t>
            </w:r>
          </w:p>
        </w:tc>
      </w:tr>
      <w:tr w:rsidR="009F105E" w:rsidRPr="005827A3" w14:paraId="2E783870" w14:textId="77777777" w:rsidTr="00934948">
        <w:trPr>
          <w:trHeight w:val="550"/>
        </w:trPr>
        <w:tc>
          <w:tcPr>
            <w:tcW w:w="599" w:type="pct"/>
            <w:shd w:val="clear" w:color="auto" w:fill="auto"/>
            <w:vAlign w:val="center"/>
          </w:tcPr>
          <w:p w14:paraId="07D6A272"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5022B2D9"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INS</w:t>
            </w:r>
          </w:p>
        </w:tc>
        <w:tc>
          <w:tcPr>
            <w:tcW w:w="818" w:type="pct"/>
            <w:shd w:val="clear" w:color="auto" w:fill="auto"/>
            <w:vAlign w:val="center"/>
          </w:tcPr>
          <w:p w14:paraId="5E341AF4" w14:textId="77777777" w:rsidR="009F105E" w:rsidRPr="005C18F2" w:rsidRDefault="009F105E" w:rsidP="009F105E">
            <w:pPr>
              <w:spacing w:after="0" w:line="240" w:lineRule="auto"/>
              <w:rPr>
                <w:color w:val="000000"/>
              </w:rPr>
            </w:pPr>
            <w:r w:rsidRPr="005C18F2">
              <w:rPr>
                <w:color w:val="000000"/>
              </w:rPr>
              <w:t>Member Level Detail</w:t>
            </w:r>
          </w:p>
        </w:tc>
        <w:tc>
          <w:tcPr>
            <w:tcW w:w="690" w:type="pct"/>
            <w:shd w:val="clear" w:color="auto" w:fill="auto"/>
            <w:vAlign w:val="center"/>
          </w:tcPr>
          <w:p w14:paraId="0FFAE09B"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2687453F" w14:textId="77777777" w:rsidR="009F105E" w:rsidRPr="005C18F2" w:rsidRDefault="009F105E" w:rsidP="009F105E">
            <w:pPr>
              <w:spacing w:after="0" w:line="240" w:lineRule="auto"/>
              <w:rPr>
                <w:color w:val="000000"/>
              </w:rPr>
            </w:pPr>
          </w:p>
        </w:tc>
      </w:tr>
      <w:tr w:rsidR="009F105E" w:rsidRPr="005827A3" w14:paraId="5B46F2E1" w14:textId="77777777" w:rsidTr="00934948">
        <w:trPr>
          <w:trHeight w:val="550"/>
        </w:trPr>
        <w:tc>
          <w:tcPr>
            <w:tcW w:w="599" w:type="pct"/>
            <w:shd w:val="clear" w:color="auto" w:fill="auto"/>
            <w:vAlign w:val="center"/>
          </w:tcPr>
          <w:p w14:paraId="5519DD27"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5C461169"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INS01</w:t>
            </w:r>
          </w:p>
        </w:tc>
        <w:tc>
          <w:tcPr>
            <w:tcW w:w="818" w:type="pct"/>
            <w:shd w:val="clear" w:color="auto" w:fill="auto"/>
            <w:vAlign w:val="center"/>
          </w:tcPr>
          <w:p w14:paraId="0716C6BC" w14:textId="77777777" w:rsidR="009F105E" w:rsidRPr="005C18F2" w:rsidRDefault="009F105E" w:rsidP="009F105E">
            <w:pPr>
              <w:spacing w:after="0" w:line="240" w:lineRule="auto"/>
              <w:rPr>
                <w:color w:val="000000"/>
              </w:rPr>
            </w:pPr>
            <w:r w:rsidRPr="005C18F2">
              <w:rPr>
                <w:color w:val="000000"/>
              </w:rPr>
              <w:t>Member Indicator</w:t>
            </w:r>
          </w:p>
        </w:tc>
        <w:tc>
          <w:tcPr>
            <w:tcW w:w="690" w:type="pct"/>
            <w:shd w:val="clear" w:color="auto" w:fill="auto"/>
            <w:vAlign w:val="center"/>
          </w:tcPr>
          <w:p w14:paraId="0FD2C8C1" w14:textId="1B227D92" w:rsidR="009F105E" w:rsidRPr="005C18F2" w:rsidRDefault="009F105E" w:rsidP="009F105E">
            <w:pPr>
              <w:spacing w:after="0" w:line="240" w:lineRule="auto"/>
              <w:jc w:val="center"/>
              <w:rPr>
                <w:rFonts w:eastAsia="Times New Roman"/>
                <w:color w:val="000000"/>
              </w:rPr>
            </w:pPr>
            <w:r w:rsidRPr="005C18F2">
              <w:rPr>
                <w:rFonts w:eastAsia="Times New Roman"/>
                <w:color w:val="000000"/>
              </w:rPr>
              <w:t>Y</w:t>
            </w:r>
          </w:p>
        </w:tc>
        <w:tc>
          <w:tcPr>
            <w:tcW w:w="2147" w:type="pct"/>
            <w:shd w:val="clear" w:color="auto" w:fill="auto"/>
            <w:vAlign w:val="center"/>
          </w:tcPr>
          <w:p w14:paraId="6C8F94A8" w14:textId="43B3BD12" w:rsidR="009F105E" w:rsidRPr="005C18F2" w:rsidRDefault="009F105E" w:rsidP="009F105E">
            <w:pPr>
              <w:spacing w:after="0" w:line="240" w:lineRule="auto"/>
              <w:rPr>
                <w:color w:val="000000"/>
              </w:rPr>
            </w:pPr>
            <w:r w:rsidRPr="005C18F2">
              <w:rPr>
                <w:color w:val="000000"/>
              </w:rPr>
              <w:t>Indicates that the member is the Subscriber, must always be included in all transactions.</w:t>
            </w:r>
          </w:p>
        </w:tc>
      </w:tr>
      <w:tr w:rsidR="009F105E" w:rsidRPr="005827A3" w14:paraId="3D8E95B5" w14:textId="77777777" w:rsidTr="00934948">
        <w:trPr>
          <w:trHeight w:val="550"/>
        </w:trPr>
        <w:tc>
          <w:tcPr>
            <w:tcW w:w="599" w:type="pct"/>
            <w:shd w:val="clear" w:color="auto" w:fill="auto"/>
            <w:vAlign w:val="center"/>
          </w:tcPr>
          <w:p w14:paraId="4BE099B3"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02753A74"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INS02</w:t>
            </w:r>
          </w:p>
        </w:tc>
        <w:tc>
          <w:tcPr>
            <w:tcW w:w="818" w:type="pct"/>
            <w:shd w:val="clear" w:color="auto" w:fill="auto"/>
            <w:vAlign w:val="center"/>
          </w:tcPr>
          <w:p w14:paraId="6650201F" w14:textId="0F677424" w:rsidR="009F105E" w:rsidRPr="005C18F2" w:rsidRDefault="009F105E" w:rsidP="009F105E">
            <w:pPr>
              <w:spacing w:after="0" w:line="240" w:lineRule="auto"/>
              <w:rPr>
                <w:color w:val="000000"/>
              </w:rPr>
            </w:pPr>
            <w:r w:rsidRPr="005C18F2">
              <w:rPr>
                <w:color w:val="000000"/>
              </w:rPr>
              <w:t>Individual Relationship Code</w:t>
            </w:r>
          </w:p>
        </w:tc>
        <w:tc>
          <w:tcPr>
            <w:tcW w:w="690" w:type="pct"/>
            <w:shd w:val="clear" w:color="auto" w:fill="auto"/>
            <w:vAlign w:val="center"/>
          </w:tcPr>
          <w:p w14:paraId="2AED3702" w14:textId="77777777" w:rsidR="009F105E" w:rsidRPr="005C18F2" w:rsidRDefault="009F105E" w:rsidP="009F105E">
            <w:pPr>
              <w:spacing w:after="0" w:line="240" w:lineRule="auto"/>
              <w:jc w:val="center"/>
              <w:rPr>
                <w:rFonts w:eastAsia="Times New Roman"/>
                <w:color w:val="000000"/>
              </w:rPr>
            </w:pPr>
            <w:r w:rsidRPr="005C18F2">
              <w:rPr>
                <w:rFonts w:eastAsia="Times New Roman"/>
                <w:color w:val="000000"/>
              </w:rPr>
              <w:t>18</w:t>
            </w:r>
          </w:p>
        </w:tc>
        <w:tc>
          <w:tcPr>
            <w:tcW w:w="2147" w:type="pct"/>
            <w:shd w:val="clear" w:color="auto" w:fill="auto"/>
            <w:vAlign w:val="center"/>
          </w:tcPr>
          <w:p w14:paraId="696407DD" w14:textId="1FE73AA9" w:rsidR="009F105E" w:rsidRPr="005C18F2" w:rsidRDefault="009F105E" w:rsidP="009F105E">
            <w:pPr>
              <w:spacing w:after="0" w:line="240" w:lineRule="auto"/>
              <w:rPr>
                <w:color w:val="000000"/>
              </w:rPr>
            </w:pPr>
            <w:r w:rsidRPr="005C18F2">
              <w:rPr>
                <w:color w:val="000000"/>
              </w:rPr>
              <w:t>This value must be sent for the Subscriber.</w:t>
            </w:r>
          </w:p>
        </w:tc>
      </w:tr>
      <w:tr w:rsidR="009F105E" w:rsidRPr="005827A3" w14:paraId="31DD7134" w14:textId="77777777" w:rsidTr="00934948">
        <w:trPr>
          <w:trHeight w:val="550"/>
        </w:trPr>
        <w:tc>
          <w:tcPr>
            <w:tcW w:w="599" w:type="pct"/>
            <w:shd w:val="clear" w:color="auto" w:fill="auto"/>
            <w:vAlign w:val="center"/>
          </w:tcPr>
          <w:p w14:paraId="2212143A"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 xml:space="preserve"> </w:t>
            </w:r>
          </w:p>
        </w:tc>
        <w:tc>
          <w:tcPr>
            <w:tcW w:w="745" w:type="pct"/>
            <w:shd w:val="clear" w:color="auto" w:fill="auto"/>
            <w:vAlign w:val="center"/>
          </w:tcPr>
          <w:p w14:paraId="2A9EB5E3"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INS03</w:t>
            </w:r>
          </w:p>
        </w:tc>
        <w:tc>
          <w:tcPr>
            <w:tcW w:w="818" w:type="pct"/>
            <w:shd w:val="clear" w:color="auto" w:fill="auto"/>
            <w:vAlign w:val="center"/>
          </w:tcPr>
          <w:p w14:paraId="25B47D83" w14:textId="77777777" w:rsidR="009F105E" w:rsidRPr="005C18F2" w:rsidRDefault="009F105E" w:rsidP="009F105E">
            <w:pPr>
              <w:spacing w:after="0" w:line="240" w:lineRule="auto"/>
              <w:rPr>
                <w:color w:val="000000"/>
              </w:rPr>
            </w:pPr>
            <w:r w:rsidRPr="005C18F2">
              <w:rPr>
                <w:color w:val="000000"/>
              </w:rPr>
              <w:t>Maintenance Type Code</w:t>
            </w:r>
          </w:p>
        </w:tc>
        <w:tc>
          <w:tcPr>
            <w:tcW w:w="690" w:type="pct"/>
            <w:shd w:val="clear" w:color="auto" w:fill="auto"/>
            <w:vAlign w:val="center"/>
          </w:tcPr>
          <w:p w14:paraId="183FDF56" w14:textId="77777777" w:rsidR="009F105E" w:rsidRPr="005C18F2" w:rsidRDefault="009F105E" w:rsidP="009F105E">
            <w:pPr>
              <w:spacing w:after="0" w:line="240" w:lineRule="auto"/>
              <w:jc w:val="center"/>
              <w:rPr>
                <w:rFonts w:eastAsia="Times New Roman"/>
                <w:color w:val="000000"/>
              </w:rPr>
            </w:pPr>
            <w:r w:rsidRPr="005C18F2">
              <w:rPr>
                <w:rFonts w:eastAsia="Times New Roman"/>
                <w:color w:val="000000"/>
              </w:rPr>
              <w:t>024</w:t>
            </w:r>
          </w:p>
        </w:tc>
        <w:tc>
          <w:tcPr>
            <w:tcW w:w="2147" w:type="pct"/>
            <w:shd w:val="clear" w:color="auto" w:fill="auto"/>
            <w:vAlign w:val="center"/>
          </w:tcPr>
          <w:p w14:paraId="277CFAF3" w14:textId="77777777" w:rsidR="009F105E" w:rsidRPr="005C18F2" w:rsidRDefault="009F105E" w:rsidP="009F105E">
            <w:pPr>
              <w:spacing w:after="0" w:line="240" w:lineRule="auto"/>
              <w:rPr>
                <w:color w:val="000000"/>
              </w:rPr>
            </w:pPr>
            <w:r w:rsidRPr="005C18F2">
              <w:rPr>
                <w:color w:val="000000"/>
              </w:rPr>
              <w:t xml:space="preserve">“024” Termination </w:t>
            </w:r>
          </w:p>
          <w:p w14:paraId="736CD968" w14:textId="347BDADC" w:rsidR="009F105E" w:rsidRPr="005C18F2" w:rsidRDefault="009F105E" w:rsidP="009F105E">
            <w:pPr>
              <w:spacing w:after="0" w:line="240" w:lineRule="auto"/>
              <w:rPr>
                <w:color w:val="000000"/>
              </w:rPr>
            </w:pPr>
            <w:r w:rsidRPr="005C18F2">
              <w:rPr>
                <w:color w:val="000000"/>
              </w:rPr>
              <w:t>In Termination transactions, if any Maintenance type code other than “024” is sent, the transaction will be rejected by Covered California.</w:t>
            </w:r>
          </w:p>
        </w:tc>
      </w:tr>
      <w:tr w:rsidR="009F105E" w:rsidRPr="005827A3" w14:paraId="3D187761" w14:textId="77777777" w:rsidTr="00934948">
        <w:trPr>
          <w:trHeight w:val="550"/>
        </w:trPr>
        <w:tc>
          <w:tcPr>
            <w:tcW w:w="599" w:type="pct"/>
            <w:shd w:val="clear" w:color="auto" w:fill="auto"/>
            <w:vAlign w:val="center"/>
          </w:tcPr>
          <w:p w14:paraId="174CACA3"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7387AD66"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INS04</w:t>
            </w:r>
          </w:p>
        </w:tc>
        <w:tc>
          <w:tcPr>
            <w:tcW w:w="818" w:type="pct"/>
            <w:shd w:val="clear" w:color="auto" w:fill="auto"/>
            <w:vAlign w:val="center"/>
          </w:tcPr>
          <w:p w14:paraId="37140722" w14:textId="77777777" w:rsidR="009F105E" w:rsidRPr="005C18F2" w:rsidRDefault="009F105E" w:rsidP="009F105E">
            <w:pPr>
              <w:spacing w:after="0" w:line="240" w:lineRule="auto"/>
              <w:rPr>
                <w:color w:val="000000"/>
              </w:rPr>
            </w:pPr>
            <w:r w:rsidRPr="005C18F2">
              <w:rPr>
                <w:color w:val="000000"/>
              </w:rPr>
              <w:t>Maintenance Reason Code</w:t>
            </w:r>
          </w:p>
        </w:tc>
        <w:tc>
          <w:tcPr>
            <w:tcW w:w="690" w:type="pct"/>
            <w:shd w:val="clear" w:color="auto" w:fill="auto"/>
            <w:vAlign w:val="center"/>
          </w:tcPr>
          <w:p w14:paraId="16627E8B" w14:textId="77777777" w:rsidR="009F105E" w:rsidRPr="005C18F2" w:rsidRDefault="009F105E" w:rsidP="009F105E">
            <w:pPr>
              <w:spacing w:after="0" w:line="240" w:lineRule="auto"/>
              <w:jc w:val="center"/>
              <w:rPr>
                <w:rFonts w:eastAsia="Times New Roman"/>
                <w:color w:val="000000"/>
              </w:rPr>
            </w:pPr>
            <w:r w:rsidRPr="005C18F2">
              <w:rPr>
                <w:rFonts w:eastAsia="Times New Roman"/>
                <w:color w:val="000000"/>
              </w:rPr>
              <w:t>59</w:t>
            </w:r>
          </w:p>
        </w:tc>
        <w:tc>
          <w:tcPr>
            <w:tcW w:w="2147" w:type="pct"/>
            <w:shd w:val="clear" w:color="auto" w:fill="auto"/>
            <w:vAlign w:val="center"/>
          </w:tcPr>
          <w:p w14:paraId="1D60CD57" w14:textId="24B9F42A" w:rsidR="009F105E" w:rsidRPr="005C18F2" w:rsidRDefault="00326DFF" w:rsidP="009F105E">
            <w:pPr>
              <w:spacing w:after="0" w:line="240" w:lineRule="auto"/>
              <w:rPr>
                <w:color w:val="000000"/>
              </w:rPr>
            </w:pPr>
            <w:r>
              <w:rPr>
                <w:color w:val="000000"/>
              </w:rPr>
              <w:t>Carrier</w:t>
            </w:r>
            <w:r w:rsidR="009F105E" w:rsidRPr="005C18F2">
              <w:rPr>
                <w:color w:val="000000"/>
              </w:rPr>
              <w:t xml:space="preserve">s must only send this value in </w:t>
            </w:r>
            <w:r w:rsidR="00D91B6D">
              <w:rPr>
                <w:color w:val="000000"/>
              </w:rPr>
              <w:t>I</w:t>
            </w:r>
            <w:r w:rsidR="009F105E" w:rsidRPr="005C18F2">
              <w:rPr>
                <w:color w:val="000000"/>
              </w:rPr>
              <w:t xml:space="preserve">nbound Termination transactions. </w:t>
            </w:r>
          </w:p>
          <w:p w14:paraId="4270F29D" w14:textId="0CD8C282" w:rsidR="009F105E" w:rsidRPr="005C18F2" w:rsidRDefault="009F105E" w:rsidP="009F105E">
            <w:pPr>
              <w:spacing w:after="0" w:line="240" w:lineRule="auto"/>
              <w:rPr>
                <w:color w:val="000000"/>
              </w:rPr>
            </w:pPr>
            <w:r w:rsidRPr="005C18F2">
              <w:rPr>
                <w:color w:val="000000"/>
              </w:rPr>
              <w:t xml:space="preserve"> </w:t>
            </w:r>
            <w:r w:rsidR="00326DFF">
              <w:rPr>
                <w:color w:val="000000"/>
              </w:rPr>
              <w:t>Carrier</w:t>
            </w:r>
            <w:r w:rsidRPr="005C18F2">
              <w:rPr>
                <w:color w:val="000000"/>
              </w:rPr>
              <w:t>s may only Terminate an enrollment due to non-payment of premium.</w:t>
            </w:r>
          </w:p>
          <w:p w14:paraId="5B9D5025" w14:textId="126708A1" w:rsidR="009F105E" w:rsidRPr="005C18F2" w:rsidRDefault="009F105E" w:rsidP="009F105E">
            <w:pPr>
              <w:spacing w:after="0" w:line="240" w:lineRule="auto"/>
              <w:rPr>
                <w:color w:val="000000"/>
              </w:rPr>
            </w:pPr>
            <w:r w:rsidRPr="005C18F2">
              <w:rPr>
                <w:color w:val="000000"/>
              </w:rPr>
              <w:t xml:space="preserve"> If any other code is sent, the transaction will be rejected by Covered California.</w:t>
            </w:r>
          </w:p>
        </w:tc>
      </w:tr>
      <w:tr w:rsidR="009F105E" w:rsidRPr="005827A3" w14:paraId="4A7A50CE" w14:textId="77777777" w:rsidTr="00934948">
        <w:trPr>
          <w:trHeight w:val="550"/>
        </w:trPr>
        <w:tc>
          <w:tcPr>
            <w:tcW w:w="599" w:type="pct"/>
            <w:shd w:val="clear" w:color="auto" w:fill="auto"/>
            <w:vAlign w:val="center"/>
          </w:tcPr>
          <w:p w14:paraId="6EA89934"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550A5F58"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INS05</w:t>
            </w:r>
          </w:p>
        </w:tc>
        <w:tc>
          <w:tcPr>
            <w:tcW w:w="818" w:type="pct"/>
            <w:shd w:val="clear" w:color="auto" w:fill="auto"/>
            <w:vAlign w:val="center"/>
          </w:tcPr>
          <w:p w14:paraId="09F88BC3" w14:textId="77777777" w:rsidR="009F105E" w:rsidRPr="005C18F2" w:rsidRDefault="009F105E" w:rsidP="009F105E">
            <w:pPr>
              <w:spacing w:after="0" w:line="240" w:lineRule="auto"/>
              <w:rPr>
                <w:color w:val="000000"/>
              </w:rPr>
            </w:pPr>
            <w:r w:rsidRPr="005C18F2">
              <w:rPr>
                <w:color w:val="000000"/>
              </w:rPr>
              <w:t>Benefit Status Code</w:t>
            </w:r>
          </w:p>
        </w:tc>
        <w:tc>
          <w:tcPr>
            <w:tcW w:w="690" w:type="pct"/>
            <w:shd w:val="clear" w:color="auto" w:fill="auto"/>
            <w:vAlign w:val="center"/>
          </w:tcPr>
          <w:p w14:paraId="1F1674AF" w14:textId="77777777" w:rsidR="009F105E" w:rsidRPr="005C18F2" w:rsidRDefault="009F105E" w:rsidP="009F105E">
            <w:pPr>
              <w:spacing w:after="0" w:line="240" w:lineRule="auto"/>
              <w:jc w:val="center"/>
              <w:rPr>
                <w:rFonts w:eastAsia="Times New Roman"/>
                <w:color w:val="000000"/>
              </w:rPr>
            </w:pPr>
            <w:r w:rsidRPr="005C18F2">
              <w:rPr>
                <w:color w:val="000000"/>
              </w:rPr>
              <w:t>A</w:t>
            </w:r>
          </w:p>
        </w:tc>
        <w:tc>
          <w:tcPr>
            <w:tcW w:w="2147" w:type="pct"/>
            <w:shd w:val="clear" w:color="auto" w:fill="auto"/>
            <w:vAlign w:val="center"/>
          </w:tcPr>
          <w:p w14:paraId="3B8723EF" w14:textId="77777777" w:rsidR="009F105E" w:rsidRPr="005C18F2" w:rsidRDefault="009F105E" w:rsidP="009F105E">
            <w:pPr>
              <w:spacing w:after="0" w:line="240" w:lineRule="auto"/>
              <w:rPr>
                <w:color w:val="000000"/>
              </w:rPr>
            </w:pPr>
            <w:r w:rsidRPr="005C18F2">
              <w:rPr>
                <w:color w:val="000000"/>
              </w:rPr>
              <w:t>Indicates Active Coverage.</w:t>
            </w:r>
          </w:p>
        </w:tc>
      </w:tr>
      <w:tr w:rsidR="009F105E" w:rsidRPr="005827A3" w14:paraId="41E964BF" w14:textId="77777777" w:rsidTr="00934948">
        <w:trPr>
          <w:trHeight w:val="550"/>
        </w:trPr>
        <w:tc>
          <w:tcPr>
            <w:tcW w:w="599" w:type="pct"/>
            <w:shd w:val="clear" w:color="auto" w:fill="auto"/>
            <w:vAlign w:val="center"/>
          </w:tcPr>
          <w:p w14:paraId="517AC587"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 </w:t>
            </w:r>
          </w:p>
        </w:tc>
        <w:tc>
          <w:tcPr>
            <w:tcW w:w="745" w:type="pct"/>
            <w:shd w:val="clear" w:color="auto" w:fill="auto"/>
            <w:vAlign w:val="center"/>
          </w:tcPr>
          <w:p w14:paraId="6DF8ABF3"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INS08</w:t>
            </w:r>
          </w:p>
        </w:tc>
        <w:tc>
          <w:tcPr>
            <w:tcW w:w="818" w:type="pct"/>
            <w:shd w:val="clear" w:color="auto" w:fill="auto"/>
            <w:vAlign w:val="center"/>
          </w:tcPr>
          <w:p w14:paraId="77E9764C" w14:textId="77777777" w:rsidR="009F105E" w:rsidRPr="005C18F2" w:rsidRDefault="009F105E" w:rsidP="009F105E">
            <w:pPr>
              <w:spacing w:after="0" w:line="240" w:lineRule="auto"/>
              <w:rPr>
                <w:color w:val="000000"/>
              </w:rPr>
            </w:pPr>
            <w:r w:rsidRPr="005C18F2">
              <w:rPr>
                <w:color w:val="000000"/>
              </w:rPr>
              <w:t>Employment Status Code</w:t>
            </w:r>
          </w:p>
        </w:tc>
        <w:tc>
          <w:tcPr>
            <w:tcW w:w="690" w:type="pct"/>
            <w:shd w:val="clear" w:color="auto" w:fill="auto"/>
            <w:vAlign w:val="center"/>
          </w:tcPr>
          <w:p w14:paraId="526C2689" w14:textId="77777777" w:rsidR="009F105E" w:rsidRPr="005C18F2" w:rsidRDefault="009F105E" w:rsidP="009F105E">
            <w:pPr>
              <w:spacing w:after="0" w:line="240" w:lineRule="auto"/>
              <w:jc w:val="center"/>
              <w:rPr>
                <w:color w:val="000000"/>
              </w:rPr>
            </w:pPr>
          </w:p>
          <w:p w14:paraId="1A0F4963" w14:textId="77777777" w:rsidR="009F105E" w:rsidRPr="005C18F2" w:rsidRDefault="009F105E" w:rsidP="009F105E">
            <w:pPr>
              <w:spacing w:after="0" w:line="240" w:lineRule="auto"/>
              <w:jc w:val="center"/>
              <w:rPr>
                <w:rFonts w:eastAsia="Times New Roman"/>
                <w:color w:val="000000"/>
              </w:rPr>
            </w:pPr>
            <w:r w:rsidRPr="005C18F2">
              <w:rPr>
                <w:color w:val="000000"/>
              </w:rPr>
              <w:t>TE</w:t>
            </w:r>
          </w:p>
        </w:tc>
        <w:tc>
          <w:tcPr>
            <w:tcW w:w="2147" w:type="pct"/>
            <w:shd w:val="clear" w:color="auto" w:fill="auto"/>
            <w:vAlign w:val="center"/>
          </w:tcPr>
          <w:p w14:paraId="577F18DB" w14:textId="72AAA122" w:rsidR="009F105E" w:rsidRPr="005C18F2" w:rsidRDefault="009F105E" w:rsidP="009F105E">
            <w:pPr>
              <w:spacing w:after="0" w:line="240" w:lineRule="auto"/>
              <w:rPr>
                <w:color w:val="000000"/>
              </w:rPr>
            </w:pPr>
            <w:r w:rsidRPr="005C18F2">
              <w:rPr>
                <w:color w:val="000000"/>
              </w:rPr>
              <w:t xml:space="preserve">In </w:t>
            </w:r>
            <w:r w:rsidR="00D91B6D">
              <w:rPr>
                <w:color w:val="000000"/>
              </w:rPr>
              <w:t>I</w:t>
            </w:r>
            <w:r w:rsidRPr="005C18F2">
              <w:rPr>
                <w:color w:val="000000"/>
              </w:rPr>
              <w:t>nbound Termination transactions</w:t>
            </w:r>
            <w:r w:rsidRPr="005C18F2">
              <w:t xml:space="preserve">, </w:t>
            </w:r>
            <w:r w:rsidR="00326DFF">
              <w:t>Carrier</w:t>
            </w:r>
            <w:r w:rsidRPr="005C18F2">
              <w:t>s must only use this code. If any other code is sent, the transaction will be rejected by Covered California.</w:t>
            </w:r>
          </w:p>
        </w:tc>
      </w:tr>
      <w:tr w:rsidR="009F105E" w:rsidRPr="005827A3" w14:paraId="4FD41FFC" w14:textId="77777777" w:rsidTr="00934948">
        <w:trPr>
          <w:trHeight w:val="550"/>
        </w:trPr>
        <w:tc>
          <w:tcPr>
            <w:tcW w:w="599" w:type="pct"/>
            <w:shd w:val="clear" w:color="auto" w:fill="auto"/>
            <w:vAlign w:val="center"/>
          </w:tcPr>
          <w:p w14:paraId="31CACF66"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4C8357FE" w14:textId="77777777" w:rsidR="009F105E" w:rsidRPr="005C18F2" w:rsidRDefault="009F105E" w:rsidP="009F105E">
            <w:pPr>
              <w:spacing w:after="0" w:line="240" w:lineRule="auto"/>
              <w:rPr>
                <w:rFonts w:eastAsia="Times New Roman"/>
                <w:color w:val="000000"/>
              </w:rPr>
            </w:pPr>
            <w:r w:rsidRPr="005C18F2">
              <w:rPr>
                <w:color w:val="000000"/>
              </w:rPr>
              <w:t>REF</w:t>
            </w:r>
          </w:p>
        </w:tc>
        <w:tc>
          <w:tcPr>
            <w:tcW w:w="818" w:type="pct"/>
            <w:shd w:val="clear" w:color="auto" w:fill="auto"/>
            <w:vAlign w:val="center"/>
          </w:tcPr>
          <w:p w14:paraId="65D3803D" w14:textId="77777777" w:rsidR="009F105E" w:rsidRPr="005C18F2" w:rsidRDefault="009F105E" w:rsidP="009F105E">
            <w:pPr>
              <w:spacing w:after="0" w:line="240" w:lineRule="auto"/>
              <w:rPr>
                <w:color w:val="000000"/>
              </w:rPr>
            </w:pPr>
            <w:r w:rsidRPr="005C18F2">
              <w:rPr>
                <w:color w:val="000000"/>
              </w:rPr>
              <w:t>Subscriber Identifier</w:t>
            </w:r>
          </w:p>
        </w:tc>
        <w:tc>
          <w:tcPr>
            <w:tcW w:w="690" w:type="pct"/>
            <w:shd w:val="clear" w:color="auto" w:fill="auto"/>
            <w:vAlign w:val="center"/>
          </w:tcPr>
          <w:p w14:paraId="7DEBA39C"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53F096C0" w14:textId="77777777" w:rsidR="009F105E" w:rsidRPr="005C18F2" w:rsidRDefault="009F105E" w:rsidP="009F105E">
            <w:pPr>
              <w:spacing w:after="0" w:line="240" w:lineRule="auto"/>
              <w:rPr>
                <w:color w:val="000000"/>
              </w:rPr>
            </w:pPr>
          </w:p>
        </w:tc>
      </w:tr>
      <w:tr w:rsidR="009F105E" w:rsidRPr="005827A3" w14:paraId="26343B39" w14:textId="77777777" w:rsidTr="00934948">
        <w:trPr>
          <w:trHeight w:val="550"/>
        </w:trPr>
        <w:tc>
          <w:tcPr>
            <w:tcW w:w="599" w:type="pct"/>
            <w:shd w:val="clear" w:color="auto" w:fill="auto"/>
            <w:vAlign w:val="center"/>
          </w:tcPr>
          <w:p w14:paraId="17DBF764"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6CAE7FEE" w14:textId="77777777" w:rsidR="009F105E" w:rsidRPr="005C18F2" w:rsidRDefault="009F105E" w:rsidP="009F105E">
            <w:pPr>
              <w:spacing w:after="0" w:line="240" w:lineRule="auto"/>
              <w:rPr>
                <w:rFonts w:eastAsia="Times New Roman"/>
                <w:color w:val="000000"/>
              </w:rPr>
            </w:pPr>
            <w:r w:rsidRPr="005C18F2">
              <w:rPr>
                <w:color w:val="000000"/>
              </w:rPr>
              <w:t>REF01</w:t>
            </w:r>
          </w:p>
        </w:tc>
        <w:tc>
          <w:tcPr>
            <w:tcW w:w="818" w:type="pct"/>
            <w:shd w:val="clear" w:color="auto" w:fill="auto"/>
            <w:vAlign w:val="center"/>
          </w:tcPr>
          <w:p w14:paraId="7D6ECE09" w14:textId="77777777" w:rsidR="009F105E" w:rsidRPr="005C18F2" w:rsidRDefault="009F105E" w:rsidP="009F105E">
            <w:pPr>
              <w:spacing w:after="0" w:line="240" w:lineRule="auto"/>
              <w:rPr>
                <w:color w:val="000000"/>
              </w:rPr>
            </w:pPr>
            <w:r w:rsidRPr="005C18F2">
              <w:rPr>
                <w:color w:val="000000"/>
              </w:rPr>
              <w:t>Reference Identification Qualifier</w:t>
            </w:r>
          </w:p>
        </w:tc>
        <w:tc>
          <w:tcPr>
            <w:tcW w:w="690" w:type="pct"/>
            <w:shd w:val="clear" w:color="auto" w:fill="auto"/>
            <w:vAlign w:val="center"/>
          </w:tcPr>
          <w:p w14:paraId="1EE323C9" w14:textId="77777777" w:rsidR="009F105E" w:rsidRPr="005C18F2" w:rsidRDefault="009F105E" w:rsidP="009F105E">
            <w:pPr>
              <w:spacing w:after="0" w:line="240" w:lineRule="auto"/>
              <w:jc w:val="center"/>
              <w:rPr>
                <w:rFonts w:eastAsia="Times New Roman"/>
                <w:color w:val="000000"/>
              </w:rPr>
            </w:pPr>
            <w:r w:rsidRPr="005C18F2">
              <w:rPr>
                <w:color w:val="000000"/>
              </w:rPr>
              <w:t>0F</w:t>
            </w:r>
          </w:p>
        </w:tc>
        <w:tc>
          <w:tcPr>
            <w:tcW w:w="2147" w:type="pct"/>
            <w:shd w:val="clear" w:color="auto" w:fill="auto"/>
            <w:vAlign w:val="center"/>
          </w:tcPr>
          <w:p w14:paraId="0AE09AE2" w14:textId="5CFA5465" w:rsidR="009F105E" w:rsidRPr="005C18F2" w:rsidRDefault="009F105E" w:rsidP="009F105E">
            <w:pPr>
              <w:spacing w:after="0" w:line="240" w:lineRule="auto"/>
              <w:rPr>
                <w:color w:val="000000"/>
              </w:rPr>
            </w:pPr>
            <w:r w:rsidRPr="005C18F2">
              <w:rPr>
                <w:color w:val="000000"/>
              </w:rPr>
              <w:t>Exchange Assigned Subscriber ID must be transmitted in the associated REF02 element.</w:t>
            </w:r>
          </w:p>
          <w:p w14:paraId="65A280CE" w14:textId="564A0A34" w:rsidR="009F105E" w:rsidRPr="005C18F2" w:rsidRDefault="009F105E" w:rsidP="009F105E">
            <w:pPr>
              <w:spacing w:after="0" w:line="240" w:lineRule="auto"/>
              <w:rPr>
                <w:color w:val="000000"/>
              </w:rPr>
            </w:pPr>
            <w:r w:rsidRPr="005C18F2">
              <w:rPr>
                <w:color w:val="000000"/>
              </w:rPr>
              <w:t>This is also the Exchange Assigned Member ID for the Subscriber.</w:t>
            </w:r>
          </w:p>
        </w:tc>
      </w:tr>
      <w:tr w:rsidR="009F105E" w:rsidRPr="005827A3" w14:paraId="7B9BA663" w14:textId="77777777" w:rsidTr="00934948">
        <w:trPr>
          <w:trHeight w:val="550"/>
        </w:trPr>
        <w:tc>
          <w:tcPr>
            <w:tcW w:w="599" w:type="pct"/>
            <w:shd w:val="clear" w:color="auto" w:fill="auto"/>
            <w:vAlign w:val="center"/>
          </w:tcPr>
          <w:p w14:paraId="3CD0D21F"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3219D5FD" w14:textId="77777777" w:rsidR="009F105E" w:rsidRPr="005C18F2" w:rsidRDefault="009F105E" w:rsidP="009F105E">
            <w:pPr>
              <w:spacing w:after="0" w:line="240" w:lineRule="auto"/>
              <w:rPr>
                <w:rFonts w:eastAsia="Times New Roman"/>
                <w:color w:val="000000"/>
              </w:rPr>
            </w:pPr>
            <w:r w:rsidRPr="005C18F2">
              <w:rPr>
                <w:color w:val="000000"/>
              </w:rPr>
              <w:t>REF</w:t>
            </w:r>
          </w:p>
        </w:tc>
        <w:tc>
          <w:tcPr>
            <w:tcW w:w="818" w:type="pct"/>
            <w:shd w:val="clear" w:color="auto" w:fill="auto"/>
            <w:vAlign w:val="center"/>
          </w:tcPr>
          <w:p w14:paraId="243325E0" w14:textId="77777777" w:rsidR="009F105E" w:rsidRPr="005C18F2" w:rsidRDefault="009F105E" w:rsidP="009F105E">
            <w:pPr>
              <w:spacing w:after="0" w:line="240" w:lineRule="auto"/>
              <w:rPr>
                <w:color w:val="000000"/>
              </w:rPr>
            </w:pPr>
            <w:r w:rsidRPr="005C18F2">
              <w:rPr>
                <w:color w:val="000000"/>
              </w:rPr>
              <w:t>Member Policy Number</w:t>
            </w:r>
          </w:p>
        </w:tc>
        <w:tc>
          <w:tcPr>
            <w:tcW w:w="690" w:type="pct"/>
            <w:shd w:val="clear" w:color="auto" w:fill="auto"/>
            <w:vAlign w:val="center"/>
          </w:tcPr>
          <w:p w14:paraId="5940C97B" w14:textId="77777777" w:rsidR="009F105E" w:rsidRPr="005C18F2" w:rsidRDefault="009F105E" w:rsidP="009F105E">
            <w:pPr>
              <w:spacing w:after="0" w:line="240" w:lineRule="auto"/>
              <w:jc w:val="center"/>
              <w:rPr>
                <w:rFonts w:eastAsia="Times New Roman"/>
                <w:color w:val="000000"/>
              </w:rPr>
            </w:pPr>
          </w:p>
        </w:tc>
        <w:tc>
          <w:tcPr>
            <w:tcW w:w="2147" w:type="pct"/>
            <w:shd w:val="clear" w:color="auto" w:fill="auto"/>
            <w:vAlign w:val="center"/>
          </w:tcPr>
          <w:p w14:paraId="257E5BFC" w14:textId="77777777" w:rsidR="009F105E" w:rsidRPr="005C18F2" w:rsidRDefault="009F105E" w:rsidP="009F105E">
            <w:pPr>
              <w:spacing w:after="0" w:line="240" w:lineRule="auto"/>
              <w:rPr>
                <w:color w:val="000000"/>
              </w:rPr>
            </w:pPr>
          </w:p>
        </w:tc>
      </w:tr>
      <w:tr w:rsidR="009F105E" w:rsidRPr="005827A3" w14:paraId="166CBCD5" w14:textId="77777777" w:rsidTr="00934948">
        <w:trPr>
          <w:trHeight w:val="550"/>
        </w:trPr>
        <w:tc>
          <w:tcPr>
            <w:tcW w:w="599" w:type="pct"/>
            <w:shd w:val="clear" w:color="auto" w:fill="auto"/>
            <w:vAlign w:val="center"/>
          </w:tcPr>
          <w:p w14:paraId="1D4B2DFC"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682FE680" w14:textId="77777777" w:rsidR="009F105E" w:rsidRPr="005C18F2" w:rsidRDefault="009F105E" w:rsidP="009F105E">
            <w:pPr>
              <w:spacing w:after="0" w:line="240" w:lineRule="auto"/>
              <w:rPr>
                <w:rFonts w:eastAsia="Times New Roman"/>
                <w:color w:val="000000"/>
              </w:rPr>
            </w:pPr>
            <w:r w:rsidRPr="005C18F2">
              <w:rPr>
                <w:color w:val="000000"/>
              </w:rPr>
              <w:t>REF01</w:t>
            </w:r>
          </w:p>
        </w:tc>
        <w:tc>
          <w:tcPr>
            <w:tcW w:w="818" w:type="pct"/>
            <w:shd w:val="clear" w:color="auto" w:fill="auto"/>
            <w:vAlign w:val="center"/>
          </w:tcPr>
          <w:p w14:paraId="10AAA10F" w14:textId="77777777" w:rsidR="009F105E" w:rsidRPr="005C18F2" w:rsidRDefault="009F105E" w:rsidP="009F105E">
            <w:pPr>
              <w:spacing w:after="0" w:line="240" w:lineRule="auto"/>
              <w:rPr>
                <w:color w:val="000000"/>
              </w:rPr>
            </w:pPr>
            <w:r w:rsidRPr="005C18F2">
              <w:rPr>
                <w:color w:val="000000"/>
              </w:rPr>
              <w:t>Reference Identification Qualifier</w:t>
            </w:r>
          </w:p>
        </w:tc>
        <w:tc>
          <w:tcPr>
            <w:tcW w:w="690" w:type="pct"/>
            <w:shd w:val="clear" w:color="auto" w:fill="auto"/>
            <w:vAlign w:val="center"/>
          </w:tcPr>
          <w:p w14:paraId="7CF166C8" w14:textId="77777777" w:rsidR="009F105E" w:rsidRPr="005C18F2" w:rsidRDefault="009F105E" w:rsidP="009F105E">
            <w:pPr>
              <w:spacing w:after="0" w:line="240" w:lineRule="auto"/>
              <w:jc w:val="center"/>
              <w:rPr>
                <w:rFonts w:eastAsia="Times New Roman"/>
                <w:color w:val="000000"/>
              </w:rPr>
            </w:pPr>
            <w:r w:rsidRPr="005C18F2">
              <w:rPr>
                <w:color w:val="000000"/>
              </w:rPr>
              <w:t>1L</w:t>
            </w:r>
          </w:p>
        </w:tc>
        <w:tc>
          <w:tcPr>
            <w:tcW w:w="2147" w:type="pct"/>
            <w:shd w:val="clear" w:color="auto" w:fill="auto"/>
            <w:vAlign w:val="center"/>
          </w:tcPr>
          <w:p w14:paraId="444BF04C" w14:textId="7D93EDC6" w:rsidR="009F105E" w:rsidRPr="005C18F2" w:rsidRDefault="009F105E" w:rsidP="009F105E">
            <w:pPr>
              <w:spacing w:after="0" w:line="240" w:lineRule="auto"/>
              <w:rPr>
                <w:color w:val="000000"/>
              </w:rPr>
            </w:pPr>
            <w:r w:rsidRPr="005C18F2">
              <w:rPr>
                <w:color w:val="000000"/>
              </w:rPr>
              <w:t>The Exchange Assigned Policy ID (Enrollment ID) must be transmitted in the associated REF02 element.</w:t>
            </w:r>
          </w:p>
          <w:p w14:paraId="48F2672B" w14:textId="16F48021" w:rsidR="009F105E" w:rsidRPr="005C18F2" w:rsidRDefault="009F105E" w:rsidP="009F105E">
            <w:pPr>
              <w:spacing w:after="0" w:line="240" w:lineRule="auto"/>
              <w:rPr>
                <w:color w:val="000000"/>
              </w:rPr>
            </w:pPr>
            <w:r w:rsidRPr="005C18F2">
              <w:rPr>
                <w:color w:val="000000"/>
              </w:rPr>
              <w:t xml:space="preserve">This is the unique Identifier for an enrollment in Covered California’s system and must always be sent in 2000 and 2300 loops. </w:t>
            </w:r>
            <w:r w:rsidR="00326DFF">
              <w:t>Carrier</w:t>
            </w:r>
            <w:r w:rsidRPr="005C18F2">
              <w:t>s are required to store this ID in their system and send it back in all the 834 transactions in both the 2000 and 2300 loops. Otherwise, the transaction will be rejected by Covered California.</w:t>
            </w:r>
          </w:p>
        </w:tc>
      </w:tr>
      <w:tr w:rsidR="009F105E" w:rsidRPr="005827A3" w14:paraId="4A60D97F" w14:textId="77777777" w:rsidTr="00934948">
        <w:trPr>
          <w:trHeight w:val="550"/>
        </w:trPr>
        <w:tc>
          <w:tcPr>
            <w:tcW w:w="599" w:type="pct"/>
            <w:shd w:val="clear" w:color="auto" w:fill="auto"/>
            <w:vAlign w:val="center"/>
          </w:tcPr>
          <w:p w14:paraId="6494F38B"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4150163B" w14:textId="77777777" w:rsidR="009F105E" w:rsidRPr="005C18F2" w:rsidRDefault="009F105E" w:rsidP="009F105E">
            <w:pPr>
              <w:spacing w:after="0" w:line="240" w:lineRule="auto"/>
              <w:rPr>
                <w:color w:val="000000"/>
              </w:rPr>
            </w:pPr>
            <w:r w:rsidRPr="005C18F2">
              <w:rPr>
                <w:color w:val="000000"/>
              </w:rPr>
              <w:t>REF</w:t>
            </w:r>
          </w:p>
        </w:tc>
        <w:tc>
          <w:tcPr>
            <w:tcW w:w="818" w:type="pct"/>
            <w:shd w:val="clear" w:color="auto" w:fill="auto"/>
            <w:vAlign w:val="center"/>
          </w:tcPr>
          <w:p w14:paraId="38719D24" w14:textId="77777777" w:rsidR="009F105E" w:rsidRPr="005C18F2" w:rsidRDefault="009F105E" w:rsidP="009F105E">
            <w:pPr>
              <w:spacing w:after="0" w:line="240" w:lineRule="auto"/>
              <w:rPr>
                <w:color w:val="000000"/>
              </w:rPr>
            </w:pPr>
            <w:r w:rsidRPr="005C18F2">
              <w:rPr>
                <w:color w:val="000000"/>
              </w:rPr>
              <w:t>Member Supplemental Identifier</w:t>
            </w:r>
          </w:p>
        </w:tc>
        <w:tc>
          <w:tcPr>
            <w:tcW w:w="690" w:type="pct"/>
            <w:shd w:val="clear" w:color="auto" w:fill="auto"/>
            <w:vAlign w:val="center"/>
          </w:tcPr>
          <w:p w14:paraId="79A64165" w14:textId="77777777" w:rsidR="009F105E" w:rsidRPr="005C18F2" w:rsidRDefault="009F105E" w:rsidP="009F105E">
            <w:pPr>
              <w:spacing w:after="0" w:line="240" w:lineRule="auto"/>
              <w:jc w:val="center"/>
              <w:rPr>
                <w:color w:val="000000"/>
              </w:rPr>
            </w:pPr>
          </w:p>
        </w:tc>
        <w:tc>
          <w:tcPr>
            <w:tcW w:w="2147" w:type="pct"/>
            <w:shd w:val="clear" w:color="auto" w:fill="auto"/>
            <w:vAlign w:val="center"/>
          </w:tcPr>
          <w:p w14:paraId="61E286F9" w14:textId="3CE41F52" w:rsidR="009F105E" w:rsidRPr="005C18F2" w:rsidRDefault="00326DFF" w:rsidP="009F105E">
            <w:pPr>
              <w:spacing w:after="0" w:line="240" w:lineRule="auto"/>
              <w:rPr>
                <w:color w:val="000000"/>
              </w:rPr>
            </w:pPr>
            <w:r>
              <w:rPr>
                <w:color w:val="000000"/>
              </w:rPr>
              <w:t>Carrier</w:t>
            </w:r>
            <w:r w:rsidR="002070A5">
              <w:rPr>
                <w:color w:val="000000"/>
              </w:rPr>
              <w:t>s can send up to three values.</w:t>
            </w:r>
          </w:p>
        </w:tc>
      </w:tr>
      <w:tr w:rsidR="009F105E" w:rsidRPr="005827A3" w14:paraId="7F36D5B8" w14:textId="77777777" w:rsidTr="00934948">
        <w:trPr>
          <w:trHeight w:val="550"/>
        </w:trPr>
        <w:tc>
          <w:tcPr>
            <w:tcW w:w="599" w:type="pct"/>
            <w:shd w:val="clear" w:color="auto" w:fill="auto"/>
            <w:vAlign w:val="center"/>
          </w:tcPr>
          <w:p w14:paraId="0084AB37"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7CA91ACB" w14:textId="77777777" w:rsidR="009F105E" w:rsidRPr="005C18F2" w:rsidRDefault="009F105E" w:rsidP="009F105E">
            <w:pPr>
              <w:spacing w:after="0" w:line="240" w:lineRule="auto"/>
              <w:rPr>
                <w:color w:val="000000"/>
              </w:rPr>
            </w:pPr>
            <w:r w:rsidRPr="005C18F2">
              <w:rPr>
                <w:color w:val="000000"/>
              </w:rPr>
              <w:t>REF01</w:t>
            </w:r>
          </w:p>
        </w:tc>
        <w:tc>
          <w:tcPr>
            <w:tcW w:w="818" w:type="pct"/>
            <w:shd w:val="clear" w:color="auto" w:fill="auto"/>
            <w:vAlign w:val="center"/>
          </w:tcPr>
          <w:p w14:paraId="7E75D854" w14:textId="77777777" w:rsidR="009F105E" w:rsidRPr="005C18F2" w:rsidRDefault="009F105E" w:rsidP="009F105E">
            <w:pPr>
              <w:spacing w:after="0" w:line="240" w:lineRule="auto"/>
              <w:rPr>
                <w:color w:val="000000"/>
              </w:rPr>
            </w:pPr>
            <w:r w:rsidRPr="005C18F2">
              <w:rPr>
                <w:color w:val="000000"/>
              </w:rPr>
              <w:t>Reference Identification Qualifier</w:t>
            </w:r>
          </w:p>
        </w:tc>
        <w:tc>
          <w:tcPr>
            <w:tcW w:w="690" w:type="pct"/>
            <w:shd w:val="clear" w:color="auto" w:fill="auto"/>
            <w:vAlign w:val="center"/>
          </w:tcPr>
          <w:p w14:paraId="41E48783" w14:textId="1F400F82" w:rsidR="009F105E" w:rsidRDefault="00112A4E" w:rsidP="009F105E">
            <w:pPr>
              <w:spacing w:after="0" w:line="240" w:lineRule="auto"/>
              <w:jc w:val="center"/>
              <w:rPr>
                <w:color w:val="000000"/>
              </w:rPr>
            </w:pPr>
            <w:r>
              <w:rPr>
                <w:color w:val="000000"/>
              </w:rPr>
              <w:t>17</w:t>
            </w:r>
            <w:r w:rsidR="00D81F43">
              <w:rPr>
                <w:color w:val="000000"/>
              </w:rPr>
              <w:br/>
            </w:r>
          </w:p>
          <w:p w14:paraId="1857A2D0" w14:textId="31F154F8" w:rsidR="009F105E" w:rsidRDefault="009F105E" w:rsidP="009F105E">
            <w:pPr>
              <w:spacing w:after="0" w:line="240" w:lineRule="auto"/>
              <w:jc w:val="center"/>
              <w:rPr>
                <w:color w:val="000000"/>
              </w:rPr>
            </w:pPr>
          </w:p>
          <w:p w14:paraId="341D58F9" w14:textId="77777777" w:rsidR="009F105E" w:rsidRPr="005C18F2" w:rsidRDefault="009F105E" w:rsidP="009F105E">
            <w:pPr>
              <w:spacing w:after="0" w:line="240" w:lineRule="auto"/>
              <w:jc w:val="center"/>
              <w:rPr>
                <w:color w:val="000000"/>
              </w:rPr>
            </w:pPr>
          </w:p>
          <w:p w14:paraId="0A9F4043" w14:textId="064C712C" w:rsidR="009F105E" w:rsidRDefault="00EE5D1A" w:rsidP="009F105E">
            <w:pPr>
              <w:spacing w:after="0" w:line="240" w:lineRule="auto"/>
              <w:jc w:val="center"/>
              <w:rPr>
                <w:color w:val="000000"/>
              </w:rPr>
            </w:pPr>
            <w:r>
              <w:rPr>
                <w:color w:val="000000"/>
              </w:rPr>
              <w:t>ZZ</w:t>
            </w:r>
            <w:r w:rsidR="00D81F43">
              <w:rPr>
                <w:color w:val="000000"/>
              </w:rPr>
              <w:br/>
            </w:r>
          </w:p>
          <w:p w14:paraId="2E1B3CCB" w14:textId="61F29947" w:rsidR="009F105E" w:rsidRDefault="009F105E" w:rsidP="009F105E">
            <w:pPr>
              <w:spacing w:after="0" w:line="240" w:lineRule="auto"/>
              <w:jc w:val="center"/>
              <w:rPr>
                <w:color w:val="000000"/>
              </w:rPr>
            </w:pPr>
          </w:p>
          <w:p w14:paraId="5848B704" w14:textId="77777777" w:rsidR="009F105E" w:rsidRPr="005C18F2" w:rsidRDefault="009F105E" w:rsidP="009F105E">
            <w:pPr>
              <w:spacing w:after="0" w:line="240" w:lineRule="auto"/>
              <w:jc w:val="center"/>
              <w:rPr>
                <w:color w:val="000000"/>
              </w:rPr>
            </w:pPr>
          </w:p>
          <w:p w14:paraId="09F8FA31" w14:textId="3697CA51" w:rsidR="009F105E" w:rsidRPr="005C18F2" w:rsidRDefault="009F105E" w:rsidP="009F105E">
            <w:pPr>
              <w:spacing w:after="0" w:line="240" w:lineRule="auto"/>
              <w:jc w:val="center"/>
              <w:rPr>
                <w:color w:val="000000"/>
              </w:rPr>
            </w:pPr>
            <w:r w:rsidRPr="005C18F2">
              <w:rPr>
                <w:color w:val="000000"/>
              </w:rPr>
              <w:t>23</w:t>
            </w:r>
          </w:p>
        </w:tc>
        <w:tc>
          <w:tcPr>
            <w:tcW w:w="2147" w:type="pct"/>
            <w:shd w:val="clear" w:color="auto" w:fill="auto"/>
          </w:tcPr>
          <w:p w14:paraId="68CE0509" w14:textId="6107041F" w:rsidR="009F105E" w:rsidRDefault="009F105E" w:rsidP="009F105E">
            <w:pPr>
              <w:spacing w:after="0" w:line="240" w:lineRule="auto"/>
              <w:rPr>
                <w:color w:val="000000"/>
              </w:rPr>
            </w:pPr>
            <w:r w:rsidRPr="005C18F2">
              <w:rPr>
                <w:color w:val="000000"/>
              </w:rPr>
              <w:t>“17” Exchange Assigned Member ID, must be transmitted in the associated REF02 element.</w:t>
            </w:r>
          </w:p>
          <w:p w14:paraId="65360DA0" w14:textId="77777777" w:rsidR="009F105E" w:rsidRPr="005C18F2" w:rsidRDefault="009F105E" w:rsidP="009F105E">
            <w:pPr>
              <w:spacing w:after="0" w:line="240" w:lineRule="auto"/>
              <w:rPr>
                <w:color w:val="000000"/>
              </w:rPr>
            </w:pPr>
          </w:p>
          <w:p w14:paraId="2B49A04F" w14:textId="16926283" w:rsidR="009F105E" w:rsidRDefault="009F105E" w:rsidP="009F105E">
            <w:pPr>
              <w:spacing w:after="0" w:line="240" w:lineRule="auto"/>
              <w:rPr>
                <w:color w:val="000000"/>
              </w:rPr>
            </w:pPr>
            <w:r w:rsidRPr="005C18F2">
              <w:rPr>
                <w:color w:val="000000"/>
              </w:rPr>
              <w:t>“ZZ”</w:t>
            </w:r>
            <w:r w:rsidRPr="005C18F2">
              <w:t xml:space="preserve"> </w:t>
            </w:r>
            <w:r w:rsidR="00326DFF">
              <w:t>Carrier</w:t>
            </w:r>
            <w:r w:rsidRPr="005C18F2">
              <w:t xml:space="preserve"> Assigned Subscriber ID, m</w:t>
            </w:r>
            <w:r>
              <w:t>ay</w:t>
            </w:r>
            <w:r w:rsidRPr="005C18F2">
              <w:t xml:space="preserve"> be sent </w:t>
            </w:r>
            <w:r w:rsidRPr="005C18F2">
              <w:rPr>
                <w:color w:val="000000"/>
              </w:rPr>
              <w:t>in the associated REF02 element.</w:t>
            </w:r>
            <w:r>
              <w:rPr>
                <w:color w:val="000000"/>
              </w:rPr>
              <w:t xml:space="preserve"> This is Optional.</w:t>
            </w:r>
          </w:p>
          <w:p w14:paraId="524A37A9" w14:textId="77777777" w:rsidR="009F105E" w:rsidRPr="005C18F2" w:rsidRDefault="009F105E" w:rsidP="009F105E">
            <w:pPr>
              <w:spacing w:after="0" w:line="240" w:lineRule="auto"/>
              <w:rPr>
                <w:color w:val="000000"/>
              </w:rPr>
            </w:pPr>
          </w:p>
          <w:p w14:paraId="52E390CC" w14:textId="08D9E747" w:rsidR="009F105E" w:rsidRPr="005C18F2" w:rsidRDefault="009F105E" w:rsidP="009F105E">
            <w:pPr>
              <w:spacing w:after="0" w:line="240" w:lineRule="auto"/>
            </w:pPr>
            <w:r w:rsidRPr="005C18F2">
              <w:t xml:space="preserve">“23” </w:t>
            </w:r>
            <w:r w:rsidR="00326DFF">
              <w:t>Carrier</w:t>
            </w:r>
            <w:r w:rsidRPr="005C18F2">
              <w:t xml:space="preserve"> Assigned Member ID, </w:t>
            </w:r>
            <w:r>
              <w:t>may</w:t>
            </w:r>
            <w:r w:rsidRPr="005C18F2">
              <w:t xml:space="preserve"> be sent </w:t>
            </w:r>
            <w:r w:rsidRPr="005C18F2">
              <w:rPr>
                <w:color w:val="000000"/>
              </w:rPr>
              <w:t>in the associated REF02 element.</w:t>
            </w:r>
            <w:r>
              <w:rPr>
                <w:color w:val="000000"/>
              </w:rPr>
              <w:t xml:space="preserve"> This is Optional.</w:t>
            </w:r>
          </w:p>
        </w:tc>
      </w:tr>
      <w:tr w:rsidR="009F105E" w:rsidRPr="005827A3" w14:paraId="4E90070D" w14:textId="77777777" w:rsidTr="00934948">
        <w:trPr>
          <w:trHeight w:val="550"/>
        </w:trPr>
        <w:tc>
          <w:tcPr>
            <w:tcW w:w="599" w:type="pct"/>
            <w:shd w:val="clear" w:color="auto" w:fill="auto"/>
            <w:vAlign w:val="center"/>
          </w:tcPr>
          <w:p w14:paraId="75B1FE75"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2000</w:t>
            </w:r>
          </w:p>
        </w:tc>
        <w:tc>
          <w:tcPr>
            <w:tcW w:w="745" w:type="pct"/>
            <w:shd w:val="clear" w:color="auto" w:fill="auto"/>
            <w:vAlign w:val="center"/>
          </w:tcPr>
          <w:p w14:paraId="487BD034" w14:textId="77777777" w:rsidR="009F105E" w:rsidRPr="005C18F2" w:rsidRDefault="009F105E" w:rsidP="009F105E">
            <w:pPr>
              <w:spacing w:after="0" w:line="240" w:lineRule="auto"/>
              <w:rPr>
                <w:color w:val="000000"/>
              </w:rPr>
            </w:pPr>
            <w:r w:rsidRPr="005C18F2">
              <w:rPr>
                <w:color w:val="000000"/>
              </w:rPr>
              <w:t>DTP</w:t>
            </w:r>
          </w:p>
        </w:tc>
        <w:tc>
          <w:tcPr>
            <w:tcW w:w="818" w:type="pct"/>
            <w:shd w:val="clear" w:color="auto" w:fill="auto"/>
            <w:vAlign w:val="center"/>
          </w:tcPr>
          <w:p w14:paraId="50EF44EA" w14:textId="77777777" w:rsidR="009F105E" w:rsidRPr="005C18F2" w:rsidRDefault="009F105E" w:rsidP="009F105E">
            <w:pPr>
              <w:spacing w:after="0" w:line="240" w:lineRule="auto"/>
              <w:rPr>
                <w:color w:val="000000"/>
              </w:rPr>
            </w:pPr>
            <w:r w:rsidRPr="005C18F2">
              <w:rPr>
                <w:color w:val="000000"/>
              </w:rPr>
              <w:t>Member Level Dates</w:t>
            </w:r>
          </w:p>
        </w:tc>
        <w:tc>
          <w:tcPr>
            <w:tcW w:w="690" w:type="pct"/>
            <w:shd w:val="clear" w:color="auto" w:fill="auto"/>
            <w:vAlign w:val="center"/>
          </w:tcPr>
          <w:p w14:paraId="06339FAD" w14:textId="77777777" w:rsidR="009F105E" w:rsidRPr="005C18F2" w:rsidRDefault="009F105E" w:rsidP="009F105E">
            <w:pPr>
              <w:spacing w:after="0" w:line="240" w:lineRule="auto"/>
              <w:jc w:val="center"/>
              <w:rPr>
                <w:color w:val="000000"/>
              </w:rPr>
            </w:pPr>
          </w:p>
        </w:tc>
        <w:tc>
          <w:tcPr>
            <w:tcW w:w="2147" w:type="pct"/>
            <w:shd w:val="clear" w:color="auto" w:fill="auto"/>
            <w:vAlign w:val="center"/>
          </w:tcPr>
          <w:p w14:paraId="05815B16" w14:textId="77777777" w:rsidR="009F105E" w:rsidRPr="005C18F2" w:rsidRDefault="009F105E" w:rsidP="009F105E">
            <w:pPr>
              <w:spacing w:after="0" w:line="240" w:lineRule="auto"/>
              <w:rPr>
                <w:color w:val="000000"/>
              </w:rPr>
            </w:pPr>
          </w:p>
        </w:tc>
      </w:tr>
      <w:tr w:rsidR="009F105E" w:rsidRPr="005827A3" w14:paraId="74EAA9F2" w14:textId="77777777" w:rsidTr="00934948">
        <w:trPr>
          <w:trHeight w:val="550"/>
        </w:trPr>
        <w:tc>
          <w:tcPr>
            <w:tcW w:w="599" w:type="pct"/>
            <w:shd w:val="clear" w:color="auto" w:fill="auto"/>
            <w:vAlign w:val="center"/>
          </w:tcPr>
          <w:p w14:paraId="066B5013"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5DEB8DEA" w14:textId="77777777" w:rsidR="009F105E" w:rsidRPr="005C18F2" w:rsidRDefault="009F105E" w:rsidP="009F105E">
            <w:pPr>
              <w:spacing w:after="0" w:line="240" w:lineRule="auto"/>
              <w:rPr>
                <w:color w:val="000000"/>
              </w:rPr>
            </w:pPr>
            <w:r w:rsidRPr="005C18F2">
              <w:rPr>
                <w:color w:val="000000"/>
              </w:rPr>
              <w:t>DTP01</w:t>
            </w:r>
          </w:p>
        </w:tc>
        <w:tc>
          <w:tcPr>
            <w:tcW w:w="818" w:type="pct"/>
            <w:shd w:val="clear" w:color="auto" w:fill="auto"/>
            <w:vAlign w:val="center"/>
          </w:tcPr>
          <w:p w14:paraId="30B03FDF" w14:textId="77777777" w:rsidR="009F105E" w:rsidRPr="005C18F2" w:rsidRDefault="009F105E" w:rsidP="009F105E">
            <w:pPr>
              <w:spacing w:after="0" w:line="240" w:lineRule="auto"/>
              <w:rPr>
                <w:color w:val="000000"/>
              </w:rPr>
            </w:pPr>
            <w:r w:rsidRPr="005C18F2">
              <w:rPr>
                <w:color w:val="000000"/>
              </w:rPr>
              <w:t>Date Time Qualifier</w:t>
            </w:r>
          </w:p>
        </w:tc>
        <w:tc>
          <w:tcPr>
            <w:tcW w:w="690" w:type="pct"/>
            <w:shd w:val="clear" w:color="auto" w:fill="auto"/>
            <w:vAlign w:val="center"/>
          </w:tcPr>
          <w:p w14:paraId="748F1D22" w14:textId="77777777" w:rsidR="009F105E" w:rsidRPr="005C18F2" w:rsidRDefault="009F105E" w:rsidP="009F105E">
            <w:pPr>
              <w:spacing w:after="0" w:line="240" w:lineRule="auto"/>
              <w:jc w:val="center"/>
              <w:rPr>
                <w:color w:val="000000"/>
              </w:rPr>
            </w:pPr>
            <w:r w:rsidRPr="005C18F2">
              <w:rPr>
                <w:color w:val="000000"/>
              </w:rPr>
              <w:t>357</w:t>
            </w:r>
          </w:p>
        </w:tc>
        <w:tc>
          <w:tcPr>
            <w:tcW w:w="2147" w:type="pct"/>
            <w:shd w:val="clear" w:color="auto" w:fill="auto"/>
            <w:vAlign w:val="center"/>
          </w:tcPr>
          <w:p w14:paraId="6FB20A65" w14:textId="77777777" w:rsidR="009F105E" w:rsidRPr="005C18F2" w:rsidRDefault="009F105E" w:rsidP="009F105E">
            <w:pPr>
              <w:spacing w:after="0" w:line="240" w:lineRule="auto"/>
            </w:pPr>
            <w:r w:rsidRPr="005C18F2">
              <w:t xml:space="preserve">Eligibility End Date. This is the last date of the coverage period for the enrollment. </w:t>
            </w:r>
          </w:p>
          <w:p w14:paraId="2D2B65BC" w14:textId="71C842CD" w:rsidR="009F105E" w:rsidRPr="005C18F2" w:rsidRDefault="009F105E" w:rsidP="009F105E">
            <w:pPr>
              <w:spacing w:after="0" w:line="240" w:lineRule="auto"/>
            </w:pPr>
            <w:r w:rsidRPr="005C18F2">
              <w:t>If Eligibility End Date is not sent, the transaction will be rejected.</w:t>
            </w:r>
          </w:p>
        </w:tc>
      </w:tr>
      <w:tr w:rsidR="009F105E" w:rsidRPr="005827A3" w14:paraId="2044C200" w14:textId="77777777" w:rsidTr="00934948">
        <w:trPr>
          <w:trHeight w:val="550"/>
        </w:trPr>
        <w:tc>
          <w:tcPr>
            <w:tcW w:w="599" w:type="pct"/>
            <w:shd w:val="clear" w:color="auto" w:fill="auto"/>
            <w:vAlign w:val="center"/>
          </w:tcPr>
          <w:p w14:paraId="6986A225"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6D0761BF" w14:textId="77777777" w:rsidR="009F105E" w:rsidRPr="005C18F2" w:rsidRDefault="009F105E" w:rsidP="009F105E">
            <w:pPr>
              <w:spacing w:after="0" w:line="240" w:lineRule="auto"/>
              <w:rPr>
                <w:color w:val="000000"/>
              </w:rPr>
            </w:pPr>
            <w:r w:rsidRPr="005C18F2">
              <w:rPr>
                <w:color w:val="000000"/>
              </w:rPr>
              <w:t>DTP03</w:t>
            </w:r>
          </w:p>
        </w:tc>
        <w:tc>
          <w:tcPr>
            <w:tcW w:w="818" w:type="pct"/>
            <w:shd w:val="clear" w:color="auto" w:fill="auto"/>
            <w:vAlign w:val="center"/>
          </w:tcPr>
          <w:p w14:paraId="4F3DC356" w14:textId="77777777" w:rsidR="009F105E" w:rsidRPr="005C18F2" w:rsidRDefault="009F105E" w:rsidP="009F105E">
            <w:pPr>
              <w:spacing w:after="0" w:line="240" w:lineRule="auto"/>
              <w:rPr>
                <w:color w:val="000000"/>
              </w:rPr>
            </w:pPr>
            <w:r w:rsidRPr="005C18F2">
              <w:rPr>
                <w:color w:val="000000"/>
              </w:rPr>
              <w:t>Status Information Effective Date</w:t>
            </w:r>
          </w:p>
        </w:tc>
        <w:tc>
          <w:tcPr>
            <w:tcW w:w="690" w:type="pct"/>
            <w:shd w:val="clear" w:color="auto" w:fill="auto"/>
            <w:vAlign w:val="center"/>
          </w:tcPr>
          <w:p w14:paraId="0F7BAA43" w14:textId="77777777" w:rsidR="009F105E" w:rsidRPr="005C18F2" w:rsidRDefault="009F105E" w:rsidP="009F105E">
            <w:pPr>
              <w:spacing w:after="0" w:line="240" w:lineRule="auto"/>
              <w:jc w:val="center"/>
              <w:rPr>
                <w:color w:val="000000"/>
              </w:rPr>
            </w:pPr>
          </w:p>
        </w:tc>
        <w:tc>
          <w:tcPr>
            <w:tcW w:w="2147" w:type="pct"/>
            <w:shd w:val="clear" w:color="auto" w:fill="auto"/>
            <w:vAlign w:val="center"/>
          </w:tcPr>
          <w:p w14:paraId="163F9506" w14:textId="77777777" w:rsidR="009F105E" w:rsidRPr="005C18F2" w:rsidRDefault="009F105E" w:rsidP="009F105E">
            <w:pPr>
              <w:spacing w:after="0" w:line="240" w:lineRule="auto"/>
              <w:rPr>
                <w:color w:val="000000"/>
              </w:rPr>
            </w:pPr>
            <w:r w:rsidRPr="005C18F2">
              <w:rPr>
                <w:color w:val="000000"/>
              </w:rPr>
              <w:t xml:space="preserve">The Eligibility End date of the Termination must be </w:t>
            </w:r>
            <w:r w:rsidRPr="005C18F2">
              <w:rPr>
                <w:b/>
                <w:bCs/>
                <w:color w:val="000000"/>
              </w:rPr>
              <w:t>after</w:t>
            </w:r>
            <w:r w:rsidRPr="005C18F2">
              <w:rPr>
                <w:color w:val="000000"/>
              </w:rPr>
              <w:t xml:space="preserve"> the Benefit Begin date sent from the Exchange.</w:t>
            </w:r>
          </w:p>
        </w:tc>
      </w:tr>
      <w:tr w:rsidR="009F105E" w:rsidRPr="005827A3" w14:paraId="216B51CA" w14:textId="77777777" w:rsidTr="00934948">
        <w:trPr>
          <w:trHeight w:val="550"/>
        </w:trPr>
        <w:tc>
          <w:tcPr>
            <w:tcW w:w="599" w:type="pct"/>
            <w:shd w:val="clear" w:color="auto" w:fill="auto"/>
            <w:vAlign w:val="center"/>
          </w:tcPr>
          <w:p w14:paraId="08D34408"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2BE5AC11" w14:textId="77777777" w:rsidR="009F105E" w:rsidRPr="005C18F2" w:rsidRDefault="009F105E" w:rsidP="009F105E">
            <w:pPr>
              <w:spacing w:after="0" w:line="240" w:lineRule="auto"/>
              <w:rPr>
                <w:color w:val="000000"/>
              </w:rPr>
            </w:pPr>
            <w:r w:rsidRPr="005C18F2">
              <w:rPr>
                <w:color w:val="000000"/>
              </w:rPr>
              <w:t>NM1</w:t>
            </w:r>
          </w:p>
        </w:tc>
        <w:tc>
          <w:tcPr>
            <w:tcW w:w="818" w:type="pct"/>
            <w:shd w:val="clear" w:color="auto" w:fill="auto"/>
            <w:vAlign w:val="center"/>
          </w:tcPr>
          <w:p w14:paraId="2506D4C1" w14:textId="77777777" w:rsidR="009F105E" w:rsidRPr="005C18F2" w:rsidRDefault="009F105E" w:rsidP="009F105E">
            <w:pPr>
              <w:spacing w:after="0" w:line="240" w:lineRule="auto"/>
              <w:rPr>
                <w:color w:val="000000"/>
              </w:rPr>
            </w:pPr>
            <w:r w:rsidRPr="005C18F2">
              <w:rPr>
                <w:color w:val="000000"/>
              </w:rPr>
              <w:t>Member Name</w:t>
            </w:r>
          </w:p>
        </w:tc>
        <w:tc>
          <w:tcPr>
            <w:tcW w:w="690" w:type="pct"/>
            <w:shd w:val="clear" w:color="auto" w:fill="auto"/>
            <w:vAlign w:val="center"/>
          </w:tcPr>
          <w:p w14:paraId="121CBC05" w14:textId="77777777" w:rsidR="009F105E" w:rsidRPr="005C18F2" w:rsidRDefault="009F105E" w:rsidP="009F105E">
            <w:pPr>
              <w:spacing w:after="0" w:line="240" w:lineRule="auto"/>
              <w:jc w:val="center"/>
              <w:rPr>
                <w:color w:val="000000"/>
              </w:rPr>
            </w:pPr>
          </w:p>
        </w:tc>
        <w:tc>
          <w:tcPr>
            <w:tcW w:w="2147" w:type="pct"/>
            <w:shd w:val="clear" w:color="auto" w:fill="auto"/>
            <w:vAlign w:val="center"/>
          </w:tcPr>
          <w:p w14:paraId="7365BF5D" w14:textId="77777777" w:rsidR="009F105E" w:rsidRPr="005C18F2" w:rsidRDefault="009F105E" w:rsidP="009F105E">
            <w:pPr>
              <w:spacing w:after="0" w:line="240" w:lineRule="auto"/>
              <w:rPr>
                <w:color w:val="000000"/>
              </w:rPr>
            </w:pPr>
          </w:p>
        </w:tc>
      </w:tr>
      <w:tr w:rsidR="009F105E" w:rsidRPr="005827A3" w14:paraId="7346F363" w14:textId="77777777" w:rsidTr="00934948">
        <w:trPr>
          <w:trHeight w:val="550"/>
        </w:trPr>
        <w:tc>
          <w:tcPr>
            <w:tcW w:w="599" w:type="pct"/>
            <w:shd w:val="clear" w:color="auto" w:fill="auto"/>
            <w:vAlign w:val="center"/>
          </w:tcPr>
          <w:p w14:paraId="2D2D87BA"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46BCC023" w14:textId="77777777" w:rsidR="009F105E" w:rsidRPr="005C18F2" w:rsidRDefault="009F105E" w:rsidP="009F105E">
            <w:pPr>
              <w:spacing w:after="0" w:line="240" w:lineRule="auto"/>
              <w:rPr>
                <w:color w:val="000000"/>
              </w:rPr>
            </w:pPr>
            <w:r w:rsidRPr="005C18F2">
              <w:rPr>
                <w:color w:val="000000"/>
              </w:rPr>
              <w:t>PER</w:t>
            </w:r>
          </w:p>
        </w:tc>
        <w:tc>
          <w:tcPr>
            <w:tcW w:w="818" w:type="pct"/>
            <w:shd w:val="clear" w:color="auto" w:fill="auto"/>
            <w:vAlign w:val="center"/>
          </w:tcPr>
          <w:p w14:paraId="5223E930" w14:textId="77777777" w:rsidR="009F105E" w:rsidRPr="005C18F2" w:rsidRDefault="009F105E" w:rsidP="009F105E">
            <w:pPr>
              <w:spacing w:after="0" w:line="240" w:lineRule="auto"/>
              <w:rPr>
                <w:color w:val="000000"/>
              </w:rPr>
            </w:pPr>
            <w:r w:rsidRPr="005C18F2">
              <w:rPr>
                <w:color w:val="000000"/>
              </w:rPr>
              <w:t>Member Communications Numbers</w:t>
            </w:r>
          </w:p>
        </w:tc>
        <w:tc>
          <w:tcPr>
            <w:tcW w:w="690" w:type="pct"/>
            <w:shd w:val="clear" w:color="auto" w:fill="auto"/>
            <w:vAlign w:val="center"/>
          </w:tcPr>
          <w:p w14:paraId="46B5B48C" w14:textId="77777777" w:rsidR="009F105E" w:rsidRPr="005C18F2" w:rsidRDefault="009F105E" w:rsidP="009F105E">
            <w:pPr>
              <w:spacing w:after="0" w:line="240" w:lineRule="auto"/>
              <w:jc w:val="center"/>
              <w:rPr>
                <w:color w:val="000000"/>
              </w:rPr>
            </w:pPr>
          </w:p>
        </w:tc>
        <w:tc>
          <w:tcPr>
            <w:tcW w:w="2147" w:type="pct"/>
            <w:shd w:val="clear" w:color="auto" w:fill="auto"/>
            <w:vAlign w:val="center"/>
          </w:tcPr>
          <w:p w14:paraId="43DC3E18" w14:textId="53B9F1C1" w:rsidR="009F105E" w:rsidRPr="005C18F2" w:rsidRDefault="009F105E" w:rsidP="009F105E">
            <w:pPr>
              <w:spacing w:after="0" w:line="240" w:lineRule="auto"/>
            </w:pPr>
            <w:r w:rsidRPr="005C18F2">
              <w:t xml:space="preserve">If the segment is sent by the </w:t>
            </w:r>
            <w:r w:rsidR="00326DFF">
              <w:t>Carrier</w:t>
            </w:r>
            <w:r w:rsidRPr="005C18F2">
              <w:t xml:space="preserve">s, the Communication Number Qualifiers (“HP”, “CP”, “WP”, </w:t>
            </w:r>
            <w:r w:rsidR="006160EC">
              <w:t xml:space="preserve">“BN”, </w:t>
            </w:r>
            <w:r w:rsidRPr="005C18F2">
              <w:t>“EM”) must be used. Otherwise, the transaction will be rejected by Covered California.</w:t>
            </w:r>
          </w:p>
        </w:tc>
      </w:tr>
      <w:tr w:rsidR="009F105E" w:rsidRPr="005827A3" w14:paraId="08098AED" w14:textId="77777777" w:rsidTr="00934948">
        <w:trPr>
          <w:trHeight w:val="550"/>
        </w:trPr>
        <w:tc>
          <w:tcPr>
            <w:tcW w:w="599" w:type="pct"/>
            <w:shd w:val="clear" w:color="auto" w:fill="auto"/>
            <w:vAlign w:val="center"/>
          </w:tcPr>
          <w:p w14:paraId="03F4008C" w14:textId="77777777" w:rsidR="009F105E" w:rsidRPr="005C18F2" w:rsidRDefault="009F105E" w:rsidP="009F105E">
            <w:pPr>
              <w:spacing w:after="0" w:line="240" w:lineRule="auto"/>
              <w:rPr>
                <w:rFonts w:eastAsia="Times New Roman"/>
                <w:color w:val="000000"/>
              </w:rPr>
            </w:pPr>
            <w:r w:rsidRPr="005C18F2">
              <w:rPr>
                <w:rFonts w:eastAsia="Times New Roman"/>
                <w:color w:val="000000"/>
              </w:rPr>
              <w:t>2100A</w:t>
            </w:r>
          </w:p>
        </w:tc>
        <w:tc>
          <w:tcPr>
            <w:tcW w:w="745" w:type="pct"/>
            <w:shd w:val="clear" w:color="auto" w:fill="auto"/>
            <w:vAlign w:val="center"/>
          </w:tcPr>
          <w:p w14:paraId="42C5BDC5" w14:textId="77777777" w:rsidR="009F105E" w:rsidRPr="005C18F2" w:rsidRDefault="009F105E" w:rsidP="009F105E">
            <w:pPr>
              <w:spacing w:after="0" w:line="240" w:lineRule="auto"/>
            </w:pPr>
            <w:r w:rsidRPr="005C18F2">
              <w:t>N3</w:t>
            </w:r>
          </w:p>
        </w:tc>
        <w:tc>
          <w:tcPr>
            <w:tcW w:w="818" w:type="pct"/>
            <w:shd w:val="clear" w:color="auto" w:fill="auto"/>
            <w:vAlign w:val="center"/>
          </w:tcPr>
          <w:p w14:paraId="370E1046" w14:textId="77777777" w:rsidR="009F105E" w:rsidRPr="005C18F2" w:rsidRDefault="009F105E" w:rsidP="009F105E">
            <w:pPr>
              <w:spacing w:after="0" w:line="240" w:lineRule="auto"/>
            </w:pPr>
            <w:r w:rsidRPr="005C18F2">
              <w:t>Member Home Street Address</w:t>
            </w:r>
          </w:p>
        </w:tc>
        <w:tc>
          <w:tcPr>
            <w:tcW w:w="690" w:type="pct"/>
            <w:shd w:val="clear" w:color="auto" w:fill="auto"/>
            <w:vAlign w:val="center"/>
          </w:tcPr>
          <w:p w14:paraId="319321E0" w14:textId="77777777" w:rsidR="009F105E" w:rsidRPr="005C18F2" w:rsidRDefault="009F105E" w:rsidP="009F105E">
            <w:pPr>
              <w:spacing w:after="0" w:line="240" w:lineRule="auto"/>
              <w:jc w:val="center"/>
            </w:pPr>
          </w:p>
        </w:tc>
        <w:tc>
          <w:tcPr>
            <w:tcW w:w="2147" w:type="pct"/>
            <w:shd w:val="clear" w:color="auto" w:fill="auto"/>
            <w:vAlign w:val="center"/>
          </w:tcPr>
          <w:p w14:paraId="74875D0C" w14:textId="2762EE72" w:rsidR="009F105E" w:rsidRPr="005C18F2" w:rsidRDefault="009F105E" w:rsidP="009F105E">
            <w:pPr>
              <w:spacing w:after="0" w:line="240" w:lineRule="auto"/>
            </w:pPr>
            <w:r w:rsidRPr="005C18F2">
              <w:t>Member Home Street Address must always be sent and transmitted in the associated N301 element.</w:t>
            </w:r>
          </w:p>
        </w:tc>
      </w:tr>
      <w:tr w:rsidR="009F105E" w:rsidRPr="005827A3" w14:paraId="4F7F40DB" w14:textId="77777777" w:rsidTr="00934948">
        <w:trPr>
          <w:trHeight w:val="550"/>
        </w:trPr>
        <w:tc>
          <w:tcPr>
            <w:tcW w:w="599" w:type="pct"/>
            <w:shd w:val="clear" w:color="auto" w:fill="auto"/>
            <w:vAlign w:val="center"/>
          </w:tcPr>
          <w:p w14:paraId="7123596C"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742A6E54" w14:textId="77777777" w:rsidR="009F105E" w:rsidRPr="005C18F2" w:rsidRDefault="009F105E" w:rsidP="009F105E">
            <w:pPr>
              <w:spacing w:after="0" w:line="240" w:lineRule="auto"/>
            </w:pPr>
            <w:r w:rsidRPr="005C18F2">
              <w:t>N4</w:t>
            </w:r>
          </w:p>
        </w:tc>
        <w:tc>
          <w:tcPr>
            <w:tcW w:w="818" w:type="pct"/>
            <w:shd w:val="clear" w:color="auto" w:fill="auto"/>
            <w:vAlign w:val="center"/>
          </w:tcPr>
          <w:p w14:paraId="66A0867E" w14:textId="77777777" w:rsidR="009F105E" w:rsidRDefault="009F105E" w:rsidP="009F105E">
            <w:pPr>
              <w:spacing w:after="0" w:line="240" w:lineRule="auto"/>
            </w:pPr>
            <w:r w:rsidRPr="005C18F2">
              <w:t>Member City, State, ZIP Code, Location Qualifier, Location Identifier/</w:t>
            </w:r>
          </w:p>
          <w:p w14:paraId="1AD79483" w14:textId="71CD28BB" w:rsidR="009F105E" w:rsidRPr="005C18F2" w:rsidRDefault="009F105E" w:rsidP="009F105E">
            <w:pPr>
              <w:spacing w:after="0" w:line="240" w:lineRule="auto"/>
            </w:pPr>
            <w:r w:rsidRPr="005C18F2">
              <w:t>County Code</w:t>
            </w:r>
          </w:p>
        </w:tc>
        <w:tc>
          <w:tcPr>
            <w:tcW w:w="690" w:type="pct"/>
            <w:shd w:val="clear" w:color="auto" w:fill="auto"/>
            <w:vAlign w:val="center"/>
          </w:tcPr>
          <w:p w14:paraId="5B693324" w14:textId="77777777" w:rsidR="009F105E" w:rsidRPr="005C18F2" w:rsidRDefault="009F105E" w:rsidP="009F105E">
            <w:pPr>
              <w:spacing w:after="0" w:line="240" w:lineRule="auto"/>
              <w:jc w:val="center"/>
            </w:pPr>
          </w:p>
        </w:tc>
        <w:tc>
          <w:tcPr>
            <w:tcW w:w="2147" w:type="pct"/>
            <w:shd w:val="clear" w:color="auto" w:fill="auto"/>
            <w:vAlign w:val="center"/>
          </w:tcPr>
          <w:p w14:paraId="2341BA2D" w14:textId="6ED06069" w:rsidR="009F105E" w:rsidRPr="005C18F2" w:rsidRDefault="009F105E" w:rsidP="009F105E">
            <w:pPr>
              <w:spacing w:after="0" w:line="240" w:lineRule="auto"/>
            </w:pPr>
            <w:r w:rsidRPr="005C18F2">
              <w:t xml:space="preserve">All Information must always be sent and transmitted in the associated N401-406 elements. </w:t>
            </w:r>
          </w:p>
          <w:p w14:paraId="4C409136" w14:textId="77777777" w:rsidR="009F105E" w:rsidRPr="005C18F2" w:rsidRDefault="009F105E" w:rsidP="009F105E">
            <w:pPr>
              <w:spacing w:after="0" w:line="240" w:lineRule="auto"/>
            </w:pPr>
          </w:p>
          <w:p w14:paraId="2B900792" w14:textId="60F1FFE5" w:rsidR="009F105E" w:rsidRPr="005C18F2" w:rsidRDefault="009F105E" w:rsidP="009F105E">
            <w:pPr>
              <w:spacing w:after="0" w:line="240" w:lineRule="auto"/>
            </w:pPr>
            <w:r w:rsidRPr="005C18F2">
              <w:t>N404 (Country Code) must not be sent.</w:t>
            </w:r>
          </w:p>
        </w:tc>
      </w:tr>
      <w:tr w:rsidR="009F105E" w:rsidRPr="005827A3" w14:paraId="3B7E60DF" w14:textId="77777777" w:rsidTr="00934948">
        <w:trPr>
          <w:trHeight w:val="550"/>
        </w:trPr>
        <w:tc>
          <w:tcPr>
            <w:tcW w:w="599" w:type="pct"/>
            <w:shd w:val="clear" w:color="auto" w:fill="auto"/>
            <w:vAlign w:val="center"/>
          </w:tcPr>
          <w:p w14:paraId="5FE80313" w14:textId="77777777" w:rsidR="009F105E" w:rsidRPr="005C18F2" w:rsidRDefault="009F105E" w:rsidP="009F105E">
            <w:pPr>
              <w:spacing w:after="0" w:line="240" w:lineRule="auto"/>
              <w:rPr>
                <w:rFonts w:eastAsia="Times New Roman"/>
                <w:color w:val="000000"/>
              </w:rPr>
            </w:pPr>
          </w:p>
        </w:tc>
        <w:tc>
          <w:tcPr>
            <w:tcW w:w="745" w:type="pct"/>
            <w:shd w:val="clear" w:color="auto" w:fill="auto"/>
            <w:vAlign w:val="center"/>
          </w:tcPr>
          <w:p w14:paraId="62CAD0DC" w14:textId="77777777" w:rsidR="009F105E" w:rsidRPr="005C18F2" w:rsidRDefault="009F105E" w:rsidP="009F105E">
            <w:pPr>
              <w:spacing w:after="0" w:line="240" w:lineRule="auto"/>
            </w:pPr>
            <w:r w:rsidRPr="005C18F2">
              <w:t>DMG</w:t>
            </w:r>
          </w:p>
        </w:tc>
        <w:tc>
          <w:tcPr>
            <w:tcW w:w="818" w:type="pct"/>
            <w:shd w:val="clear" w:color="auto" w:fill="auto"/>
            <w:vAlign w:val="center"/>
          </w:tcPr>
          <w:p w14:paraId="19BB6369" w14:textId="77777777" w:rsidR="009F105E" w:rsidRPr="005C18F2" w:rsidRDefault="009F105E" w:rsidP="009F105E">
            <w:pPr>
              <w:spacing w:after="0" w:line="240" w:lineRule="auto"/>
            </w:pPr>
            <w:r w:rsidRPr="005C18F2">
              <w:t>Member Demographics</w:t>
            </w:r>
          </w:p>
        </w:tc>
        <w:tc>
          <w:tcPr>
            <w:tcW w:w="690" w:type="pct"/>
            <w:shd w:val="clear" w:color="auto" w:fill="auto"/>
            <w:vAlign w:val="center"/>
          </w:tcPr>
          <w:p w14:paraId="44E184AB" w14:textId="77777777" w:rsidR="009F105E" w:rsidRPr="005C18F2" w:rsidRDefault="009F105E" w:rsidP="009F105E">
            <w:pPr>
              <w:spacing w:after="0" w:line="240" w:lineRule="auto"/>
              <w:jc w:val="center"/>
            </w:pPr>
          </w:p>
        </w:tc>
        <w:tc>
          <w:tcPr>
            <w:tcW w:w="2147" w:type="pct"/>
            <w:shd w:val="clear" w:color="auto" w:fill="auto"/>
            <w:vAlign w:val="center"/>
          </w:tcPr>
          <w:p w14:paraId="05E7C2C9" w14:textId="77777777" w:rsidR="009F105E" w:rsidRPr="005C18F2" w:rsidRDefault="009F105E" w:rsidP="009F105E">
            <w:pPr>
              <w:spacing w:after="0" w:line="240" w:lineRule="auto"/>
            </w:pPr>
            <w:r w:rsidRPr="005C18F2">
              <w:t xml:space="preserve">For Inbound transactions, DMG segment is optional. </w:t>
            </w:r>
          </w:p>
          <w:p w14:paraId="1AAB5F94" w14:textId="1484C998" w:rsidR="009F105E" w:rsidRPr="005C18F2" w:rsidRDefault="009F105E" w:rsidP="009F105E">
            <w:pPr>
              <w:spacing w:after="0" w:line="240" w:lineRule="auto"/>
            </w:pPr>
            <w:r w:rsidRPr="005C18F2">
              <w:t xml:space="preserve">If the </w:t>
            </w:r>
            <w:r w:rsidR="00326DFF">
              <w:t>Carrier</w:t>
            </w:r>
            <w:r w:rsidRPr="005C18F2">
              <w:t xml:space="preserve">s choose to send it, then the full segment </w:t>
            </w:r>
            <w:r>
              <w:t>must</w:t>
            </w:r>
            <w:r w:rsidRPr="005C18F2">
              <w:t xml:space="preserve"> be populated with the available data.</w:t>
            </w:r>
          </w:p>
        </w:tc>
      </w:tr>
      <w:tr w:rsidR="009F105E" w:rsidRPr="005827A3" w14:paraId="7473D53D" w14:textId="77777777" w:rsidTr="00934948">
        <w:trPr>
          <w:trHeight w:val="550"/>
        </w:trPr>
        <w:tc>
          <w:tcPr>
            <w:tcW w:w="599" w:type="pct"/>
            <w:shd w:val="clear" w:color="auto" w:fill="auto"/>
            <w:vAlign w:val="center"/>
          </w:tcPr>
          <w:p w14:paraId="7A571603" w14:textId="77777777" w:rsidR="009F105E" w:rsidRPr="005C18F2" w:rsidRDefault="009F105E" w:rsidP="009F105E">
            <w:pPr>
              <w:spacing w:after="0" w:line="240" w:lineRule="auto"/>
              <w:rPr>
                <w:rFonts w:eastAsia="Times New Roman"/>
              </w:rPr>
            </w:pPr>
            <w:r w:rsidRPr="005C18F2">
              <w:t>2100A</w:t>
            </w:r>
          </w:p>
        </w:tc>
        <w:tc>
          <w:tcPr>
            <w:tcW w:w="745" w:type="pct"/>
            <w:shd w:val="clear" w:color="auto" w:fill="auto"/>
            <w:vAlign w:val="center"/>
          </w:tcPr>
          <w:p w14:paraId="79F46A78" w14:textId="77777777" w:rsidR="009F105E" w:rsidRPr="005C18F2" w:rsidRDefault="009F105E" w:rsidP="009F105E">
            <w:pPr>
              <w:spacing w:after="0" w:line="240" w:lineRule="auto"/>
            </w:pPr>
            <w:r w:rsidRPr="005C18F2">
              <w:t>LUI</w:t>
            </w:r>
          </w:p>
        </w:tc>
        <w:tc>
          <w:tcPr>
            <w:tcW w:w="818" w:type="pct"/>
            <w:shd w:val="clear" w:color="auto" w:fill="auto"/>
            <w:vAlign w:val="center"/>
          </w:tcPr>
          <w:p w14:paraId="30A587B0" w14:textId="77777777" w:rsidR="009F105E" w:rsidRPr="005C18F2" w:rsidRDefault="009F105E" w:rsidP="009F105E">
            <w:pPr>
              <w:spacing w:after="0" w:line="240" w:lineRule="auto"/>
            </w:pPr>
            <w:r w:rsidRPr="005C18F2">
              <w:t>Member Language</w:t>
            </w:r>
          </w:p>
        </w:tc>
        <w:tc>
          <w:tcPr>
            <w:tcW w:w="690" w:type="pct"/>
            <w:shd w:val="clear" w:color="auto" w:fill="auto"/>
            <w:vAlign w:val="center"/>
          </w:tcPr>
          <w:p w14:paraId="59533BC9" w14:textId="77777777" w:rsidR="009F105E" w:rsidRPr="005C18F2" w:rsidRDefault="009F105E" w:rsidP="009F105E">
            <w:pPr>
              <w:spacing w:after="0" w:line="240" w:lineRule="auto"/>
              <w:jc w:val="center"/>
            </w:pPr>
          </w:p>
        </w:tc>
        <w:tc>
          <w:tcPr>
            <w:tcW w:w="2147" w:type="pct"/>
            <w:shd w:val="clear" w:color="auto" w:fill="auto"/>
            <w:vAlign w:val="center"/>
          </w:tcPr>
          <w:p w14:paraId="4B0CF892" w14:textId="70139463" w:rsidR="009F105E" w:rsidRPr="005C18F2" w:rsidRDefault="009F105E" w:rsidP="009F105E">
            <w:pPr>
              <w:spacing w:after="0" w:line="240" w:lineRule="auto"/>
            </w:pPr>
            <w:r w:rsidRPr="005C18F2">
              <w:t xml:space="preserve">For </w:t>
            </w:r>
            <w:r w:rsidR="00D91B6D">
              <w:t>I</w:t>
            </w:r>
            <w:r w:rsidRPr="005C18F2">
              <w:t xml:space="preserve">nbound transactions, LUI segment is optional. </w:t>
            </w:r>
          </w:p>
          <w:p w14:paraId="6929677B" w14:textId="453699D8" w:rsidR="009F105E" w:rsidRPr="005C18F2" w:rsidRDefault="009F105E" w:rsidP="009F105E">
            <w:pPr>
              <w:spacing w:after="0" w:line="240" w:lineRule="auto"/>
            </w:pPr>
            <w:r w:rsidRPr="005C18F2">
              <w:t xml:space="preserve">If the </w:t>
            </w:r>
            <w:r w:rsidR="00326DFF">
              <w:t>Carrier</w:t>
            </w:r>
            <w:r w:rsidRPr="005C18F2">
              <w:t xml:space="preserve">s choose to send it, the correct codes must be used.  </w:t>
            </w:r>
          </w:p>
        </w:tc>
      </w:tr>
      <w:tr w:rsidR="009F105E" w:rsidRPr="005827A3" w14:paraId="741435D6" w14:textId="77777777" w:rsidTr="00934948">
        <w:trPr>
          <w:trHeight w:val="550"/>
        </w:trPr>
        <w:tc>
          <w:tcPr>
            <w:tcW w:w="599" w:type="pct"/>
            <w:shd w:val="clear" w:color="auto" w:fill="auto"/>
            <w:vAlign w:val="center"/>
          </w:tcPr>
          <w:p w14:paraId="1AC87328" w14:textId="77777777" w:rsidR="009F105E" w:rsidRPr="005C18F2" w:rsidRDefault="009F105E" w:rsidP="009F105E">
            <w:pPr>
              <w:spacing w:after="0" w:line="240" w:lineRule="auto"/>
              <w:rPr>
                <w:rFonts w:eastAsia="Times New Roman"/>
              </w:rPr>
            </w:pPr>
            <w:r w:rsidRPr="005C18F2">
              <w:t>2100B</w:t>
            </w:r>
          </w:p>
        </w:tc>
        <w:tc>
          <w:tcPr>
            <w:tcW w:w="745" w:type="pct"/>
            <w:shd w:val="clear" w:color="auto" w:fill="auto"/>
            <w:vAlign w:val="center"/>
          </w:tcPr>
          <w:p w14:paraId="16F691E3" w14:textId="77777777" w:rsidR="009F105E" w:rsidRPr="005C18F2" w:rsidRDefault="009F105E" w:rsidP="009F105E">
            <w:pPr>
              <w:spacing w:after="0" w:line="240" w:lineRule="auto"/>
            </w:pPr>
            <w:r w:rsidRPr="005C18F2">
              <w:t>NM1</w:t>
            </w:r>
          </w:p>
        </w:tc>
        <w:tc>
          <w:tcPr>
            <w:tcW w:w="818" w:type="pct"/>
            <w:shd w:val="clear" w:color="auto" w:fill="auto"/>
            <w:vAlign w:val="center"/>
          </w:tcPr>
          <w:p w14:paraId="0C476877" w14:textId="77777777" w:rsidR="009F105E" w:rsidRPr="005C18F2" w:rsidRDefault="009F105E" w:rsidP="009F105E">
            <w:pPr>
              <w:spacing w:after="0" w:line="240" w:lineRule="auto"/>
            </w:pPr>
            <w:r w:rsidRPr="005C18F2">
              <w:t>Incorrect Member Name</w:t>
            </w:r>
          </w:p>
        </w:tc>
        <w:tc>
          <w:tcPr>
            <w:tcW w:w="690" w:type="pct"/>
            <w:shd w:val="clear" w:color="auto" w:fill="auto"/>
            <w:vAlign w:val="center"/>
          </w:tcPr>
          <w:p w14:paraId="2A7F5D25" w14:textId="77777777" w:rsidR="009F105E" w:rsidRPr="005C18F2" w:rsidRDefault="009F105E" w:rsidP="009F105E">
            <w:pPr>
              <w:spacing w:after="0" w:line="240" w:lineRule="auto"/>
              <w:jc w:val="center"/>
            </w:pPr>
          </w:p>
        </w:tc>
        <w:tc>
          <w:tcPr>
            <w:tcW w:w="2147" w:type="pct"/>
            <w:shd w:val="clear" w:color="auto" w:fill="auto"/>
            <w:vAlign w:val="center"/>
          </w:tcPr>
          <w:p w14:paraId="73252BF4" w14:textId="5AB8D433" w:rsidR="009F105E" w:rsidRPr="005C18F2" w:rsidRDefault="00326DFF" w:rsidP="009F105E">
            <w:pPr>
              <w:spacing w:after="0" w:line="240" w:lineRule="auto"/>
            </w:pPr>
            <w:r>
              <w:t>Carrier</w:t>
            </w:r>
            <w:r w:rsidR="009F105E" w:rsidRPr="005C18F2">
              <w:t xml:space="preserve">s should not send this loop in any </w:t>
            </w:r>
            <w:r w:rsidR="00D91B6D">
              <w:t>I</w:t>
            </w:r>
            <w:r w:rsidR="009F105E" w:rsidRPr="005C18F2">
              <w:t>nbound transactions. Otherwise, the transaction will be rejected by Covered California.</w:t>
            </w:r>
          </w:p>
        </w:tc>
      </w:tr>
      <w:tr w:rsidR="009F105E" w:rsidRPr="005827A3" w14:paraId="29665AF9" w14:textId="77777777" w:rsidTr="00934948">
        <w:trPr>
          <w:trHeight w:val="550"/>
        </w:trPr>
        <w:tc>
          <w:tcPr>
            <w:tcW w:w="599" w:type="pct"/>
            <w:shd w:val="clear" w:color="auto" w:fill="auto"/>
            <w:vAlign w:val="center"/>
          </w:tcPr>
          <w:p w14:paraId="466238DF" w14:textId="77777777" w:rsidR="009F105E" w:rsidRPr="005C18F2" w:rsidRDefault="009F105E" w:rsidP="009F105E">
            <w:pPr>
              <w:spacing w:after="0" w:line="240" w:lineRule="auto"/>
              <w:rPr>
                <w:rFonts w:eastAsia="Times New Roman"/>
              </w:rPr>
            </w:pPr>
            <w:r w:rsidRPr="005C18F2">
              <w:t>2100C</w:t>
            </w:r>
          </w:p>
        </w:tc>
        <w:tc>
          <w:tcPr>
            <w:tcW w:w="745" w:type="pct"/>
            <w:shd w:val="clear" w:color="auto" w:fill="auto"/>
            <w:vAlign w:val="center"/>
          </w:tcPr>
          <w:p w14:paraId="412C8CAB" w14:textId="77777777" w:rsidR="009F105E" w:rsidRPr="005C18F2" w:rsidRDefault="009F105E" w:rsidP="009F105E">
            <w:pPr>
              <w:spacing w:after="0" w:line="240" w:lineRule="auto"/>
              <w:rPr>
                <w:strike/>
              </w:rPr>
            </w:pPr>
            <w:r w:rsidRPr="005C18F2">
              <w:t>NM1</w:t>
            </w:r>
          </w:p>
        </w:tc>
        <w:tc>
          <w:tcPr>
            <w:tcW w:w="818" w:type="pct"/>
            <w:shd w:val="clear" w:color="auto" w:fill="auto"/>
            <w:vAlign w:val="center"/>
          </w:tcPr>
          <w:p w14:paraId="651D44CD" w14:textId="77777777" w:rsidR="009F105E" w:rsidRPr="005C18F2" w:rsidRDefault="009F105E" w:rsidP="009F105E">
            <w:pPr>
              <w:spacing w:after="0" w:line="240" w:lineRule="auto"/>
            </w:pPr>
            <w:r w:rsidRPr="005C18F2">
              <w:t>Member Mailing Address</w:t>
            </w:r>
          </w:p>
        </w:tc>
        <w:tc>
          <w:tcPr>
            <w:tcW w:w="690" w:type="pct"/>
            <w:shd w:val="clear" w:color="auto" w:fill="auto"/>
            <w:vAlign w:val="center"/>
          </w:tcPr>
          <w:p w14:paraId="2EE54DA8" w14:textId="77777777" w:rsidR="009F105E" w:rsidRPr="005C18F2" w:rsidRDefault="009F105E" w:rsidP="009F105E">
            <w:pPr>
              <w:spacing w:after="0" w:line="240" w:lineRule="auto"/>
              <w:jc w:val="center"/>
            </w:pPr>
          </w:p>
        </w:tc>
        <w:tc>
          <w:tcPr>
            <w:tcW w:w="2147" w:type="pct"/>
            <w:shd w:val="clear" w:color="auto" w:fill="auto"/>
            <w:vAlign w:val="center"/>
          </w:tcPr>
          <w:p w14:paraId="2DE0F010" w14:textId="7FB19578" w:rsidR="009F105E" w:rsidRPr="005C18F2" w:rsidRDefault="00326DFF" w:rsidP="009F105E">
            <w:pPr>
              <w:spacing w:after="0" w:line="240" w:lineRule="auto"/>
            </w:pPr>
            <w:r>
              <w:t>Carrier</w:t>
            </w:r>
            <w:r w:rsidR="009F105E" w:rsidRPr="005C18F2">
              <w:t>s may send the Member Mailing Address loop.</w:t>
            </w:r>
          </w:p>
        </w:tc>
      </w:tr>
      <w:tr w:rsidR="009F105E" w:rsidRPr="005827A3" w14:paraId="54F254DE" w14:textId="77777777" w:rsidTr="00934948">
        <w:trPr>
          <w:trHeight w:val="550"/>
        </w:trPr>
        <w:tc>
          <w:tcPr>
            <w:tcW w:w="599" w:type="pct"/>
            <w:shd w:val="clear" w:color="auto" w:fill="auto"/>
            <w:vAlign w:val="center"/>
          </w:tcPr>
          <w:p w14:paraId="56BCCF08" w14:textId="77777777" w:rsidR="009F105E" w:rsidRPr="005C18F2" w:rsidRDefault="009F105E" w:rsidP="009F105E">
            <w:pPr>
              <w:spacing w:after="0" w:line="240" w:lineRule="auto"/>
              <w:rPr>
                <w:rFonts w:eastAsia="Times New Roman"/>
              </w:rPr>
            </w:pPr>
            <w:r w:rsidRPr="005C18F2">
              <w:t>2100F</w:t>
            </w:r>
          </w:p>
        </w:tc>
        <w:tc>
          <w:tcPr>
            <w:tcW w:w="745" w:type="pct"/>
            <w:shd w:val="clear" w:color="auto" w:fill="auto"/>
            <w:vAlign w:val="center"/>
          </w:tcPr>
          <w:p w14:paraId="245F582D" w14:textId="77777777" w:rsidR="009F105E" w:rsidRPr="005C18F2" w:rsidRDefault="009F105E" w:rsidP="009F105E">
            <w:pPr>
              <w:spacing w:after="0" w:line="240" w:lineRule="auto"/>
            </w:pPr>
            <w:r w:rsidRPr="005C18F2">
              <w:t>NM1</w:t>
            </w:r>
          </w:p>
        </w:tc>
        <w:tc>
          <w:tcPr>
            <w:tcW w:w="818" w:type="pct"/>
            <w:shd w:val="clear" w:color="auto" w:fill="auto"/>
            <w:vAlign w:val="center"/>
          </w:tcPr>
          <w:p w14:paraId="78C669E5" w14:textId="77777777" w:rsidR="009F105E" w:rsidRPr="005C18F2" w:rsidRDefault="009F105E" w:rsidP="009F105E">
            <w:pPr>
              <w:spacing w:after="0" w:line="240" w:lineRule="auto"/>
            </w:pPr>
            <w:r w:rsidRPr="005C18F2">
              <w:t>Custodial Parent</w:t>
            </w:r>
          </w:p>
        </w:tc>
        <w:tc>
          <w:tcPr>
            <w:tcW w:w="690" w:type="pct"/>
            <w:shd w:val="clear" w:color="auto" w:fill="auto"/>
            <w:vAlign w:val="center"/>
          </w:tcPr>
          <w:p w14:paraId="6ED97531" w14:textId="77777777" w:rsidR="009F105E" w:rsidRPr="005C18F2" w:rsidRDefault="009F105E" w:rsidP="009F105E">
            <w:pPr>
              <w:spacing w:after="0" w:line="240" w:lineRule="auto"/>
              <w:jc w:val="center"/>
            </w:pPr>
          </w:p>
        </w:tc>
        <w:tc>
          <w:tcPr>
            <w:tcW w:w="2147" w:type="pct"/>
            <w:shd w:val="clear" w:color="auto" w:fill="auto"/>
            <w:vAlign w:val="center"/>
          </w:tcPr>
          <w:p w14:paraId="2771D482" w14:textId="5AC020D7" w:rsidR="009F105E" w:rsidRPr="005C18F2" w:rsidRDefault="00326DFF" w:rsidP="009F105E">
            <w:pPr>
              <w:spacing w:after="0" w:line="240" w:lineRule="auto"/>
            </w:pPr>
            <w:r>
              <w:t>Carrier</w:t>
            </w:r>
            <w:r w:rsidR="009F105E" w:rsidRPr="005C18F2">
              <w:t xml:space="preserve">s may send the Custodial Parent loop for a minor subscriber.  </w:t>
            </w:r>
          </w:p>
        </w:tc>
      </w:tr>
      <w:tr w:rsidR="009F105E" w:rsidRPr="005827A3" w14:paraId="4872D275" w14:textId="77777777" w:rsidTr="00934948">
        <w:trPr>
          <w:trHeight w:val="550"/>
        </w:trPr>
        <w:tc>
          <w:tcPr>
            <w:tcW w:w="599" w:type="pct"/>
            <w:shd w:val="clear" w:color="auto" w:fill="auto"/>
            <w:vAlign w:val="center"/>
          </w:tcPr>
          <w:p w14:paraId="6FAEBA16" w14:textId="77777777" w:rsidR="009F105E" w:rsidRPr="005C18F2" w:rsidRDefault="009F105E" w:rsidP="009F105E">
            <w:pPr>
              <w:spacing w:after="0" w:line="240" w:lineRule="auto"/>
              <w:rPr>
                <w:rFonts w:eastAsia="Times New Roman"/>
                <w:color w:val="000000"/>
              </w:rPr>
            </w:pPr>
            <w:r w:rsidRPr="005C18F2">
              <w:rPr>
                <w:color w:val="000000"/>
              </w:rPr>
              <w:t>2100G</w:t>
            </w:r>
          </w:p>
        </w:tc>
        <w:tc>
          <w:tcPr>
            <w:tcW w:w="745" w:type="pct"/>
            <w:shd w:val="clear" w:color="auto" w:fill="auto"/>
            <w:vAlign w:val="center"/>
          </w:tcPr>
          <w:p w14:paraId="1D25DE59" w14:textId="77777777" w:rsidR="009F105E" w:rsidRPr="005C18F2" w:rsidRDefault="009F105E" w:rsidP="009F105E">
            <w:pPr>
              <w:spacing w:after="0" w:line="240" w:lineRule="auto"/>
            </w:pPr>
            <w:r w:rsidRPr="005C18F2">
              <w:rPr>
                <w:color w:val="000000"/>
              </w:rPr>
              <w:t>NM1</w:t>
            </w:r>
          </w:p>
        </w:tc>
        <w:tc>
          <w:tcPr>
            <w:tcW w:w="818" w:type="pct"/>
            <w:shd w:val="clear" w:color="auto" w:fill="auto"/>
            <w:vAlign w:val="center"/>
          </w:tcPr>
          <w:p w14:paraId="50CFB5A7" w14:textId="77777777" w:rsidR="009F105E" w:rsidRPr="005C18F2" w:rsidRDefault="009F105E" w:rsidP="009F105E">
            <w:pPr>
              <w:spacing w:after="0" w:line="240" w:lineRule="auto"/>
            </w:pPr>
            <w:r w:rsidRPr="005C18F2">
              <w:rPr>
                <w:color w:val="000000"/>
              </w:rPr>
              <w:t>Responsible Person</w:t>
            </w:r>
          </w:p>
        </w:tc>
        <w:tc>
          <w:tcPr>
            <w:tcW w:w="690" w:type="pct"/>
            <w:shd w:val="clear" w:color="auto" w:fill="auto"/>
            <w:vAlign w:val="center"/>
          </w:tcPr>
          <w:p w14:paraId="4B789FC9" w14:textId="77777777" w:rsidR="009F105E" w:rsidRPr="005C18F2" w:rsidRDefault="009F105E" w:rsidP="009F105E">
            <w:pPr>
              <w:spacing w:after="0" w:line="240" w:lineRule="auto"/>
              <w:jc w:val="center"/>
            </w:pPr>
          </w:p>
        </w:tc>
        <w:tc>
          <w:tcPr>
            <w:tcW w:w="2147" w:type="pct"/>
            <w:shd w:val="clear" w:color="auto" w:fill="auto"/>
            <w:vAlign w:val="center"/>
          </w:tcPr>
          <w:p w14:paraId="6D96ACDF" w14:textId="17B8C8E0" w:rsidR="009F105E" w:rsidRPr="005C18F2" w:rsidRDefault="00326DFF" w:rsidP="009F105E">
            <w:pPr>
              <w:spacing w:after="0" w:line="240" w:lineRule="auto"/>
              <w:rPr>
                <w:color w:val="000000"/>
              </w:rPr>
            </w:pPr>
            <w:r>
              <w:t>Carrier</w:t>
            </w:r>
            <w:r w:rsidR="009F105E" w:rsidRPr="005C18F2">
              <w:t xml:space="preserve">s may send the Responsible Person loop. </w:t>
            </w:r>
          </w:p>
        </w:tc>
      </w:tr>
      <w:tr w:rsidR="009F105E" w:rsidRPr="005827A3" w14:paraId="787247CA" w14:textId="77777777" w:rsidTr="00934948">
        <w:trPr>
          <w:trHeight w:val="550"/>
        </w:trPr>
        <w:tc>
          <w:tcPr>
            <w:tcW w:w="599" w:type="pct"/>
            <w:shd w:val="clear" w:color="auto" w:fill="auto"/>
            <w:vAlign w:val="center"/>
          </w:tcPr>
          <w:p w14:paraId="7800BE9F" w14:textId="77777777" w:rsidR="009F105E" w:rsidRPr="005C18F2" w:rsidRDefault="009F105E" w:rsidP="009F105E">
            <w:pPr>
              <w:spacing w:after="0" w:line="240" w:lineRule="auto"/>
              <w:rPr>
                <w:color w:val="000000"/>
              </w:rPr>
            </w:pPr>
            <w:r w:rsidRPr="005C18F2">
              <w:rPr>
                <w:color w:val="000000"/>
              </w:rPr>
              <w:t>2300</w:t>
            </w:r>
          </w:p>
        </w:tc>
        <w:tc>
          <w:tcPr>
            <w:tcW w:w="745" w:type="pct"/>
            <w:shd w:val="clear" w:color="auto" w:fill="auto"/>
            <w:vAlign w:val="center"/>
          </w:tcPr>
          <w:p w14:paraId="4F9DDE16" w14:textId="77777777" w:rsidR="009F105E" w:rsidRPr="005C18F2" w:rsidRDefault="009F105E" w:rsidP="009F105E">
            <w:pPr>
              <w:spacing w:after="0" w:line="240" w:lineRule="auto"/>
              <w:rPr>
                <w:color w:val="000000"/>
              </w:rPr>
            </w:pPr>
            <w:r w:rsidRPr="005C18F2">
              <w:rPr>
                <w:color w:val="000000"/>
              </w:rPr>
              <w:t>HD</w:t>
            </w:r>
          </w:p>
        </w:tc>
        <w:tc>
          <w:tcPr>
            <w:tcW w:w="818" w:type="pct"/>
            <w:shd w:val="clear" w:color="auto" w:fill="auto"/>
            <w:vAlign w:val="center"/>
          </w:tcPr>
          <w:p w14:paraId="765DC370" w14:textId="77777777" w:rsidR="009F105E" w:rsidRPr="005C18F2" w:rsidRDefault="009F105E" w:rsidP="009F105E">
            <w:pPr>
              <w:spacing w:after="0" w:line="240" w:lineRule="auto"/>
              <w:rPr>
                <w:color w:val="000000"/>
              </w:rPr>
            </w:pPr>
            <w:r w:rsidRPr="005C18F2">
              <w:rPr>
                <w:color w:val="000000"/>
              </w:rPr>
              <w:t>Health Coverage</w:t>
            </w:r>
          </w:p>
        </w:tc>
        <w:tc>
          <w:tcPr>
            <w:tcW w:w="690" w:type="pct"/>
            <w:shd w:val="clear" w:color="auto" w:fill="auto"/>
            <w:vAlign w:val="center"/>
          </w:tcPr>
          <w:p w14:paraId="061F8A8A" w14:textId="77777777" w:rsidR="009F105E" w:rsidRPr="005C18F2" w:rsidRDefault="009F105E" w:rsidP="009F105E">
            <w:pPr>
              <w:spacing w:after="0" w:line="240" w:lineRule="auto"/>
              <w:jc w:val="center"/>
            </w:pPr>
          </w:p>
        </w:tc>
        <w:tc>
          <w:tcPr>
            <w:tcW w:w="2147" w:type="pct"/>
            <w:shd w:val="clear" w:color="auto" w:fill="auto"/>
            <w:vAlign w:val="center"/>
          </w:tcPr>
          <w:p w14:paraId="03128483" w14:textId="77777777" w:rsidR="009F105E" w:rsidRPr="005C18F2" w:rsidRDefault="009F105E" w:rsidP="009F105E">
            <w:pPr>
              <w:spacing w:after="0" w:line="240" w:lineRule="auto"/>
              <w:rPr>
                <w:color w:val="000000"/>
              </w:rPr>
            </w:pPr>
          </w:p>
        </w:tc>
      </w:tr>
      <w:tr w:rsidR="009F105E" w:rsidRPr="005827A3" w14:paraId="2BEE8BB6" w14:textId="77777777" w:rsidTr="00934948">
        <w:trPr>
          <w:trHeight w:val="550"/>
        </w:trPr>
        <w:tc>
          <w:tcPr>
            <w:tcW w:w="599" w:type="pct"/>
            <w:shd w:val="clear" w:color="auto" w:fill="auto"/>
            <w:vAlign w:val="center"/>
          </w:tcPr>
          <w:p w14:paraId="5339050C" w14:textId="77777777" w:rsidR="009F105E" w:rsidRPr="005C18F2" w:rsidRDefault="009F105E" w:rsidP="009F105E">
            <w:pPr>
              <w:spacing w:after="0" w:line="240" w:lineRule="auto"/>
              <w:rPr>
                <w:color w:val="000000"/>
              </w:rPr>
            </w:pPr>
          </w:p>
        </w:tc>
        <w:tc>
          <w:tcPr>
            <w:tcW w:w="745" w:type="pct"/>
            <w:shd w:val="clear" w:color="auto" w:fill="auto"/>
            <w:vAlign w:val="center"/>
          </w:tcPr>
          <w:p w14:paraId="4D838715" w14:textId="77777777" w:rsidR="009F105E" w:rsidRPr="005C18F2" w:rsidRDefault="009F105E" w:rsidP="009F105E">
            <w:pPr>
              <w:spacing w:after="0" w:line="240" w:lineRule="auto"/>
              <w:rPr>
                <w:color w:val="000000"/>
              </w:rPr>
            </w:pPr>
            <w:r w:rsidRPr="005C18F2">
              <w:rPr>
                <w:color w:val="000000"/>
              </w:rPr>
              <w:t>HD01</w:t>
            </w:r>
          </w:p>
        </w:tc>
        <w:tc>
          <w:tcPr>
            <w:tcW w:w="818" w:type="pct"/>
            <w:shd w:val="clear" w:color="auto" w:fill="auto"/>
            <w:vAlign w:val="center"/>
          </w:tcPr>
          <w:p w14:paraId="49E215C8" w14:textId="77777777" w:rsidR="009F105E" w:rsidRPr="005C18F2" w:rsidRDefault="009F105E" w:rsidP="009F105E">
            <w:pPr>
              <w:spacing w:after="0" w:line="240" w:lineRule="auto"/>
              <w:rPr>
                <w:color w:val="000000"/>
              </w:rPr>
            </w:pPr>
            <w:r w:rsidRPr="005C18F2">
              <w:rPr>
                <w:color w:val="000000"/>
              </w:rPr>
              <w:t>Maintenance Type Code</w:t>
            </w:r>
          </w:p>
        </w:tc>
        <w:tc>
          <w:tcPr>
            <w:tcW w:w="690" w:type="pct"/>
            <w:shd w:val="clear" w:color="auto" w:fill="auto"/>
            <w:vAlign w:val="center"/>
          </w:tcPr>
          <w:p w14:paraId="12B07E91" w14:textId="60BEC13A" w:rsidR="009F105E" w:rsidRPr="005C18F2" w:rsidRDefault="009F105E" w:rsidP="009F105E">
            <w:pPr>
              <w:pStyle w:val="NoSpacing"/>
              <w:jc w:val="center"/>
            </w:pPr>
            <w:r w:rsidRPr="005C18F2">
              <w:t>024</w:t>
            </w:r>
          </w:p>
        </w:tc>
        <w:tc>
          <w:tcPr>
            <w:tcW w:w="2147" w:type="pct"/>
            <w:shd w:val="clear" w:color="auto" w:fill="auto"/>
            <w:vAlign w:val="center"/>
          </w:tcPr>
          <w:p w14:paraId="0102A766" w14:textId="77777777" w:rsidR="009F105E" w:rsidRPr="005C18F2" w:rsidRDefault="009F105E" w:rsidP="009F105E">
            <w:pPr>
              <w:spacing w:after="0" w:line="240" w:lineRule="auto"/>
              <w:rPr>
                <w:color w:val="000000"/>
              </w:rPr>
            </w:pPr>
            <w:r w:rsidRPr="005C18F2">
              <w:rPr>
                <w:color w:val="000000"/>
              </w:rPr>
              <w:t>“024” Termination</w:t>
            </w:r>
          </w:p>
          <w:p w14:paraId="6429A011" w14:textId="64976481" w:rsidR="009F105E" w:rsidRPr="005C18F2" w:rsidRDefault="009F105E" w:rsidP="009F105E">
            <w:pPr>
              <w:spacing w:after="0" w:line="240" w:lineRule="auto"/>
              <w:rPr>
                <w:color w:val="000000"/>
              </w:rPr>
            </w:pPr>
            <w:r w:rsidRPr="005C18F2">
              <w:rPr>
                <w:color w:val="000000"/>
              </w:rPr>
              <w:t>In Termination transactions if any Maintenance type code other than “024” is sent, the transaction will be rejected by Covered California.</w:t>
            </w:r>
          </w:p>
        </w:tc>
      </w:tr>
      <w:tr w:rsidR="009F105E" w:rsidRPr="005827A3" w14:paraId="0AA998EB" w14:textId="77777777" w:rsidTr="00934948">
        <w:trPr>
          <w:trHeight w:val="550"/>
        </w:trPr>
        <w:tc>
          <w:tcPr>
            <w:tcW w:w="599" w:type="pct"/>
            <w:shd w:val="clear" w:color="auto" w:fill="auto"/>
            <w:vAlign w:val="center"/>
          </w:tcPr>
          <w:p w14:paraId="79728F4B" w14:textId="77777777" w:rsidR="009F105E" w:rsidRPr="005C18F2" w:rsidRDefault="009F105E" w:rsidP="009F105E">
            <w:pPr>
              <w:spacing w:after="0" w:line="240" w:lineRule="auto"/>
              <w:rPr>
                <w:color w:val="000000"/>
              </w:rPr>
            </w:pPr>
          </w:p>
        </w:tc>
        <w:tc>
          <w:tcPr>
            <w:tcW w:w="745" w:type="pct"/>
            <w:shd w:val="clear" w:color="auto" w:fill="auto"/>
            <w:vAlign w:val="center"/>
          </w:tcPr>
          <w:p w14:paraId="3AF029B5" w14:textId="77777777" w:rsidR="009F105E" w:rsidRPr="005C18F2" w:rsidRDefault="009F105E" w:rsidP="009F105E">
            <w:pPr>
              <w:spacing w:after="0" w:line="240" w:lineRule="auto"/>
              <w:rPr>
                <w:color w:val="000000"/>
              </w:rPr>
            </w:pPr>
            <w:r w:rsidRPr="005C18F2">
              <w:rPr>
                <w:color w:val="000000"/>
              </w:rPr>
              <w:t>HD03</w:t>
            </w:r>
          </w:p>
        </w:tc>
        <w:tc>
          <w:tcPr>
            <w:tcW w:w="818" w:type="pct"/>
            <w:shd w:val="clear" w:color="auto" w:fill="auto"/>
            <w:vAlign w:val="center"/>
          </w:tcPr>
          <w:p w14:paraId="2A7CC92A" w14:textId="77777777" w:rsidR="009F105E" w:rsidRPr="005C18F2" w:rsidRDefault="009F105E" w:rsidP="009F105E">
            <w:pPr>
              <w:spacing w:after="0" w:line="240" w:lineRule="auto"/>
              <w:rPr>
                <w:color w:val="000000"/>
              </w:rPr>
            </w:pPr>
            <w:r w:rsidRPr="005C18F2">
              <w:rPr>
                <w:color w:val="000000"/>
              </w:rPr>
              <w:t>Insurance Line Code</w:t>
            </w:r>
          </w:p>
        </w:tc>
        <w:tc>
          <w:tcPr>
            <w:tcW w:w="690" w:type="pct"/>
            <w:shd w:val="clear" w:color="auto" w:fill="auto"/>
            <w:vAlign w:val="center"/>
          </w:tcPr>
          <w:p w14:paraId="57D94FE8" w14:textId="106D88DB" w:rsidR="009F105E" w:rsidRDefault="009F105E" w:rsidP="009F105E">
            <w:pPr>
              <w:spacing w:after="0" w:line="240" w:lineRule="auto"/>
              <w:jc w:val="center"/>
              <w:rPr>
                <w:color w:val="000000"/>
              </w:rPr>
            </w:pPr>
            <w:r>
              <w:rPr>
                <w:color w:val="000000"/>
              </w:rPr>
              <w:t>HLT</w:t>
            </w:r>
          </w:p>
          <w:p w14:paraId="5527EFA8" w14:textId="77777777" w:rsidR="00360135" w:rsidRDefault="00360135" w:rsidP="009F105E">
            <w:pPr>
              <w:spacing w:after="0" w:line="240" w:lineRule="auto"/>
              <w:jc w:val="center"/>
              <w:rPr>
                <w:color w:val="000000"/>
              </w:rPr>
            </w:pPr>
          </w:p>
          <w:p w14:paraId="41FEDC28" w14:textId="072C6D13" w:rsidR="009F105E" w:rsidRPr="005C18F2" w:rsidRDefault="009F105E" w:rsidP="009F105E">
            <w:pPr>
              <w:spacing w:after="0" w:line="240" w:lineRule="auto"/>
              <w:jc w:val="center"/>
              <w:rPr>
                <w:color w:val="000000"/>
              </w:rPr>
            </w:pPr>
          </w:p>
          <w:p w14:paraId="3AF33D7D" w14:textId="3EA17172" w:rsidR="009F105E" w:rsidRPr="005C18F2" w:rsidRDefault="00360135" w:rsidP="009F105E">
            <w:pPr>
              <w:spacing w:after="0" w:line="240" w:lineRule="auto"/>
              <w:jc w:val="center"/>
              <w:rPr>
                <w:color w:val="000000"/>
              </w:rPr>
            </w:pPr>
            <w:r>
              <w:rPr>
                <w:color w:val="000000"/>
              </w:rPr>
              <w:t>DEN</w:t>
            </w:r>
          </w:p>
          <w:p w14:paraId="208ABA94" w14:textId="26FEFB04" w:rsidR="009F105E" w:rsidRPr="005C18F2" w:rsidRDefault="009F105E" w:rsidP="009F105E">
            <w:pPr>
              <w:spacing w:after="0" w:line="240" w:lineRule="auto"/>
              <w:jc w:val="center"/>
            </w:pPr>
          </w:p>
        </w:tc>
        <w:tc>
          <w:tcPr>
            <w:tcW w:w="2147" w:type="pct"/>
            <w:shd w:val="clear" w:color="auto" w:fill="auto"/>
            <w:vAlign w:val="center"/>
          </w:tcPr>
          <w:p w14:paraId="05249543" w14:textId="2AAA40EA" w:rsidR="009F105E" w:rsidRPr="005C18F2" w:rsidRDefault="009F105E" w:rsidP="009F105E">
            <w:pPr>
              <w:spacing w:after="0" w:line="240" w:lineRule="auto"/>
              <w:rPr>
                <w:color w:val="000000"/>
              </w:rPr>
            </w:pPr>
            <w:r w:rsidRPr="005C18F2">
              <w:rPr>
                <w:color w:val="000000"/>
              </w:rPr>
              <w:t xml:space="preserve">“HLT” Is transmitted if the enrollment is </w:t>
            </w:r>
            <w:r>
              <w:rPr>
                <w:color w:val="000000"/>
              </w:rPr>
              <w:t>for</w:t>
            </w:r>
            <w:r w:rsidRPr="005C18F2">
              <w:rPr>
                <w:color w:val="000000"/>
              </w:rPr>
              <w:t xml:space="preserve"> a Health plan.</w:t>
            </w:r>
          </w:p>
          <w:p w14:paraId="45644A01" w14:textId="77777777" w:rsidR="009F105E" w:rsidRPr="005C18F2" w:rsidRDefault="009F105E" w:rsidP="009F105E">
            <w:pPr>
              <w:spacing w:after="0" w:line="240" w:lineRule="auto"/>
              <w:rPr>
                <w:color w:val="000000"/>
              </w:rPr>
            </w:pPr>
          </w:p>
          <w:p w14:paraId="677EE87B" w14:textId="60890D2C" w:rsidR="009F105E" w:rsidRPr="005C18F2" w:rsidRDefault="009F105E" w:rsidP="009F105E">
            <w:pPr>
              <w:spacing w:after="0" w:line="240" w:lineRule="auto"/>
              <w:rPr>
                <w:color w:val="000000"/>
              </w:rPr>
            </w:pPr>
            <w:r w:rsidRPr="005C18F2">
              <w:rPr>
                <w:color w:val="000000"/>
              </w:rPr>
              <w:t xml:space="preserve">“DEN” Is transmitted if the enrollment is </w:t>
            </w:r>
            <w:r>
              <w:rPr>
                <w:color w:val="000000"/>
              </w:rPr>
              <w:t>for</w:t>
            </w:r>
            <w:r w:rsidRPr="005C18F2">
              <w:rPr>
                <w:color w:val="000000"/>
              </w:rPr>
              <w:t xml:space="preserve"> a Dental plan.</w:t>
            </w:r>
          </w:p>
        </w:tc>
      </w:tr>
      <w:tr w:rsidR="009F105E" w:rsidRPr="005827A3" w14:paraId="1D4E09CA" w14:textId="77777777" w:rsidTr="00934948">
        <w:trPr>
          <w:trHeight w:val="550"/>
        </w:trPr>
        <w:tc>
          <w:tcPr>
            <w:tcW w:w="599" w:type="pct"/>
            <w:shd w:val="clear" w:color="auto" w:fill="auto"/>
            <w:vAlign w:val="center"/>
          </w:tcPr>
          <w:p w14:paraId="275C27DE" w14:textId="77777777" w:rsidR="009F105E" w:rsidRPr="005C18F2" w:rsidRDefault="009F105E" w:rsidP="009F105E">
            <w:pPr>
              <w:spacing w:after="0" w:line="240" w:lineRule="auto"/>
              <w:rPr>
                <w:color w:val="000000"/>
              </w:rPr>
            </w:pPr>
          </w:p>
          <w:p w14:paraId="157247D8" w14:textId="77777777" w:rsidR="009F105E" w:rsidRPr="005C18F2" w:rsidRDefault="009F105E" w:rsidP="009F105E">
            <w:pPr>
              <w:spacing w:after="0" w:line="240" w:lineRule="auto"/>
              <w:rPr>
                <w:color w:val="000000"/>
              </w:rPr>
            </w:pPr>
            <w:r w:rsidRPr="005C18F2">
              <w:rPr>
                <w:color w:val="000000"/>
              </w:rPr>
              <w:t>2300</w:t>
            </w:r>
          </w:p>
        </w:tc>
        <w:tc>
          <w:tcPr>
            <w:tcW w:w="745" w:type="pct"/>
            <w:shd w:val="clear" w:color="auto" w:fill="auto"/>
            <w:vAlign w:val="center"/>
          </w:tcPr>
          <w:p w14:paraId="5C3AD4ED" w14:textId="77777777" w:rsidR="009F105E" w:rsidRPr="005C18F2" w:rsidRDefault="009F105E" w:rsidP="009F105E">
            <w:pPr>
              <w:spacing w:after="0" w:line="240" w:lineRule="auto"/>
              <w:rPr>
                <w:color w:val="000000"/>
              </w:rPr>
            </w:pPr>
            <w:r w:rsidRPr="005C18F2">
              <w:rPr>
                <w:color w:val="000000"/>
              </w:rPr>
              <w:t>DTP</w:t>
            </w:r>
          </w:p>
        </w:tc>
        <w:tc>
          <w:tcPr>
            <w:tcW w:w="818" w:type="pct"/>
            <w:shd w:val="clear" w:color="auto" w:fill="auto"/>
            <w:vAlign w:val="center"/>
          </w:tcPr>
          <w:p w14:paraId="58076F6C" w14:textId="77777777" w:rsidR="009F105E" w:rsidRPr="005C18F2" w:rsidRDefault="009F105E" w:rsidP="009F105E">
            <w:pPr>
              <w:spacing w:after="0" w:line="240" w:lineRule="auto"/>
              <w:rPr>
                <w:color w:val="000000"/>
              </w:rPr>
            </w:pPr>
            <w:r w:rsidRPr="005C18F2">
              <w:rPr>
                <w:color w:val="000000"/>
              </w:rPr>
              <w:t>Health Coverage Dates</w:t>
            </w:r>
          </w:p>
        </w:tc>
        <w:tc>
          <w:tcPr>
            <w:tcW w:w="690" w:type="pct"/>
            <w:shd w:val="clear" w:color="auto" w:fill="auto"/>
            <w:vAlign w:val="center"/>
          </w:tcPr>
          <w:p w14:paraId="304A6E95" w14:textId="77777777" w:rsidR="009F105E" w:rsidRPr="005C18F2" w:rsidRDefault="009F105E" w:rsidP="009F105E">
            <w:pPr>
              <w:spacing w:after="0" w:line="240" w:lineRule="auto"/>
              <w:jc w:val="center"/>
              <w:rPr>
                <w:color w:val="000000"/>
              </w:rPr>
            </w:pPr>
          </w:p>
        </w:tc>
        <w:tc>
          <w:tcPr>
            <w:tcW w:w="2147" w:type="pct"/>
            <w:shd w:val="clear" w:color="auto" w:fill="auto"/>
            <w:vAlign w:val="center"/>
          </w:tcPr>
          <w:p w14:paraId="328116A2" w14:textId="77777777" w:rsidR="009F105E" w:rsidRPr="005C18F2" w:rsidRDefault="009F105E" w:rsidP="009F105E">
            <w:pPr>
              <w:spacing w:after="0" w:line="240" w:lineRule="auto"/>
              <w:rPr>
                <w:color w:val="000000"/>
              </w:rPr>
            </w:pPr>
            <w:r w:rsidRPr="005C18F2">
              <w:rPr>
                <w:color w:val="000000"/>
              </w:rPr>
              <w:t>Two iterations are required.</w:t>
            </w:r>
          </w:p>
        </w:tc>
      </w:tr>
      <w:tr w:rsidR="009F105E" w:rsidRPr="005827A3" w14:paraId="0D1D6313" w14:textId="77777777" w:rsidTr="00934948">
        <w:trPr>
          <w:trHeight w:val="550"/>
        </w:trPr>
        <w:tc>
          <w:tcPr>
            <w:tcW w:w="599" w:type="pct"/>
            <w:shd w:val="clear" w:color="auto" w:fill="auto"/>
            <w:vAlign w:val="center"/>
          </w:tcPr>
          <w:p w14:paraId="55DA420E" w14:textId="77777777" w:rsidR="009F105E" w:rsidRPr="005C18F2" w:rsidRDefault="009F105E" w:rsidP="009F105E">
            <w:pPr>
              <w:spacing w:after="0" w:line="240" w:lineRule="auto"/>
              <w:rPr>
                <w:color w:val="000000"/>
              </w:rPr>
            </w:pPr>
          </w:p>
        </w:tc>
        <w:tc>
          <w:tcPr>
            <w:tcW w:w="745" w:type="pct"/>
            <w:shd w:val="clear" w:color="auto" w:fill="auto"/>
            <w:vAlign w:val="center"/>
          </w:tcPr>
          <w:p w14:paraId="3124EB5A" w14:textId="77777777" w:rsidR="009F105E" w:rsidRPr="005C18F2" w:rsidRDefault="009F105E" w:rsidP="009F105E">
            <w:pPr>
              <w:spacing w:after="0" w:line="240" w:lineRule="auto"/>
              <w:rPr>
                <w:color w:val="000000"/>
              </w:rPr>
            </w:pPr>
            <w:r w:rsidRPr="005C18F2">
              <w:rPr>
                <w:color w:val="000000"/>
              </w:rPr>
              <w:t>DTP01</w:t>
            </w:r>
          </w:p>
        </w:tc>
        <w:tc>
          <w:tcPr>
            <w:tcW w:w="818" w:type="pct"/>
            <w:shd w:val="clear" w:color="auto" w:fill="auto"/>
            <w:vAlign w:val="center"/>
          </w:tcPr>
          <w:p w14:paraId="7065B47C" w14:textId="77777777" w:rsidR="009F105E" w:rsidRPr="005C18F2" w:rsidRDefault="009F105E" w:rsidP="009F105E">
            <w:pPr>
              <w:spacing w:after="0" w:line="240" w:lineRule="auto"/>
              <w:rPr>
                <w:color w:val="000000"/>
              </w:rPr>
            </w:pPr>
            <w:r w:rsidRPr="005C18F2">
              <w:rPr>
                <w:color w:val="000000"/>
              </w:rPr>
              <w:t>Date</w:t>
            </w:r>
            <w:r w:rsidRPr="005C18F2">
              <w:rPr>
                <w:color w:val="7030A0"/>
              </w:rPr>
              <w:t xml:space="preserve"> </w:t>
            </w:r>
            <w:r w:rsidRPr="005C18F2">
              <w:rPr>
                <w:color w:val="000000"/>
              </w:rPr>
              <w:t>Time Qualifier</w:t>
            </w:r>
          </w:p>
        </w:tc>
        <w:tc>
          <w:tcPr>
            <w:tcW w:w="690" w:type="pct"/>
            <w:shd w:val="clear" w:color="auto" w:fill="auto"/>
            <w:vAlign w:val="center"/>
          </w:tcPr>
          <w:p w14:paraId="6A5145EF" w14:textId="17DB43A7" w:rsidR="00886879" w:rsidRPr="005C18F2" w:rsidRDefault="00D81F43" w:rsidP="00886879">
            <w:pPr>
              <w:spacing w:after="0" w:line="240" w:lineRule="auto"/>
              <w:jc w:val="center"/>
              <w:rPr>
                <w:color w:val="000000"/>
              </w:rPr>
            </w:pPr>
            <w:r>
              <w:rPr>
                <w:color w:val="000000"/>
              </w:rPr>
              <w:br/>
            </w:r>
            <w:r w:rsidR="00532C6E">
              <w:rPr>
                <w:color w:val="000000"/>
              </w:rPr>
              <w:t>343</w:t>
            </w:r>
            <w:r>
              <w:rPr>
                <w:color w:val="000000"/>
              </w:rPr>
              <w:br/>
            </w:r>
            <w:r>
              <w:rPr>
                <w:color w:val="000000"/>
              </w:rPr>
              <w:br/>
            </w:r>
            <w:r w:rsidR="009F105E">
              <w:rPr>
                <w:color w:val="000000"/>
              </w:rPr>
              <w:br/>
            </w:r>
            <w:r w:rsidR="009F105E">
              <w:rPr>
                <w:color w:val="000000"/>
              </w:rPr>
              <w:br/>
            </w:r>
            <w:r w:rsidR="009F105E">
              <w:rPr>
                <w:color w:val="000000"/>
              </w:rPr>
              <w:br/>
            </w:r>
            <w:r w:rsidR="009F105E">
              <w:rPr>
                <w:color w:val="000000"/>
              </w:rPr>
              <w:br/>
            </w:r>
            <w:r w:rsidR="009F105E">
              <w:rPr>
                <w:color w:val="000000"/>
              </w:rPr>
              <w:br/>
            </w:r>
            <w:r w:rsidR="009F105E">
              <w:rPr>
                <w:color w:val="000000"/>
              </w:rPr>
              <w:br/>
            </w:r>
            <w:r w:rsidR="00886879">
              <w:rPr>
                <w:color w:val="000000"/>
              </w:rPr>
              <w:t>349</w:t>
            </w:r>
          </w:p>
          <w:p w14:paraId="4FB4A4D2" w14:textId="320F0937" w:rsidR="009F105E" w:rsidRPr="005C18F2" w:rsidRDefault="009F105E" w:rsidP="009F105E">
            <w:pPr>
              <w:spacing w:after="0" w:line="240" w:lineRule="auto"/>
              <w:jc w:val="center"/>
              <w:rPr>
                <w:color w:val="000000"/>
              </w:rPr>
            </w:pPr>
            <w:r>
              <w:rPr>
                <w:color w:val="000000"/>
              </w:rPr>
              <w:br/>
            </w:r>
          </w:p>
          <w:p w14:paraId="14747487" w14:textId="77777777" w:rsidR="009F105E" w:rsidRPr="005C18F2" w:rsidRDefault="009F105E" w:rsidP="009F105E">
            <w:pPr>
              <w:spacing w:after="0" w:line="240" w:lineRule="auto"/>
              <w:jc w:val="center"/>
              <w:rPr>
                <w:color w:val="000000"/>
              </w:rPr>
            </w:pPr>
          </w:p>
          <w:p w14:paraId="339ABB2F" w14:textId="77777777" w:rsidR="009F105E" w:rsidRPr="005C18F2" w:rsidRDefault="009F105E" w:rsidP="009F105E">
            <w:pPr>
              <w:spacing w:after="0" w:line="240" w:lineRule="auto"/>
              <w:jc w:val="center"/>
              <w:rPr>
                <w:color w:val="000000"/>
              </w:rPr>
            </w:pPr>
          </w:p>
          <w:p w14:paraId="2AB68AB7" w14:textId="77777777" w:rsidR="009F105E" w:rsidRPr="005C18F2" w:rsidRDefault="009F105E" w:rsidP="009F105E">
            <w:pPr>
              <w:spacing w:after="0" w:line="240" w:lineRule="auto"/>
              <w:jc w:val="center"/>
              <w:rPr>
                <w:color w:val="000000"/>
              </w:rPr>
            </w:pPr>
          </w:p>
          <w:p w14:paraId="3572AD8D" w14:textId="77777777" w:rsidR="009F105E" w:rsidRPr="005C18F2" w:rsidRDefault="009F105E" w:rsidP="009F105E">
            <w:pPr>
              <w:spacing w:after="0" w:line="240" w:lineRule="auto"/>
              <w:jc w:val="center"/>
              <w:rPr>
                <w:color w:val="000000"/>
              </w:rPr>
            </w:pPr>
          </w:p>
          <w:p w14:paraId="310B8CA5" w14:textId="77777777" w:rsidR="009F105E" w:rsidRPr="005C18F2" w:rsidRDefault="009F105E" w:rsidP="009F105E">
            <w:pPr>
              <w:spacing w:after="0" w:line="240" w:lineRule="auto"/>
              <w:jc w:val="center"/>
              <w:rPr>
                <w:color w:val="000000"/>
              </w:rPr>
            </w:pPr>
          </w:p>
          <w:p w14:paraId="0A4B9077" w14:textId="1E31C14F" w:rsidR="009F105E" w:rsidRPr="005C18F2" w:rsidRDefault="009F105E" w:rsidP="009F105E">
            <w:pPr>
              <w:spacing w:after="0" w:line="240" w:lineRule="auto"/>
              <w:jc w:val="center"/>
              <w:rPr>
                <w:color w:val="000000"/>
              </w:rPr>
            </w:pPr>
          </w:p>
        </w:tc>
        <w:tc>
          <w:tcPr>
            <w:tcW w:w="2147" w:type="pct"/>
            <w:shd w:val="clear" w:color="auto" w:fill="auto"/>
            <w:vAlign w:val="center"/>
          </w:tcPr>
          <w:p w14:paraId="4DB9F66A" w14:textId="51BF260C" w:rsidR="009F105E" w:rsidRPr="005C18F2" w:rsidRDefault="009F105E" w:rsidP="009F105E">
            <w:pPr>
              <w:spacing w:after="0" w:line="240" w:lineRule="auto"/>
              <w:rPr>
                <w:color w:val="000000"/>
              </w:rPr>
            </w:pPr>
            <w:r w:rsidRPr="005C18F2">
              <w:rPr>
                <w:color w:val="000000"/>
              </w:rPr>
              <w:t xml:space="preserve">In </w:t>
            </w:r>
            <w:r w:rsidR="00D91B6D">
              <w:rPr>
                <w:color w:val="000000"/>
              </w:rPr>
              <w:t>I</w:t>
            </w:r>
            <w:r w:rsidRPr="005C18F2">
              <w:rPr>
                <w:color w:val="000000"/>
              </w:rPr>
              <w:t xml:space="preserve">nbound Termination transactions, if the following values are not sent, the transaction will be rejected. </w:t>
            </w:r>
          </w:p>
          <w:p w14:paraId="2335CF2D" w14:textId="77777777" w:rsidR="009F105E" w:rsidRPr="005C18F2" w:rsidRDefault="009F105E" w:rsidP="009F105E">
            <w:pPr>
              <w:spacing w:after="0" w:line="240" w:lineRule="auto"/>
              <w:rPr>
                <w:color w:val="000000"/>
              </w:rPr>
            </w:pPr>
          </w:p>
          <w:p w14:paraId="722F21E9" w14:textId="1A802C7E" w:rsidR="009F105E" w:rsidRPr="005C18F2" w:rsidRDefault="009F105E" w:rsidP="009F105E">
            <w:pPr>
              <w:spacing w:after="0" w:line="240" w:lineRule="auto"/>
            </w:pPr>
            <w:r w:rsidRPr="005C18F2">
              <w:rPr>
                <w:color w:val="000000"/>
              </w:rPr>
              <w:t xml:space="preserve">“343” </w:t>
            </w:r>
            <w:r w:rsidRPr="005C18F2">
              <w:t>Paid Through Date - This is the last day for which a premium has been paid and must be transmitted in the associated DTP02 element in CCYYMMDD format.</w:t>
            </w:r>
          </w:p>
          <w:p w14:paraId="2A72B8C9" w14:textId="1EF0806D" w:rsidR="009F105E" w:rsidRPr="005C18F2" w:rsidRDefault="00326DFF" w:rsidP="009F105E">
            <w:pPr>
              <w:spacing w:after="0" w:line="240" w:lineRule="auto"/>
            </w:pPr>
            <w:r>
              <w:t>Carrier</w:t>
            </w:r>
            <w:r w:rsidR="009F105E" w:rsidRPr="005C18F2">
              <w:t>s should not send a Paid Through Date (“343”) that is after the Benefit End Date (“349”), otherwise the transaction will be rejected by Covered California.</w:t>
            </w:r>
          </w:p>
          <w:p w14:paraId="26B885EF" w14:textId="77777777" w:rsidR="009F105E" w:rsidRPr="005C18F2" w:rsidRDefault="009F105E" w:rsidP="009F105E">
            <w:pPr>
              <w:spacing w:after="0" w:line="240" w:lineRule="auto"/>
            </w:pPr>
          </w:p>
          <w:p w14:paraId="3F736B27" w14:textId="0FF6F1DA" w:rsidR="009F105E" w:rsidRPr="005C18F2" w:rsidRDefault="009F105E" w:rsidP="009F105E">
            <w:pPr>
              <w:spacing w:after="0" w:line="240" w:lineRule="auto"/>
            </w:pPr>
            <w:r w:rsidRPr="005C18F2">
              <w:t xml:space="preserve">“349” Benefit End Date – The Enrollment Period End Date must be transmitted in the associated DTP02 element in CCYYMMDD format. </w:t>
            </w:r>
          </w:p>
          <w:p w14:paraId="0FA8EB60" w14:textId="5E5A77AC" w:rsidR="009F105E" w:rsidRPr="005C18F2" w:rsidRDefault="009F105E" w:rsidP="009F105E">
            <w:pPr>
              <w:spacing w:after="0" w:line="240" w:lineRule="auto"/>
            </w:pPr>
          </w:p>
          <w:p w14:paraId="140449D9" w14:textId="2F788468" w:rsidR="009F105E" w:rsidRPr="005C18F2" w:rsidRDefault="009F105E" w:rsidP="009F105E">
            <w:pPr>
              <w:spacing w:after="0" w:line="240" w:lineRule="auto"/>
            </w:pPr>
            <w:r w:rsidRPr="005C18F2">
              <w:t xml:space="preserve">The Eligibility End Date (“357”) </w:t>
            </w:r>
            <w:r w:rsidRPr="005C18F2">
              <w:rPr>
                <w:b/>
                <w:bCs/>
              </w:rPr>
              <w:t>should match</w:t>
            </w:r>
            <w:r w:rsidRPr="005C18F2">
              <w:t xml:space="preserve"> the Benefit End Date (“349”) and </w:t>
            </w:r>
            <w:r w:rsidRPr="005C18F2">
              <w:rPr>
                <w:b/>
                <w:bCs/>
              </w:rPr>
              <w:t>BOTH</w:t>
            </w:r>
            <w:r w:rsidRPr="005C18F2">
              <w:t xml:space="preserve"> </w:t>
            </w:r>
            <w:r w:rsidRPr="005C18F2">
              <w:rPr>
                <w:b/>
                <w:bCs/>
              </w:rPr>
              <w:t>must be after</w:t>
            </w:r>
            <w:r w:rsidRPr="005C18F2">
              <w:t xml:space="preserve"> the Benefit Begin date (“348”) sent from the Exchange.</w:t>
            </w:r>
          </w:p>
          <w:p w14:paraId="3D7C55D5" w14:textId="77777777" w:rsidR="009F105E" w:rsidRPr="005C18F2" w:rsidRDefault="009F105E" w:rsidP="009F105E">
            <w:pPr>
              <w:spacing w:after="0" w:line="240" w:lineRule="auto"/>
            </w:pPr>
          </w:p>
          <w:p w14:paraId="0391D823" w14:textId="0B7BA360" w:rsidR="009F105E" w:rsidRPr="005C18F2" w:rsidRDefault="009F105E" w:rsidP="009F105E">
            <w:pPr>
              <w:spacing w:after="0" w:line="240" w:lineRule="auto"/>
              <w:rPr>
                <w:color w:val="000000"/>
              </w:rPr>
            </w:pPr>
            <w:r w:rsidRPr="005C18F2">
              <w:t xml:space="preserve">The </w:t>
            </w:r>
            <w:r w:rsidR="00326DFF">
              <w:t>Carrier</w:t>
            </w:r>
            <w:r w:rsidRPr="005C18F2">
              <w:t>s may choose to also send “348” and/or “543”, but they are Optional.</w:t>
            </w:r>
          </w:p>
        </w:tc>
      </w:tr>
      <w:tr w:rsidR="009F105E" w:rsidRPr="005827A3" w14:paraId="64BBE85B" w14:textId="77777777" w:rsidTr="00934948">
        <w:trPr>
          <w:trHeight w:val="550"/>
        </w:trPr>
        <w:tc>
          <w:tcPr>
            <w:tcW w:w="599" w:type="pct"/>
            <w:shd w:val="clear" w:color="auto" w:fill="auto"/>
            <w:vAlign w:val="center"/>
          </w:tcPr>
          <w:p w14:paraId="3B6E97C2" w14:textId="77777777" w:rsidR="009F105E" w:rsidRPr="005C18F2" w:rsidRDefault="009F105E" w:rsidP="009F105E">
            <w:pPr>
              <w:spacing w:after="0" w:line="240" w:lineRule="auto"/>
              <w:rPr>
                <w:color w:val="000000"/>
              </w:rPr>
            </w:pPr>
            <w:r w:rsidRPr="005C18F2">
              <w:rPr>
                <w:color w:val="000000"/>
              </w:rPr>
              <w:t>2300</w:t>
            </w:r>
          </w:p>
        </w:tc>
        <w:tc>
          <w:tcPr>
            <w:tcW w:w="745" w:type="pct"/>
            <w:shd w:val="clear" w:color="auto" w:fill="auto"/>
            <w:vAlign w:val="center"/>
          </w:tcPr>
          <w:p w14:paraId="1CC0CEBC" w14:textId="77777777" w:rsidR="009F105E" w:rsidRPr="005C18F2" w:rsidRDefault="009F105E" w:rsidP="009F105E">
            <w:pPr>
              <w:spacing w:after="0" w:line="240" w:lineRule="auto"/>
              <w:rPr>
                <w:color w:val="000000"/>
              </w:rPr>
            </w:pPr>
            <w:r w:rsidRPr="005C18F2">
              <w:rPr>
                <w:color w:val="000000"/>
              </w:rPr>
              <w:t>REF</w:t>
            </w:r>
          </w:p>
        </w:tc>
        <w:tc>
          <w:tcPr>
            <w:tcW w:w="818" w:type="pct"/>
            <w:shd w:val="clear" w:color="auto" w:fill="auto"/>
            <w:vAlign w:val="center"/>
          </w:tcPr>
          <w:p w14:paraId="2BC7D34C" w14:textId="77777777" w:rsidR="009F105E" w:rsidRPr="005C18F2" w:rsidRDefault="009F105E" w:rsidP="009F105E">
            <w:pPr>
              <w:spacing w:after="0" w:line="240" w:lineRule="auto"/>
              <w:rPr>
                <w:color w:val="000000"/>
              </w:rPr>
            </w:pPr>
            <w:r w:rsidRPr="005C18F2">
              <w:rPr>
                <w:color w:val="000000"/>
              </w:rPr>
              <w:t>Health Coverage Policy Number</w:t>
            </w:r>
          </w:p>
        </w:tc>
        <w:tc>
          <w:tcPr>
            <w:tcW w:w="690" w:type="pct"/>
            <w:shd w:val="clear" w:color="auto" w:fill="auto"/>
            <w:vAlign w:val="center"/>
          </w:tcPr>
          <w:p w14:paraId="2C01CBA6" w14:textId="77777777" w:rsidR="009F105E" w:rsidRPr="005C18F2" w:rsidRDefault="009F105E" w:rsidP="009F105E">
            <w:pPr>
              <w:spacing w:after="0" w:line="240" w:lineRule="auto"/>
              <w:jc w:val="center"/>
              <w:rPr>
                <w:color w:val="000000"/>
              </w:rPr>
            </w:pPr>
          </w:p>
        </w:tc>
        <w:tc>
          <w:tcPr>
            <w:tcW w:w="2147" w:type="pct"/>
            <w:shd w:val="clear" w:color="auto" w:fill="auto"/>
            <w:vAlign w:val="center"/>
          </w:tcPr>
          <w:p w14:paraId="5BEE6C41" w14:textId="77777777" w:rsidR="009F105E" w:rsidRPr="005C18F2" w:rsidRDefault="009F105E" w:rsidP="009F105E">
            <w:pPr>
              <w:spacing w:after="0" w:line="240" w:lineRule="auto"/>
              <w:rPr>
                <w:color w:val="000000"/>
              </w:rPr>
            </w:pPr>
          </w:p>
        </w:tc>
      </w:tr>
      <w:tr w:rsidR="009F105E" w:rsidRPr="005827A3" w14:paraId="22919341" w14:textId="77777777" w:rsidTr="00934948">
        <w:trPr>
          <w:trHeight w:val="550"/>
        </w:trPr>
        <w:tc>
          <w:tcPr>
            <w:tcW w:w="599" w:type="pct"/>
            <w:shd w:val="clear" w:color="auto" w:fill="auto"/>
            <w:vAlign w:val="center"/>
          </w:tcPr>
          <w:p w14:paraId="17CDD6BC" w14:textId="77777777" w:rsidR="009F105E" w:rsidRPr="005C18F2" w:rsidRDefault="009F105E" w:rsidP="009F105E">
            <w:pPr>
              <w:spacing w:after="0" w:line="240" w:lineRule="auto"/>
              <w:rPr>
                <w:color w:val="000000"/>
              </w:rPr>
            </w:pPr>
          </w:p>
        </w:tc>
        <w:tc>
          <w:tcPr>
            <w:tcW w:w="745" w:type="pct"/>
            <w:shd w:val="clear" w:color="auto" w:fill="auto"/>
            <w:vAlign w:val="center"/>
          </w:tcPr>
          <w:p w14:paraId="4EB39E72" w14:textId="79DC47C2" w:rsidR="009F105E" w:rsidRPr="005C18F2" w:rsidRDefault="009F105E" w:rsidP="009F105E">
            <w:pPr>
              <w:spacing w:after="0" w:line="240" w:lineRule="auto"/>
              <w:rPr>
                <w:color w:val="000000"/>
              </w:rPr>
            </w:pPr>
            <w:r w:rsidRPr="005C18F2">
              <w:rPr>
                <w:color w:val="000000"/>
              </w:rPr>
              <w:t>REF01</w:t>
            </w:r>
          </w:p>
        </w:tc>
        <w:tc>
          <w:tcPr>
            <w:tcW w:w="818" w:type="pct"/>
            <w:shd w:val="clear" w:color="auto" w:fill="auto"/>
            <w:vAlign w:val="center"/>
          </w:tcPr>
          <w:p w14:paraId="5BD26570" w14:textId="04CB4BB9" w:rsidR="009F105E" w:rsidRPr="005C18F2" w:rsidRDefault="009F105E" w:rsidP="009F105E">
            <w:pPr>
              <w:spacing w:after="0" w:line="240" w:lineRule="auto"/>
              <w:rPr>
                <w:color w:val="000000"/>
              </w:rPr>
            </w:pPr>
            <w:r w:rsidRPr="005C18F2">
              <w:rPr>
                <w:color w:val="000000"/>
              </w:rPr>
              <w:t>Reference Identification Qualifier</w:t>
            </w:r>
          </w:p>
        </w:tc>
        <w:tc>
          <w:tcPr>
            <w:tcW w:w="690" w:type="pct"/>
            <w:shd w:val="clear" w:color="auto" w:fill="auto"/>
            <w:vAlign w:val="center"/>
          </w:tcPr>
          <w:p w14:paraId="4ED56FB2" w14:textId="6D2AE02B" w:rsidR="009F105E" w:rsidRDefault="009F105E" w:rsidP="009F105E">
            <w:pPr>
              <w:spacing w:after="0" w:line="240" w:lineRule="auto"/>
              <w:jc w:val="center"/>
              <w:rPr>
                <w:color w:val="000000"/>
              </w:rPr>
            </w:pPr>
          </w:p>
          <w:p w14:paraId="20E6D007" w14:textId="77777777" w:rsidR="009F105E" w:rsidRPr="005C18F2" w:rsidRDefault="009F105E" w:rsidP="009F105E">
            <w:pPr>
              <w:spacing w:after="0" w:line="240" w:lineRule="auto"/>
              <w:jc w:val="center"/>
              <w:rPr>
                <w:color w:val="000000"/>
              </w:rPr>
            </w:pPr>
          </w:p>
          <w:p w14:paraId="3E7990C1" w14:textId="58B30039" w:rsidR="009F105E" w:rsidRDefault="009F105E" w:rsidP="009F105E">
            <w:pPr>
              <w:spacing w:after="0" w:line="240" w:lineRule="auto"/>
              <w:jc w:val="center"/>
              <w:rPr>
                <w:color w:val="000000"/>
              </w:rPr>
            </w:pPr>
          </w:p>
          <w:p w14:paraId="661C68D1" w14:textId="6AEDF928" w:rsidR="009F105E" w:rsidRDefault="009F105E" w:rsidP="009F105E">
            <w:pPr>
              <w:spacing w:after="0" w:line="240" w:lineRule="auto"/>
              <w:jc w:val="center"/>
              <w:rPr>
                <w:color w:val="000000"/>
              </w:rPr>
            </w:pPr>
          </w:p>
          <w:p w14:paraId="2B61FA94" w14:textId="2D238608" w:rsidR="009F105E" w:rsidRDefault="009F105E" w:rsidP="009F105E">
            <w:pPr>
              <w:spacing w:after="0" w:line="240" w:lineRule="auto"/>
              <w:jc w:val="center"/>
              <w:rPr>
                <w:color w:val="000000"/>
              </w:rPr>
            </w:pPr>
          </w:p>
          <w:p w14:paraId="61DDA05E" w14:textId="77777777" w:rsidR="0009095F" w:rsidRDefault="0009095F" w:rsidP="009F105E">
            <w:pPr>
              <w:spacing w:after="0" w:line="240" w:lineRule="auto"/>
              <w:jc w:val="center"/>
              <w:rPr>
                <w:color w:val="000000"/>
              </w:rPr>
            </w:pPr>
          </w:p>
          <w:p w14:paraId="467C6E90" w14:textId="357B9A5D" w:rsidR="009F105E" w:rsidRDefault="00F0566D" w:rsidP="009F105E">
            <w:pPr>
              <w:spacing w:after="0" w:line="240" w:lineRule="auto"/>
              <w:jc w:val="center"/>
              <w:rPr>
                <w:color w:val="000000"/>
              </w:rPr>
            </w:pPr>
            <w:r>
              <w:rPr>
                <w:color w:val="000000"/>
              </w:rPr>
              <w:lastRenderedPageBreak/>
              <w:t>1L</w:t>
            </w:r>
          </w:p>
          <w:p w14:paraId="5B4C6CC4" w14:textId="1DF59411" w:rsidR="009F105E" w:rsidRDefault="009F105E" w:rsidP="009F105E">
            <w:pPr>
              <w:spacing w:after="0" w:line="240" w:lineRule="auto"/>
              <w:jc w:val="center"/>
              <w:rPr>
                <w:color w:val="000000"/>
              </w:rPr>
            </w:pPr>
          </w:p>
          <w:p w14:paraId="713E0320" w14:textId="77777777" w:rsidR="009F105E" w:rsidRPr="005C18F2" w:rsidRDefault="009F105E" w:rsidP="009F105E">
            <w:pPr>
              <w:spacing w:after="0" w:line="240" w:lineRule="auto"/>
              <w:jc w:val="center"/>
              <w:rPr>
                <w:color w:val="000000"/>
              </w:rPr>
            </w:pPr>
          </w:p>
          <w:p w14:paraId="6AA39800" w14:textId="77777777" w:rsidR="009F105E" w:rsidRPr="005C18F2" w:rsidRDefault="009F105E" w:rsidP="009F105E">
            <w:pPr>
              <w:spacing w:after="0" w:line="240" w:lineRule="auto"/>
              <w:jc w:val="center"/>
              <w:rPr>
                <w:color w:val="000000"/>
              </w:rPr>
            </w:pPr>
          </w:p>
          <w:p w14:paraId="439255EE" w14:textId="77777777" w:rsidR="009F105E" w:rsidRPr="005C18F2" w:rsidRDefault="009F105E" w:rsidP="009F105E">
            <w:pPr>
              <w:spacing w:after="0" w:line="240" w:lineRule="auto"/>
              <w:jc w:val="center"/>
              <w:rPr>
                <w:color w:val="000000"/>
              </w:rPr>
            </w:pPr>
          </w:p>
          <w:p w14:paraId="2F41204E" w14:textId="77777777" w:rsidR="009F105E" w:rsidRPr="005C18F2" w:rsidRDefault="009F105E" w:rsidP="009F105E">
            <w:pPr>
              <w:spacing w:after="0" w:line="240" w:lineRule="auto"/>
              <w:jc w:val="center"/>
              <w:rPr>
                <w:color w:val="000000"/>
              </w:rPr>
            </w:pPr>
          </w:p>
          <w:p w14:paraId="224DBF49" w14:textId="77777777" w:rsidR="009F105E" w:rsidRPr="005C18F2" w:rsidRDefault="009F105E" w:rsidP="009F105E">
            <w:pPr>
              <w:spacing w:after="0" w:line="240" w:lineRule="auto"/>
              <w:jc w:val="center"/>
              <w:rPr>
                <w:color w:val="000000"/>
              </w:rPr>
            </w:pPr>
          </w:p>
          <w:p w14:paraId="4E678F83" w14:textId="77777777" w:rsidR="009F105E" w:rsidRPr="005C18F2" w:rsidRDefault="009F105E" w:rsidP="009F105E">
            <w:pPr>
              <w:spacing w:after="0" w:line="240" w:lineRule="auto"/>
              <w:jc w:val="center"/>
              <w:rPr>
                <w:color w:val="000000"/>
              </w:rPr>
            </w:pPr>
          </w:p>
          <w:p w14:paraId="1C9E1B17" w14:textId="77777777" w:rsidR="009F105E" w:rsidRPr="005C18F2" w:rsidRDefault="009F105E" w:rsidP="009F105E">
            <w:pPr>
              <w:spacing w:after="0" w:line="240" w:lineRule="auto"/>
              <w:jc w:val="center"/>
              <w:rPr>
                <w:color w:val="000000"/>
              </w:rPr>
            </w:pPr>
          </w:p>
          <w:p w14:paraId="16A57D0E" w14:textId="77777777" w:rsidR="009F105E" w:rsidRPr="005C18F2" w:rsidRDefault="009F105E" w:rsidP="009F105E">
            <w:pPr>
              <w:spacing w:after="0" w:line="240" w:lineRule="auto"/>
              <w:jc w:val="center"/>
              <w:rPr>
                <w:color w:val="000000"/>
              </w:rPr>
            </w:pPr>
          </w:p>
          <w:p w14:paraId="59562EBE" w14:textId="1774F9A6" w:rsidR="009F105E" w:rsidRDefault="009F105E" w:rsidP="009F105E">
            <w:pPr>
              <w:spacing w:after="0" w:line="240" w:lineRule="auto"/>
              <w:jc w:val="center"/>
              <w:rPr>
                <w:color w:val="000000"/>
              </w:rPr>
            </w:pPr>
          </w:p>
          <w:p w14:paraId="7D9A21BA" w14:textId="77777777" w:rsidR="009F105E" w:rsidRDefault="009F105E" w:rsidP="009F105E">
            <w:pPr>
              <w:spacing w:after="0" w:line="240" w:lineRule="auto"/>
              <w:jc w:val="center"/>
              <w:rPr>
                <w:color w:val="000000"/>
              </w:rPr>
            </w:pPr>
          </w:p>
          <w:p w14:paraId="5A4A04AD" w14:textId="0E3DCCBA" w:rsidR="009F105E" w:rsidRDefault="009F105E" w:rsidP="009F105E">
            <w:pPr>
              <w:spacing w:after="0" w:line="240" w:lineRule="auto"/>
              <w:jc w:val="center"/>
              <w:rPr>
                <w:color w:val="000000"/>
              </w:rPr>
            </w:pPr>
          </w:p>
          <w:p w14:paraId="73E3C49F" w14:textId="77777777" w:rsidR="008A7F32" w:rsidRPr="005C18F2" w:rsidRDefault="008A7F32" w:rsidP="009F105E">
            <w:pPr>
              <w:spacing w:after="0" w:line="240" w:lineRule="auto"/>
              <w:jc w:val="center"/>
              <w:rPr>
                <w:color w:val="000000"/>
              </w:rPr>
            </w:pPr>
          </w:p>
          <w:p w14:paraId="4363F2D8" w14:textId="0CBD4229" w:rsidR="009F105E" w:rsidRPr="005C18F2" w:rsidRDefault="00CD086D" w:rsidP="009F105E">
            <w:pPr>
              <w:spacing w:after="0" w:line="240" w:lineRule="auto"/>
              <w:jc w:val="center"/>
              <w:rPr>
                <w:color w:val="000000"/>
              </w:rPr>
            </w:pPr>
            <w:r>
              <w:rPr>
                <w:color w:val="000000"/>
              </w:rPr>
              <w:t>CE</w:t>
            </w:r>
          </w:p>
          <w:p w14:paraId="45AFC642" w14:textId="0355AC32" w:rsidR="009F105E" w:rsidRDefault="009F105E" w:rsidP="009F105E">
            <w:pPr>
              <w:spacing w:after="0" w:line="240" w:lineRule="auto"/>
              <w:jc w:val="center"/>
              <w:rPr>
                <w:color w:val="000000"/>
              </w:rPr>
            </w:pPr>
          </w:p>
          <w:p w14:paraId="08BBA1F4" w14:textId="29F7E1E5" w:rsidR="009F105E" w:rsidRPr="005C18F2" w:rsidRDefault="009F105E" w:rsidP="009F105E">
            <w:pPr>
              <w:spacing w:after="0" w:line="240" w:lineRule="auto"/>
              <w:jc w:val="center"/>
              <w:rPr>
                <w:color w:val="000000"/>
              </w:rPr>
            </w:pPr>
          </w:p>
          <w:p w14:paraId="2D12054D" w14:textId="7ACC6D72" w:rsidR="009F105E" w:rsidRPr="005C18F2" w:rsidRDefault="009F105E" w:rsidP="009F105E">
            <w:pPr>
              <w:spacing w:after="0" w:line="240" w:lineRule="auto"/>
              <w:jc w:val="center"/>
              <w:rPr>
                <w:color w:val="000000"/>
              </w:rPr>
            </w:pPr>
          </w:p>
          <w:p w14:paraId="7DE9FD39" w14:textId="30253405" w:rsidR="009F105E" w:rsidRPr="005C18F2" w:rsidRDefault="009F105E" w:rsidP="009F105E">
            <w:pPr>
              <w:spacing w:after="0" w:line="240" w:lineRule="auto"/>
              <w:jc w:val="center"/>
              <w:rPr>
                <w:color w:val="000000"/>
              </w:rPr>
            </w:pPr>
          </w:p>
          <w:p w14:paraId="54823D0B" w14:textId="2DD6A77F" w:rsidR="009F105E" w:rsidRPr="005C18F2" w:rsidRDefault="00CD086D" w:rsidP="009F105E">
            <w:pPr>
              <w:spacing w:after="0" w:line="240" w:lineRule="auto"/>
              <w:jc w:val="center"/>
              <w:rPr>
                <w:color w:val="000000"/>
              </w:rPr>
            </w:pPr>
            <w:r>
              <w:rPr>
                <w:color w:val="000000"/>
              </w:rPr>
              <w:t>X9</w:t>
            </w:r>
          </w:p>
          <w:p w14:paraId="79D6535F" w14:textId="4AEDA04D" w:rsidR="009F105E" w:rsidRDefault="009F105E" w:rsidP="009F105E">
            <w:pPr>
              <w:spacing w:after="0" w:line="240" w:lineRule="auto"/>
              <w:jc w:val="center"/>
              <w:rPr>
                <w:color w:val="000000"/>
              </w:rPr>
            </w:pPr>
          </w:p>
          <w:p w14:paraId="185821B2" w14:textId="0DCE6431" w:rsidR="009F105E" w:rsidRDefault="009F105E" w:rsidP="009F105E">
            <w:pPr>
              <w:spacing w:after="0" w:line="240" w:lineRule="auto"/>
              <w:jc w:val="center"/>
              <w:rPr>
                <w:color w:val="000000"/>
              </w:rPr>
            </w:pPr>
          </w:p>
          <w:p w14:paraId="43715463" w14:textId="25A1E8DB" w:rsidR="009F105E" w:rsidRDefault="009F105E" w:rsidP="009F105E">
            <w:pPr>
              <w:spacing w:after="0" w:line="240" w:lineRule="auto"/>
              <w:jc w:val="center"/>
              <w:rPr>
                <w:color w:val="000000"/>
              </w:rPr>
            </w:pPr>
          </w:p>
          <w:p w14:paraId="591AB42D" w14:textId="7CA824EB" w:rsidR="009F105E" w:rsidRDefault="009F105E" w:rsidP="009F105E">
            <w:pPr>
              <w:spacing w:after="0" w:line="240" w:lineRule="auto"/>
              <w:jc w:val="center"/>
              <w:rPr>
                <w:color w:val="000000"/>
              </w:rPr>
            </w:pPr>
          </w:p>
          <w:p w14:paraId="2A5653FD" w14:textId="77777777" w:rsidR="009F105E" w:rsidRDefault="009F105E" w:rsidP="009F105E">
            <w:pPr>
              <w:spacing w:after="0" w:line="240" w:lineRule="auto"/>
              <w:jc w:val="center"/>
              <w:rPr>
                <w:color w:val="000000"/>
              </w:rPr>
            </w:pPr>
          </w:p>
          <w:p w14:paraId="318A545A" w14:textId="36CD20FA" w:rsidR="00CD086D" w:rsidRPr="00CD086D" w:rsidRDefault="00CD086D" w:rsidP="00CD086D">
            <w:pPr>
              <w:jc w:val="center"/>
            </w:pPr>
            <w:r>
              <w:t>ZZ</w:t>
            </w:r>
          </w:p>
        </w:tc>
        <w:tc>
          <w:tcPr>
            <w:tcW w:w="2147" w:type="pct"/>
            <w:shd w:val="clear" w:color="auto" w:fill="auto"/>
            <w:vAlign w:val="center"/>
          </w:tcPr>
          <w:p w14:paraId="0CDA59AC" w14:textId="7D1E891D" w:rsidR="009F105E" w:rsidRPr="005C18F2" w:rsidRDefault="009F105E" w:rsidP="009F105E">
            <w:pPr>
              <w:pStyle w:val="NoSpacing"/>
            </w:pPr>
            <w:r w:rsidRPr="005C18F2">
              <w:lastRenderedPageBreak/>
              <w:t xml:space="preserve">The Enrollment ID (“1L”) and the Exchange Household Case ID (“ZZ”) </w:t>
            </w:r>
            <w:r w:rsidRPr="005C18F2">
              <w:rPr>
                <w:b/>
                <w:bCs/>
              </w:rPr>
              <w:t>must</w:t>
            </w:r>
            <w:r w:rsidRPr="005C18F2">
              <w:t xml:space="preserve"> be sent.</w:t>
            </w:r>
          </w:p>
          <w:p w14:paraId="3C9AD65A" w14:textId="77777777" w:rsidR="009F105E" w:rsidRPr="005C18F2" w:rsidRDefault="009F105E" w:rsidP="009F105E">
            <w:pPr>
              <w:pStyle w:val="NoSpacing"/>
            </w:pPr>
          </w:p>
          <w:p w14:paraId="5F2711F8" w14:textId="06A3707F" w:rsidR="009F105E" w:rsidRPr="005C18F2" w:rsidRDefault="009F105E" w:rsidP="009F105E">
            <w:pPr>
              <w:pStyle w:val="NoSpacing"/>
              <w:rPr>
                <w:color w:val="000000"/>
              </w:rPr>
            </w:pPr>
            <w:r w:rsidRPr="005C18F2">
              <w:rPr>
                <w:color w:val="000000"/>
              </w:rPr>
              <w:lastRenderedPageBreak/>
              <w:t>“1L” The Exchange Assigned Policy ID (Enrollment ID) must be transmitted in the associated REF02 element.</w:t>
            </w:r>
          </w:p>
          <w:p w14:paraId="471F77E7" w14:textId="77777777" w:rsidR="009F105E" w:rsidRPr="005C18F2" w:rsidRDefault="009F105E" w:rsidP="009F105E">
            <w:pPr>
              <w:pStyle w:val="NoSpacing"/>
              <w:rPr>
                <w:color w:val="000000"/>
              </w:rPr>
            </w:pPr>
          </w:p>
          <w:p w14:paraId="293A2221" w14:textId="2137622F" w:rsidR="009F105E" w:rsidRPr="005C18F2" w:rsidRDefault="009F105E" w:rsidP="009F105E">
            <w:pPr>
              <w:pStyle w:val="NoSpacing"/>
            </w:pPr>
            <w:r w:rsidRPr="005C18F2">
              <w:rPr>
                <w:color w:val="000000"/>
              </w:rPr>
              <w:t xml:space="preserve">This is the unique Identifier for an enrollment in Covered California’s system and must always be sent in 2000 and 2300 loops. </w:t>
            </w:r>
            <w:r w:rsidR="00326DFF">
              <w:t>Carrier</w:t>
            </w:r>
            <w:r w:rsidRPr="005C18F2">
              <w:t>s are required to store this ID in their system and send it back in all the 834 transactions in both the 2000 and 2300 loops. Otherwise, the transaction will be rejected by Covered California.</w:t>
            </w:r>
          </w:p>
          <w:p w14:paraId="04AD47AD" w14:textId="77777777" w:rsidR="009F105E" w:rsidRPr="005C18F2" w:rsidRDefault="009F105E" w:rsidP="009F105E">
            <w:pPr>
              <w:pStyle w:val="NoSpacing"/>
              <w:rPr>
                <w:color w:val="000000"/>
              </w:rPr>
            </w:pPr>
          </w:p>
          <w:p w14:paraId="3B70141A" w14:textId="225EF078" w:rsidR="009F105E" w:rsidRPr="005C18F2" w:rsidRDefault="009F105E" w:rsidP="009F105E">
            <w:pPr>
              <w:pStyle w:val="NoSpacing"/>
            </w:pPr>
            <w:r w:rsidRPr="005C18F2">
              <w:t xml:space="preserve">“CE” Class of Contract Code. The CMS Plan ID for the selected plan may be transmitted in the associated REF02 element. </w:t>
            </w:r>
          </w:p>
          <w:p w14:paraId="32447B8E" w14:textId="77777777" w:rsidR="009F105E" w:rsidRPr="005C18F2" w:rsidRDefault="009F105E" w:rsidP="009F105E">
            <w:pPr>
              <w:pStyle w:val="NoSpacing"/>
            </w:pPr>
          </w:p>
          <w:p w14:paraId="44058546" w14:textId="76F8B824" w:rsidR="009F105E" w:rsidRPr="005C18F2" w:rsidRDefault="009F105E" w:rsidP="009F105E">
            <w:pPr>
              <w:pStyle w:val="NoSpacing"/>
            </w:pPr>
            <w:r w:rsidRPr="005C18F2">
              <w:rPr>
                <w:color w:val="000000"/>
              </w:rPr>
              <w:t xml:space="preserve">“X9” </w:t>
            </w:r>
            <w:r w:rsidR="00326DFF">
              <w:t>Carrier</w:t>
            </w:r>
            <w:r w:rsidRPr="005C18F2">
              <w:t xml:space="preserve"> Policy Number for Coverage Purchased. If the </w:t>
            </w:r>
            <w:r w:rsidR="00326DFF">
              <w:t>Carrier</w:t>
            </w:r>
            <w:r w:rsidRPr="005C18F2">
              <w:t xml:space="preserve"> has already sent an Effectuation for the enrollment, “X9” may also be included in the </w:t>
            </w:r>
            <w:r w:rsidR="00D91B6D">
              <w:t>I</w:t>
            </w:r>
            <w:r w:rsidRPr="005C18F2">
              <w:t>nbound Termination transaction.</w:t>
            </w:r>
          </w:p>
          <w:p w14:paraId="49B81B12" w14:textId="77777777" w:rsidR="009F105E" w:rsidRPr="005C18F2" w:rsidRDefault="009F105E" w:rsidP="009F105E">
            <w:pPr>
              <w:pStyle w:val="NoSpacing"/>
            </w:pPr>
          </w:p>
          <w:p w14:paraId="22D6B95B" w14:textId="2F3BEC1C" w:rsidR="009F105E" w:rsidRPr="005C18F2" w:rsidRDefault="009F105E" w:rsidP="009F105E">
            <w:pPr>
              <w:pStyle w:val="NoSpacing"/>
              <w:rPr>
                <w:color w:val="000000"/>
              </w:rPr>
            </w:pPr>
            <w:r w:rsidRPr="005C18F2">
              <w:t>“ZZ” The Exchange Household Case ID, must be transmitted in the associated REF02 element.</w:t>
            </w:r>
          </w:p>
        </w:tc>
      </w:tr>
      <w:tr w:rsidR="00575AEF" w:rsidRPr="005827A3" w14:paraId="6B298A23" w14:textId="77777777" w:rsidTr="007B29BD">
        <w:trPr>
          <w:trHeight w:val="550"/>
        </w:trPr>
        <w:tc>
          <w:tcPr>
            <w:tcW w:w="599" w:type="pct"/>
            <w:shd w:val="clear" w:color="auto" w:fill="auto"/>
            <w:vAlign w:val="center"/>
          </w:tcPr>
          <w:p w14:paraId="5CBEBA70" w14:textId="0A428232" w:rsidR="00575AEF" w:rsidRPr="005C18F2" w:rsidRDefault="00575AEF" w:rsidP="00575AEF">
            <w:pPr>
              <w:spacing w:after="0" w:line="240" w:lineRule="auto"/>
            </w:pPr>
            <w:r>
              <w:lastRenderedPageBreak/>
              <w:t>23</w:t>
            </w:r>
            <w:r w:rsidR="00C3251D">
              <w:t>10</w:t>
            </w:r>
          </w:p>
        </w:tc>
        <w:tc>
          <w:tcPr>
            <w:tcW w:w="745" w:type="pct"/>
            <w:shd w:val="clear" w:color="auto" w:fill="auto"/>
            <w:vAlign w:val="center"/>
          </w:tcPr>
          <w:p w14:paraId="1C033667" w14:textId="77777777" w:rsidR="00575AEF" w:rsidRPr="005C18F2" w:rsidRDefault="00575AEF" w:rsidP="00575AEF">
            <w:pPr>
              <w:spacing w:after="0" w:line="240" w:lineRule="auto"/>
            </w:pPr>
          </w:p>
        </w:tc>
        <w:tc>
          <w:tcPr>
            <w:tcW w:w="818" w:type="pct"/>
            <w:shd w:val="clear" w:color="auto" w:fill="auto"/>
            <w:vAlign w:val="center"/>
          </w:tcPr>
          <w:p w14:paraId="424ACD7B" w14:textId="16849E1E" w:rsidR="00575AEF" w:rsidRPr="005C18F2" w:rsidRDefault="00575AEF" w:rsidP="00575AEF">
            <w:pPr>
              <w:spacing w:after="0" w:line="240" w:lineRule="auto"/>
            </w:pPr>
            <w:r>
              <w:t>Provider Information</w:t>
            </w:r>
          </w:p>
        </w:tc>
        <w:tc>
          <w:tcPr>
            <w:tcW w:w="690" w:type="pct"/>
            <w:shd w:val="clear" w:color="auto" w:fill="auto"/>
            <w:vAlign w:val="center"/>
          </w:tcPr>
          <w:p w14:paraId="4AB9CD23" w14:textId="77777777" w:rsidR="00575AEF" w:rsidRPr="005C18F2" w:rsidRDefault="00575AEF" w:rsidP="00575AEF">
            <w:pPr>
              <w:spacing w:after="0" w:line="240" w:lineRule="auto"/>
              <w:jc w:val="center"/>
            </w:pPr>
          </w:p>
        </w:tc>
        <w:tc>
          <w:tcPr>
            <w:tcW w:w="2147" w:type="pct"/>
            <w:shd w:val="clear" w:color="auto" w:fill="auto"/>
            <w:vAlign w:val="center"/>
          </w:tcPr>
          <w:p w14:paraId="54FF8F4E" w14:textId="3EBD26BA" w:rsidR="00575AEF" w:rsidRPr="005C18F2" w:rsidRDefault="00326DFF" w:rsidP="00575AEF">
            <w:pPr>
              <w:spacing w:after="0" w:line="240" w:lineRule="auto"/>
            </w:pPr>
            <w:r>
              <w:t>Carrier</w:t>
            </w:r>
            <w:r w:rsidR="00575AEF" w:rsidRPr="005C18F2">
              <w:t xml:space="preserve">s should not send this loop in any </w:t>
            </w:r>
            <w:r w:rsidR="00575AEF">
              <w:t>I</w:t>
            </w:r>
            <w:r w:rsidR="00575AEF" w:rsidRPr="005C18F2">
              <w:t>nbound transactions, otherwise the transaction will be rejected by Covered California.</w:t>
            </w:r>
          </w:p>
        </w:tc>
      </w:tr>
      <w:tr w:rsidR="009F105E" w:rsidRPr="005827A3" w14:paraId="7CF50846" w14:textId="77777777" w:rsidTr="00934948">
        <w:trPr>
          <w:trHeight w:val="550"/>
        </w:trPr>
        <w:tc>
          <w:tcPr>
            <w:tcW w:w="599" w:type="pct"/>
            <w:shd w:val="clear" w:color="auto" w:fill="auto"/>
            <w:vAlign w:val="center"/>
          </w:tcPr>
          <w:p w14:paraId="45CAEB1F" w14:textId="77777777" w:rsidR="009F105E" w:rsidRPr="005C18F2" w:rsidRDefault="009F105E" w:rsidP="009F105E">
            <w:pPr>
              <w:spacing w:after="0" w:line="240" w:lineRule="auto"/>
            </w:pPr>
            <w:r w:rsidRPr="005C18F2">
              <w:t>2700</w:t>
            </w:r>
          </w:p>
        </w:tc>
        <w:tc>
          <w:tcPr>
            <w:tcW w:w="745" w:type="pct"/>
            <w:shd w:val="clear" w:color="auto" w:fill="auto"/>
            <w:vAlign w:val="center"/>
          </w:tcPr>
          <w:p w14:paraId="14AADB2E" w14:textId="77777777" w:rsidR="009F105E" w:rsidRPr="005C18F2" w:rsidRDefault="009F105E" w:rsidP="009F105E">
            <w:pPr>
              <w:spacing w:after="0" w:line="240" w:lineRule="auto"/>
            </w:pPr>
            <w:r w:rsidRPr="005C18F2">
              <w:t>LX</w:t>
            </w:r>
          </w:p>
        </w:tc>
        <w:tc>
          <w:tcPr>
            <w:tcW w:w="818" w:type="pct"/>
            <w:shd w:val="clear" w:color="auto" w:fill="auto"/>
            <w:vAlign w:val="center"/>
          </w:tcPr>
          <w:p w14:paraId="79A74228" w14:textId="77777777" w:rsidR="009F105E" w:rsidRPr="005C18F2" w:rsidRDefault="009F105E" w:rsidP="009F105E">
            <w:pPr>
              <w:spacing w:after="0" w:line="240" w:lineRule="auto"/>
            </w:pPr>
            <w:r w:rsidRPr="005C18F2">
              <w:t>Member Reporting Categories</w:t>
            </w:r>
          </w:p>
        </w:tc>
        <w:tc>
          <w:tcPr>
            <w:tcW w:w="690" w:type="pct"/>
            <w:shd w:val="clear" w:color="auto" w:fill="auto"/>
            <w:vAlign w:val="center"/>
          </w:tcPr>
          <w:p w14:paraId="20A1FF8E" w14:textId="77777777" w:rsidR="009F105E" w:rsidRPr="005C18F2" w:rsidRDefault="009F105E" w:rsidP="009F105E">
            <w:pPr>
              <w:spacing w:after="0" w:line="240" w:lineRule="auto"/>
              <w:jc w:val="center"/>
            </w:pPr>
          </w:p>
        </w:tc>
        <w:tc>
          <w:tcPr>
            <w:tcW w:w="2147" w:type="pct"/>
            <w:shd w:val="clear" w:color="auto" w:fill="auto"/>
            <w:vAlign w:val="center"/>
          </w:tcPr>
          <w:p w14:paraId="01D5AA5B" w14:textId="6D402FF3" w:rsidR="009F105E" w:rsidRPr="005C18F2" w:rsidRDefault="009F105E" w:rsidP="009F105E">
            <w:pPr>
              <w:spacing w:after="0" w:line="240" w:lineRule="auto"/>
            </w:pPr>
            <w:r w:rsidRPr="005C18F2">
              <w:t xml:space="preserve">One iteration of this loop is required for </w:t>
            </w:r>
            <w:r w:rsidR="00D91B6D">
              <w:t>I</w:t>
            </w:r>
            <w:r w:rsidRPr="005C18F2">
              <w:t>nbound Termination transactions.</w:t>
            </w:r>
          </w:p>
        </w:tc>
      </w:tr>
      <w:tr w:rsidR="009F105E" w:rsidRPr="005827A3" w14:paraId="24761F9C" w14:textId="77777777" w:rsidTr="00934948">
        <w:trPr>
          <w:trHeight w:val="550"/>
        </w:trPr>
        <w:tc>
          <w:tcPr>
            <w:tcW w:w="599" w:type="pct"/>
            <w:shd w:val="clear" w:color="auto" w:fill="auto"/>
            <w:vAlign w:val="center"/>
          </w:tcPr>
          <w:p w14:paraId="5F4B4D81" w14:textId="77777777" w:rsidR="009F105E" w:rsidRPr="005C18F2" w:rsidRDefault="009F105E" w:rsidP="009F105E">
            <w:pPr>
              <w:spacing w:after="0" w:line="240" w:lineRule="auto"/>
            </w:pPr>
            <w:r w:rsidRPr="005C18F2">
              <w:t>2750</w:t>
            </w:r>
          </w:p>
        </w:tc>
        <w:tc>
          <w:tcPr>
            <w:tcW w:w="745" w:type="pct"/>
            <w:shd w:val="clear" w:color="auto" w:fill="auto"/>
            <w:vAlign w:val="center"/>
          </w:tcPr>
          <w:p w14:paraId="66E94A2B" w14:textId="77777777" w:rsidR="009F105E" w:rsidRPr="005C18F2" w:rsidRDefault="009F105E" w:rsidP="009F105E">
            <w:pPr>
              <w:spacing w:after="0" w:line="240" w:lineRule="auto"/>
            </w:pPr>
            <w:r w:rsidRPr="005C18F2">
              <w:t>N1</w:t>
            </w:r>
          </w:p>
        </w:tc>
        <w:tc>
          <w:tcPr>
            <w:tcW w:w="818" w:type="pct"/>
            <w:shd w:val="clear" w:color="auto" w:fill="auto"/>
            <w:vAlign w:val="center"/>
          </w:tcPr>
          <w:p w14:paraId="1ECF3A93" w14:textId="77777777" w:rsidR="009F105E" w:rsidRPr="005C18F2" w:rsidRDefault="009F105E" w:rsidP="009F105E">
            <w:pPr>
              <w:spacing w:after="0" w:line="240" w:lineRule="auto"/>
            </w:pPr>
            <w:r w:rsidRPr="005C18F2">
              <w:t>Reporting Category</w:t>
            </w:r>
          </w:p>
        </w:tc>
        <w:tc>
          <w:tcPr>
            <w:tcW w:w="690" w:type="pct"/>
            <w:shd w:val="clear" w:color="auto" w:fill="auto"/>
            <w:vAlign w:val="center"/>
          </w:tcPr>
          <w:p w14:paraId="0F06E2E9" w14:textId="77777777" w:rsidR="009F105E" w:rsidRPr="005C18F2" w:rsidRDefault="009F105E" w:rsidP="009F105E">
            <w:pPr>
              <w:spacing w:after="0" w:line="240" w:lineRule="auto"/>
              <w:jc w:val="center"/>
            </w:pPr>
          </w:p>
          <w:p w14:paraId="163BBF64" w14:textId="77777777" w:rsidR="009F105E" w:rsidRPr="005C18F2" w:rsidRDefault="009F105E" w:rsidP="009F105E">
            <w:pPr>
              <w:spacing w:after="0" w:line="240" w:lineRule="auto"/>
              <w:jc w:val="center"/>
            </w:pPr>
          </w:p>
        </w:tc>
        <w:tc>
          <w:tcPr>
            <w:tcW w:w="2147" w:type="pct"/>
            <w:shd w:val="clear" w:color="auto" w:fill="auto"/>
            <w:vAlign w:val="center"/>
          </w:tcPr>
          <w:p w14:paraId="0D2A2264" w14:textId="77777777" w:rsidR="009F105E" w:rsidRPr="005C18F2" w:rsidRDefault="009F105E" w:rsidP="009F105E">
            <w:pPr>
              <w:spacing w:after="0" w:line="240" w:lineRule="auto"/>
            </w:pPr>
          </w:p>
        </w:tc>
      </w:tr>
      <w:tr w:rsidR="009F105E" w:rsidRPr="005827A3" w14:paraId="4BEDCA4F" w14:textId="77777777" w:rsidTr="00934948">
        <w:trPr>
          <w:trHeight w:val="550"/>
        </w:trPr>
        <w:tc>
          <w:tcPr>
            <w:tcW w:w="599" w:type="pct"/>
            <w:shd w:val="clear" w:color="auto" w:fill="auto"/>
            <w:vAlign w:val="center"/>
          </w:tcPr>
          <w:p w14:paraId="62A76FDF" w14:textId="77777777" w:rsidR="009F105E" w:rsidRPr="005C18F2" w:rsidRDefault="009F105E" w:rsidP="009F105E">
            <w:pPr>
              <w:spacing w:after="0" w:line="240" w:lineRule="auto"/>
            </w:pPr>
          </w:p>
        </w:tc>
        <w:tc>
          <w:tcPr>
            <w:tcW w:w="745" w:type="pct"/>
            <w:shd w:val="clear" w:color="auto" w:fill="auto"/>
            <w:vAlign w:val="center"/>
          </w:tcPr>
          <w:p w14:paraId="4C7BB3CC" w14:textId="77777777" w:rsidR="009F105E" w:rsidRPr="005C18F2" w:rsidRDefault="009F105E" w:rsidP="009F105E">
            <w:pPr>
              <w:spacing w:after="0" w:line="240" w:lineRule="auto"/>
            </w:pPr>
            <w:r w:rsidRPr="005C18F2">
              <w:t>N101</w:t>
            </w:r>
          </w:p>
        </w:tc>
        <w:tc>
          <w:tcPr>
            <w:tcW w:w="818" w:type="pct"/>
            <w:shd w:val="clear" w:color="auto" w:fill="auto"/>
            <w:vAlign w:val="center"/>
          </w:tcPr>
          <w:p w14:paraId="40AD87A1" w14:textId="77777777" w:rsidR="009F105E" w:rsidRPr="005C18F2" w:rsidRDefault="009F105E" w:rsidP="009F105E">
            <w:pPr>
              <w:spacing w:after="0" w:line="240" w:lineRule="auto"/>
            </w:pPr>
            <w:r w:rsidRPr="005C18F2">
              <w:t>Entity Identifier Code</w:t>
            </w:r>
          </w:p>
        </w:tc>
        <w:tc>
          <w:tcPr>
            <w:tcW w:w="690" w:type="pct"/>
            <w:shd w:val="clear" w:color="auto" w:fill="auto"/>
            <w:vAlign w:val="center"/>
          </w:tcPr>
          <w:p w14:paraId="5C390241" w14:textId="77777777" w:rsidR="009F105E" w:rsidRPr="005C18F2" w:rsidRDefault="009F105E" w:rsidP="009F105E">
            <w:pPr>
              <w:spacing w:after="0" w:line="240" w:lineRule="auto"/>
              <w:jc w:val="center"/>
            </w:pPr>
            <w:r w:rsidRPr="005C18F2">
              <w:t>75</w:t>
            </w:r>
          </w:p>
        </w:tc>
        <w:tc>
          <w:tcPr>
            <w:tcW w:w="2147" w:type="pct"/>
            <w:shd w:val="clear" w:color="auto" w:fill="auto"/>
            <w:vAlign w:val="center"/>
          </w:tcPr>
          <w:p w14:paraId="12185E7E" w14:textId="77777777" w:rsidR="009F105E" w:rsidRPr="005C18F2" w:rsidRDefault="009F105E" w:rsidP="009F105E">
            <w:pPr>
              <w:spacing w:after="0" w:line="240" w:lineRule="auto"/>
            </w:pPr>
            <w:r w:rsidRPr="005C18F2">
              <w:t>Participant</w:t>
            </w:r>
          </w:p>
        </w:tc>
      </w:tr>
      <w:tr w:rsidR="009F105E" w:rsidRPr="005827A3" w14:paraId="320C7D09" w14:textId="77777777" w:rsidTr="00934948">
        <w:trPr>
          <w:trHeight w:val="550"/>
        </w:trPr>
        <w:tc>
          <w:tcPr>
            <w:tcW w:w="599" w:type="pct"/>
            <w:shd w:val="clear" w:color="auto" w:fill="auto"/>
            <w:vAlign w:val="center"/>
          </w:tcPr>
          <w:p w14:paraId="7C771DED" w14:textId="77777777" w:rsidR="009F105E" w:rsidRPr="005C18F2" w:rsidRDefault="009F105E" w:rsidP="009F105E">
            <w:pPr>
              <w:spacing w:after="0" w:line="240" w:lineRule="auto"/>
            </w:pPr>
          </w:p>
        </w:tc>
        <w:tc>
          <w:tcPr>
            <w:tcW w:w="745" w:type="pct"/>
            <w:shd w:val="clear" w:color="auto" w:fill="auto"/>
            <w:vAlign w:val="center"/>
          </w:tcPr>
          <w:p w14:paraId="00C3F627" w14:textId="77777777" w:rsidR="009F105E" w:rsidRPr="005C18F2" w:rsidRDefault="009F105E" w:rsidP="009F105E">
            <w:pPr>
              <w:spacing w:after="0" w:line="240" w:lineRule="auto"/>
            </w:pPr>
            <w:r w:rsidRPr="005C18F2">
              <w:t>N102</w:t>
            </w:r>
          </w:p>
        </w:tc>
        <w:tc>
          <w:tcPr>
            <w:tcW w:w="818" w:type="pct"/>
            <w:shd w:val="clear" w:color="auto" w:fill="auto"/>
            <w:vAlign w:val="center"/>
          </w:tcPr>
          <w:p w14:paraId="78C6DCC1" w14:textId="77777777" w:rsidR="009F105E" w:rsidRPr="005C18F2" w:rsidRDefault="009F105E" w:rsidP="009F105E">
            <w:pPr>
              <w:spacing w:after="0" w:line="240" w:lineRule="auto"/>
            </w:pPr>
            <w:r w:rsidRPr="005C18F2">
              <w:t>Member Reporting Category Name</w:t>
            </w:r>
          </w:p>
        </w:tc>
        <w:tc>
          <w:tcPr>
            <w:tcW w:w="690" w:type="pct"/>
            <w:shd w:val="clear" w:color="auto" w:fill="auto"/>
            <w:vAlign w:val="center"/>
          </w:tcPr>
          <w:p w14:paraId="000FC6DD" w14:textId="77777777" w:rsidR="009F105E" w:rsidRPr="005C18F2" w:rsidRDefault="009F105E" w:rsidP="009F105E">
            <w:pPr>
              <w:spacing w:after="0" w:line="240" w:lineRule="auto"/>
              <w:jc w:val="center"/>
            </w:pPr>
            <w:r w:rsidRPr="005C18F2">
              <w:rPr>
                <w:color w:val="000000"/>
              </w:rPr>
              <w:t>ADDL MAINT REASON</w:t>
            </w:r>
          </w:p>
        </w:tc>
        <w:tc>
          <w:tcPr>
            <w:tcW w:w="2147" w:type="pct"/>
            <w:shd w:val="clear" w:color="auto" w:fill="auto"/>
            <w:vAlign w:val="center"/>
          </w:tcPr>
          <w:p w14:paraId="784CB6C4" w14:textId="77777777" w:rsidR="009F105E" w:rsidRPr="005C18F2" w:rsidRDefault="009F105E" w:rsidP="009F105E">
            <w:pPr>
              <w:spacing w:after="0" w:line="240" w:lineRule="auto"/>
            </w:pPr>
          </w:p>
        </w:tc>
      </w:tr>
      <w:tr w:rsidR="009F105E" w:rsidRPr="005827A3" w14:paraId="5E1028E1" w14:textId="77777777" w:rsidTr="00934948">
        <w:trPr>
          <w:trHeight w:val="550"/>
        </w:trPr>
        <w:tc>
          <w:tcPr>
            <w:tcW w:w="599" w:type="pct"/>
            <w:shd w:val="clear" w:color="auto" w:fill="auto"/>
            <w:vAlign w:val="center"/>
          </w:tcPr>
          <w:p w14:paraId="24257EE3" w14:textId="77777777" w:rsidR="009F105E" w:rsidRPr="005C18F2" w:rsidRDefault="009F105E" w:rsidP="009F105E">
            <w:pPr>
              <w:spacing w:after="0" w:line="240" w:lineRule="auto"/>
            </w:pPr>
          </w:p>
        </w:tc>
        <w:tc>
          <w:tcPr>
            <w:tcW w:w="745" w:type="pct"/>
            <w:shd w:val="clear" w:color="auto" w:fill="auto"/>
            <w:vAlign w:val="center"/>
          </w:tcPr>
          <w:p w14:paraId="4D81A248" w14:textId="77777777" w:rsidR="009F105E" w:rsidRPr="005C18F2" w:rsidRDefault="009F105E" w:rsidP="009F105E">
            <w:pPr>
              <w:spacing w:after="0" w:line="240" w:lineRule="auto"/>
            </w:pPr>
            <w:r w:rsidRPr="005C18F2">
              <w:rPr>
                <w:color w:val="000000"/>
              </w:rPr>
              <w:t>REF01</w:t>
            </w:r>
          </w:p>
        </w:tc>
        <w:tc>
          <w:tcPr>
            <w:tcW w:w="818" w:type="pct"/>
            <w:shd w:val="clear" w:color="auto" w:fill="auto"/>
            <w:vAlign w:val="center"/>
          </w:tcPr>
          <w:p w14:paraId="013B7981" w14:textId="77777777" w:rsidR="009F105E" w:rsidRPr="005C18F2" w:rsidRDefault="009F105E" w:rsidP="009F105E">
            <w:pPr>
              <w:spacing w:after="0" w:line="240" w:lineRule="auto"/>
            </w:pPr>
            <w:r w:rsidRPr="005C18F2">
              <w:t>Reference Identification Qualifier</w:t>
            </w:r>
          </w:p>
        </w:tc>
        <w:tc>
          <w:tcPr>
            <w:tcW w:w="690" w:type="pct"/>
            <w:shd w:val="clear" w:color="auto" w:fill="auto"/>
            <w:vAlign w:val="center"/>
          </w:tcPr>
          <w:p w14:paraId="61B0F911" w14:textId="77777777" w:rsidR="009F105E" w:rsidRPr="005C18F2" w:rsidRDefault="009F105E" w:rsidP="009F105E">
            <w:pPr>
              <w:spacing w:after="0" w:line="240" w:lineRule="auto"/>
              <w:jc w:val="center"/>
            </w:pPr>
            <w:r w:rsidRPr="005C18F2">
              <w:rPr>
                <w:color w:val="000000"/>
              </w:rPr>
              <w:t>17</w:t>
            </w:r>
          </w:p>
        </w:tc>
        <w:tc>
          <w:tcPr>
            <w:tcW w:w="2147" w:type="pct"/>
            <w:shd w:val="clear" w:color="auto" w:fill="auto"/>
            <w:vAlign w:val="center"/>
          </w:tcPr>
          <w:p w14:paraId="5D4FEBA6" w14:textId="77777777" w:rsidR="009F105E" w:rsidRPr="005C18F2" w:rsidRDefault="009F105E" w:rsidP="009F105E">
            <w:pPr>
              <w:spacing w:after="0" w:line="240" w:lineRule="auto"/>
            </w:pPr>
            <w:r w:rsidRPr="005C18F2">
              <w:rPr>
                <w:color w:val="000000"/>
              </w:rPr>
              <w:t>Client Reporting Category</w:t>
            </w:r>
          </w:p>
        </w:tc>
      </w:tr>
      <w:tr w:rsidR="009F105E" w:rsidRPr="005827A3" w14:paraId="73122D4B" w14:textId="77777777" w:rsidTr="00934948">
        <w:trPr>
          <w:trHeight w:val="550"/>
        </w:trPr>
        <w:tc>
          <w:tcPr>
            <w:tcW w:w="599" w:type="pct"/>
            <w:shd w:val="clear" w:color="auto" w:fill="auto"/>
            <w:vAlign w:val="center"/>
          </w:tcPr>
          <w:p w14:paraId="2CFD16F5" w14:textId="77777777" w:rsidR="009F105E" w:rsidRPr="005C18F2" w:rsidRDefault="009F105E" w:rsidP="009F105E">
            <w:pPr>
              <w:spacing w:after="0" w:line="240" w:lineRule="auto"/>
            </w:pPr>
          </w:p>
        </w:tc>
        <w:tc>
          <w:tcPr>
            <w:tcW w:w="745" w:type="pct"/>
            <w:shd w:val="clear" w:color="auto" w:fill="auto"/>
            <w:vAlign w:val="center"/>
          </w:tcPr>
          <w:p w14:paraId="046678F8" w14:textId="77777777" w:rsidR="009F105E" w:rsidRPr="005C18F2" w:rsidRDefault="009F105E" w:rsidP="009F105E">
            <w:pPr>
              <w:spacing w:after="0" w:line="240" w:lineRule="auto"/>
            </w:pPr>
            <w:r w:rsidRPr="005C18F2">
              <w:rPr>
                <w:color w:val="000000"/>
              </w:rPr>
              <w:t>REF02</w:t>
            </w:r>
          </w:p>
        </w:tc>
        <w:tc>
          <w:tcPr>
            <w:tcW w:w="818" w:type="pct"/>
            <w:shd w:val="clear" w:color="auto" w:fill="auto"/>
            <w:vAlign w:val="center"/>
          </w:tcPr>
          <w:p w14:paraId="6A3B6BE7" w14:textId="77777777" w:rsidR="009F105E" w:rsidRPr="005C18F2" w:rsidRDefault="009F105E" w:rsidP="009F105E">
            <w:pPr>
              <w:spacing w:after="0" w:line="240" w:lineRule="auto"/>
            </w:pPr>
            <w:r w:rsidRPr="005C18F2">
              <w:t>Member Reporting Category Reference ID</w:t>
            </w:r>
          </w:p>
        </w:tc>
        <w:tc>
          <w:tcPr>
            <w:tcW w:w="690" w:type="pct"/>
            <w:shd w:val="clear" w:color="auto" w:fill="auto"/>
            <w:vAlign w:val="center"/>
          </w:tcPr>
          <w:p w14:paraId="04A76466" w14:textId="77777777" w:rsidR="009F105E" w:rsidRPr="005C18F2" w:rsidRDefault="009F105E" w:rsidP="009F105E">
            <w:pPr>
              <w:spacing w:after="0" w:line="240" w:lineRule="auto"/>
              <w:jc w:val="center"/>
            </w:pPr>
            <w:r w:rsidRPr="005C18F2">
              <w:t>TERM</w:t>
            </w:r>
          </w:p>
        </w:tc>
        <w:tc>
          <w:tcPr>
            <w:tcW w:w="2147" w:type="pct"/>
            <w:shd w:val="clear" w:color="auto" w:fill="auto"/>
            <w:vAlign w:val="center"/>
          </w:tcPr>
          <w:p w14:paraId="24C34A9D" w14:textId="79838BE7" w:rsidR="009F105E" w:rsidRPr="005C18F2" w:rsidRDefault="009F105E" w:rsidP="009F105E">
            <w:pPr>
              <w:spacing w:after="0" w:line="240" w:lineRule="auto"/>
            </w:pPr>
            <w:r w:rsidRPr="005C18F2">
              <w:rPr>
                <w:color w:val="000000"/>
              </w:rPr>
              <w:t xml:space="preserve">In </w:t>
            </w:r>
            <w:r w:rsidR="00D91B6D">
              <w:rPr>
                <w:color w:val="000000"/>
              </w:rPr>
              <w:t>I</w:t>
            </w:r>
            <w:r w:rsidRPr="005C18F2">
              <w:rPr>
                <w:color w:val="000000"/>
              </w:rPr>
              <w:t xml:space="preserve">nbound Termination transactions, </w:t>
            </w:r>
            <w:r w:rsidR="00326DFF">
              <w:rPr>
                <w:color w:val="000000"/>
              </w:rPr>
              <w:t>Carrier</w:t>
            </w:r>
            <w:r w:rsidRPr="005C18F2">
              <w:rPr>
                <w:color w:val="000000"/>
              </w:rPr>
              <w:t>s must send this value. Otherwise, the transaction will be rejected by Covered California.</w:t>
            </w:r>
          </w:p>
        </w:tc>
      </w:tr>
      <w:tr w:rsidR="009F105E" w:rsidRPr="005827A3" w14:paraId="133B1261" w14:textId="77777777" w:rsidTr="00934948">
        <w:trPr>
          <w:trHeight w:val="550"/>
        </w:trPr>
        <w:tc>
          <w:tcPr>
            <w:tcW w:w="599" w:type="pct"/>
            <w:shd w:val="clear" w:color="auto" w:fill="auto"/>
            <w:vAlign w:val="center"/>
          </w:tcPr>
          <w:p w14:paraId="1B60824C" w14:textId="77777777" w:rsidR="009F105E" w:rsidRPr="005C18F2" w:rsidRDefault="009F105E" w:rsidP="009F105E">
            <w:pPr>
              <w:spacing w:after="0" w:line="240" w:lineRule="auto"/>
            </w:pPr>
          </w:p>
        </w:tc>
        <w:tc>
          <w:tcPr>
            <w:tcW w:w="745" w:type="pct"/>
            <w:shd w:val="clear" w:color="auto" w:fill="auto"/>
            <w:vAlign w:val="center"/>
          </w:tcPr>
          <w:p w14:paraId="60734E63" w14:textId="77777777" w:rsidR="009F105E" w:rsidRPr="005C18F2" w:rsidRDefault="009F105E" w:rsidP="009F105E">
            <w:pPr>
              <w:spacing w:after="0" w:line="240" w:lineRule="auto"/>
            </w:pPr>
            <w:r w:rsidRPr="005C18F2">
              <w:rPr>
                <w:color w:val="000000"/>
              </w:rPr>
              <w:t>DTP01</w:t>
            </w:r>
          </w:p>
        </w:tc>
        <w:tc>
          <w:tcPr>
            <w:tcW w:w="818" w:type="pct"/>
            <w:shd w:val="clear" w:color="auto" w:fill="auto"/>
            <w:vAlign w:val="center"/>
          </w:tcPr>
          <w:p w14:paraId="42930F52" w14:textId="77777777" w:rsidR="009F105E" w:rsidRPr="005C18F2" w:rsidRDefault="009F105E" w:rsidP="009F105E">
            <w:pPr>
              <w:spacing w:after="0" w:line="240" w:lineRule="auto"/>
            </w:pPr>
            <w:r w:rsidRPr="005C18F2">
              <w:t>Date Time Qualifier</w:t>
            </w:r>
          </w:p>
        </w:tc>
        <w:tc>
          <w:tcPr>
            <w:tcW w:w="690" w:type="pct"/>
            <w:shd w:val="clear" w:color="auto" w:fill="auto"/>
            <w:vAlign w:val="center"/>
          </w:tcPr>
          <w:p w14:paraId="1EBF9116" w14:textId="77777777" w:rsidR="009F105E" w:rsidRPr="005C18F2" w:rsidRDefault="009F105E" w:rsidP="009F105E">
            <w:pPr>
              <w:spacing w:after="0" w:line="240" w:lineRule="auto"/>
              <w:jc w:val="center"/>
            </w:pPr>
            <w:r w:rsidRPr="005C18F2">
              <w:rPr>
                <w:color w:val="000000"/>
              </w:rPr>
              <w:t>007</w:t>
            </w:r>
          </w:p>
        </w:tc>
        <w:tc>
          <w:tcPr>
            <w:tcW w:w="2147" w:type="pct"/>
            <w:shd w:val="clear" w:color="auto" w:fill="auto"/>
            <w:vAlign w:val="center"/>
          </w:tcPr>
          <w:p w14:paraId="362DB9BB" w14:textId="4E70473F" w:rsidR="009F105E" w:rsidRPr="005C18F2" w:rsidRDefault="009F105E" w:rsidP="009F105E">
            <w:pPr>
              <w:spacing w:after="0" w:line="240" w:lineRule="auto"/>
            </w:pPr>
            <w:r w:rsidRPr="005C18F2">
              <w:rPr>
                <w:color w:val="000000"/>
              </w:rPr>
              <w:t>Effective Date</w:t>
            </w:r>
          </w:p>
        </w:tc>
      </w:tr>
      <w:tr w:rsidR="009F105E" w:rsidRPr="005827A3" w14:paraId="3DBEEAA4" w14:textId="77777777" w:rsidTr="00934948">
        <w:trPr>
          <w:trHeight w:val="144"/>
        </w:trPr>
        <w:tc>
          <w:tcPr>
            <w:tcW w:w="599" w:type="pct"/>
            <w:shd w:val="clear" w:color="auto" w:fill="auto"/>
            <w:vAlign w:val="center"/>
          </w:tcPr>
          <w:p w14:paraId="5C3CC5BD" w14:textId="77777777" w:rsidR="009F105E" w:rsidRPr="005C18F2" w:rsidRDefault="009F105E" w:rsidP="009F105E">
            <w:pPr>
              <w:spacing w:after="0" w:line="240" w:lineRule="auto"/>
            </w:pPr>
          </w:p>
        </w:tc>
        <w:tc>
          <w:tcPr>
            <w:tcW w:w="745" w:type="pct"/>
            <w:shd w:val="clear" w:color="auto" w:fill="auto"/>
            <w:vAlign w:val="center"/>
          </w:tcPr>
          <w:p w14:paraId="227ACDD6" w14:textId="77777777" w:rsidR="009F105E" w:rsidRPr="005C18F2" w:rsidRDefault="009F105E" w:rsidP="009F105E">
            <w:pPr>
              <w:spacing w:after="0" w:line="240" w:lineRule="auto"/>
            </w:pPr>
            <w:r w:rsidRPr="005C18F2">
              <w:rPr>
                <w:color w:val="000000"/>
              </w:rPr>
              <w:t>DTP02</w:t>
            </w:r>
          </w:p>
        </w:tc>
        <w:tc>
          <w:tcPr>
            <w:tcW w:w="818" w:type="pct"/>
            <w:shd w:val="clear" w:color="auto" w:fill="auto"/>
            <w:vAlign w:val="center"/>
          </w:tcPr>
          <w:p w14:paraId="5C374CFA" w14:textId="77777777" w:rsidR="009F105E" w:rsidRPr="005C18F2" w:rsidRDefault="009F105E" w:rsidP="009F105E">
            <w:pPr>
              <w:spacing w:after="0" w:line="240" w:lineRule="auto"/>
            </w:pPr>
          </w:p>
        </w:tc>
        <w:tc>
          <w:tcPr>
            <w:tcW w:w="690" w:type="pct"/>
            <w:shd w:val="clear" w:color="auto" w:fill="auto"/>
            <w:vAlign w:val="center"/>
          </w:tcPr>
          <w:p w14:paraId="5091028A" w14:textId="77777777" w:rsidR="009F105E" w:rsidRPr="005C18F2" w:rsidRDefault="009F105E" w:rsidP="009F105E">
            <w:pPr>
              <w:spacing w:after="0" w:line="240" w:lineRule="auto"/>
              <w:jc w:val="center"/>
            </w:pPr>
            <w:r w:rsidRPr="005C18F2">
              <w:rPr>
                <w:color w:val="000000"/>
              </w:rPr>
              <w:t>D8</w:t>
            </w:r>
          </w:p>
        </w:tc>
        <w:tc>
          <w:tcPr>
            <w:tcW w:w="2147" w:type="pct"/>
            <w:shd w:val="clear" w:color="auto" w:fill="auto"/>
            <w:vAlign w:val="center"/>
          </w:tcPr>
          <w:p w14:paraId="661B3B4D" w14:textId="0C879014" w:rsidR="009F105E" w:rsidRPr="005C18F2" w:rsidRDefault="009F105E" w:rsidP="009F105E">
            <w:pPr>
              <w:spacing w:after="0" w:line="240" w:lineRule="auto"/>
            </w:pPr>
            <w:r w:rsidRPr="005C18F2">
              <w:rPr>
                <w:color w:val="000000"/>
              </w:rPr>
              <w:t>Date in CCYYMMDD format.</w:t>
            </w:r>
          </w:p>
        </w:tc>
      </w:tr>
      <w:tr w:rsidR="009F105E" w:rsidRPr="005827A3" w14:paraId="68954FAC" w14:textId="77777777" w:rsidTr="00934948">
        <w:trPr>
          <w:trHeight w:val="550"/>
        </w:trPr>
        <w:tc>
          <w:tcPr>
            <w:tcW w:w="599" w:type="pct"/>
            <w:shd w:val="clear" w:color="auto" w:fill="auto"/>
            <w:vAlign w:val="center"/>
          </w:tcPr>
          <w:p w14:paraId="603C5E1B" w14:textId="77777777" w:rsidR="009F105E" w:rsidRPr="005C18F2" w:rsidRDefault="009F105E" w:rsidP="009F105E">
            <w:pPr>
              <w:spacing w:after="0" w:line="240" w:lineRule="auto"/>
            </w:pPr>
          </w:p>
        </w:tc>
        <w:tc>
          <w:tcPr>
            <w:tcW w:w="745" w:type="pct"/>
            <w:shd w:val="clear" w:color="auto" w:fill="auto"/>
            <w:vAlign w:val="center"/>
          </w:tcPr>
          <w:p w14:paraId="06F32B6C" w14:textId="77777777" w:rsidR="009F105E" w:rsidRPr="005C18F2" w:rsidRDefault="009F105E" w:rsidP="009F105E">
            <w:pPr>
              <w:spacing w:after="0" w:line="240" w:lineRule="auto"/>
            </w:pPr>
            <w:r w:rsidRPr="005C18F2">
              <w:rPr>
                <w:color w:val="000000"/>
              </w:rPr>
              <w:t>DTP03</w:t>
            </w:r>
          </w:p>
        </w:tc>
        <w:tc>
          <w:tcPr>
            <w:tcW w:w="818" w:type="pct"/>
            <w:shd w:val="clear" w:color="auto" w:fill="auto"/>
            <w:vAlign w:val="center"/>
          </w:tcPr>
          <w:p w14:paraId="39D57A25" w14:textId="77777777" w:rsidR="009F105E" w:rsidRPr="005C18F2" w:rsidRDefault="009F105E" w:rsidP="009F105E">
            <w:pPr>
              <w:spacing w:after="0" w:line="240" w:lineRule="auto"/>
            </w:pPr>
            <w:r w:rsidRPr="005C18F2">
              <w:t>Member Reporting Category Effective Date</w:t>
            </w:r>
          </w:p>
        </w:tc>
        <w:tc>
          <w:tcPr>
            <w:tcW w:w="690" w:type="pct"/>
            <w:shd w:val="clear" w:color="auto" w:fill="auto"/>
            <w:vAlign w:val="center"/>
          </w:tcPr>
          <w:p w14:paraId="4DBBA1DA" w14:textId="21628694" w:rsidR="009F105E" w:rsidRPr="005C18F2" w:rsidRDefault="009F105E" w:rsidP="009F105E">
            <w:pPr>
              <w:spacing w:after="0" w:line="240" w:lineRule="auto"/>
              <w:jc w:val="center"/>
            </w:pPr>
          </w:p>
        </w:tc>
        <w:tc>
          <w:tcPr>
            <w:tcW w:w="2147" w:type="pct"/>
            <w:shd w:val="clear" w:color="auto" w:fill="auto"/>
            <w:vAlign w:val="center"/>
          </w:tcPr>
          <w:p w14:paraId="323CFBD1" w14:textId="77777777" w:rsidR="009F105E" w:rsidRPr="005C18F2" w:rsidRDefault="009F105E" w:rsidP="009F105E">
            <w:pPr>
              <w:spacing w:after="0" w:line="240" w:lineRule="auto"/>
            </w:pPr>
            <w:r w:rsidRPr="005C18F2">
              <w:rPr>
                <w:color w:val="000000"/>
              </w:rPr>
              <w:t>Effective Date in CCYYMMDD format.</w:t>
            </w:r>
          </w:p>
        </w:tc>
      </w:tr>
    </w:tbl>
    <w:p w14:paraId="6245E922" w14:textId="0AB79EA9" w:rsidR="00A05A6A" w:rsidRDefault="00A05A6A" w:rsidP="005C18F2">
      <w:pPr>
        <w:spacing w:after="0" w:line="240" w:lineRule="auto"/>
      </w:pPr>
    </w:p>
    <w:p w14:paraId="414E7616" w14:textId="77777777" w:rsidR="00CD2419" w:rsidRPr="005C18F2" w:rsidRDefault="00CD2419" w:rsidP="005C18F2">
      <w:pPr>
        <w:spacing w:after="0" w:line="240" w:lineRule="auto"/>
      </w:pPr>
    </w:p>
    <w:p w14:paraId="71BED3F7" w14:textId="56AC4A6C" w:rsidR="00DE2DA2" w:rsidRPr="005C18F2" w:rsidRDefault="00996721" w:rsidP="005C18F2">
      <w:pPr>
        <w:pStyle w:val="Heading1"/>
        <w:spacing w:before="0" w:line="240" w:lineRule="auto"/>
        <w:rPr>
          <w:rFonts w:asciiTheme="minorHAnsi" w:hAnsiTheme="minorHAnsi" w:cstheme="minorHAnsi"/>
          <w:b/>
          <w:bCs/>
          <w:sz w:val="28"/>
          <w:szCs w:val="28"/>
        </w:rPr>
      </w:pPr>
      <w:bookmarkStart w:id="112" w:name="_Toc120479443"/>
      <w:bookmarkStart w:id="113" w:name="_Toc138087388"/>
      <w:r>
        <w:rPr>
          <w:rFonts w:asciiTheme="minorHAnsi" w:hAnsiTheme="minorHAnsi" w:cstheme="minorHAnsi"/>
          <w:b/>
          <w:bCs/>
          <w:sz w:val="28"/>
          <w:szCs w:val="28"/>
        </w:rPr>
        <w:t>10</w:t>
      </w:r>
      <w:r w:rsidR="00DE2DA2" w:rsidRPr="005C18F2">
        <w:rPr>
          <w:rFonts w:asciiTheme="minorHAnsi" w:hAnsiTheme="minorHAnsi" w:cstheme="minorHAnsi"/>
          <w:b/>
          <w:bCs/>
          <w:sz w:val="28"/>
          <w:szCs w:val="28"/>
        </w:rPr>
        <w:t>. California Subsidies for Health Coverage</w:t>
      </w:r>
      <w:bookmarkEnd w:id="112"/>
      <w:bookmarkEnd w:id="113"/>
    </w:p>
    <w:p w14:paraId="7E73B0EF" w14:textId="44FC748F" w:rsidR="00350F94" w:rsidRPr="005C18F2" w:rsidRDefault="00350F94">
      <w:pPr>
        <w:pStyle w:val="NoSpacing"/>
      </w:pPr>
      <w:r w:rsidRPr="005C18F2">
        <w:t xml:space="preserve">In addition to the Federal Subsidy (APTC - Advanced Premium Tax Credit), </w:t>
      </w:r>
      <w:r w:rsidR="00692B8E">
        <w:t>three</w:t>
      </w:r>
      <w:r w:rsidR="00692B8E" w:rsidRPr="005C18F2">
        <w:t xml:space="preserve"> </w:t>
      </w:r>
      <w:r w:rsidRPr="005C18F2">
        <w:t>additional subsidies are available to the consumers in California - State Subsidy</w:t>
      </w:r>
      <w:r w:rsidR="00692B8E">
        <w:t>, Strike/Lockout Subsidy</w:t>
      </w:r>
      <w:r w:rsidR="007E0230">
        <w:t xml:space="preserve"> (SLS)</w:t>
      </w:r>
      <w:r w:rsidR="00BE1311">
        <w:t xml:space="preserve">, </w:t>
      </w:r>
      <w:r w:rsidR="00692B8E">
        <w:t xml:space="preserve">and </w:t>
      </w:r>
      <w:r w:rsidRPr="005C18F2">
        <w:t>CA Premium Credit.</w:t>
      </w:r>
    </w:p>
    <w:p w14:paraId="3757CB84" w14:textId="24106858" w:rsidR="00350F94" w:rsidRPr="005C18F2" w:rsidRDefault="00350F94" w:rsidP="00934948">
      <w:pPr>
        <w:pStyle w:val="NoSpacing"/>
        <w:numPr>
          <w:ilvl w:val="0"/>
          <w:numId w:val="50"/>
        </w:numPr>
      </w:pPr>
      <w:r w:rsidRPr="005C18F2">
        <w:t>The State Subsidy</w:t>
      </w:r>
      <w:r w:rsidR="00692B8E">
        <w:t xml:space="preserve"> and </w:t>
      </w:r>
      <w:r w:rsidR="0037341F">
        <w:t>SLS</w:t>
      </w:r>
      <w:r w:rsidRPr="005C18F2">
        <w:t xml:space="preserve"> will be communicated to </w:t>
      </w:r>
      <w:r w:rsidR="00326DFF">
        <w:t>Carrier</w:t>
      </w:r>
      <w:r w:rsidRPr="005C18F2">
        <w:t xml:space="preserve">s in 834 files using “OTH PAY AMT 1”. </w:t>
      </w:r>
      <w:r w:rsidR="00D22B72">
        <w:tab/>
      </w:r>
    </w:p>
    <w:p w14:paraId="0335513D" w14:textId="2C7C841E" w:rsidR="00316D2C" w:rsidRDefault="0029012B" w:rsidP="00316D2C">
      <w:pPr>
        <w:pStyle w:val="NoSpacing"/>
        <w:ind w:left="720"/>
        <w:rPr>
          <w:rFonts w:eastAsia="Times New Roman" w:cs="Calibri"/>
        </w:rPr>
      </w:pPr>
      <w:r>
        <w:t>“</w:t>
      </w:r>
      <w:r w:rsidR="1F36DD8E">
        <w:t>OTH PAY AMT 1</w:t>
      </w:r>
      <w:r>
        <w:t>”</w:t>
      </w:r>
      <w:r w:rsidR="00350F94" w:rsidRPr="005C18F2" w:rsidDel="00316D2C">
        <w:t xml:space="preserve"> will always be transmitted in the 834 files for both Health and Dental enrollments</w:t>
      </w:r>
      <w:r w:rsidR="2D213936">
        <w:t xml:space="preserve"> and will be derived based on the below </w:t>
      </w:r>
      <w:r w:rsidR="0064392D">
        <w:t>logic:</w:t>
      </w:r>
      <w:r w:rsidR="00350F94" w:rsidRPr="005C18F2" w:rsidDel="00316D2C">
        <w:t xml:space="preserve">  </w:t>
      </w:r>
    </w:p>
    <w:p w14:paraId="2AF5FADE" w14:textId="7CB74255" w:rsidR="008B281F" w:rsidRDefault="000A10D7" w:rsidP="008B281F">
      <w:pPr>
        <w:pStyle w:val="NoSpacing"/>
        <w:numPr>
          <w:ilvl w:val="1"/>
          <w:numId w:val="50"/>
        </w:numPr>
        <w:rPr>
          <w:rFonts w:eastAsia="Times New Roman" w:cs="Calibri"/>
        </w:rPr>
      </w:pPr>
      <w:r w:rsidRPr="000A10D7">
        <w:rPr>
          <w:rFonts w:eastAsia="Times New Roman" w:cs="Calibri"/>
        </w:rPr>
        <w:t xml:space="preserve">When </w:t>
      </w:r>
      <w:r w:rsidRPr="00415963">
        <w:rPr>
          <w:rFonts w:eastAsia="Times New Roman" w:cs="Calibri"/>
        </w:rPr>
        <w:t xml:space="preserve">both State Subsidy and SLS configurations are OFF, </w:t>
      </w:r>
      <w:r w:rsidR="0029012B">
        <w:rPr>
          <w:rFonts w:eastAsia="Times New Roman" w:cs="Calibri"/>
        </w:rPr>
        <w:t>“</w:t>
      </w:r>
      <w:r w:rsidRPr="00415963">
        <w:rPr>
          <w:rFonts w:eastAsia="Times New Roman" w:cs="Calibri"/>
        </w:rPr>
        <w:t>OTH PAY AMT 1</w:t>
      </w:r>
      <w:r w:rsidR="0029012B">
        <w:rPr>
          <w:rFonts w:eastAsia="Times New Roman" w:cs="Calibri"/>
        </w:rPr>
        <w:t>”</w:t>
      </w:r>
      <w:r w:rsidRPr="00415963">
        <w:rPr>
          <w:rFonts w:eastAsia="Times New Roman" w:cs="Calibri"/>
        </w:rPr>
        <w:t xml:space="preserve"> will display $0</w:t>
      </w:r>
      <w:r w:rsidR="00DA2D9E">
        <w:rPr>
          <w:rFonts w:eastAsia="Times New Roman" w:cs="Calibri"/>
        </w:rPr>
        <w:t>.</w:t>
      </w:r>
    </w:p>
    <w:p w14:paraId="5F9CEEBD" w14:textId="138D18EE" w:rsidR="008B281F" w:rsidRPr="00415963" w:rsidRDefault="000A10D7" w:rsidP="008B281F">
      <w:pPr>
        <w:pStyle w:val="NoSpacing"/>
        <w:numPr>
          <w:ilvl w:val="1"/>
          <w:numId w:val="50"/>
        </w:numPr>
        <w:rPr>
          <w:rFonts w:eastAsia="Times New Roman" w:cs="Calibri"/>
        </w:rPr>
      </w:pPr>
      <w:r w:rsidRPr="009E388E">
        <w:rPr>
          <w:rFonts w:eastAsia="Times New Roman" w:cs="Calibri"/>
        </w:rPr>
        <w:t xml:space="preserve">When State Subsidy is ON and SLS configuration is OFF, </w:t>
      </w:r>
      <w:r w:rsidR="0029012B">
        <w:rPr>
          <w:rFonts w:eastAsia="Times New Roman" w:cs="Calibri"/>
        </w:rPr>
        <w:t>“</w:t>
      </w:r>
      <w:r w:rsidRPr="009E388E">
        <w:rPr>
          <w:rFonts w:eastAsia="Times New Roman" w:cs="Calibri"/>
        </w:rPr>
        <w:t>OTH PAY AMT 1</w:t>
      </w:r>
      <w:r w:rsidR="0029012B">
        <w:rPr>
          <w:rFonts w:eastAsia="Times New Roman" w:cs="Calibri"/>
        </w:rPr>
        <w:t>”</w:t>
      </w:r>
      <w:r w:rsidRPr="009E388E">
        <w:rPr>
          <w:rFonts w:eastAsia="Times New Roman" w:cs="Calibri"/>
        </w:rPr>
        <w:t xml:space="preserve"> will display </w:t>
      </w:r>
      <w:r w:rsidR="008B281F" w:rsidRPr="00415963">
        <w:rPr>
          <w:rFonts w:eastAsia="Times New Roman" w:cs="Calibri"/>
        </w:rPr>
        <w:t xml:space="preserve">the </w:t>
      </w:r>
      <w:r w:rsidRPr="009E388E">
        <w:rPr>
          <w:rFonts w:eastAsia="Times New Roman" w:cs="Calibri"/>
        </w:rPr>
        <w:t xml:space="preserve">State Subsidy value </w:t>
      </w:r>
      <w:r w:rsidR="008B281F" w:rsidRPr="00415963">
        <w:rPr>
          <w:rFonts w:eastAsia="Times New Roman" w:cs="Calibri"/>
        </w:rPr>
        <w:t>only</w:t>
      </w:r>
      <w:r w:rsidR="00DA2D9E">
        <w:rPr>
          <w:rFonts w:eastAsia="Times New Roman" w:cs="Calibri"/>
        </w:rPr>
        <w:t>.</w:t>
      </w:r>
    </w:p>
    <w:p w14:paraId="008DCE78" w14:textId="4A058364" w:rsidR="003515BA" w:rsidRPr="00415963" w:rsidRDefault="000A10D7" w:rsidP="003515BA">
      <w:pPr>
        <w:pStyle w:val="NoSpacing"/>
        <w:numPr>
          <w:ilvl w:val="1"/>
          <w:numId w:val="50"/>
        </w:numPr>
        <w:rPr>
          <w:rFonts w:eastAsia="Times New Roman" w:cs="Calibri"/>
        </w:rPr>
      </w:pPr>
      <w:r w:rsidRPr="009E388E">
        <w:rPr>
          <w:rFonts w:eastAsia="Times New Roman" w:cs="Calibri"/>
        </w:rPr>
        <w:t>When State Subsidy is OFF and SLS configuration</w:t>
      </w:r>
      <w:r w:rsidR="003515BA" w:rsidRPr="00415963">
        <w:rPr>
          <w:rFonts w:eastAsia="Times New Roman" w:cs="Calibri"/>
        </w:rPr>
        <w:t xml:space="preserve"> is </w:t>
      </w:r>
      <w:r w:rsidRPr="009E388E">
        <w:rPr>
          <w:rFonts w:eastAsia="Times New Roman" w:cs="Calibri"/>
        </w:rPr>
        <w:t xml:space="preserve">ON, </w:t>
      </w:r>
      <w:r w:rsidR="003515BA" w:rsidRPr="00415963">
        <w:rPr>
          <w:rFonts w:eastAsia="Times New Roman" w:cs="Calibri"/>
        </w:rPr>
        <w:t>and</w:t>
      </w:r>
      <w:r w:rsidRPr="009E388E">
        <w:rPr>
          <w:rFonts w:eastAsia="Times New Roman" w:cs="Calibri"/>
        </w:rPr>
        <w:t xml:space="preserve"> a household </w:t>
      </w:r>
      <w:r w:rsidR="003515BA" w:rsidRPr="00415963">
        <w:rPr>
          <w:rFonts w:eastAsia="Times New Roman" w:cs="Calibri"/>
        </w:rPr>
        <w:t>does</w:t>
      </w:r>
      <w:r w:rsidRPr="009E388E">
        <w:rPr>
          <w:rFonts w:eastAsia="Times New Roman" w:cs="Calibri"/>
        </w:rPr>
        <w:t xml:space="preserve"> not meet the SLS criteria, </w:t>
      </w:r>
      <w:r w:rsidR="0029012B">
        <w:rPr>
          <w:rFonts w:eastAsia="Times New Roman" w:cs="Calibri"/>
        </w:rPr>
        <w:t>“</w:t>
      </w:r>
      <w:r w:rsidRPr="009E388E">
        <w:rPr>
          <w:rFonts w:eastAsia="Times New Roman" w:cs="Calibri"/>
        </w:rPr>
        <w:t>OTH PAY AMT 1</w:t>
      </w:r>
      <w:r w:rsidR="0029012B">
        <w:rPr>
          <w:rFonts w:eastAsia="Times New Roman" w:cs="Calibri"/>
        </w:rPr>
        <w:t>”</w:t>
      </w:r>
      <w:r w:rsidRPr="009E388E">
        <w:rPr>
          <w:rFonts w:eastAsia="Times New Roman" w:cs="Calibri"/>
        </w:rPr>
        <w:t xml:space="preserve"> will display $0</w:t>
      </w:r>
      <w:r w:rsidR="00DA2D9E">
        <w:rPr>
          <w:rFonts w:eastAsia="Times New Roman" w:cs="Calibri"/>
        </w:rPr>
        <w:t>.</w:t>
      </w:r>
    </w:p>
    <w:p w14:paraId="58268949" w14:textId="4F74084E" w:rsidR="003515BA" w:rsidRPr="00415963" w:rsidRDefault="000A10D7" w:rsidP="003515BA">
      <w:pPr>
        <w:pStyle w:val="NoSpacing"/>
        <w:numPr>
          <w:ilvl w:val="1"/>
          <w:numId w:val="50"/>
        </w:numPr>
        <w:rPr>
          <w:rFonts w:eastAsia="Times New Roman" w:cs="Calibri"/>
        </w:rPr>
      </w:pPr>
      <w:r w:rsidRPr="009E388E">
        <w:rPr>
          <w:rFonts w:eastAsia="Times New Roman" w:cs="Calibri"/>
        </w:rPr>
        <w:t xml:space="preserve">When State Subsidy is OFF and SLS configuration is ON, </w:t>
      </w:r>
      <w:r w:rsidR="003515BA" w:rsidRPr="00415963">
        <w:rPr>
          <w:rFonts w:eastAsia="Times New Roman" w:cs="Calibri"/>
        </w:rPr>
        <w:t>and</w:t>
      </w:r>
      <w:r w:rsidRPr="009E388E">
        <w:rPr>
          <w:rFonts w:eastAsia="Times New Roman" w:cs="Calibri"/>
        </w:rPr>
        <w:t xml:space="preserve"> a household meet</w:t>
      </w:r>
      <w:r w:rsidR="003515BA" w:rsidRPr="00415963">
        <w:rPr>
          <w:rFonts w:eastAsia="Times New Roman" w:cs="Calibri"/>
        </w:rPr>
        <w:t xml:space="preserve">s </w:t>
      </w:r>
      <w:r w:rsidRPr="009E388E">
        <w:rPr>
          <w:rFonts w:eastAsia="Times New Roman" w:cs="Calibri"/>
        </w:rPr>
        <w:t xml:space="preserve">the SLS criteria, </w:t>
      </w:r>
      <w:r w:rsidR="0029012B">
        <w:rPr>
          <w:rFonts w:eastAsia="Times New Roman" w:cs="Calibri"/>
        </w:rPr>
        <w:t>“</w:t>
      </w:r>
      <w:r w:rsidRPr="009E388E">
        <w:rPr>
          <w:rFonts w:eastAsia="Times New Roman" w:cs="Calibri"/>
        </w:rPr>
        <w:t>OTH PAY AMT 1</w:t>
      </w:r>
      <w:r w:rsidR="0029012B">
        <w:rPr>
          <w:rFonts w:eastAsia="Times New Roman" w:cs="Calibri"/>
        </w:rPr>
        <w:t>”</w:t>
      </w:r>
      <w:r w:rsidRPr="009E388E">
        <w:rPr>
          <w:rFonts w:eastAsia="Times New Roman" w:cs="Calibri"/>
        </w:rPr>
        <w:t xml:space="preserve"> will display SLS amount</w:t>
      </w:r>
      <w:r w:rsidR="003515BA" w:rsidRPr="00415963">
        <w:rPr>
          <w:rFonts w:eastAsia="Times New Roman" w:cs="Calibri"/>
        </w:rPr>
        <w:t xml:space="preserve"> only</w:t>
      </w:r>
      <w:r w:rsidR="00DA2D9E">
        <w:rPr>
          <w:rFonts w:eastAsia="Times New Roman" w:cs="Calibri"/>
        </w:rPr>
        <w:t>.</w:t>
      </w:r>
    </w:p>
    <w:p w14:paraId="5CDA3DD7" w14:textId="0C6B2A3E" w:rsidR="000A10D7" w:rsidRDefault="000A10D7">
      <w:pPr>
        <w:pStyle w:val="NoSpacing"/>
        <w:numPr>
          <w:ilvl w:val="1"/>
          <w:numId w:val="50"/>
        </w:numPr>
        <w:rPr>
          <w:rFonts w:eastAsia="Times New Roman" w:cs="Calibri"/>
        </w:rPr>
      </w:pPr>
      <w:r w:rsidRPr="009E388E">
        <w:rPr>
          <w:rFonts w:eastAsia="Times New Roman" w:cs="Calibri"/>
        </w:rPr>
        <w:t>When</w:t>
      </w:r>
      <w:r w:rsidR="00733EC5" w:rsidRPr="00415963">
        <w:rPr>
          <w:rFonts w:eastAsia="Times New Roman" w:cs="Calibri"/>
        </w:rPr>
        <w:t xml:space="preserve"> both</w:t>
      </w:r>
      <w:r w:rsidRPr="009E388E">
        <w:rPr>
          <w:rFonts w:eastAsia="Times New Roman" w:cs="Calibri"/>
        </w:rPr>
        <w:t xml:space="preserve"> State Subsidy and SLS configuration</w:t>
      </w:r>
      <w:r w:rsidR="00733EC5" w:rsidRPr="00415963">
        <w:rPr>
          <w:rFonts w:eastAsia="Times New Roman" w:cs="Calibri"/>
        </w:rPr>
        <w:t>s</w:t>
      </w:r>
      <w:r w:rsidRPr="009E388E">
        <w:rPr>
          <w:rFonts w:eastAsia="Times New Roman" w:cs="Calibri"/>
        </w:rPr>
        <w:t xml:space="preserve"> </w:t>
      </w:r>
      <w:r w:rsidR="00733EC5" w:rsidRPr="00415963">
        <w:rPr>
          <w:rFonts w:eastAsia="Times New Roman" w:cs="Calibri"/>
        </w:rPr>
        <w:t>are</w:t>
      </w:r>
      <w:r w:rsidRPr="009E388E">
        <w:rPr>
          <w:rFonts w:eastAsia="Times New Roman" w:cs="Calibri"/>
        </w:rPr>
        <w:t xml:space="preserve"> ON, </w:t>
      </w:r>
      <w:r w:rsidR="00EA4E52" w:rsidRPr="00415963">
        <w:rPr>
          <w:rFonts w:eastAsia="Times New Roman" w:cs="Calibri"/>
        </w:rPr>
        <w:t>and</w:t>
      </w:r>
      <w:r w:rsidRPr="009E388E">
        <w:rPr>
          <w:rFonts w:eastAsia="Times New Roman" w:cs="Calibri"/>
        </w:rPr>
        <w:t xml:space="preserve"> a household </w:t>
      </w:r>
      <w:r w:rsidR="00733EC5" w:rsidRPr="00415963">
        <w:rPr>
          <w:rFonts w:eastAsia="Times New Roman" w:cs="Calibri"/>
        </w:rPr>
        <w:t xml:space="preserve">meets </w:t>
      </w:r>
      <w:r w:rsidRPr="009E388E">
        <w:rPr>
          <w:rFonts w:eastAsia="Times New Roman" w:cs="Calibri"/>
        </w:rPr>
        <w:t xml:space="preserve">the State Subsidy and SLS criteria, </w:t>
      </w:r>
      <w:r w:rsidR="0029012B">
        <w:rPr>
          <w:rFonts w:eastAsia="Times New Roman" w:cs="Calibri"/>
        </w:rPr>
        <w:t>“</w:t>
      </w:r>
      <w:r w:rsidRPr="009E388E">
        <w:rPr>
          <w:rFonts w:eastAsia="Times New Roman" w:cs="Calibri"/>
        </w:rPr>
        <w:t>OTH PAY AMT 1</w:t>
      </w:r>
      <w:r w:rsidR="0029012B">
        <w:rPr>
          <w:rFonts w:eastAsia="Times New Roman" w:cs="Calibri"/>
        </w:rPr>
        <w:t>”</w:t>
      </w:r>
      <w:r w:rsidRPr="009E388E">
        <w:rPr>
          <w:rFonts w:eastAsia="Times New Roman" w:cs="Calibri"/>
        </w:rPr>
        <w:t xml:space="preserve"> will display </w:t>
      </w:r>
      <w:r w:rsidR="00EA4E52" w:rsidRPr="00415963">
        <w:rPr>
          <w:rFonts w:eastAsia="Times New Roman" w:cs="Calibri"/>
        </w:rPr>
        <w:t xml:space="preserve">the </w:t>
      </w:r>
      <w:r w:rsidRPr="009E388E">
        <w:rPr>
          <w:rFonts w:eastAsia="Times New Roman" w:cs="Calibri"/>
        </w:rPr>
        <w:t xml:space="preserve">sum of </w:t>
      </w:r>
      <w:r w:rsidR="00EA4E52" w:rsidRPr="00415963">
        <w:rPr>
          <w:rFonts w:eastAsia="Times New Roman" w:cs="Calibri"/>
        </w:rPr>
        <w:t>S</w:t>
      </w:r>
      <w:r w:rsidRPr="009E388E">
        <w:rPr>
          <w:rFonts w:eastAsia="Times New Roman" w:cs="Calibri"/>
        </w:rPr>
        <w:t>tate Subsidy</w:t>
      </w:r>
      <w:r w:rsidR="00EA4E52" w:rsidRPr="00415963">
        <w:rPr>
          <w:rFonts w:eastAsia="Times New Roman" w:cs="Calibri"/>
        </w:rPr>
        <w:t xml:space="preserve"> &amp; SLS</w:t>
      </w:r>
      <w:r w:rsidRPr="009E388E">
        <w:rPr>
          <w:rFonts w:eastAsia="Times New Roman" w:cs="Calibri"/>
        </w:rPr>
        <w:t xml:space="preserve"> amount</w:t>
      </w:r>
      <w:r w:rsidR="00EA4E52" w:rsidRPr="00415963">
        <w:rPr>
          <w:rFonts w:eastAsia="Times New Roman" w:cs="Calibri"/>
        </w:rPr>
        <w:t>s</w:t>
      </w:r>
      <w:r w:rsidR="00DA2D9E">
        <w:rPr>
          <w:rFonts w:eastAsia="Times New Roman" w:cs="Calibri"/>
        </w:rPr>
        <w:t>.</w:t>
      </w:r>
    </w:p>
    <w:p w14:paraId="6CB989AE" w14:textId="7A9A4836" w:rsidR="00B956E3" w:rsidRDefault="00B956E3" w:rsidP="00B956E3">
      <w:pPr>
        <w:pStyle w:val="NoSpacing"/>
        <w:ind w:left="720"/>
        <w:rPr>
          <w:rFonts w:eastAsia="Times New Roman" w:cs="Calibri"/>
        </w:rPr>
      </w:pPr>
    </w:p>
    <w:p w14:paraId="11A795AB" w14:textId="77777777" w:rsidR="00B956E3" w:rsidRPr="009E388E" w:rsidRDefault="00B956E3" w:rsidP="009E388E">
      <w:pPr>
        <w:ind w:left="720"/>
      </w:pPr>
      <w:r w:rsidRPr="009E388E">
        <w:t xml:space="preserve">The current configuration will be OFF for both State Subsidy and Strike Lockout Subsidy. Carriers will be informed when the configuration in production is updated. However, a new version of the Companion Guide will not be released for each configuration change in production. </w:t>
      </w:r>
    </w:p>
    <w:p w14:paraId="2278BF04" w14:textId="0BD22871" w:rsidR="00350F94" w:rsidRPr="005C18F2" w:rsidRDefault="00350F94" w:rsidP="00934948">
      <w:pPr>
        <w:pStyle w:val="NoSpacing"/>
        <w:numPr>
          <w:ilvl w:val="0"/>
          <w:numId w:val="50"/>
        </w:numPr>
      </w:pPr>
      <w:r w:rsidRPr="005C18F2">
        <w:t xml:space="preserve">The CA Premium Credit will be communicated to </w:t>
      </w:r>
      <w:r w:rsidR="00326DFF">
        <w:t>Carrier</w:t>
      </w:r>
      <w:r w:rsidRPr="005C18F2">
        <w:t xml:space="preserve">s in 834 files using “OTH PAY AMT 2”. </w:t>
      </w:r>
      <w:r w:rsidR="00D22B72">
        <w:t xml:space="preserve"> </w:t>
      </w:r>
    </w:p>
    <w:p w14:paraId="2927750F" w14:textId="633937B3" w:rsidR="00C02DCB" w:rsidRDefault="00350F94" w:rsidP="00C02DCB">
      <w:pPr>
        <w:pStyle w:val="NoSpacing"/>
        <w:ind w:left="720"/>
      </w:pPr>
      <w:r w:rsidRPr="005C18F2">
        <w:t>CA Premium Credit will always be transmitted in the 834 files for both Health and Dental enrollments. The value for all Health enrollments will be $1 per quoted member whose individual premium is greater than $0</w:t>
      </w:r>
      <w:r w:rsidR="00EC5BA0">
        <w:t>.</w:t>
      </w:r>
      <w:r w:rsidR="005413CD">
        <w:t xml:space="preserve"> </w:t>
      </w:r>
      <w:r w:rsidR="005413CD" w:rsidRPr="005413CD">
        <w:t>The value for all Dental enrollments will be $0.</w:t>
      </w:r>
    </w:p>
    <w:p w14:paraId="49C125D0" w14:textId="77777777" w:rsidR="00DF1504" w:rsidRDefault="00DF1504" w:rsidP="00934948">
      <w:pPr>
        <w:pStyle w:val="NoSpacing"/>
        <w:ind w:left="720"/>
      </w:pPr>
    </w:p>
    <w:p w14:paraId="5AD8BDF0" w14:textId="06B7E5A1" w:rsidR="00DF1504" w:rsidRDefault="00C02DCB">
      <w:pPr>
        <w:pStyle w:val="NoSpacing"/>
        <w:numPr>
          <w:ilvl w:val="0"/>
          <w:numId w:val="50"/>
        </w:numPr>
      </w:pPr>
      <w:r>
        <w:t xml:space="preserve">If consumer </w:t>
      </w:r>
      <w:r w:rsidR="00865C7C">
        <w:t xml:space="preserve">also </w:t>
      </w:r>
      <w:r>
        <w:t xml:space="preserve">loses </w:t>
      </w:r>
      <w:r w:rsidR="00865C7C">
        <w:t xml:space="preserve">Covered CA </w:t>
      </w:r>
      <w:r>
        <w:t>eligibility after strike has ended,</w:t>
      </w:r>
      <w:r w:rsidRPr="00DF1504" w:rsidDel="00C02DCB">
        <w:t xml:space="preserve"> </w:t>
      </w:r>
      <w:r>
        <w:t>S</w:t>
      </w:r>
      <w:r w:rsidR="00DF1504" w:rsidRPr="00DF1504">
        <w:t>trike Lockout Benefit Terminations shall be reported to Carriers with INS03 = "024" and INS04 = "07".</w:t>
      </w:r>
      <w:r w:rsidR="00865C7C">
        <w:t xml:space="preserve"> </w:t>
      </w:r>
      <w:r w:rsidR="00865C7C" w:rsidRPr="00865C7C">
        <w:t>All term transactions will be reported with a prospective Coverage End Date.</w:t>
      </w:r>
    </w:p>
    <w:p w14:paraId="122486E4" w14:textId="77777777" w:rsidR="00C02DCB" w:rsidRDefault="00C02DCB" w:rsidP="00416AB1">
      <w:pPr>
        <w:pStyle w:val="NoSpacing"/>
        <w:ind w:left="720"/>
      </w:pPr>
    </w:p>
    <w:p w14:paraId="29D0FBFA" w14:textId="6B03A664" w:rsidR="00B43673" w:rsidRDefault="00C02DCB" w:rsidP="00EE598D">
      <w:pPr>
        <w:pStyle w:val="NoSpacing"/>
        <w:numPr>
          <w:ilvl w:val="0"/>
          <w:numId w:val="50"/>
        </w:numPr>
      </w:pPr>
      <w:r>
        <w:t xml:space="preserve"> If consumer retains eligibility for Covered CA </w:t>
      </w:r>
      <w:r w:rsidR="00865C7C">
        <w:t xml:space="preserve">coverage </w:t>
      </w:r>
      <w:r>
        <w:t>after strike has ended, M</w:t>
      </w:r>
      <w:r w:rsidRPr="00C02DCB">
        <w:t xml:space="preserve">aintenance </w:t>
      </w:r>
      <w:r>
        <w:t>T</w:t>
      </w:r>
      <w:r w:rsidRPr="00C02DCB">
        <w:t xml:space="preserve">ransaction </w:t>
      </w:r>
      <w:r w:rsidR="00865C7C">
        <w:t>INS03 = “</w:t>
      </w:r>
      <w:r w:rsidRPr="00C02DCB">
        <w:t>001</w:t>
      </w:r>
      <w:r w:rsidR="00865C7C">
        <w:t>” and INS04 = “</w:t>
      </w:r>
      <w:r w:rsidRPr="00C02DCB">
        <w:t>AI</w:t>
      </w:r>
      <w:r>
        <w:t>”</w:t>
      </w:r>
      <w:r w:rsidRPr="00C02DCB">
        <w:t xml:space="preserve"> will be generated with the OTH PAY AMT</w:t>
      </w:r>
      <w:r w:rsidR="00235CA1">
        <w:t xml:space="preserve"> 1</w:t>
      </w:r>
      <w:r w:rsidRPr="00C02DCB">
        <w:t xml:space="preserve"> as $0.00 with an updated effective date.</w:t>
      </w:r>
    </w:p>
    <w:p w14:paraId="4CE29AD7" w14:textId="77777777" w:rsidR="00B956E3" w:rsidRDefault="00B956E3" w:rsidP="00934948">
      <w:pPr>
        <w:pStyle w:val="NoSpacing"/>
        <w:ind w:left="720"/>
      </w:pPr>
    </w:p>
    <w:p w14:paraId="4A043515" w14:textId="18664069" w:rsidR="00CC0825" w:rsidRPr="005C18F2" w:rsidRDefault="00350F94" w:rsidP="005C18F2">
      <w:pPr>
        <w:spacing w:after="0" w:line="240" w:lineRule="auto"/>
        <w:jc w:val="center"/>
      </w:pPr>
      <w:r w:rsidRPr="005C18F2">
        <w:rPr>
          <w:b/>
          <w:bCs/>
        </w:rPr>
        <w:t>Table 2</w:t>
      </w:r>
      <w:r w:rsidR="00BC356C">
        <w:rPr>
          <w:b/>
          <w:bCs/>
        </w:rPr>
        <w:t>9</w:t>
      </w:r>
      <w:r w:rsidRPr="005C18F2">
        <w:t xml:space="preserve"> </w:t>
      </w:r>
      <w:r w:rsidRPr="005C18F2">
        <w:rPr>
          <w:b/>
          <w:bCs/>
        </w:rPr>
        <w:t>– Scenarios of financial values in 2750 loop for CA State Subsidy</w:t>
      </w:r>
      <w:r w:rsidR="00241583">
        <w:rPr>
          <w:b/>
          <w:bCs/>
        </w:rPr>
        <w:t>, Strike/Lockout</w:t>
      </w:r>
      <w:r w:rsidR="00573A01">
        <w:rPr>
          <w:b/>
          <w:bCs/>
        </w:rPr>
        <w:t xml:space="preserve"> Subsidy</w:t>
      </w:r>
      <w:r w:rsidR="00E867F1">
        <w:rPr>
          <w:b/>
          <w:bCs/>
        </w:rPr>
        <w:t>,</w:t>
      </w:r>
      <w:r w:rsidRPr="005C18F2">
        <w:rPr>
          <w:b/>
          <w:bCs/>
        </w:rPr>
        <w:t xml:space="preserve"> and CA Premium Credit</w:t>
      </w:r>
    </w:p>
    <w:tbl>
      <w:tblPr>
        <w:tblStyle w:val="TableGrid"/>
        <w:tblW w:w="10075" w:type="dxa"/>
        <w:tblLayout w:type="fixed"/>
        <w:tblLook w:val="04A0" w:firstRow="1" w:lastRow="0" w:firstColumn="1" w:lastColumn="0" w:noHBand="0" w:noVBand="1"/>
      </w:tblPr>
      <w:tblGrid>
        <w:gridCol w:w="1345"/>
        <w:gridCol w:w="1170"/>
        <w:gridCol w:w="995"/>
        <w:gridCol w:w="1170"/>
        <w:gridCol w:w="1440"/>
        <w:gridCol w:w="1440"/>
        <w:gridCol w:w="1080"/>
        <w:gridCol w:w="1435"/>
      </w:tblGrid>
      <w:tr w:rsidR="005827A3" w:rsidRPr="00125000" w14:paraId="6FA2ECD7" w14:textId="77777777" w:rsidTr="38A1A1BE">
        <w:trPr>
          <w:cantSplit/>
          <w:tblHeader/>
        </w:trPr>
        <w:tc>
          <w:tcPr>
            <w:tcW w:w="1345" w:type="dxa"/>
            <w:shd w:val="clear" w:color="auto" w:fill="DEEAF6" w:themeFill="accent5" w:themeFillTint="33"/>
            <w:vAlign w:val="center"/>
          </w:tcPr>
          <w:p w14:paraId="7A334E7F" w14:textId="77777777" w:rsidR="00C967B9"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Scenario</w:t>
            </w:r>
          </w:p>
          <w:p w14:paraId="44E945A2" w14:textId="37DB7C10" w:rsidR="00C967B9" w:rsidRPr="009E388E" w:rsidRDefault="00C967B9" w:rsidP="009E388E">
            <w:pPr>
              <w:rPr>
                <w:rFonts w:asciiTheme="minorHAnsi" w:hAnsiTheme="minorHAnsi"/>
              </w:rPr>
            </w:pPr>
          </w:p>
        </w:tc>
        <w:tc>
          <w:tcPr>
            <w:tcW w:w="1170" w:type="dxa"/>
            <w:shd w:val="clear" w:color="auto" w:fill="DEEAF6" w:themeFill="accent5" w:themeFillTint="33"/>
            <w:vAlign w:val="center"/>
          </w:tcPr>
          <w:p w14:paraId="44211E49" w14:textId="09FB95CC"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2750 loop Instance</w:t>
            </w:r>
          </w:p>
        </w:tc>
        <w:tc>
          <w:tcPr>
            <w:tcW w:w="995" w:type="dxa"/>
            <w:shd w:val="clear" w:color="auto" w:fill="DEEAF6" w:themeFill="accent5" w:themeFillTint="33"/>
            <w:vAlign w:val="center"/>
          </w:tcPr>
          <w:p w14:paraId="575CEBF7" w14:textId="77777777"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Applied APTC</w:t>
            </w:r>
          </w:p>
          <w:p w14:paraId="4593A678" w14:textId="105AAD9C"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(APTC AMT)</w:t>
            </w:r>
          </w:p>
        </w:tc>
        <w:tc>
          <w:tcPr>
            <w:tcW w:w="1170" w:type="dxa"/>
            <w:shd w:val="clear" w:color="auto" w:fill="DEEAF6" w:themeFill="accent5" w:themeFillTint="33"/>
            <w:vAlign w:val="center"/>
          </w:tcPr>
          <w:p w14:paraId="57B324EC" w14:textId="25C1A8F4"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State Subsid</w:t>
            </w:r>
            <w:r w:rsidR="00E867F1">
              <w:rPr>
                <w:rFonts w:asciiTheme="minorHAnsi" w:hAnsiTheme="minorHAnsi"/>
                <w:b/>
                <w:bCs/>
                <w:color w:val="000000"/>
              </w:rPr>
              <w:t>y and Strike/Lockout</w:t>
            </w:r>
            <w:r w:rsidR="00B77467">
              <w:rPr>
                <w:rFonts w:asciiTheme="minorHAnsi" w:hAnsiTheme="minorHAnsi"/>
                <w:b/>
                <w:bCs/>
                <w:color w:val="000000"/>
              </w:rPr>
              <w:t xml:space="preserve"> Subsidy</w:t>
            </w:r>
          </w:p>
          <w:p w14:paraId="4C661C2A" w14:textId="031C6DB3"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(OTH PAY AMT 1)</w:t>
            </w:r>
          </w:p>
        </w:tc>
        <w:tc>
          <w:tcPr>
            <w:tcW w:w="1440" w:type="dxa"/>
            <w:shd w:val="clear" w:color="auto" w:fill="DEEAF6" w:themeFill="accent5" w:themeFillTint="33"/>
            <w:vAlign w:val="center"/>
          </w:tcPr>
          <w:p w14:paraId="38EF284B" w14:textId="77777777"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CA Premium Credit</w:t>
            </w:r>
          </w:p>
          <w:p w14:paraId="0453578B" w14:textId="317794ED"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(OTH PAY AMT 2)</w:t>
            </w:r>
          </w:p>
        </w:tc>
        <w:tc>
          <w:tcPr>
            <w:tcW w:w="1440" w:type="dxa"/>
            <w:shd w:val="clear" w:color="auto" w:fill="DEEAF6" w:themeFill="accent5" w:themeFillTint="33"/>
            <w:vAlign w:val="center"/>
          </w:tcPr>
          <w:p w14:paraId="4F1CDDEF" w14:textId="77777777"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Individual Premium</w:t>
            </w:r>
          </w:p>
          <w:p w14:paraId="0C5232A3" w14:textId="502FD868"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(PRE AMT 1)</w:t>
            </w:r>
          </w:p>
        </w:tc>
        <w:tc>
          <w:tcPr>
            <w:tcW w:w="1080" w:type="dxa"/>
            <w:shd w:val="clear" w:color="auto" w:fill="DEEAF6" w:themeFill="accent5" w:themeFillTint="33"/>
            <w:vAlign w:val="center"/>
          </w:tcPr>
          <w:p w14:paraId="23ECD830" w14:textId="77777777"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Net Premium</w:t>
            </w:r>
          </w:p>
          <w:p w14:paraId="486D4119" w14:textId="1253E0CD"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(TOT RES AMT)</w:t>
            </w:r>
          </w:p>
        </w:tc>
        <w:tc>
          <w:tcPr>
            <w:tcW w:w="1435" w:type="dxa"/>
            <w:shd w:val="clear" w:color="auto" w:fill="DEEAF6" w:themeFill="accent5" w:themeFillTint="33"/>
            <w:vAlign w:val="center"/>
          </w:tcPr>
          <w:p w14:paraId="608B5F8C" w14:textId="77777777"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Gross Premium</w:t>
            </w:r>
          </w:p>
          <w:p w14:paraId="22674A87" w14:textId="20618D06" w:rsidR="00C967B9" w:rsidRPr="00125000" w:rsidRDefault="00C967B9" w:rsidP="005C18F2">
            <w:pPr>
              <w:spacing w:before="0" w:line="240" w:lineRule="auto"/>
              <w:ind w:left="0"/>
              <w:jc w:val="center"/>
              <w:rPr>
                <w:rFonts w:asciiTheme="minorHAnsi" w:hAnsiTheme="minorHAnsi"/>
                <w:b/>
                <w:bCs/>
                <w:color w:val="000000"/>
              </w:rPr>
            </w:pPr>
            <w:r w:rsidRPr="00F27C0A">
              <w:rPr>
                <w:rFonts w:asciiTheme="minorHAnsi" w:hAnsiTheme="minorHAnsi"/>
                <w:b/>
                <w:bCs/>
                <w:color w:val="000000"/>
              </w:rPr>
              <w:t>(PRE AMT TOT)</w:t>
            </w:r>
          </w:p>
        </w:tc>
      </w:tr>
      <w:tr w:rsidR="00C967B9" w:rsidRPr="00125000" w14:paraId="70D0C74E" w14:textId="77777777" w:rsidTr="38A1A1BE">
        <w:tc>
          <w:tcPr>
            <w:tcW w:w="1345" w:type="dxa"/>
          </w:tcPr>
          <w:p w14:paraId="24171781" w14:textId="33F3A8AA" w:rsidR="00C967B9" w:rsidRPr="00125000" w:rsidRDefault="009B7ECD" w:rsidP="005C18F2">
            <w:pPr>
              <w:spacing w:before="0" w:line="240" w:lineRule="auto"/>
              <w:ind w:left="0"/>
              <w:rPr>
                <w:rFonts w:asciiTheme="minorHAnsi" w:hAnsiTheme="minorHAnsi"/>
                <w:color w:val="000000"/>
              </w:rPr>
            </w:pPr>
            <w:r w:rsidRPr="00F27C0A">
              <w:rPr>
                <w:rFonts w:asciiTheme="minorHAnsi" w:hAnsiTheme="minorHAnsi"/>
                <w:color w:val="000000"/>
              </w:rPr>
              <w:t>1.</w:t>
            </w:r>
            <w:r w:rsidR="005827A3" w:rsidRPr="00F27C0A">
              <w:rPr>
                <w:rFonts w:asciiTheme="minorHAnsi" w:hAnsiTheme="minorHAnsi"/>
                <w:color w:val="000000"/>
              </w:rPr>
              <w:t xml:space="preserve"> </w:t>
            </w:r>
            <w:r w:rsidR="00C967B9" w:rsidRPr="00F27C0A">
              <w:rPr>
                <w:rFonts w:asciiTheme="minorHAnsi" w:hAnsiTheme="minorHAnsi"/>
                <w:color w:val="000000"/>
              </w:rPr>
              <w:t xml:space="preserve">Non-Financial 2023 Health enrollment, </w:t>
            </w:r>
            <w:r w:rsidR="00C967B9" w:rsidRPr="00F27C0A">
              <w:rPr>
                <w:rFonts w:asciiTheme="minorHAnsi" w:hAnsiTheme="minorHAnsi"/>
                <w:color w:val="000000"/>
              </w:rPr>
              <w:br/>
              <w:t>2 adults</w:t>
            </w:r>
          </w:p>
        </w:tc>
        <w:tc>
          <w:tcPr>
            <w:tcW w:w="1170" w:type="dxa"/>
          </w:tcPr>
          <w:p w14:paraId="24ED6B22"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 xml:space="preserve">Subscriber </w:t>
            </w:r>
          </w:p>
          <w:p w14:paraId="3412CBD0"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Spouse</w:t>
            </w:r>
          </w:p>
        </w:tc>
        <w:tc>
          <w:tcPr>
            <w:tcW w:w="995" w:type="dxa"/>
          </w:tcPr>
          <w:p w14:paraId="5021B963"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$0.00</w:t>
            </w:r>
          </w:p>
        </w:tc>
        <w:tc>
          <w:tcPr>
            <w:tcW w:w="1170" w:type="dxa"/>
          </w:tcPr>
          <w:p w14:paraId="38D1E81A"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$0.00</w:t>
            </w:r>
          </w:p>
        </w:tc>
        <w:tc>
          <w:tcPr>
            <w:tcW w:w="1440" w:type="dxa"/>
          </w:tcPr>
          <w:p w14:paraId="67C1FED1"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$2.00</w:t>
            </w:r>
          </w:p>
        </w:tc>
        <w:tc>
          <w:tcPr>
            <w:tcW w:w="1440" w:type="dxa"/>
          </w:tcPr>
          <w:p w14:paraId="2F9BDB98"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$367.76</w:t>
            </w:r>
          </w:p>
          <w:p w14:paraId="3BEF6C8C" w14:textId="702DFEFB"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$358.37</w:t>
            </w:r>
          </w:p>
        </w:tc>
        <w:tc>
          <w:tcPr>
            <w:tcW w:w="1080" w:type="dxa"/>
          </w:tcPr>
          <w:p w14:paraId="6B24011C"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$724.13</w:t>
            </w:r>
          </w:p>
        </w:tc>
        <w:tc>
          <w:tcPr>
            <w:tcW w:w="1435" w:type="dxa"/>
          </w:tcPr>
          <w:p w14:paraId="5F4B8F99" w14:textId="77777777" w:rsidR="00C967B9" w:rsidRPr="00125000" w:rsidRDefault="00C967B9" w:rsidP="005C18F2">
            <w:pPr>
              <w:spacing w:before="0" w:line="240" w:lineRule="auto"/>
              <w:ind w:left="0"/>
              <w:rPr>
                <w:rFonts w:asciiTheme="minorHAnsi" w:hAnsiTheme="minorHAnsi"/>
              </w:rPr>
            </w:pPr>
            <w:r w:rsidRPr="00F27C0A">
              <w:rPr>
                <w:rFonts w:asciiTheme="minorHAnsi" w:eastAsia="Calibri" w:hAnsiTheme="minorHAnsi"/>
                <w:color w:val="000000"/>
              </w:rPr>
              <w:t>$726.13</w:t>
            </w:r>
          </w:p>
        </w:tc>
      </w:tr>
      <w:tr w:rsidR="00C967B9" w:rsidRPr="00125000" w14:paraId="1A1AE4E4" w14:textId="77777777" w:rsidTr="38A1A1BE">
        <w:tc>
          <w:tcPr>
            <w:tcW w:w="1345" w:type="dxa"/>
          </w:tcPr>
          <w:p w14:paraId="147AFCAA" w14:textId="61D850C4" w:rsidR="00C967B9" w:rsidRPr="00125000" w:rsidRDefault="44E5E19D" w:rsidP="00673FA5">
            <w:pPr>
              <w:spacing w:before="0" w:line="240" w:lineRule="auto"/>
              <w:ind w:left="0"/>
              <w:rPr>
                <w:rFonts w:asciiTheme="minorHAnsi" w:hAnsiTheme="minorHAnsi"/>
                <w:color w:val="000000"/>
              </w:rPr>
            </w:pPr>
            <w:r w:rsidRPr="38A1A1BE">
              <w:rPr>
                <w:rFonts w:asciiTheme="minorHAnsi" w:hAnsiTheme="minorHAnsi"/>
                <w:color w:val="000000" w:themeColor="text1"/>
              </w:rPr>
              <w:t xml:space="preserve">2. </w:t>
            </w:r>
            <w:r w:rsidR="5FB1A316" w:rsidRPr="38A1A1BE">
              <w:rPr>
                <w:rFonts w:asciiTheme="minorHAnsi" w:hAnsiTheme="minorHAnsi"/>
                <w:color w:val="000000" w:themeColor="text1"/>
              </w:rPr>
              <w:t xml:space="preserve">Financial 2023 Health enrollment, </w:t>
            </w:r>
            <w:r w:rsidR="00C967B9" w:rsidRPr="209B2C7C">
              <w:rPr>
                <w:rFonts w:asciiTheme="minorHAnsi" w:hAnsiTheme="minorHAnsi"/>
                <w:color w:val="000000" w:themeColor="text1"/>
              </w:rPr>
              <w:t>2 adults</w:t>
            </w:r>
          </w:p>
        </w:tc>
        <w:tc>
          <w:tcPr>
            <w:tcW w:w="1170" w:type="dxa"/>
          </w:tcPr>
          <w:p w14:paraId="4D3BCD04"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Subscriber</w:t>
            </w:r>
          </w:p>
          <w:p w14:paraId="0A34E255"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Spouse</w:t>
            </w:r>
          </w:p>
        </w:tc>
        <w:tc>
          <w:tcPr>
            <w:tcW w:w="995" w:type="dxa"/>
          </w:tcPr>
          <w:p w14:paraId="29DB7C1F"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$50.25</w:t>
            </w:r>
          </w:p>
        </w:tc>
        <w:tc>
          <w:tcPr>
            <w:tcW w:w="1170" w:type="dxa"/>
          </w:tcPr>
          <w:p w14:paraId="64356F4D" w14:textId="769C1BD1" w:rsidR="00C967B9" w:rsidRPr="00125000" w:rsidRDefault="00C967B9" w:rsidP="005C18F2">
            <w:pPr>
              <w:spacing w:before="0" w:line="240" w:lineRule="auto"/>
              <w:ind w:left="0"/>
              <w:rPr>
                <w:rFonts w:asciiTheme="minorHAnsi" w:hAnsiTheme="minorHAnsi"/>
                <w:color w:val="000000"/>
              </w:rPr>
            </w:pPr>
            <w:r w:rsidRPr="209B2C7C">
              <w:rPr>
                <w:rFonts w:asciiTheme="minorHAnsi" w:hAnsiTheme="minorHAnsi"/>
                <w:color w:val="000000" w:themeColor="text1"/>
              </w:rPr>
              <w:t>$</w:t>
            </w:r>
            <w:r w:rsidR="22E83BB4" w:rsidRPr="209B2C7C">
              <w:rPr>
                <w:rFonts w:asciiTheme="minorHAnsi" w:hAnsiTheme="minorHAnsi"/>
                <w:color w:val="000000" w:themeColor="text1"/>
              </w:rPr>
              <w:t>45</w:t>
            </w:r>
            <w:r w:rsidR="78DB1E85" w:rsidRPr="209B2C7C">
              <w:rPr>
                <w:rFonts w:asciiTheme="minorHAnsi" w:hAnsiTheme="minorHAnsi"/>
                <w:color w:val="000000" w:themeColor="text1"/>
              </w:rPr>
              <w:t>.</w:t>
            </w:r>
            <w:r w:rsidR="36279CE0" w:rsidRPr="209B2C7C">
              <w:rPr>
                <w:rFonts w:asciiTheme="minorHAnsi" w:hAnsiTheme="minorHAnsi"/>
                <w:color w:val="000000" w:themeColor="text1"/>
              </w:rPr>
              <w:t>67</w:t>
            </w:r>
          </w:p>
        </w:tc>
        <w:tc>
          <w:tcPr>
            <w:tcW w:w="1440" w:type="dxa"/>
          </w:tcPr>
          <w:p w14:paraId="70FBC618"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$2.00</w:t>
            </w:r>
          </w:p>
        </w:tc>
        <w:tc>
          <w:tcPr>
            <w:tcW w:w="1440" w:type="dxa"/>
          </w:tcPr>
          <w:p w14:paraId="05EB80DB"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$367.76</w:t>
            </w:r>
          </w:p>
          <w:p w14:paraId="36BB0808" w14:textId="6EAB2B99"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$358.37</w:t>
            </w:r>
          </w:p>
        </w:tc>
        <w:tc>
          <w:tcPr>
            <w:tcW w:w="1080" w:type="dxa"/>
          </w:tcPr>
          <w:p w14:paraId="402FF6C5" w14:textId="1222D465" w:rsidR="00C967B9" w:rsidRPr="00125000" w:rsidRDefault="00C967B9" w:rsidP="005C18F2">
            <w:pPr>
              <w:spacing w:before="0" w:line="240" w:lineRule="auto"/>
              <w:ind w:left="0"/>
              <w:rPr>
                <w:rFonts w:asciiTheme="minorHAnsi" w:hAnsiTheme="minorHAnsi"/>
              </w:rPr>
            </w:pPr>
            <w:r w:rsidRPr="209B2C7C">
              <w:rPr>
                <w:rFonts w:asciiTheme="minorHAnsi" w:eastAsia="Calibri" w:hAnsiTheme="minorHAnsi"/>
                <w:color w:val="000000" w:themeColor="text1"/>
              </w:rPr>
              <w:t>$</w:t>
            </w:r>
            <w:r w:rsidR="78DB1E85" w:rsidRPr="209B2C7C">
              <w:rPr>
                <w:rFonts w:asciiTheme="minorHAnsi" w:eastAsia="Calibri" w:hAnsiTheme="minorHAnsi"/>
                <w:color w:val="000000" w:themeColor="text1"/>
              </w:rPr>
              <w:t>6</w:t>
            </w:r>
            <w:r w:rsidR="72F8BA43" w:rsidRPr="209B2C7C">
              <w:rPr>
                <w:rFonts w:asciiTheme="minorHAnsi" w:eastAsia="Calibri" w:hAnsiTheme="minorHAnsi"/>
                <w:color w:val="000000" w:themeColor="text1"/>
              </w:rPr>
              <w:t>28.21</w:t>
            </w:r>
          </w:p>
        </w:tc>
        <w:tc>
          <w:tcPr>
            <w:tcW w:w="1435" w:type="dxa"/>
          </w:tcPr>
          <w:p w14:paraId="0B1AB192" w14:textId="77777777" w:rsidR="00C967B9" w:rsidRPr="00125000" w:rsidRDefault="00C967B9" w:rsidP="005C18F2">
            <w:pPr>
              <w:spacing w:before="0" w:line="240" w:lineRule="auto"/>
              <w:ind w:left="0"/>
              <w:rPr>
                <w:rFonts w:asciiTheme="minorHAnsi" w:hAnsiTheme="minorHAnsi"/>
              </w:rPr>
            </w:pPr>
            <w:r w:rsidRPr="00F27C0A">
              <w:rPr>
                <w:rFonts w:asciiTheme="minorHAnsi" w:eastAsia="Calibri" w:hAnsiTheme="minorHAnsi"/>
                <w:color w:val="000000"/>
              </w:rPr>
              <w:t>$726.13</w:t>
            </w:r>
          </w:p>
        </w:tc>
      </w:tr>
      <w:tr w:rsidR="00C967B9" w:rsidRPr="00125000" w14:paraId="21D53AC5" w14:textId="77777777" w:rsidTr="38A1A1BE">
        <w:tc>
          <w:tcPr>
            <w:tcW w:w="1345" w:type="dxa"/>
          </w:tcPr>
          <w:p w14:paraId="14CBB0CF" w14:textId="3A4DE90C" w:rsidR="00C967B9" w:rsidRPr="00125000" w:rsidRDefault="009B7ECD" w:rsidP="005C18F2">
            <w:pPr>
              <w:spacing w:before="0" w:line="240" w:lineRule="auto"/>
              <w:ind w:left="0"/>
              <w:rPr>
                <w:rFonts w:asciiTheme="minorHAnsi" w:hAnsiTheme="minorHAnsi"/>
                <w:color w:val="000000"/>
              </w:rPr>
            </w:pPr>
            <w:r w:rsidRPr="00F27C0A">
              <w:rPr>
                <w:rFonts w:asciiTheme="minorHAnsi" w:hAnsiTheme="minorHAnsi"/>
                <w:color w:val="000000"/>
              </w:rPr>
              <w:t xml:space="preserve">3. </w:t>
            </w:r>
            <w:r w:rsidR="00C967B9" w:rsidRPr="00F27C0A">
              <w:rPr>
                <w:rFonts w:asciiTheme="minorHAnsi" w:hAnsiTheme="minorHAnsi"/>
                <w:color w:val="000000"/>
              </w:rPr>
              <w:t xml:space="preserve">Financial 2023 Health enrollment, </w:t>
            </w:r>
            <w:r w:rsidR="00C967B9" w:rsidRPr="00F27C0A">
              <w:rPr>
                <w:rFonts w:asciiTheme="minorHAnsi" w:hAnsiTheme="minorHAnsi"/>
                <w:color w:val="000000"/>
              </w:rPr>
              <w:br/>
              <w:t>2 adults and</w:t>
            </w:r>
            <w:r w:rsidR="00C967B9" w:rsidRPr="00F27C0A">
              <w:rPr>
                <w:rFonts w:asciiTheme="minorHAnsi" w:hAnsiTheme="minorHAnsi"/>
                <w:color w:val="000000"/>
              </w:rPr>
              <w:br/>
              <w:t>+ 4 children under 21</w:t>
            </w:r>
          </w:p>
        </w:tc>
        <w:tc>
          <w:tcPr>
            <w:tcW w:w="1170" w:type="dxa"/>
          </w:tcPr>
          <w:p w14:paraId="654AAE98"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Subscriber</w:t>
            </w:r>
          </w:p>
          <w:p w14:paraId="7D18DC4D"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Spouse</w:t>
            </w:r>
          </w:p>
          <w:p w14:paraId="3DC86312"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Child 1</w:t>
            </w:r>
          </w:p>
          <w:p w14:paraId="4B8D6EFF"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Child 2</w:t>
            </w:r>
          </w:p>
          <w:p w14:paraId="0BE81517"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 xml:space="preserve">Child 3 </w:t>
            </w:r>
          </w:p>
          <w:p w14:paraId="617DCEC6"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 xml:space="preserve">Child 4 </w:t>
            </w:r>
          </w:p>
        </w:tc>
        <w:tc>
          <w:tcPr>
            <w:tcW w:w="995" w:type="dxa"/>
          </w:tcPr>
          <w:p w14:paraId="32725D58"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$78.43</w:t>
            </w:r>
          </w:p>
        </w:tc>
        <w:tc>
          <w:tcPr>
            <w:tcW w:w="1170" w:type="dxa"/>
          </w:tcPr>
          <w:p w14:paraId="6873C385"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$0.00</w:t>
            </w:r>
          </w:p>
        </w:tc>
        <w:tc>
          <w:tcPr>
            <w:tcW w:w="1440" w:type="dxa"/>
          </w:tcPr>
          <w:p w14:paraId="3C20BB41"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$5.00</w:t>
            </w:r>
          </w:p>
        </w:tc>
        <w:tc>
          <w:tcPr>
            <w:tcW w:w="1440" w:type="dxa"/>
          </w:tcPr>
          <w:p w14:paraId="4EBC82B5" w14:textId="54E0F70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$367.76</w:t>
            </w:r>
          </w:p>
          <w:p w14:paraId="30EF2848" w14:textId="0406B5BE"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$358.37</w:t>
            </w:r>
          </w:p>
          <w:p w14:paraId="3CEC9FE6"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 xml:space="preserve">$326.52 </w:t>
            </w:r>
          </w:p>
          <w:p w14:paraId="61E9136B" w14:textId="1076E99B"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$326.52</w:t>
            </w:r>
          </w:p>
          <w:p w14:paraId="459AD1BA"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$326.52</w:t>
            </w:r>
          </w:p>
          <w:p w14:paraId="5F6CAEF3"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 xml:space="preserve">  $0.00</w:t>
            </w:r>
          </w:p>
        </w:tc>
        <w:tc>
          <w:tcPr>
            <w:tcW w:w="1080" w:type="dxa"/>
          </w:tcPr>
          <w:p w14:paraId="67808D12" w14:textId="77777777" w:rsidR="00C967B9" w:rsidRPr="00125000" w:rsidRDefault="00C967B9" w:rsidP="005C18F2">
            <w:pPr>
              <w:spacing w:before="0" w:line="240" w:lineRule="auto"/>
              <w:ind w:left="0"/>
              <w:rPr>
                <w:rFonts w:asciiTheme="minorHAnsi" w:hAnsiTheme="minorHAnsi"/>
              </w:rPr>
            </w:pPr>
            <w:r w:rsidRPr="00F27C0A">
              <w:rPr>
                <w:rFonts w:asciiTheme="minorHAnsi" w:eastAsia="Calibri" w:hAnsiTheme="minorHAnsi"/>
                <w:color w:val="000000"/>
              </w:rPr>
              <w:t>$1622.26</w:t>
            </w:r>
          </w:p>
        </w:tc>
        <w:tc>
          <w:tcPr>
            <w:tcW w:w="1435" w:type="dxa"/>
          </w:tcPr>
          <w:p w14:paraId="49B0E1DA" w14:textId="77777777" w:rsidR="00C967B9" w:rsidRPr="00125000" w:rsidRDefault="00C967B9" w:rsidP="005C18F2">
            <w:pPr>
              <w:spacing w:before="0" w:line="240" w:lineRule="auto"/>
              <w:ind w:left="0"/>
              <w:rPr>
                <w:rFonts w:asciiTheme="minorHAnsi" w:hAnsiTheme="minorHAnsi"/>
              </w:rPr>
            </w:pPr>
            <w:r w:rsidRPr="00F27C0A">
              <w:rPr>
                <w:rFonts w:asciiTheme="minorHAnsi" w:eastAsia="Calibri" w:hAnsiTheme="minorHAnsi"/>
                <w:color w:val="000000"/>
              </w:rPr>
              <w:t>$1705.69</w:t>
            </w:r>
          </w:p>
        </w:tc>
      </w:tr>
      <w:tr w:rsidR="00C967B9" w:rsidRPr="00125000" w14:paraId="0DC56164" w14:textId="77777777" w:rsidTr="38A1A1BE">
        <w:tc>
          <w:tcPr>
            <w:tcW w:w="1345" w:type="dxa"/>
          </w:tcPr>
          <w:p w14:paraId="0C3C517D" w14:textId="6B5D4C39" w:rsidR="00C967B9" w:rsidRPr="00125000" w:rsidRDefault="009B7ECD" w:rsidP="005C18F2">
            <w:pPr>
              <w:spacing w:before="0" w:line="240" w:lineRule="auto"/>
              <w:ind w:left="0"/>
              <w:rPr>
                <w:rFonts w:asciiTheme="minorHAnsi" w:hAnsiTheme="minorHAnsi"/>
                <w:color w:val="000000"/>
              </w:rPr>
            </w:pPr>
            <w:r w:rsidRPr="00F27C0A">
              <w:rPr>
                <w:rFonts w:asciiTheme="minorHAnsi" w:hAnsiTheme="minorHAnsi"/>
                <w:color w:val="000000"/>
              </w:rPr>
              <w:t xml:space="preserve">4. </w:t>
            </w:r>
            <w:r w:rsidR="00C967B9" w:rsidRPr="00F27C0A">
              <w:rPr>
                <w:rFonts w:asciiTheme="minorHAnsi" w:hAnsiTheme="minorHAnsi"/>
                <w:color w:val="000000"/>
              </w:rPr>
              <w:t xml:space="preserve">Financial 2023 Health enrollment, </w:t>
            </w:r>
            <w:r w:rsidR="00C967B9" w:rsidRPr="00F27C0A">
              <w:rPr>
                <w:rFonts w:asciiTheme="minorHAnsi" w:hAnsiTheme="minorHAnsi"/>
                <w:color w:val="000000"/>
              </w:rPr>
              <w:br/>
              <w:t xml:space="preserve">2 adults and </w:t>
            </w:r>
            <w:r w:rsidR="00C967B9" w:rsidRPr="00F27C0A">
              <w:rPr>
                <w:rFonts w:asciiTheme="minorHAnsi" w:hAnsiTheme="minorHAnsi"/>
                <w:color w:val="000000"/>
              </w:rPr>
              <w:br/>
              <w:t>3 children under 21</w:t>
            </w:r>
          </w:p>
        </w:tc>
        <w:tc>
          <w:tcPr>
            <w:tcW w:w="1170" w:type="dxa"/>
          </w:tcPr>
          <w:p w14:paraId="010EEB8D"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Subscriber</w:t>
            </w:r>
          </w:p>
          <w:p w14:paraId="346F2A1C"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Spouse</w:t>
            </w:r>
          </w:p>
          <w:p w14:paraId="27AF3C42"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Child 1</w:t>
            </w:r>
          </w:p>
          <w:p w14:paraId="08A764EB"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Child 2</w:t>
            </w:r>
          </w:p>
          <w:p w14:paraId="18D7384B"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 xml:space="preserve">Child 3 </w:t>
            </w:r>
          </w:p>
        </w:tc>
        <w:tc>
          <w:tcPr>
            <w:tcW w:w="995" w:type="dxa"/>
          </w:tcPr>
          <w:p w14:paraId="139757D3"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$1700.69</w:t>
            </w:r>
          </w:p>
        </w:tc>
        <w:tc>
          <w:tcPr>
            <w:tcW w:w="1170" w:type="dxa"/>
          </w:tcPr>
          <w:p w14:paraId="3010E8D2"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$0.00</w:t>
            </w:r>
          </w:p>
        </w:tc>
        <w:tc>
          <w:tcPr>
            <w:tcW w:w="1440" w:type="dxa"/>
          </w:tcPr>
          <w:p w14:paraId="13C09419"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$5.00</w:t>
            </w:r>
          </w:p>
        </w:tc>
        <w:tc>
          <w:tcPr>
            <w:tcW w:w="1440" w:type="dxa"/>
          </w:tcPr>
          <w:p w14:paraId="5DFE5012" w14:textId="67CD1FE8"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$367.76</w:t>
            </w:r>
          </w:p>
          <w:p w14:paraId="0052A197" w14:textId="1F7FBFE4"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$358.37</w:t>
            </w:r>
          </w:p>
          <w:p w14:paraId="7E5468A2"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 xml:space="preserve">$326.52 </w:t>
            </w:r>
          </w:p>
          <w:p w14:paraId="7D0DCDF5" w14:textId="02F14E45"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$326.52</w:t>
            </w:r>
          </w:p>
          <w:p w14:paraId="15A32160" w14:textId="15C4BC48"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$326.52</w:t>
            </w:r>
          </w:p>
        </w:tc>
        <w:tc>
          <w:tcPr>
            <w:tcW w:w="1080" w:type="dxa"/>
          </w:tcPr>
          <w:p w14:paraId="2E441AFF" w14:textId="77777777" w:rsidR="00C967B9" w:rsidRPr="00125000" w:rsidRDefault="00C967B9" w:rsidP="005C18F2">
            <w:pPr>
              <w:spacing w:before="0" w:line="240" w:lineRule="auto"/>
              <w:ind w:left="0"/>
              <w:rPr>
                <w:rFonts w:asciiTheme="minorHAnsi" w:hAnsiTheme="minorHAnsi"/>
              </w:rPr>
            </w:pPr>
            <w:r w:rsidRPr="00F27C0A">
              <w:rPr>
                <w:rFonts w:asciiTheme="minorHAnsi" w:eastAsia="Calibri" w:hAnsiTheme="minorHAnsi"/>
                <w:color w:val="000000"/>
              </w:rPr>
              <w:t>$0.00</w:t>
            </w:r>
          </w:p>
        </w:tc>
        <w:tc>
          <w:tcPr>
            <w:tcW w:w="1435" w:type="dxa"/>
          </w:tcPr>
          <w:p w14:paraId="05CC682E" w14:textId="77777777" w:rsidR="00C967B9" w:rsidRPr="00125000" w:rsidRDefault="00C967B9" w:rsidP="005C18F2">
            <w:pPr>
              <w:spacing w:before="0" w:line="240" w:lineRule="auto"/>
              <w:ind w:left="0"/>
              <w:rPr>
                <w:rFonts w:asciiTheme="minorHAnsi" w:hAnsiTheme="minorHAnsi"/>
              </w:rPr>
            </w:pPr>
            <w:r w:rsidRPr="00F27C0A">
              <w:rPr>
                <w:rFonts w:asciiTheme="minorHAnsi" w:eastAsia="Calibri" w:hAnsiTheme="minorHAnsi"/>
                <w:color w:val="000000"/>
              </w:rPr>
              <w:t>$1705.69</w:t>
            </w:r>
          </w:p>
        </w:tc>
      </w:tr>
      <w:tr w:rsidR="00C967B9" w:rsidRPr="00125000" w14:paraId="63015D97" w14:textId="77777777" w:rsidTr="38A1A1BE">
        <w:trPr>
          <w:trHeight w:val="1600"/>
        </w:trPr>
        <w:tc>
          <w:tcPr>
            <w:tcW w:w="1345" w:type="dxa"/>
          </w:tcPr>
          <w:p w14:paraId="6835E10A" w14:textId="1A7F0B7B" w:rsidR="00C967B9" w:rsidRPr="00125000" w:rsidRDefault="009B7ECD" w:rsidP="005C18F2">
            <w:pPr>
              <w:spacing w:before="0" w:line="240" w:lineRule="auto"/>
              <w:ind w:left="0"/>
              <w:rPr>
                <w:rFonts w:asciiTheme="minorHAnsi" w:hAnsiTheme="minorHAnsi"/>
                <w:color w:val="000000"/>
              </w:rPr>
            </w:pPr>
            <w:r w:rsidRPr="00F27C0A">
              <w:rPr>
                <w:rFonts w:asciiTheme="minorHAnsi" w:hAnsiTheme="minorHAnsi"/>
                <w:color w:val="000000"/>
              </w:rPr>
              <w:t xml:space="preserve">5. </w:t>
            </w:r>
            <w:r w:rsidR="00C967B9" w:rsidRPr="00F27C0A">
              <w:rPr>
                <w:rFonts w:asciiTheme="minorHAnsi" w:hAnsiTheme="minorHAnsi"/>
                <w:color w:val="000000"/>
              </w:rPr>
              <w:t>Financial 2023 Health enrollment, Child only,</w:t>
            </w:r>
            <w:r w:rsidR="00C967B9" w:rsidRPr="00F27C0A">
              <w:rPr>
                <w:rFonts w:asciiTheme="minorHAnsi" w:hAnsiTheme="minorHAnsi"/>
                <w:color w:val="000000"/>
              </w:rPr>
              <w:br/>
            </w:r>
            <w:r w:rsidR="00C967B9" w:rsidRPr="00F27C0A">
              <w:rPr>
                <w:rFonts w:asciiTheme="minorHAnsi" w:hAnsiTheme="minorHAnsi"/>
                <w:color w:val="000000"/>
              </w:rPr>
              <w:lastRenderedPageBreak/>
              <w:t>4 children under 21</w:t>
            </w:r>
          </w:p>
        </w:tc>
        <w:tc>
          <w:tcPr>
            <w:tcW w:w="1170" w:type="dxa"/>
          </w:tcPr>
          <w:p w14:paraId="760720CF"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lastRenderedPageBreak/>
              <w:t>Child 4 Subscriber</w:t>
            </w:r>
          </w:p>
          <w:p w14:paraId="0A829FC9"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Child 1</w:t>
            </w:r>
          </w:p>
          <w:p w14:paraId="50389BCA"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Child 2</w:t>
            </w:r>
          </w:p>
          <w:p w14:paraId="26BD6FF2"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Child 3</w:t>
            </w:r>
          </w:p>
        </w:tc>
        <w:tc>
          <w:tcPr>
            <w:tcW w:w="995" w:type="dxa"/>
          </w:tcPr>
          <w:p w14:paraId="4C7C6F67"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$45.28</w:t>
            </w:r>
          </w:p>
        </w:tc>
        <w:tc>
          <w:tcPr>
            <w:tcW w:w="1170" w:type="dxa"/>
          </w:tcPr>
          <w:p w14:paraId="5CCAB01D"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$0.00</w:t>
            </w:r>
          </w:p>
        </w:tc>
        <w:tc>
          <w:tcPr>
            <w:tcW w:w="1440" w:type="dxa"/>
          </w:tcPr>
          <w:p w14:paraId="66D31F60" w14:textId="77777777" w:rsidR="00C967B9" w:rsidRPr="00125000" w:rsidRDefault="00C967B9" w:rsidP="005C18F2">
            <w:pPr>
              <w:spacing w:before="0" w:line="240" w:lineRule="auto"/>
              <w:ind w:left="0"/>
              <w:rPr>
                <w:rFonts w:asciiTheme="minorHAnsi" w:hAnsiTheme="minorHAnsi"/>
                <w:color w:val="000000"/>
              </w:rPr>
            </w:pPr>
            <w:r w:rsidRPr="00F27C0A">
              <w:rPr>
                <w:rFonts w:asciiTheme="minorHAnsi" w:hAnsiTheme="minorHAnsi"/>
                <w:color w:val="000000"/>
              </w:rPr>
              <w:t>$3.00</w:t>
            </w:r>
          </w:p>
        </w:tc>
        <w:tc>
          <w:tcPr>
            <w:tcW w:w="1440" w:type="dxa"/>
          </w:tcPr>
          <w:p w14:paraId="26F3E9B5" w14:textId="4103EE84"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$0.00</w:t>
            </w:r>
          </w:p>
          <w:p w14:paraId="4F987C5F" w14:textId="77777777" w:rsidR="00C967B9" w:rsidRPr="00125000" w:rsidRDefault="00C967B9" w:rsidP="005C18F2">
            <w:pPr>
              <w:pStyle w:val="NoSpacing"/>
              <w:spacing w:before="0"/>
              <w:ind w:left="0"/>
              <w:rPr>
                <w:rFonts w:asciiTheme="minorHAnsi" w:hAnsiTheme="minorHAnsi"/>
                <w:color w:val="000000"/>
              </w:rPr>
            </w:pPr>
          </w:p>
          <w:p w14:paraId="65CA2E89" w14:textId="4EE202F6"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 xml:space="preserve">$326.52 </w:t>
            </w:r>
          </w:p>
          <w:p w14:paraId="18683D86" w14:textId="77777777" w:rsidR="00C967B9" w:rsidRPr="00125000" w:rsidRDefault="00C967B9" w:rsidP="005C18F2">
            <w:pPr>
              <w:pStyle w:val="NoSpacing"/>
              <w:spacing w:before="0"/>
              <w:ind w:left="0"/>
              <w:rPr>
                <w:rFonts w:asciiTheme="minorHAnsi" w:hAnsiTheme="minorHAnsi"/>
                <w:color w:val="000000"/>
              </w:rPr>
            </w:pPr>
            <w:r w:rsidRPr="00F27C0A">
              <w:rPr>
                <w:rFonts w:asciiTheme="minorHAnsi" w:hAnsiTheme="minorHAnsi"/>
                <w:color w:val="000000"/>
              </w:rPr>
              <w:t>$326.52</w:t>
            </w:r>
          </w:p>
          <w:p w14:paraId="1C5B5F5E" w14:textId="720D0BE7" w:rsidR="00C967B9" w:rsidRPr="00125000" w:rsidRDefault="00C967B9" w:rsidP="005C18F2">
            <w:pPr>
              <w:pStyle w:val="NoSpacing"/>
              <w:spacing w:before="0"/>
              <w:ind w:left="0"/>
              <w:rPr>
                <w:rFonts w:asciiTheme="minorHAnsi" w:hAnsiTheme="minorHAnsi"/>
              </w:rPr>
            </w:pPr>
            <w:r w:rsidRPr="00F27C0A">
              <w:rPr>
                <w:rFonts w:asciiTheme="minorHAnsi" w:hAnsiTheme="minorHAnsi"/>
                <w:color w:val="000000"/>
              </w:rPr>
              <w:t>$326.52</w:t>
            </w:r>
          </w:p>
        </w:tc>
        <w:tc>
          <w:tcPr>
            <w:tcW w:w="1080" w:type="dxa"/>
          </w:tcPr>
          <w:p w14:paraId="7866584F" w14:textId="77777777" w:rsidR="00C967B9" w:rsidRPr="00125000" w:rsidRDefault="00C967B9" w:rsidP="005C18F2">
            <w:pPr>
              <w:spacing w:before="0" w:line="240" w:lineRule="auto"/>
              <w:ind w:left="0"/>
              <w:rPr>
                <w:rFonts w:asciiTheme="minorHAnsi" w:hAnsiTheme="minorHAnsi"/>
              </w:rPr>
            </w:pPr>
            <w:r w:rsidRPr="00F27C0A">
              <w:rPr>
                <w:rFonts w:asciiTheme="minorHAnsi" w:eastAsia="Calibri" w:hAnsiTheme="minorHAnsi"/>
                <w:color w:val="000000"/>
              </w:rPr>
              <w:t>$931.28</w:t>
            </w:r>
          </w:p>
        </w:tc>
        <w:tc>
          <w:tcPr>
            <w:tcW w:w="1435" w:type="dxa"/>
          </w:tcPr>
          <w:p w14:paraId="0956D3A0" w14:textId="77777777" w:rsidR="00C967B9" w:rsidRPr="00125000" w:rsidRDefault="00C967B9" w:rsidP="005C18F2">
            <w:pPr>
              <w:spacing w:before="0" w:line="240" w:lineRule="auto"/>
              <w:ind w:left="0"/>
              <w:rPr>
                <w:rFonts w:asciiTheme="minorHAnsi" w:hAnsiTheme="minorHAnsi"/>
              </w:rPr>
            </w:pPr>
            <w:r w:rsidRPr="00F27C0A">
              <w:rPr>
                <w:rFonts w:asciiTheme="minorHAnsi" w:eastAsia="Calibri" w:hAnsiTheme="minorHAnsi"/>
                <w:color w:val="000000"/>
              </w:rPr>
              <w:t>$979.56</w:t>
            </w:r>
          </w:p>
        </w:tc>
      </w:tr>
    </w:tbl>
    <w:p w14:paraId="47272FD7" w14:textId="6A0E0878" w:rsidR="00DA0007" w:rsidRDefault="00CD029F" w:rsidP="0065515C">
      <w:pPr>
        <w:pStyle w:val="Heading1"/>
        <w:spacing w:before="480"/>
        <w:rPr>
          <w:rFonts w:asciiTheme="minorHAnsi" w:hAnsiTheme="minorHAnsi" w:cstheme="minorHAnsi"/>
          <w:b/>
          <w:bCs/>
          <w:sz w:val="28"/>
          <w:szCs w:val="28"/>
        </w:rPr>
      </w:pPr>
      <w:bookmarkStart w:id="114" w:name="_Toc138087389"/>
      <w:r w:rsidRPr="005C18F2">
        <w:rPr>
          <w:rFonts w:asciiTheme="minorHAnsi" w:hAnsiTheme="minorHAnsi" w:cstheme="minorHAnsi"/>
          <w:b/>
          <w:bCs/>
          <w:sz w:val="28"/>
          <w:szCs w:val="28"/>
        </w:rPr>
        <w:t>1</w:t>
      </w:r>
      <w:r w:rsidR="00996721">
        <w:rPr>
          <w:rFonts w:asciiTheme="minorHAnsi" w:hAnsiTheme="minorHAnsi" w:cstheme="minorHAnsi"/>
          <w:b/>
          <w:bCs/>
          <w:sz w:val="28"/>
          <w:szCs w:val="28"/>
        </w:rPr>
        <w:t>1</w:t>
      </w:r>
      <w:r w:rsidRPr="005C18F2">
        <w:rPr>
          <w:rFonts w:asciiTheme="minorHAnsi" w:hAnsiTheme="minorHAnsi" w:cstheme="minorHAnsi"/>
          <w:b/>
          <w:bCs/>
          <w:sz w:val="28"/>
          <w:szCs w:val="28"/>
        </w:rPr>
        <w:t>. Annual Renewals</w:t>
      </w:r>
      <w:bookmarkEnd w:id="114"/>
    </w:p>
    <w:p w14:paraId="5058B54F" w14:textId="60DFF419" w:rsidR="002B1CE2" w:rsidRDefault="00AE4DD1" w:rsidP="00F27C0A">
      <w:pPr>
        <w:spacing w:after="0" w:line="240" w:lineRule="auto"/>
      </w:pPr>
      <w:r>
        <w:t>There are two types of renewals – Active and Passive. During the renewal period, an Active Renewal (or Manual Renewal) is initiated when the consumer selects a plan for the next year. A Passive Renewal (or Auto Renewal) is initiated when a plan selection is made without the intervention of the consumer.</w:t>
      </w:r>
      <w:r w:rsidR="00FA70FB">
        <w:t xml:space="preserve"> </w:t>
      </w:r>
    </w:p>
    <w:p w14:paraId="0AA44983" w14:textId="77777777" w:rsidR="008D73EB" w:rsidRDefault="008D73EB" w:rsidP="00F27C0A">
      <w:pPr>
        <w:spacing w:after="0" w:line="240" w:lineRule="auto"/>
      </w:pPr>
    </w:p>
    <w:p w14:paraId="14923988" w14:textId="11DF95E9" w:rsidR="00C32602" w:rsidRDefault="00AE4DD1" w:rsidP="00F27C0A">
      <w:pPr>
        <w:spacing w:after="0" w:line="240" w:lineRule="auto"/>
      </w:pPr>
      <w:r>
        <w:t xml:space="preserve">Covered California treats each coverage year’s enrollments as separate Policy IDs (Enrollment IDs). Therefore, </w:t>
      </w:r>
      <w:r w:rsidR="00326DFF">
        <w:t>Carrier</w:t>
      </w:r>
      <w:r>
        <w:t xml:space="preserve">s are expected to send separate CONFIRM/TERM/CANCEL transactions for each coverage year. </w:t>
      </w:r>
      <w:r w:rsidR="00326DFF">
        <w:t>Carrier</w:t>
      </w:r>
      <w:r>
        <w:t>s should not send a Termination transaction at the end of each coverage year.</w:t>
      </w:r>
      <w:r w:rsidR="00220D96">
        <w:t xml:space="preserve"> </w:t>
      </w:r>
    </w:p>
    <w:p w14:paraId="425C31E0" w14:textId="77777777" w:rsidR="002B1CE2" w:rsidRDefault="002B1CE2" w:rsidP="00F27C0A">
      <w:pPr>
        <w:spacing w:after="0" w:line="240" w:lineRule="auto"/>
      </w:pPr>
    </w:p>
    <w:p w14:paraId="14D36A80" w14:textId="715411C1" w:rsidR="00CD029F" w:rsidRPr="005C18F2" w:rsidRDefault="00CD029F">
      <w:pPr>
        <w:pStyle w:val="Heading2"/>
        <w:spacing w:before="0"/>
        <w:rPr>
          <w:rFonts w:asciiTheme="minorHAnsi" w:hAnsiTheme="minorHAnsi" w:cstheme="minorHAnsi"/>
          <w:b/>
          <w:bCs/>
          <w:sz w:val="28"/>
          <w:szCs w:val="28"/>
        </w:rPr>
      </w:pPr>
      <w:bookmarkStart w:id="115" w:name="_Toc120479445"/>
      <w:bookmarkStart w:id="116" w:name="_Toc138087390"/>
      <w:r w:rsidRPr="005C18F2">
        <w:rPr>
          <w:rFonts w:asciiTheme="minorHAnsi" w:hAnsiTheme="minorHAnsi" w:cstheme="minorHAnsi"/>
          <w:b/>
          <w:bCs/>
          <w:sz w:val="28"/>
          <w:szCs w:val="28"/>
        </w:rPr>
        <w:t>1</w:t>
      </w:r>
      <w:r w:rsidR="00996721">
        <w:rPr>
          <w:rFonts w:asciiTheme="minorHAnsi" w:hAnsiTheme="minorHAnsi" w:cstheme="minorHAnsi"/>
          <w:b/>
          <w:bCs/>
          <w:sz w:val="28"/>
          <w:szCs w:val="28"/>
        </w:rPr>
        <w:t>1</w:t>
      </w:r>
      <w:r w:rsidRPr="005C18F2">
        <w:rPr>
          <w:rFonts w:asciiTheme="minorHAnsi" w:hAnsiTheme="minorHAnsi" w:cstheme="minorHAnsi"/>
          <w:b/>
          <w:bCs/>
          <w:sz w:val="28"/>
          <w:szCs w:val="28"/>
        </w:rPr>
        <w:t xml:space="preserve">.1. Same Plan for Current </w:t>
      </w:r>
      <w:bookmarkEnd w:id="115"/>
      <w:r w:rsidR="00326DFF">
        <w:rPr>
          <w:rFonts w:asciiTheme="minorHAnsi" w:hAnsiTheme="minorHAnsi" w:cstheme="minorHAnsi"/>
          <w:b/>
          <w:bCs/>
          <w:sz w:val="28"/>
          <w:szCs w:val="28"/>
        </w:rPr>
        <w:t>Carrier</w:t>
      </w:r>
      <w:bookmarkEnd w:id="116"/>
    </w:p>
    <w:p w14:paraId="13979417" w14:textId="38D453CF" w:rsidR="00C02C10" w:rsidRPr="005C18F2" w:rsidRDefault="00CD029F">
      <w:pPr>
        <w:pStyle w:val="NoSpacing"/>
      </w:pPr>
      <w:r w:rsidRPr="005C18F2">
        <w:t xml:space="preserve">During the renewal </w:t>
      </w:r>
      <w:r w:rsidR="00977736" w:rsidRPr="005C18F2">
        <w:t>period if</w:t>
      </w:r>
      <w:r w:rsidRPr="005C18F2">
        <w:t xml:space="preserve"> a consumer renewed (Actively or Passively) into the same plan as their existing enrollment (same </w:t>
      </w:r>
      <w:r w:rsidR="00326DFF">
        <w:t>Carrier</w:t>
      </w:r>
      <w:r w:rsidRPr="005C18F2">
        <w:t xml:space="preserve">), or in a plan with </w:t>
      </w:r>
      <w:r w:rsidR="000361D0">
        <w:t xml:space="preserve">same </w:t>
      </w:r>
      <w:r w:rsidRPr="005C18F2">
        <w:t xml:space="preserve">CMS Plan ID </w:t>
      </w:r>
      <w:r w:rsidR="000361D0">
        <w:t xml:space="preserve">and different </w:t>
      </w:r>
      <w:r w:rsidR="00801315" w:rsidRPr="00801315">
        <w:t>Variant Component ID from one benefit year to the next:</w:t>
      </w:r>
    </w:p>
    <w:p w14:paraId="4C92B7F8" w14:textId="7F7648D7" w:rsidR="00C02C10" w:rsidRDefault="00D61678" w:rsidP="00C02C10">
      <w:pPr>
        <w:pStyle w:val="NoSpacing"/>
        <w:numPr>
          <w:ilvl w:val="0"/>
          <w:numId w:val="35"/>
        </w:numPr>
      </w:pPr>
      <w:r w:rsidRPr="005C18F2">
        <w:t xml:space="preserve">An enrollment transaction </w:t>
      </w:r>
      <w:proofErr w:type="gramStart"/>
      <w:r w:rsidRPr="005C18F2">
        <w:t>similar to</w:t>
      </w:r>
      <w:proofErr w:type="gramEnd"/>
      <w:r w:rsidRPr="005C18F2">
        <w:t xml:space="preserve"> an Initial enrollment is sent to the existing </w:t>
      </w:r>
      <w:r w:rsidR="00326DFF">
        <w:t>Carrier</w:t>
      </w:r>
      <w:r w:rsidRPr="005C18F2">
        <w:t xml:space="preserve"> with the changes displayed in Table</w:t>
      </w:r>
      <w:r w:rsidR="00703341" w:rsidRPr="005C18F2">
        <w:t xml:space="preserve"> </w:t>
      </w:r>
      <w:r w:rsidR="00EF3CD0">
        <w:t>30</w:t>
      </w:r>
      <w:r w:rsidR="00DA2D9E">
        <w:t>.</w:t>
      </w:r>
    </w:p>
    <w:p w14:paraId="7256731A" w14:textId="32DA7F24" w:rsidR="004A507D" w:rsidRDefault="00326DFF" w:rsidP="004E5D15">
      <w:pPr>
        <w:pStyle w:val="NoSpacing"/>
        <w:numPr>
          <w:ilvl w:val="0"/>
          <w:numId w:val="35"/>
        </w:numPr>
      </w:pPr>
      <w:r>
        <w:t>Carrier</w:t>
      </w:r>
      <w:r w:rsidR="00D61678" w:rsidRPr="005C18F2">
        <w:t>s are required to send TA1 and 999 Acknowledgment</w:t>
      </w:r>
      <w:r w:rsidR="00754C7B">
        <w:t xml:space="preserve"> files</w:t>
      </w:r>
      <w:r w:rsidR="00DA2D9E">
        <w:t>.</w:t>
      </w:r>
    </w:p>
    <w:p w14:paraId="4AD58BFB" w14:textId="2BC1F4F9" w:rsidR="00D61678" w:rsidRPr="005C18F2" w:rsidRDefault="00326DFF">
      <w:pPr>
        <w:pStyle w:val="NoSpacing"/>
        <w:numPr>
          <w:ilvl w:val="0"/>
          <w:numId w:val="35"/>
        </w:numPr>
      </w:pPr>
      <w:r>
        <w:t>Carrier</w:t>
      </w:r>
      <w:r w:rsidR="00D61678" w:rsidRPr="005C18F2">
        <w:t xml:space="preserve">s are required to send 834 </w:t>
      </w:r>
      <w:r w:rsidR="00503693" w:rsidRPr="005C18F2">
        <w:t>Effectuation</w:t>
      </w:r>
      <w:r w:rsidR="00D61678" w:rsidRPr="005C18F2">
        <w:t xml:space="preserve"> transactions.</w:t>
      </w:r>
    </w:p>
    <w:p w14:paraId="350FDC61" w14:textId="10EB2EB1" w:rsidR="00CD029F" w:rsidRPr="005C18F2" w:rsidRDefault="00CD029F">
      <w:pPr>
        <w:pStyle w:val="NoSpacing"/>
      </w:pPr>
    </w:p>
    <w:p w14:paraId="0815DE1F" w14:textId="041FEC22" w:rsidR="00CD029F" w:rsidRPr="005C18F2" w:rsidRDefault="00CD029F">
      <w:pPr>
        <w:pStyle w:val="NoSpacing"/>
        <w:jc w:val="center"/>
        <w:rPr>
          <w:b/>
          <w:bCs/>
        </w:rPr>
      </w:pPr>
      <w:r w:rsidRPr="005C18F2">
        <w:rPr>
          <w:b/>
          <w:bCs/>
        </w:rPr>
        <w:t xml:space="preserve">Table </w:t>
      </w:r>
      <w:r w:rsidR="00BC356C">
        <w:rPr>
          <w:b/>
          <w:bCs/>
        </w:rPr>
        <w:t>30</w:t>
      </w:r>
    </w:p>
    <w:tbl>
      <w:tblPr>
        <w:tblW w:w="5000" w:type="pct"/>
        <w:tblLayout w:type="fixed"/>
        <w:tblLook w:val="04A0" w:firstRow="1" w:lastRow="0" w:firstColumn="1" w:lastColumn="0" w:noHBand="0" w:noVBand="1"/>
      </w:tblPr>
      <w:tblGrid>
        <w:gridCol w:w="1129"/>
        <w:gridCol w:w="1386"/>
        <w:gridCol w:w="1530"/>
        <w:gridCol w:w="1350"/>
        <w:gridCol w:w="3955"/>
      </w:tblGrid>
      <w:tr w:rsidR="00D2540D" w:rsidRPr="00B44780" w14:paraId="331D3B96" w14:textId="77777777" w:rsidTr="005C18F2">
        <w:trPr>
          <w:trHeight w:val="519"/>
          <w:tblHeader/>
        </w:trPr>
        <w:tc>
          <w:tcPr>
            <w:tcW w:w="604"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49F704A8" w14:textId="77777777" w:rsidR="00CD029F" w:rsidRPr="005C18F2" w:rsidRDefault="00CD029F"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41" w:type="pct"/>
            <w:tcBorders>
              <w:top w:val="single" w:sz="4" w:space="0" w:color="auto"/>
              <w:left w:val="nil"/>
              <w:bottom w:val="single" w:sz="4" w:space="0" w:color="auto"/>
              <w:right w:val="single" w:sz="4" w:space="0" w:color="auto"/>
            </w:tcBorders>
            <w:shd w:val="clear" w:color="000000" w:fill="DBE5F1"/>
            <w:vAlign w:val="center"/>
            <w:hideMark/>
          </w:tcPr>
          <w:p w14:paraId="247A801E" w14:textId="77777777" w:rsidR="00CD029F" w:rsidRPr="005C18F2" w:rsidRDefault="00CD029F"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tcBorders>
              <w:top w:val="single" w:sz="4" w:space="0" w:color="auto"/>
              <w:left w:val="nil"/>
              <w:bottom w:val="single" w:sz="4" w:space="0" w:color="auto"/>
              <w:right w:val="single" w:sz="4" w:space="0" w:color="auto"/>
            </w:tcBorders>
            <w:shd w:val="clear" w:color="000000" w:fill="DBE5F1"/>
            <w:vAlign w:val="center"/>
            <w:hideMark/>
          </w:tcPr>
          <w:p w14:paraId="0A91C5A2" w14:textId="77777777" w:rsidR="00CD029F" w:rsidRPr="005C18F2" w:rsidRDefault="00CD029F"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22" w:type="pct"/>
            <w:tcBorders>
              <w:top w:val="single" w:sz="4" w:space="0" w:color="auto"/>
              <w:left w:val="nil"/>
              <w:bottom w:val="single" w:sz="4" w:space="0" w:color="auto"/>
              <w:right w:val="single" w:sz="4" w:space="0" w:color="auto"/>
            </w:tcBorders>
            <w:shd w:val="clear" w:color="000000" w:fill="DBE5F1"/>
            <w:vAlign w:val="center"/>
            <w:hideMark/>
          </w:tcPr>
          <w:p w14:paraId="15579D50" w14:textId="77777777" w:rsidR="00CD029F" w:rsidRPr="005C18F2" w:rsidRDefault="00CD029F" w:rsidP="005C18F2">
            <w:pPr>
              <w:spacing w:after="0" w:line="240" w:lineRule="auto"/>
              <w:jc w:val="center"/>
              <w:rPr>
                <w:rFonts w:eastAsia="Times New Roman"/>
                <w:b/>
                <w:bCs/>
                <w:color w:val="000000"/>
              </w:rPr>
            </w:pPr>
            <w:r w:rsidRPr="005C18F2">
              <w:rPr>
                <w:rFonts w:eastAsia="Times New Roman"/>
                <w:b/>
                <w:bCs/>
                <w:color w:val="000000"/>
              </w:rPr>
              <w:t>VALUE</w:t>
            </w:r>
          </w:p>
        </w:tc>
        <w:tc>
          <w:tcPr>
            <w:tcW w:w="2115" w:type="pct"/>
            <w:tcBorders>
              <w:top w:val="single" w:sz="4" w:space="0" w:color="auto"/>
              <w:left w:val="nil"/>
              <w:bottom w:val="single" w:sz="4" w:space="0" w:color="auto"/>
              <w:right w:val="single" w:sz="4" w:space="0" w:color="auto"/>
            </w:tcBorders>
            <w:shd w:val="clear" w:color="000000" w:fill="DBE5F1"/>
            <w:vAlign w:val="center"/>
            <w:hideMark/>
          </w:tcPr>
          <w:p w14:paraId="5D3AC826" w14:textId="77777777" w:rsidR="00CD029F" w:rsidRPr="005C18F2" w:rsidRDefault="00CD029F"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D2540D" w:rsidRPr="00B44780" w14:paraId="07808784"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0383C4E9" w14:textId="77777777" w:rsidR="00CD029F" w:rsidRPr="005C18F2" w:rsidRDefault="00CD029F" w:rsidP="005C18F2">
            <w:pPr>
              <w:spacing w:after="0" w:line="240" w:lineRule="auto"/>
              <w:rPr>
                <w:rFonts w:eastAsia="Times New Roman"/>
                <w:color w:val="000000"/>
              </w:rPr>
            </w:pPr>
            <w:r w:rsidRPr="005C18F2">
              <w:rPr>
                <w:rFonts w:eastAsia="Calibri"/>
                <w:color w:val="000000"/>
              </w:rPr>
              <w:t>2000</w:t>
            </w:r>
          </w:p>
        </w:tc>
        <w:tc>
          <w:tcPr>
            <w:tcW w:w="741" w:type="pct"/>
            <w:tcBorders>
              <w:top w:val="nil"/>
              <w:left w:val="nil"/>
              <w:bottom w:val="single" w:sz="4" w:space="0" w:color="auto"/>
              <w:right w:val="single" w:sz="4" w:space="0" w:color="auto"/>
            </w:tcBorders>
            <w:shd w:val="clear" w:color="auto" w:fill="auto"/>
            <w:vAlign w:val="center"/>
          </w:tcPr>
          <w:p w14:paraId="7125C2D5" w14:textId="77777777" w:rsidR="00CD029F" w:rsidRPr="005C18F2" w:rsidRDefault="00CD029F" w:rsidP="005C18F2">
            <w:pPr>
              <w:spacing w:after="0" w:line="240" w:lineRule="auto"/>
              <w:rPr>
                <w:color w:val="000000"/>
              </w:rPr>
            </w:pPr>
            <w:r w:rsidRPr="005C18F2">
              <w:rPr>
                <w:rFonts w:eastAsia="Calibri"/>
                <w:color w:val="000000"/>
              </w:rPr>
              <w:t>INS</w:t>
            </w:r>
          </w:p>
        </w:tc>
        <w:tc>
          <w:tcPr>
            <w:tcW w:w="818" w:type="pct"/>
            <w:tcBorders>
              <w:top w:val="nil"/>
              <w:left w:val="nil"/>
              <w:bottom w:val="single" w:sz="4" w:space="0" w:color="auto"/>
              <w:right w:val="single" w:sz="4" w:space="0" w:color="auto"/>
            </w:tcBorders>
            <w:shd w:val="clear" w:color="auto" w:fill="auto"/>
            <w:vAlign w:val="center"/>
          </w:tcPr>
          <w:p w14:paraId="50B05B51" w14:textId="77777777" w:rsidR="00CD029F" w:rsidRPr="005C18F2" w:rsidRDefault="00CD029F" w:rsidP="005C18F2">
            <w:pPr>
              <w:spacing w:after="0" w:line="240" w:lineRule="auto"/>
              <w:rPr>
                <w:color w:val="000000"/>
              </w:rPr>
            </w:pPr>
            <w:r w:rsidRPr="005C18F2">
              <w:rPr>
                <w:rFonts w:eastAsia="Calibri"/>
                <w:color w:val="000000"/>
              </w:rPr>
              <w:t>Member Level Detail</w:t>
            </w:r>
          </w:p>
        </w:tc>
        <w:tc>
          <w:tcPr>
            <w:tcW w:w="722" w:type="pct"/>
            <w:tcBorders>
              <w:top w:val="nil"/>
              <w:left w:val="nil"/>
              <w:bottom w:val="single" w:sz="4" w:space="0" w:color="auto"/>
              <w:right w:val="single" w:sz="4" w:space="0" w:color="auto"/>
            </w:tcBorders>
            <w:shd w:val="clear" w:color="auto" w:fill="auto"/>
            <w:vAlign w:val="center"/>
          </w:tcPr>
          <w:p w14:paraId="18AC08AC" w14:textId="77777777" w:rsidR="00CD029F" w:rsidRPr="005C18F2" w:rsidRDefault="00CD029F" w:rsidP="005C18F2">
            <w:pPr>
              <w:spacing w:after="0" w:line="240" w:lineRule="auto"/>
              <w:rPr>
                <w:color w:val="000000"/>
              </w:rPr>
            </w:pPr>
          </w:p>
        </w:tc>
        <w:tc>
          <w:tcPr>
            <w:tcW w:w="2115" w:type="pct"/>
            <w:tcBorders>
              <w:top w:val="nil"/>
              <w:left w:val="nil"/>
              <w:bottom w:val="single" w:sz="4" w:space="0" w:color="auto"/>
              <w:right w:val="single" w:sz="4" w:space="0" w:color="auto"/>
            </w:tcBorders>
            <w:shd w:val="clear" w:color="auto" w:fill="auto"/>
            <w:vAlign w:val="center"/>
          </w:tcPr>
          <w:p w14:paraId="1AD56496" w14:textId="77777777" w:rsidR="00CD029F" w:rsidRPr="005C18F2" w:rsidRDefault="00CD029F" w:rsidP="005C18F2">
            <w:pPr>
              <w:spacing w:after="0" w:line="240" w:lineRule="auto"/>
            </w:pPr>
          </w:p>
        </w:tc>
      </w:tr>
      <w:tr w:rsidR="00D2540D" w:rsidRPr="00B44780" w14:paraId="559B0E4D"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8DB8F31" w14:textId="77777777" w:rsidR="00CD029F" w:rsidRPr="005C18F2" w:rsidRDefault="00CD029F" w:rsidP="005C18F2">
            <w:pPr>
              <w:spacing w:after="0" w:line="240" w:lineRule="auto"/>
              <w:rPr>
                <w:rFonts w:eastAsia="Times New Roman"/>
                <w:color w:val="000000"/>
              </w:rPr>
            </w:pPr>
            <w:r w:rsidRPr="005C18F2">
              <w:rPr>
                <w:rFonts w:eastAsia="Times New Roman"/>
                <w:color w:val="000000"/>
              </w:rPr>
              <w:t> </w:t>
            </w:r>
          </w:p>
        </w:tc>
        <w:tc>
          <w:tcPr>
            <w:tcW w:w="741" w:type="pct"/>
            <w:tcBorders>
              <w:top w:val="nil"/>
              <w:left w:val="nil"/>
              <w:bottom w:val="single" w:sz="4" w:space="0" w:color="auto"/>
              <w:right w:val="single" w:sz="4" w:space="0" w:color="auto"/>
            </w:tcBorders>
            <w:shd w:val="clear" w:color="auto" w:fill="auto"/>
            <w:vAlign w:val="center"/>
          </w:tcPr>
          <w:p w14:paraId="4A114C80" w14:textId="77777777" w:rsidR="00CD029F" w:rsidRPr="005C18F2" w:rsidRDefault="00CD029F" w:rsidP="005C18F2">
            <w:pPr>
              <w:spacing w:after="0" w:line="240" w:lineRule="auto"/>
              <w:rPr>
                <w:rFonts w:eastAsia="Calibri"/>
                <w:color w:val="000000"/>
              </w:rPr>
            </w:pPr>
            <w:r w:rsidRPr="005C18F2">
              <w:rPr>
                <w:rFonts w:eastAsia="Times New Roman"/>
                <w:color w:val="000000"/>
              </w:rPr>
              <w:t>INS01</w:t>
            </w:r>
          </w:p>
        </w:tc>
        <w:tc>
          <w:tcPr>
            <w:tcW w:w="818" w:type="pct"/>
            <w:tcBorders>
              <w:top w:val="nil"/>
              <w:left w:val="nil"/>
              <w:bottom w:val="single" w:sz="4" w:space="0" w:color="auto"/>
              <w:right w:val="single" w:sz="4" w:space="0" w:color="auto"/>
            </w:tcBorders>
            <w:shd w:val="clear" w:color="auto" w:fill="auto"/>
            <w:vAlign w:val="center"/>
          </w:tcPr>
          <w:p w14:paraId="14B0B474" w14:textId="77777777" w:rsidR="00CD029F" w:rsidRPr="005C18F2" w:rsidRDefault="00CD029F" w:rsidP="005C18F2">
            <w:pPr>
              <w:spacing w:after="0" w:line="240" w:lineRule="auto"/>
              <w:rPr>
                <w:rFonts w:eastAsia="Calibri"/>
                <w:color w:val="000000"/>
              </w:rPr>
            </w:pPr>
            <w:r w:rsidRPr="005C18F2">
              <w:rPr>
                <w:color w:val="000000"/>
              </w:rPr>
              <w:t>Member Indicator</w:t>
            </w:r>
          </w:p>
        </w:tc>
        <w:tc>
          <w:tcPr>
            <w:tcW w:w="722" w:type="pct"/>
            <w:tcBorders>
              <w:top w:val="nil"/>
              <w:left w:val="nil"/>
              <w:bottom w:val="single" w:sz="4" w:space="0" w:color="auto"/>
              <w:right w:val="single" w:sz="4" w:space="0" w:color="auto"/>
            </w:tcBorders>
            <w:shd w:val="clear" w:color="auto" w:fill="auto"/>
            <w:vAlign w:val="center"/>
          </w:tcPr>
          <w:p w14:paraId="5A077379" w14:textId="7AD5FCE2" w:rsidR="00CD029F" w:rsidRDefault="00CD029F" w:rsidP="004E5D15">
            <w:pPr>
              <w:spacing w:after="0" w:line="240" w:lineRule="auto"/>
              <w:jc w:val="center"/>
              <w:rPr>
                <w:rFonts w:eastAsia="Times New Roman"/>
                <w:color w:val="000000"/>
              </w:rPr>
            </w:pPr>
            <w:r w:rsidRPr="005C18F2">
              <w:rPr>
                <w:rFonts w:eastAsia="Times New Roman"/>
                <w:color w:val="000000"/>
              </w:rPr>
              <w:t>Y</w:t>
            </w:r>
          </w:p>
          <w:p w14:paraId="7E5359D1" w14:textId="56A02AF2" w:rsidR="00B44780" w:rsidRDefault="00B44780" w:rsidP="005C18F2">
            <w:pPr>
              <w:spacing w:after="0" w:line="240" w:lineRule="auto"/>
              <w:jc w:val="center"/>
              <w:rPr>
                <w:rFonts w:eastAsia="Times New Roman"/>
                <w:color w:val="000000"/>
              </w:rPr>
            </w:pPr>
          </w:p>
          <w:p w14:paraId="599C5E1A" w14:textId="77777777" w:rsidR="00822DFC" w:rsidRPr="005C18F2" w:rsidRDefault="00822DFC" w:rsidP="005C18F2">
            <w:pPr>
              <w:spacing w:after="0" w:line="240" w:lineRule="auto"/>
              <w:jc w:val="center"/>
              <w:rPr>
                <w:rFonts w:eastAsia="Times New Roman"/>
                <w:color w:val="000000"/>
              </w:rPr>
            </w:pPr>
          </w:p>
          <w:p w14:paraId="6AE5BEAC" w14:textId="77777777" w:rsidR="00CD029F" w:rsidRPr="005C18F2" w:rsidRDefault="00CD029F" w:rsidP="005C18F2">
            <w:pPr>
              <w:spacing w:after="0" w:line="240" w:lineRule="auto"/>
              <w:jc w:val="center"/>
              <w:rPr>
                <w:rFonts w:eastAsia="Calibri"/>
                <w:color w:val="000000"/>
              </w:rPr>
            </w:pPr>
            <w:r w:rsidRPr="005C18F2">
              <w:rPr>
                <w:rFonts w:eastAsia="Times New Roman"/>
                <w:color w:val="000000"/>
              </w:rPr>
              <w:t>N</w:t>
            </w:r>
          </w:p>
        </w:tc>
        <w:tc>
          <w:tcPr>
            <w:tcW w:w="2115" w:type="pct"/>
            <w:tcBorders>
              <w:top w:val="nil"/>
              <w:left w:val="nil"/>
              <w:bottom w:val="single" w:sz="4" w:space="0" w:color="auto"/>
              <w:right w:val="single" w:sz="4" w:space="0" w:color="auto"/>
            </w:tcBorders>
            <w:shd w:val="clear" w:color="auto" w:fill="auto"/>
            <w:vAlign w:val="center"/>
          </w:tcPr>
          <w:p w14:paraId="0AD0C4E6" w14:textId="6A5CBD2C" w:rsidR="00CD029F" w:rsidRPr="002873CD" w:rsidRDefault="00CD029F" w:rsidP="005C18F2">
            <w:pPr>
              <w:spacing w:after="0" w:line="240" w:lineRule="auto"/>
              <w:rPr>
                <w:color w:val="000000"/>
              </w:rPr>
            </w:pPr>
            <w:r w:rsidRPr="002873CD">
              <w:rPr>
                <w:color w:val="000000"/>
              </w:rPr>
              <w:t>“Y” Indicates that the member is the Subscriber.</w:t>
            </w:r>
          </w:p>
          <w:p w14:paraId="02D23820" w14:textId="77777777" w:rsidR="002873CD" w:rsidRPr="002873CD" w:rsidRDefault="002873CD" w:rsidP="005C18F2">
            <w:pPr>
              <w:spacing w:after="0" w:line="240" w:lineRule="auto"/>
              <w:rPr>
                <w:color w:val="000000"/>
              </w:rPr>
            </w:pPr>
          </w:p>
          <w:p w14:paraId="061E5B23" w14:textId="0E0093CE" w:rsidR="00CD029F" w:rsidRPr="002873CD" w:rsidRDefault="00CD029F" w:rsidP="005C18F2">
            <w:pPr>
              <w:spacing w:after="0" w:line="240" w:lineRule="auto"/>
              <w:rPr>
                <w:rFonts w:eastAsia="Calibri"/>
                <w:color w:val="000000"/>
              </w:rPr>
            </w:pPr>
            <w:r w:rsidRPr="002873CD">
              <w:rPr>
                <w:color w:val="000000"/>
              </w:rPr>
              <w:t>“N” Indicates that the member is not the Subscriber.</w:t>
            </w:r>
          </w:p>
        </w:tc>
      </w:tr>
      <w:tr w:rsidR="00D2540D" w:rsidRPr="00B44780" w14:paraId="0E11F2DD"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38808FD7" w14:textId="77777777" w:rsidR="00CD029F" w:rsidRPr="005C18F2" w:rsidRDefault="00CD029F" w:rsidP="005C18F2">
            <w:pPr>
              <w:spacing w:after="0" w:line="240" w:lineRule="auto"/>
              <w:rPr>
                <w:rFonts w:eastAsia="Times New Roman"/>
                <w:color w:val="000000"/>
              </w:rPr>
            </w:pPr>
            <w:r w:rsidRPr="005C18F2">
              <w:rPr>
                <w:rFonts w:eastAsia="Times New Roman"/>
                <w:color w:val="000000"/>
              </w:rPr>
              <w:lastRenderedPageBreak/>
              <w:t> </w:t>
            </w:r>
          </w:p>
        </w:tc>
        <w:tc>
          <w:tcPr>
            <w:tcW w:w="741" w:type="pct"/>
            <w:tcBorders>
              <w:top w:val="nil"/>
              <w:left w:val="nil"/>
              <w:bottom w:val="single" w:sz="4" w:space="0" w:color="auto"/>
              <w:right w:val="single" w:sz="4" w:space="0" w:color="auto"/>
            </w:tcBorders>
            <w:shd w:val="clear" w:color="auto" w:fill="auto"/>
            <w:vAlign w:val="center"/>
          </w:tcPr>
          <w:p w14:paraId="371B0C37" w14:textId="77777777" w:rsidR="00CD029F" w:rsidRPr="005C18F2" w:rsidRDefault="00CD029F" w:rsidP="005C18F2">
            <w:pPr>
              <w:spacing w:after="0" w:line="240" w:lineRule="auto"/>
              <w:rPr>
                <w:rFonts w:eastAsia="Calibri"/>
                <w:color w:val="000000"/>
              </w:rPr>
            </w:pPr>
            <w:r w:rsidRPr="005C18F2">
              <w:rPr>
                <w:rFonts w:eastAsia="Times New Roman"/>
                <w:color w:val="000000"/>
              </w:rPr>
              <w:t>INS02</w:t>
            </w:r>
          </w:p>
        </w:tc>
        <w:tc>
          <w:tcPr>
            <w:tcW w:w="818" w:type="pct"/>
            <w:tcBorders>
              <w:top w:val="nil"/>
              <w:left w:val="nil"/>
              <w:bottom w:val="single" w:sz="4" w:space="0" w:color="auto"/>
              <w:right w:val="single" w:sz="4" w:space="0" w:color="auto"/>
            </w:tcBorders>
            <w:shd w:val="clear" w:color="auto" w:fill="auto"/>
            <w:vAlign w:val="center"/>
          </w:tcPr>
          <w:p w14:paraId="23B05D0B" w14:textId="77777777" w:rsidR="00CD029F" w:rsidRPr="005C18F2" w:rsidRDefault="00CD029F" w:rsidP="005C18F2">
            <w:pPr>
              <w:spacing w:after="0" w:line="240" w:lineRule="auto"/>
              <w:rPr>
                <w:rFonts w:eastAsia="Calibri"/>
                <w:color w:val="000000"/>
              </w:rPr>
            </w:pPr>
            <w:r w:rsidRPr="005C18F2">
              <w:rPr>
                <w:color w:val="000000"/>
              </w:rPr>
              <w:t>Individual Relationship Code</w:t>
            </w:r>
          </w:p>
        </w:tc>
        <w:tc>
          <w:tcPr>
            <w:tcW w:w="722" w:type="pct"/>
            <w:tcBorders>
              <w:top w:val="nil"/>
              <w:left w:val="nil"/>
              <w:bottom w:val="single" w:sz="4" w:space="0" w:color="auto"/>
              <w:right w:val="single" w:sz="4" w:space="0" w:color="auto"/>
            </w:tcBorders>
            <w:shd w:val="clear" w:color="auto" w:fill="auto"/>
            <w:vAlign w:val="center"/>
          </w:tcPr>
          <w:p w14:paraId="3FEE3847" w14:textId="77777777" w:rsidR="00CD029F" w:rsidRPr="005C18F2" w:rsidRDefault="00CD029F"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30F1C7FF" w14:textId="77777777" w:rsidR="00CD029F" w:rsidRPr="005C18F2" w:rsidRDefault="00CD029F" w:rsidP="005C18F2">
            <w:pPr>
              <w:spacing w:after="0" w:line="240" w:lineRule="auto"/>
              <w:rPr>
                <w:color w:val="000000"/>
              </w:rPr>
            </w:pPr>
            <w:r w:rsidRPr="005C18F2">
              <w:rPr>
                <w:color w:val="000000"/>
              </w:rPr>
              <w:t>The code indicates the member’s relationship to the Subscriber.</w:t>
            </w:r>
          </w:p>
          <w:p w14:paraId="46925110" w14:textId="1F0E18B0" w:rsidR="00CD029F" w:rsidRPr="005C18F2" w:rsidRDefault="00CD029F" w:rsidP="005C18F2">
            <w:pPr>
              <w:spacing w:after="0" w:line="240" w:lineRule="auto"/>
              <w:rPr>
                <w:color w:val="000000"/>
              </w:rPr>
            </w:pPr>
            <w:r w:rsidRPr="005C18F2">
              <w:rPr>
                <w:color w:val="000000"/>
              </w:rPr>
              <w:t xml:space="preserve">For the Subscriber, the value must always be </w:t>
            </w:r>
            <w:r w:rsidR="00D2540D" w:rsidRPr="005C18F2">
              <w:rPr>
                <w:color w:val="000000"/>
              </w:rPr>
              <w:t>“</w:t>
            </w:r>
            <w:r w:rsidRPr="005C18F2">
              <w:rPr>
                <w:color w:val="000000"/>
              </w:rPr>
              <w:t>18</w:t>
            </w:r>
            <w:r w:rsidR="00D2540D" w:rsidRPr="005C18F2">
              <w:rPr>
                <w:color w:val="000000"/>
              </w:rPr>
              <w:t>”</w:t>
            </w:r>
            <w:r w:rsidRPr="005C18F2">
              <w:rPr>
                <w:color w:val="000000"/>
              </w:rPr>
              <w:t>.</w:t>
            </w:r>
          </w:p>
          <w:p w14:paraId="763C9AF7" w14:textId="57B29251" w:rsidR="00CD029F" w:rsidRPr="005C18F2" w:rsidRDefault="00CD029F" w:rsidP="005C18F2">
            <w:pPr>
              <w:spacing w:after="0" w:line="240" w:lineRule="auto"/>
              <w:rPr>
                <w:rFonts w:eastAsia="Calibri"/>
                <w:color w:val="000000"/>
              </w:rPr>
            </w:pPr>
            <w:r w:rsidRPr="005C18F2">
              <w:rPr>
                <w:color w:val="000000"/>
              </w:rPr>
              <w:t>Refer to Section 1</w:t>
            </w:r>
            <w:r w:rsidR="00175F21">
              <w:rPr>
                <w:color w:val="000000"/>
              </w:rPr>
              <w:t>4</w:t>
            </w:r>
            <w:r w:rsidRPr="005C18F2">
              <w:rPr>
                <w:color w:val="000000"/>
              </w:rPr>
              <w:t xml:space="preserve"> of this document for</w:t>
            </w:r>
            <w:r w:rsidR="00A35A65">
              <w:rPr>
                <w:color w:val="000000"/>
              </w:rPr>
              <w:t xml:space="preserve"> the</w:t>
            </w:r>
            <w:r w:rsidRPr="005C18F2">
              <w:rPr>
                <w:color w:val="000000"/>
              </w:rPr>
              <w:t xml:space="preserve"> list of Relationship Codes supported by Covered C</w:t>
            </w:r>
            <w:r w:rsidR="00350BFF">
              <w:rPr>
                <w:color w:val="000000"/>
              </w:rPr>
              <w:t>alifornia</w:t>
            </w:r>
            <w:r w:rsidRPr="005C18F2">
              <w:rPr>
                <w:color w:val="000000"/>
              </w:rPr>
              <w:t>.</w:t>
            </w:r>
          </w:p>
        </w:tc>
      </w:tr>
      <w:tr w:rsidR="00D2540D" w:rsidRPr="00B44780" w14:paraId="3B77C958"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19EC8F2"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238FE2C1" w14:textId="77777777" w:rsidR="00CD029F" w:rsidRPr="005C18F2" w:rsidRDefault="00CD029F" w:rsidP="005C18F2">
            <w:pPr>
              <w:spacing w:after="0" w:line="240" w:lineRule="auto"/>
              <w:rPr>
                <w:color w:val="000000"/>
              </w:rPr>
            </w:pPr>
            <w:r w:rsidRPr="005C18F2">
              <w:rPr>
                <w:rFonts w:eastAsia="Calibri"/>
                <w:color w:val="000000"/>
              </w:rPr>
              <w:t>INS03</w:t>
            </w:r>
          </w:p>
        </w:tc>
        <w:tc>
          <w:tcPr>
            <w:tcW w:w="818" w:type="pct"/>
            <w:tcBorders>
              <w:top w:val="nil"/>
              <w:left w:val="nil"/>
              <w:bottom w:val="single" w:sz="4" w:space="0" w:color="auto"/>
              <w:right w:val="single" w:sz="4" w:space="0" w:color="auto"/>
            </w:tcBorders>
            <w:shd w:val="clear" w:color="auto" w:fill="auto"/>
            <w:vAlign w:val="center"/>
          </w:tcPr>
          <w:p w14:paraId="61FABCBC" w14:textId="77777777" w:rsidR="00CD029F" w:rsidRPr="005C18F2" w:rsidRDefault="00CD029F" w:rsidP="005C18F2">
            <w:pPr>
              <w:spacing w:after="0" w:line="240" w:lineRule="auto"/>
              <w:rPr>
                <w:color w:val="000000"/>
              </w:rPr>
            </w:pPr>
            <w:r w:rsidRPr="005C18F2">
              <w:rPr>
                <w:rFonts w:eastAsia="Calibri"/>
                <w:color w:val="000000"/>
              </w:rPr>
              <w:t>Maintenance Type</w:t>
            </w:r>
          </w:p>
        </w:tc>
        <w:tc>
          <w:tcPr>
            <w:tcW w:w="722" w:type="pct"/>
            <w:tcBorders>
              <w:top w:val="nil"/>
              <w:left w:val="nil"/>
              <w:bottom w:val="single" w:sz="4" w:space="0" w:color="auto"/>
              <w:right w:val="single" w:sz="4" w:space="0" w:color="auto"/>
            </w:tcBorders>
            <w:shd w:val="clear" w:color="auto" w:fill="auto"/>
            <w:vAlign w:val="center"/>
          </w:tcPr>
          <w:p w14:paraId="6B276218" w14:textId="77777777" w:rsidR="00CD029F" w:rsidRPr="005C18F2" w:rsidRDefault="00CD029F" w:rsidP="005C18F2">
            <w:pPr>
              <w:spacing w:after="0" w:line="240" w:lineRule="auto"/>
              <w:jc w:val="center"/>
              <w:rPr>
                <w:color w:val="000000"/>
              </w:rPr>
            </w:pPr>
            <w:r w:rsidRPr="005C18F2">
              <w:rPr>
                <w:rFonts w:eastAsia="Calibri"/>
                <w:color w:val="000000"/>
              </w:rPr>
              <w:t>021</w:t>
            </w:r>
          </w:p>
        </w:tc>
        <w:tc>
          <w:tcPr>
            <w:tcW w:w="2115" w:type="pct"/>
            <w:tcBorders>
              <w:top w:val="nil"/>
              <w:left w:val="nil"/>
              <w:bottom w:val="single" w:sz="4" w:space="0" w:color="auto"/>
              <w:right w:val="single" w:sz="4" w:space="0" w:color="auto"/>
            </w:tcBorders>
            <w:shd w:val="clear" w:color="auto" w:fill="auto"/>
            <w:vAlign w:val="center"/>
          </w:tcPr>
          <w:p w14:paraId="370AFC24" w14:textId="168CCCFC" w:rsidR="00CD029F" w:rsidRPr="005C18F2" w:rsidRDefault="00CD029F" w:rsidP="005C18F2">
            <w:pPr>
              <w:spacing w:after="0" w:line="240" w:lineRule="auto"/>
              <w:rPr>
                <w:color w:val="000000"/>
              </w:rPr>
            </w:pPr>
            <w:r w:rsidRPr="005C18F2">
              <w:rPr>
                <w:color w:val="000000"/>
              </w:rPr>
              <w:t xml:space="preserve">Addition – Indicates the addition of a Subscriber </w:t>
            </w:r>
            <w:r w:rsidR="004A7C24">
              <w:rPr>
                <w:color w:val="000000"/>
              </w:rPr>
              <w:t>and/</w:t>
            </w:r>
            <w:r w:rsidRPr="005C18F2">
              <w:rPr>
                <w:color w:val="000000"/>
              </w:rPr>
              <w:t>or dependent</w:t>
            </w:r>
            <w:r w:rsidR="004A7C24" w:rsidRPr="005C18F2">
              <w:rPr>
                <w:color w:val="000000"/>
              </w:rPr>
              <w:t>(s)</w:t>
            </w:r>
            <w:r w:rsidRPr="005C18F2">
              <w:rPr>
                <w:color w:val="000000"/>
              </w:rPr>
              <w:t>.</w:t>
            </w:r>
          </w:p>
        </w:tc>
      </w:tr>
      <w:tr w:rsidR="00D2540D" w:rsidRPr="00B44780" w14:paraId="66C805F3"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D740DC1"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6840AEAE" w14:textId="77777777" w:rsidR="00CD029F" w:rsidRPr="005C18F2" w:rsidRDefault="00CD029F" w:rsidP="005C18F2">
            <w:pPr>
              <w:spacing w:after="0" w:line="240" w:lineRule="auto"/>
              <w:rPr>
                <w:color w:val="000000"/>
              </w:rPr>
            </w:pPr>
            <w:r w:rsidRPr="005C18F2">
              <w:rPr>
                <w:rFonts w:eastAsia="Calibri"/>
                <w:color w:val="000000"/>
              </w:rPr>
              <w:t>INS04</w:t>
            </w:r>
          </w:p>
        </w:tc>
        <w:tc>
          <w:tcPr>
            <w:tcW w:w="818" w:type="pct"/>
            <w:tcBorders>
              <w:top w:val="nil"/>
              <w:left w:val="nil"/>
              <w:bottom w:val="single" w:sz="4" w:space="0" w:color="auto"/>
              <w:right w:val="single" w:sz="4" w:space="0" w:color="auto"/>
            </w:tcBorders>
            <w:shd w:val="clear" w:color="auto" w:fill="auto"/>
            <w:vAlign w:val="center"/>
          </w:tcPr>
          <w:p w14:paraId="147A35EF" w14:textId="77777777" w:rsidR="00CD029F" w:rsidRPr="005C18F2" w:rsidRDefault="00CD029F" w:rsidP="005C18F2">
            <w:pPr>
              <w:spacing w:after="0" w:line="240" w:lineRule="auto"/>
              <w:rPr>
                <w:color w:val="000000"/>
              </w:rPr>
            </w:pPr>
            <w:r w:rsidRPr="005C18F2">
              <w:rPr>
                <w:rFonts w:eastAsia="Calibri"/>
                <w:color w:val="000000"/>
              </w:rPr>
              <w:t>Maintenance Reason Code</w:t>
            </w:r>
          </w:p>
        </w:tc>
        <w:tc>
          <w:tcPr>
            <w:tcW w:w="722" w:type="pct"/>
            <w:tcBorders>
              <w:top w:val="nil"/>
              <w:left w:val="nil"/>
              <w:bottom w:val="single" w:sz="4" w:space="0" w:color="auto"/>
              <w:right w:val="single" w:sz="4" w:space="0" w:color="auto"/>
            </w:tcBorders>
            <w:shd w:val="clear" w:color="auto" w:fill="auto"/>
            <w:vAlign w:val="center"/>
          </w:tcPr>
          <w:p w14:paraId="2F73DACE" w14:textId="77777777" w:rsidR="00CD029F" w:rsidRPr="005C18F2" w:rsidRDefault="00CD029F" w:rsidP="005C18F2">
            <w:pPr>
              <w:spacing w:after="0" w:line="240" w:lineRule="auto"/>
              <w:jc w:val="center"/>
              <w:rPr>
                <w:rFonts w:eastAsia="Calibri"/>
                <w:color w:val="000000"/>
              </w:rPr>
            </w:pPr>
            <w:r w:rsidRPr="005C18F2">
              <w:rPr>
                <w:rFonts w:eastAsia="Calibri"/>
                <w:color w:val="000000"/>
              </w:rPr>
              <w:t>41</w:t>
            </w:r>
          </w:p>
        </w:tc>
        <w:tc>
          <w:tcPr>
            <w:tcW w:w="2115" w:type="pct"/>
            <w:tcBorders>
              <w:top w:val="nil"/>
              <w:left w:val="nil"/>
              <w:bottom w:val="single" w:sz="4" w:space="0" w:color="auto"/>
              <w:right w:val="single" w:sz="4" w:space="0" w:color="auto"/>
            </w:tcBorders>
            <w:shd w:val="clear" w:color="auto" w:fill="auto"/>
            <w:vAlign w:val="center"/>
          </w:tcPr>
          <w:p w14:paraId="0A9DE788" w14:textId="6C5C81B9" w:rsidR="00CD029F" w:rsidRPr="005C18F2" w:rsidRDefault="00CD029F" w:rsidP="005C18F2">
            <w:pPr>
              <w:spacing w:after="0" w:line="240" w:lineRule="auto"/>
              <w:rPr>
                <w:rFonts w:eastAsia="Calibri"/>
                <w:color w:val="000000"/>
              </w:rPr>
            </w:pPr>
            <w:r w:rsidRPr="005C18F2">
              <w:rPr>
                <w:rFonts w:eastAsia="Calibri"/>
                <w:color w:val="000000"/>
              </w:rPr>
              <w:t>Re</w:t>
            </w:r>
            <w:r w:rsidR="00F90101">
              <w:rPr>
                <w:rFonts w:eastAsia="Calibri"/>
                <w:color w:val="000000"/>
              </w:rPr>
              <w:t>newal</w:t>
            </w:r>
            <w:r w:rsidRPr="005C18F2">
              <w:rPr>
                <w:rFonts w:eastAsia="Calibri"/>
                <w:color w:val="000000"/>
              </w:rPr>
              <w:t>. The first 14 digits of the CMS Plan ID for the current year match the first 14 digits of the CMS Plan ID for the new benefit year.</w:t>
            </w:r>
          </w:p>
        </w:tc>
      </w:tr>
      <w:tr w:rsidR="00D2540D" w:rsidRPr="00B44780" w14:paraId="2F3D71D4"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2299284D" w14:textId="77777777" w:rsidR="00CD029F" w:rsidRPr="005C18F2" w:rsidRDefault="00CD029F" w:rsidP="005C18F2">
            <w:pPr>
              <w:spacing w:after="0" w:line="240" w:lineRule="auto"/>
              <w:rPr>
                <w:rFonts w:eastAsia="Times New Roman"/>
                <w:color w:val="000000"/>
              </w:rPr>
            </w:pPr>
            <w:r w:rsidRPr="005C18F2">
              <w:rPr>
                <w:rFonts w:eastAsia="Calibri"/>
                <w:color w:val="000000"/>
              </w:rPr>
              <w:t>2000</w:t>
            </w:r>
          </w:p>
        </w:tc>
        <w:tc>
          <w:tcPr>
            <w:tcW w:w="741" w:type="pct"/>
            <w:tcBorders>
              <w:top w:val="nil"/>
              <w:left w:val="nil"/>
              <w:bottom w:val="single" w:sz="4" w:space="0" w:color="auto"/>
              <w:right w:val="single" w:sz="4" w:space="0" w:color="auto"/>
            </w:tcBorders>
            <w:shd w:val="clear" w:color="auto" w:fill="auto"/>
            <w:vAlign w:val="center"/>
          </w:tcPr>
          <w:p w14:paraId="68ABD076" w14:textId="77777777" w:rsidR="00CD029F" w:rsidRPr="005C18F2" w:rsidRDefault="00CD029F" w:rsidP="005C18F2">
            <w:pPr>
              <w:spacing w:after="0" w:line="240" w:lineRule="auto"/>
              <w:rPr>
                <w:rFonts w:eastAsia="Calibri"/>
                <w:color w:val="000000"/>
              </w:rPr>
            </w:pPr>
            <w:r w:rsidRPr="005C18F2">
              <w:rPr>
                <w:rFonts w:eastAsia="Calibri"/>
                <w:color w:val="000000"/>
              </w:rPr>
              <w:t>REF</w:t>
            </w:r>
          </w:p>
        </w:tc>
        <w:tc>
          <w:tcPr>
            <w:tcW w:w="818" w:type="pct"/>
            <w:tcBorders>
              <w:top w:val="nil"/>
              <w:left w:val="nil"/>
              <w:bottom w:val="single" w:sz="4" w:space="0" w:color="auto"/>
              <w:right w:val="single" w:sz="4" w:space="0" w:color="auto"/>
            </w:tcBorders>
            <w:shd w:val="clear" w:color="auto" w:fill="auto"/>
            <w:vAlign w:val="center"/>
          </w:tcPr>
          <w:p w14:paraId="22692B71" w14:textId="77777777" w:rsidR="00CD029F" w:rsidRPr="005C18F2" w:rsidRDefault="00CD029F" w:rsidP="005C18F2">
            <w:pPr>
              <w:spacing w:after="0" w:line="240" w:lineRule="auto"/>
              <w:rPr>
                <w:rFonts w:eastAsia="Calibri"/>
                <w:color w:val="000000"/>
              </w:rPr>
            </w:pPr>
            <w:r w:rsidRPr="005C18F2">
              <w:rPr>
                <w:rFonts w:eastAsia="Calibri"/>
                <w:color w:val="000000"/>
              </w:rPr>
              <w:t>Member Policy Number</w:t>
            </w:r>
          </w:p>
        </w:tc>
        <w:tc>
          <w:tcPr>
            <w:tcW w:w="722" w:type="pct"/>
            <w:tcBorders>
              <w:top w:val="nil"/>
              <w:left w:val="nil"/>
              <w:bottom w:val="single" w:sz="4" w:space="0" w:color="auto"/>
              <w:right w:val="single" w:sz="4" w:space="0" w:color="auto"/>
            </w:tcBorders>
            <w:shd w:val="clear" w:color="auto" w:fill="auto"/>
            <w:vAlign w:val="center"/>
          </w:tcPr>
          <w:p w14:paraId="37B44918" w14:textId="77777777" w:rsidR="00CD029F" w:rsidRPr="005C18F2" w:rsidRDefault="00CD029F"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1A64FCA8" w14:textId="77777777" w:rsidR="00CD029F" w:rsidRPr="005C18F2" w:rsidRDefault="00CD029F" w:rsidP="005C18F2">
            <w:pPr>
              <w:spacing w:after="0" w:line="240" w:lineRule="auto"/>
              <w:rPr>
                <w:rFonts w:eastAsia="Calibri"/>
                <w:color w:val="000000"/>
              </w:rPr>
            </w:pPr>
          </w:p>
        </w:tc>
      </w:tr>
      <w:tr w:rsidR="00D2540D" w:rsidRPr="00B44780" w14:paraId="4B478BE8"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3449FB7"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5AB0172E" w14:textId="77777777" w:rsidR="00CD029F" w:rsidRPr="005C18F2" w:rsidRDefault="00CD029F" w:rsidP="005C18F2">
            <w:pPr>
              <w:spacing w:after="0" w:line="240" w:lineRule="auto"/>
              <w:rPr>
                <w:rFonts w:eastAsia="Calibri"/>
                <w:color w:val="000000"/>
              </w:rPr>
            </w:pPr>
            <w:r w:rsidRPr="005C18F2">
              <w:rPr>
                <w:rFonts w:eastAsia="Calibri"/>
                <w:color w:val="000000"/>
              </w:rPr>
              <w:t>REF01</w:t>
            </w:r>
          </w:p>
        </w:tc>
        <w:tc>
          <w:tcPr>
            <w:tcW w:w="818" w:type="pct"/>
            <w:tcBorders>
              <w:top w:val="nil"/>
              <w:left w:val="nil"/>
              <w:bottom w:val="single" w:sz="4" w:space="0" w:color="auto"/>
              <w:right w:val="single" w:sz="4" w:space="0" w:color="auto"/>
            </w:tcBorders>
            <w:shd w:val="clear" w:color="auto" w:fill="auto"/>
            <w:vAlign w:val="center"/>
          </w:tcPr>
          <w:p w14:paraId="30762889" w14:textId="77777777" w:rsidR="00CD029F" w:rsidRPr="005C18F2" w:rsidRDefault="00CD029F" w:rsidP="005C18F2">
            <w:pPr>
              <w:spacing w:after="0" w:line="240" w:lineRule="auto"/>
              <w:rPr>
                <w:rFonts w:eastAsia="Calibri"/>
                <w:color w:val="000000"/>
              </w:rPr>
            </w:pPr>
            <w:r w:rsidRPr="005C18F2">
              <w:rPr>
                <w:rFonts w:eastAsia="Calibri"/>
                <w:color w:val="000000"/>
              </w:rPr>
              <w:t>Reference Identification Qualifier</w:t>
            </w:r>
          </w:p>
        </w:tc>
        <w:tc>
          <w:tcPr>
            <w:tcW w:w="722" w:type="pct"/>
            <w:tcBorders>
              <w:top w:val="nil"/>
              <w:left w:val="nil"/>
              <w:bottom w:val="single" w:sz="4" w:space="0" w:color="auto"/>
              <w:right w:val="single" w:sz="4" w:space="0" w:color="auto"/>
            </w:tcBorders>
            <w:shd w:val="clear" w:color="auto" w:fill="auto"/>
            <w:vAlign w:val="center"/>
          </w:tcPr>
          <w:p w14:paraId="3FFDEE08" w14:textId="77777777" w:rsidR="00CD029F" w:rsidRPr="005C18F2" w:rsidRDefault="00CD029F" w:rsidP="005C18F2">
            <w:pPr>
              <w:spacing w:after="0" w:line="240" w:lineRule="auto"/>
              <w:jc w:val="center"/>
              <w:rPr>
                <w:rFonts w:eastAsia="Calibri"/>
                <w:color w:val="000000"/>
              </w:rPr>
            </w:pPr>
            <w:r w:rsidRPr="005C18F2">
              <w:rPr>
                <w:rFonts w:eastAsia="Calibri"/>
                <w:color w:val="000000"/>
              </w:rPr>
              <w:t>1L</w:t>
            </w:r>
          </w:p>
        </w:tc>
        <w:tc>
          <w:tcPr>
            <w:tcW w:w="2115" w:type="pct"/>
            <w:tcBorders>
              <w:top w:val="nil"/>
              <w:left w:val="nil"/>
              <w:bottom w:val="single" w:sz="4" w:space="0" w:color="auto"/>
              <w:right w:val="single" w:sz="4" w:space="0" w:color="auto"/>
            </w:tcBorders>
            <w:shd w:val="clear" w:color="auto" w:fill="auto"/>
            <w:vAlign w:val="center"/>
          </w:tcPr>
          <w:p w14:paraId="0BA16FB8" w14:textId="77777777" w:rsidR="00CD029F" w:rsidRPr="005C18F2" w:rsidRDefault="00CD029F" w:rsidP="005C18F2">
            <w:pPr>
              <w:spacing w:after="0" w:line="240" w:lineRule="auto"/>
              <w:rPr>
                <w:rFonts w:eastAsia="Calibri"/>
                <w:color w:val="000000"/>
              </w:rPr>
            </w:pPr>
            <w:r w:rsidRPr="005C18F2">
              <w:rPr>
                <w:color w:val="000000"/>
              </w:rPr>
              <w:t>Exchange Assigned Policy ID (Enrollment ID)</w:t>
            </w:r>
          </w:p>
        </w:tc>
      </w:tr>
      <w:tr w:rsidR="00D2540D" w:rsidRPr="00B44780" w14:paraId="227B459C"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2CF279D" w14:textId="77777777" w:rsidR="00CD029F" w:rsidRPr="005C18F2" w:rsidRDefault="00CD029F" w:rsidP="005C18F2">
            <w:pPr>
              <w:spacing w:after="0" w:line="240" w:lineRule="auto"/>
              <w:rPr>
                <w:rFonts w:eastAsia="Times New Roman"/>
                <w:color w:val="000000"/>
              </w:rPr>
            </w:pPr>
            <w:r w:rsidRPr="005C18F2">
              <w:rPr>
                <w:rFonts w:eastAsia="Times New Roman"/>
                <w:color w:val="000000"/>
              </w:rPr>
              <w:t> </w:t>
            </w:r>
          </w:p>
        </w:tc>
        <w:tc>
          <w:tcPr>
            <w:tcW w:w="741" w:type="pct"/>
            <w:tcBorders>
              <w:top w:val="nil"/>
              <w:left w:val="nil"/>
              <w:bottom w:val="single" w:sz="4" w:space="0" w:color="auto"/>
              <w:right w:val="single" w:sz="4" w:space="0" w:color="auto"/>
            </w:tcBorders>
            <w:shd w:val="clear" w:color="auto" w:fill="auto"/>
            <w:vAlign w:val="center"/>
          </w:tcPr>
          <w:p w14:paraId="302F6DD4" w14:textId="00188E43" w:rsidR="00CD029F" w:rsidRPr="005C18F2" w:rsidRDefault="00CD029F" w:rsidP="005C18F2">
            <w:pPr>
              <w:spacing w:after="0" w:line="240" w:lineRule="auto"/>
              <w:rPr>
                <w:rFonts w:eastAsia="Calibri"/>
                <w:color w:val="000000"/>
              </w:rPr>
            </w:pPr>
            <w:r w:rsidRPr="005C18F2">
              <w:rPr>
                <w:rFonts w:eastAsia="Calibri"/>
                <w:color w:val="000000"/>
              </w:rPr>
              <w:t>REF0</w:t>
            </w:r>
            <w:r w:rsidR="00972B1A">
              <w:rPr>
                <w:rFonts w:eastAsia="Calibri"/>
                <w:color w:val="000000"/>
              </w:rPr>
              <w:t>2</w:t>
            </w:r>
          </w:p>
        </w:tc>
        <w:tc>
          <w:tcPr>
            <w:tcW w:w="818" w:type="pct"/>
            <w:tcBorders>
              <w:top w:val="nil"/>
              <w:left w:val="nil"/>
              <w:bottom w:val="single" w:sz="4" w:space="0" w:color="auto"/>
              <w:right w:val="single" w:sz="4" w:space="0" w:color="auto"/>
            </w:tcBorders>
            <w:shd w:val="clear" w:color="auto" w:fill="auto"/>
            <w:vAlign w:val="center"/>
          </w:tcPr>
          <w:p w14:paraId="269535E9" w14:textId="77777777" w:rsidR="00CD029F" w:rsidRPr="005C18F2" w:rsidRDefault="00CD029F" w:rsidP="005C18F2">
            <w:pPr>
              <w:spacing w:after="0" w:line="240" w:lineRule="auto"/>
              <w:rPr>
                <w:rFonts w:eastAsia="Calibri"/>
                <w:color w:val="000000"/>
              </w:rPr>
            </w:pPr>
            <w:r w:rsidRPr="005C18F2">
              <w:rPr>
                <w:rFonts w:eastAsia="Calibri"/>
                <w:color w:val="000000"/>
              </w:rPr>
              <w:t>Member Group or Policy Number</w:t>
            </w:r>
          </w:p>
        </w:tc>
        <w:tc>
          <w:tcPr>
            <w:tcW w:w="722" w:type="pct"/>
            <w:tcBorders>
              <w:top w:val="nil"/>
              <w:left w:val="nil"/>
              <w:bottom w:val="single" w:sz="4" w:space="0" w:color="auto"/>
              <w:right w:val="single" w:sz="4" w:space="0" w:color="auto"/>
            </w:tcBorders>
            <w:shd w:val="clear" w:color="auto" w:fill="auto"/>
            <w:vAlign w:val="center"/>
          </w:tcPr>
          <w:p w14:paraId="4541E198" w14:textId="77777777" w:rsidR="00CD029F" w:rsidRPr="005C18F2" w:rsidRDefault="00CD029F"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0B7855AB" w14:textId="77777777" w:rsidR="00CD029F" w:rsidRPr="005C18F2" w:rsidRDefault="00CD029F" w:rsidP="005C18F2">
            <w:pPr>
              <w:spacing w:after="0" w:line="240" w:lineRule="auto"/>
              <w:rPr>
                <w:rFonts w:eastAsia="Calibri"/>
                <w:color w:val="000000"/>
              </w:rPr>
            </w:pPr>
            <w:r w:rsidRPr="005C18F2">
              <w:rPr>
                <w:rFonts w:eastAsia="Calibri"/>
                <w:color w:val="000000"/>
              </w:rPr>
              <w:t xml:space="preserve">Covered California will issue a new </w:t>
            </w:r>
            <w:r w:rsidRPr="005C18F2">
              <w:rPr>
                <w:color w:val="000000"/>
              </w:rPr>
              <w:t xml:space="preserve">Exchange Assigned </w:t>
            </w:r>
            <w:r w:rsidRPr="005C18F2">
              <w:rPr>
                <w:rFonts w:eastAsia="Calibri"/>
                <w:color w:val="000000"/>
              </w:rPr>
              <w:t>Policy ID (Enrollment ID) for every renewed Enrollment.</w:t>
            </w:r>
          </w:p>
        </w:tc>
      </w:tr>
      <w:tr w:rsidR="00D2540D" w:rsidRPr="00B44780" w14:paraId="0FAFEA60"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E2A25E5" w14:textId="77777777" w:rsidR="00CD029F" w:rsidRPr="005C18F2" w:rsidRDefault="00CD029F" w:rsidP="005C18F2">
            <w:pPr>
              <w:spacing w:after="0" w:line="240" w:lineRule="auto"/>
              <w:rPr>
                <w:rFonts w:eastAsia="Times New Roman"/>
                <w:color w:val="000000"/>
              </w:rPr>
            </w:pPr>
            <w:r w:rsidRPr="005C18F2">
              <w:rPr>
                <w:rFonts w:eastAsia="Calibri"/>
                <w:color w:val="000000"/>
              </w:rPr>
              <w:t>2750</w:t>
            </w:r>
          </w:p>
        </w:tc>
        <w:tc>
          <w:tcPr>
            <w:tcW w:w="741" w:type="pct"/>
            <w:tcBorders>
              <w:top w:val="nil"/>
              <w:left w:val="nil"/>
              <w:bottom w:val="single" w:sz="4" w:space="0" w:color="auto"/>
              <w:right w:val="single" w:sz="4" w:space="0" w:color="auto"/>
            </w:tcBorders>
            <w:shd w:val="clear" w:color="auto" w:fill="auto"/>
            <w:vAlign w:val="center"/>
          </w:tcPr>
          <w:p w14:paraId="61FCB32E" w14:textId="77777777" w:rsidR="00CD029F" w:rsidRPr="005C18F2" w:rsidRDefault="00CD029F" w:rsidP="005C18F2">
            <w:pPr>
              <w:spacing w:after="0" w:line="240" w:lineRule="auto"/>
              <w:rPr>
                <w:rFonts w:eastAsia="Calibri"/>
                <w:color w:val="000000"/>
              </w:rPr>
            </w:pPr>
            <w:r w:rsidRPr="005C18F2">
              <w:rPr>
                <w:rFonts w:eastAsia="Calibri"/>
                <w:color w:val="000000"/>
              </w:rPr>
              <w:t>N1</w:t>
            </w:r>
          </w:p>
        </w:tc>
        <w:tc>
          <w:tcPr>
            <w:tcW w:w="818" w:type="pct"/>
            <w:tcBorders>
              <w:top w:val="nil"/>
              <w:left w:val="nil"/>
              <w:bottom w:val="single" w:sz="4" w:space="0" w:color="auto"/>
              <w:right w:val="single" w:sz="4" w:space="0" w:color="auto"/>
            </w:tcBorders>
            <w:shd w:val="clear" w:color="auto" w:fill="auto"/>
            <w:vAlign w:val="center"/>
          </w:tcPr>
          <w:p w14:paraId="3672E89E" w14:textId="77777777" w:rsidR="00CD029F" w:rsidRPr="005C18F2" w:rsidRDefault="00CD029F" w:rsidP="005C18F2">
            <w:pPr>
              <w:spacing w:after="0" w:line="240" w:lineRule="auto"/>
              <w:rPr>
                <w:rFonts w:eastAsia="Calibri"/>
                <w:color w:val="000000"/>
              </w:rPr>
            </w:pPr>
            <w:r w:rsidRPr="005C18F2">
              <w:rPr>
                <w:rFonts w:eastAsia="Calibri"/>
                <w:color w:val="000000"/>
              </w:rPr>
              <w:t>Reporting Category</w:t>
            </w:r>
          </w:p>
        </w:tc>
        <w:tc>
          <w:tcPr>
            <w:tcW w:w="722" w:type="pct"/>
            <w:tcBorders>
              <w:top w:val="nil"/>
              <w:left w:val="nil"/>
              <w:bottom w:val="single" w:sz="4" w:space="0" w:color="auto"/>
              <w:right w:val="single" w:sz="4" w:space="0" w:color="auto"/>
            </w:tcBorders>
            <w:shd w:val="clear" w:color="auto" w:fill="auto"/>
            <w:vAlign w:val="center"/>
          </w:tcPr>
          <w:p w14:paraId="7152C75E" w14:textId="77777777" w:rsidR="00CD029F" w:rsidRPr="005C18F2" w:rsidRDefault="00CD029F"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0FB7566A" w14:textId="77777777" w:rsidR="00CD029F" w:rsidRPr="005C18F2" w:rsidRDefault="00CD029F" w:rsidP="005C18F2">
            <w:pPr>
              <w:spacing w:after="0" w:line="240" w:lineRule="auto"/>
              <w:rPr>
                <w:rFonts w:eastAsia="Calibri"/>
                <w:color w:val="000000"/>
              </w:rPr>
            </w:pPr>
            <w:r w:rsidRPr="005C18F2">
              <w:rPr>
                <w:rFonts w:eastAsia="Calibri"/>
                <w:color w:val="000000"/>
              </w:rPr>
              <w:t>Reporting Category for transmitting the indicator related to the type of renewal transaction.</w:t>
            </w:r>
          </w:p>
          <w:p w14:paraId="077ADE54" w14:textId="77777777" w:rsidR="00CD029F" w:rsidRPr="005C18F2" w:rsidRDefault="00CD029F" w:rsidP="005C18F2">
            <w:pPr>
              <w:spacing w:after="0" w:line="240" w:lineRule="auto"/>
              <w:rPr>
                <w:color w:val="000000"/>
              </w:rPr>
            </w:pPr>
            <w:r w:rsidRPr="005C18F2">
              <w:rPr>
                <w:color w:val="000000"/>
              </w:rPr>
              <w:t>Will be transmitted for each member.</w:t>
            </w:r>
          </w:p>
        </w:tc>
      </w:tr>
      <w:tr w:rsidR="00D2540D" w:rsidRPr="00B44780" w14:paraId="2EE18C78"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ABF1EA4"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1077B81" w14:textId="77777777" w:rsidR="00CD029F" w:rsidRPr="005C18F2" w:rsidRDefault="00CD029F" w:rsidP="005C18F2">
            <w:pPr>
              <w:spacing w:after="0" w:line="240" w:lineRule="auto"/>
              <w:rPr>
                <w:rFonts w:eastAsia="Calibri"/>
                <w:color w:val="000000"/>
              </w:rPr>
            </w:pPr>
            <w:r w:rsidRPr="005C18F2">
              <w:rPr>
                <w:rFonts w:eastAsia="Calibri"/>
                <w:color w:val="000000"/>
              </w:rPr>
              <w:t>N101</w:t>
            </w:r>
          </w:p>
        </w:tc>
        <w:tc>
          <w:tcPr>
            <w:tcW w:w="818" w:type="pct"/>
            <w:tcBorders>
              <w:top w:val="nil"/>
              <w:left w:val="nil"/>
              <w:bottom w:val="single" w:sz="4" w:space="0" w:color="auto"/>
              <w:right w:val="single" w:sz="4" w:space="0" w:color="auto"/>
            </w:tcBorders>
            <w:shd w:val="clear" w:color="auto" w:fill="auto"/>
            <w:vAlign w:val="center"/>
          </w:tcPr>
          <w:p w14:paraId="5719DC5A" w14:textId="77777777" w:rsidR="00CD029F" w:rsidRPr="005C18F2" w:rsidRDefault="00CD029F" w:rsidP="005C18F2">
            <w:pPr>
              <w:spacing w:after="0" w:line="240" w:lineRule="auto"/>
              <w:rPr>
                <w:rFonts w:eastAsia="Calibri"/>
                <w:color w:val="000000"/>
              </w:rPr>
            </w:pPr>
            <w:r w:rsidRPr="005C18F2">
              <w:rPr>
                <w:rFonts w:eastAsia="Calibri"/>
                <w:color w:val="000000"/>
              </w:rPr>
              <w:t>Entity Identifier Code</w:t>
            </w:r>
          </w:p>
        </w:tc>
        <w:tc>
          <w:tcPr>
            <w:tcW w:w="722" w:type="pct"/>
            <w:tcBorders>
              <w:top w:val="nil"/>
              <w:left w:val="nil"/>
              <w:bottom w:val="single" w:sz="4" w:space="0" w:color="auto"/>
              <w:right w:val="single" w:sz="4" w:space="0" w:color="auto"/>
            </w:tcBorders>
            <w:shd w:val="clear" w:color="auto" w:fill="auto"/>
            <w:vAlign w:val="center"/>
          </w:tcPr>
          <w:p w14:paraId="16275665" w14:textId="77777777" w:rsidR="00CD029F" w:rsidRPr="005C18F2" w:rsidRDefault="00CD029F" w:rsidP="005C18F2">
            <w:pPr>
              <w:spacing w:after="0" w:line="240" w:lineRule="auto"/>
              <w:jc w:val="center"/>
              <w:rPr>
                <w:rFonts w:eastAsia="Calibri"/>
                <w:color w:val="000000"/>
              </w:rPr>
            </w:pPr>
            <w:r w:rsidRPr="005C18F2">
              <w:rPr>
                <w:rFonts w:eastAsia="Calibri"/>
                <w:color w:val="000000"/>
              </w:rPr>
              <w:t>75</w:t>
            </w:r>
          </w:p>
        </w:tc>
        <w:tc>
          <w:tcPr>
            <w:tcW w:w="2115" w:type="pct"/>
            <w:tcBorders>
              <w:top w:val="nil"/>
              <w:left w:val="nil"/>
              <w:bottom w:val="single" w:sz="4" w:space="0" w:color="auto"/>
              <w:right w:val="single" w:sz="4" w:space="0" w:color="auto"/>
            </w:tcBorders>
            <w:shd w:val="clear" w:color="auto" w:fill="auto"/>
            <w:vAlign w:val="center"/>
          </w:tcPr>
          <w:p w14:paraId="7E2A112B" w14:textId="77777777" w:rsidR="00CD029F" w:rsidRPr="005C18F2" w:rsidRDefault="00CD029F" w:rsidP="005C18F2">
            <w:pPr>
              <w:spacing w:after="0" w:line="240" w:lineRule="auto"/>
              <w:rPr>
                <w:rFonts w:eastAsia="Calibri"/>
                <w:color w:val="000000"/>
              </w:rPr>
            </w:pPr>
            <w:r w:rsidRPr="005C18F2">
              <w:rPr>
                <w:rFonts w:eastAsia="Calibri"/>
                <w:color w:val="000000"/>
              </w:rPr>
              <w:t>Participant</w:t>
            </w:r>
          </w:p>
        </w:tc>
      </w:tr>
      <w:tr w:rsidR="00D2540D" w:rsidRPr="00B44780" w14:paraId="7E769AD2" w14:textId="77777777" w:rsidTr="002873CD">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DD69629"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C4B7012" w14:textId="77777777" w:rsidR="00CD029F" w:rsidRPr="005C18F2" w:rsidRDefault="00CD029F" w:rsidP="005C18F2">
            <w:pPr>
              <w:spacing w:after="0" w:line="240" w:lineRule="auto"/>
              <w:rPr>
                <w:rFonts w:eastAsia="Calibri"/>
                <w:color w:val="000000"/>
              </w:rPr>
            </w:pPr>
            <w:r w:rsidRPr="005C18F2">
              <w:rPr>
                <w:rFonts w:eastAsia="Calibri"/>
                <w:color w:val="000000"/>
              </w:rPr>
              <w:t>N102</w:t>
            </w:r>
          </w:p>
        </w:tc>
        <w:tc>
          <w:tcPr>
            <w:tcW w:w="818" w:type="pct"/>
            <w:tcBorders>
              <w:top w:val="nil"/>
              <w:left w:val="nil"/>
              <w:bottom w:val="single" w:sz="4" w:space="0" w:color="auto"/>
              <w:right w:val="single" w:sz="4" w:space="0" w:color="auto"/>
            </w:tcBorders>
            <w:shd w:val="clear" w:color="auto" w:fill="auto"/>
            <w:vAlign w:val="center"/>
          </w:tcPr>
          <w:p w14:paraId="05173FD4" w14:textId="77777777" w:rsidR="00CD029F" w:rsidRPr="005C18F2" w:rsidRDefault="00CD029F" w:rsidP="005C18F2">
            <w:pPr>
              <w:spacing w:after="0" w:line="240" w:lineRule="auto"/>
              <w:rPr>
                <w:rFonts w:eastAsia="Calibri"/>
                <w:color w:val="000000"/>
              </w:rPr>
            </w:pPr>
            <w:r w:rsidRPr="005C18F2">
              <w:t>Member Reporting Category Name</w:t>
            </w:r>
          </w:p>
        </w:tc>
        <w:tc>
          <w:tcPr>
            <w:tcW w:w="722" w:type="pct"/>
            <w:tcBorders>
              <w:top w:val="nil"/>
              <w:left w:val="nil"/>
              <w:bottom w:val="single" w:sz="4" w:space="0" w:color="auto"/>
              <w:right w:val="single" w:sz="4" w:space="0" w:color="auto"/>
            </w:tcBorders>
            <w:shd w:val="clear" w:color="auto" w:fill="auto"/>
            <w:vAlign w:val="center"/>
          </w:tcPr>
          <w:p w14:paraId="19A74FCD" w14:textId="17AE4CAE" w:rsidR="00D2540D" w:rsidRDefault="00CD029F" w:rsidP="005C18F2">
            <w:pPr>
              <w:spacing w:after="0" w:line="240" w:lineRule="auto"/>
              <w:jc w:val="center"/>
              <w:rPr>
                <w:rFonts w:eastAsia="Calibri"/>
                <w:color w:val="000000"/>
              </w:rPr>
            </w:pPr>
            <w:r w:rsidRPr="005C18F2">
              <w:rPr>
                <w:rFonts w:eastAsia="Calibri"/>
                <w:color w:val="000000"/>
              </w:rPr>
              <w:t>REN</w:t>
            </w:r>
          </w:p>
          <w:p w14:paraId="14C060E4" w14:textId="77777777" w:rsidR="002873CD" w:rsidRPr="005C18F2" w:rsidRDefault="002873CD" w:rsidP="005C18F2">
            <w:pPr>
              <w:spacing w:after="0" w:line="240" w:lineRule="auto"/>
              <w:jc w:val="center"/>
              <w:rPr>
                <w:rFonts w:eastAsia="Calibri"/>
                <w:color w:val="000000"/>
              </w:rPr>
            </w:pPr>
          </w:p>
          <w:p w14:paraId="67F860F6" w14:textId="603CDAEB" w:rsidR="00CD029F" w:rsidRPr="005C18F2" w:rsidRDefault="00CD029F" w:rsidP="005C18F2">
            <w:pPr>
              <w:spacing w:after="0" w:line="240" w:lineRule="auto"/>
              <w:jc w:val="center"/>
              <w:rPr>
                <w:rFonts w:eastAsia="Calibri"/>
                <w:color w:val="000000"/>
              </w:rPr>
            </w:pPr>
            <w:r w:rsidRPr="005C18F2">
              <w:rPr>
                <w:rFonts w:eastAsia="Calibri"/>
                <w:color w:val="000000"/>
              </w:rPr>
              <w:t>RENP</w:t>
            </w:r>
          </w:p>
        </w:tc>
        <w:tc>
          <w:tcPr>
            <w:tcW w:w="2115" w:type="pct"/>
            <w:tcBorders>
              <w:top w:val="nil"/>
              <w:left w:val="nil"/>
              <w:bottom w:val="single" w:sz="4" w:space="0" w:color="auto"/>
              <w:right w:val="single" w:sz="4" w:space="0" w:color="auto"/>
            </w:tcBorders>
            <w:shd w:val="clear" w:color="auto" w:fill="auto"/>
          </w:tcPr>
          <w:p w14:paraId="0846ADE8" w14:textId="678628E0" w:rsidR="00D2540D" w:rsidRPr="005C18F2" w:rsidRDefault="00CD029F" w:rsidP="002873CD">
            <w:pPr>
              <w:spacing w:after="0" w:line="240" w:lineRule="auto"/>
              <w:rPr>
                <w:rFonts w:eastAsia="Calibri"/>
                <w:color w:val="000000"/>
              </w:rPr>
            </w:pPr>
            <w:r w:rsidRPr="005C18F2">
              <w:rPr>
                <w:rFonts w:eastAsia="Calibri"/>
                <w:color w:val="000000"/>
              </w:rPr>
              <w:t>“REN” will be sent for an Active Renewal</w:t>
            </w:r>
            <w:r w:rsidR="000E0832" w:rsidRPr="005C18F2">
              <w:rPr>
                <w:rFonts w:eastAsia="Calibri"/>
                <w:color w:val="000000"/>
              </w:rPr>
              <w:t>.</w:t>
            </w:r>
          </w:p>
          <w:p w14:paraId="20DAF5EA" w14:textId="77777777" w:rsidR="000E0832" w:rsidRPr="005C18F2" w:rsidRDefault="000E0832" w:rsidP="002873CD">
            <w:pPr>
              <w:spacing w:after="0" w:line="240" w:lineRule="auto"/>
              <w:rPr>
                <w:rFonts w:eastAsia="Calibri"/>
                <w:color w:val="000000"/>
              </w:rPr>
            </w:pPr>
          </w:p>
          <w:p w14:paraId="3EAC9901" w14:textId="1A8A5DB9" w:rsidR="00CD029F" w:rsidRPr="005C18F2" w:rsidRDefault="00CD029F" w:rsidP="002873CD">
            <w:pPr>
              <w:spacing w:after="0" w:line="240" w:lineRule="auto"/>
              <w:rPr>
                <w:rFonts w:eastAsia="Calibri"/>
                <w:color w:val="000000"/>
              </w:rPr>
            </w:pPr>
            <w:r w:rsidRPr="005C18F2">
              <w:rPr>
                <w:rFonts w:eastAsia="Calibri"/>
                <w:color w:val="000000"/>
              </w:rPr>
              <w:t>“RENP” will be sent for a Passive Renewal.</w:t>
            </w:r>
          </w:p>
        </w:tc>
      </w:tr>
      <w:tr w:rsidR="00D2540D" w:rsidRPr="00B44780" w14:paraId="685AFD46"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271E53DD"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51841C93" w14:textId="77777777" w:rsidR="00CD029F" w:rsidRPr="005C18F2" w:rsidRDefault="00CD029F" w:rsidP="005C18F2">
            <w:pPr>
              <w:spacing w:after="0" w:line="240" w:lineRule="auto"/>
              <w:rPr>
                <w:rFonts w:eastAsia="Calibri"/>
                <w:color w:val="000000"/>
              </w:rPr>
            </w:pPr>
            <w:r w:rsidRPr="005C18F2">
              <w:rPr>
                <w:color w:val="000000"/>
              </w:rPr>
              <w:t>REF01</w:t>
            </w:r>
          </w:p>
        </w:tc>
        <w:tc>
          <w:tcPr>
            <w:tcW w:w="818" w:type="pct"/>
            <w:tcBorders>
              <w:top w:val="nil"/>
              <w:left w:val="nil"/>
              <w:bottom w:val="single" w:sz="4" w:space="0" w:color="auto"/>
              <w:right w:val="single" w:sz="4" w:space="0" w:color="auto"/>
            </w:tcBorders>
            <w:shd w:val="clear" w:color="auto" w:fill="auto"/>
            <w:vAlign w:val="center"/>
          </w:tcPr>
          <w:p w14:paraId="544924B1" w14:textId="77777777" w:rsidR="00CD029F" w:rsidRPr="005C18F2" w:rsidRDefault="00CD029F" w:rsidP="005C18F2">
            <w:pPr>
              <w:spacing w:after="0" w:line="240" w:lineRule="auto"/>
              <w:rPr>
                <w:rFonts w:eastAsia="Calibri"/>
                <w:color w:val="000000"/>
              </w:rPr>
            </w:pPr>
            <w:r w:rsidRPr="005C18F2">
              <w:t>Reference Identification Qualifier</w:t>
            </w:r>
          </w:p>
        </w:tc>
        <w:tc>
          <w:tcPr>
            <w:tcW w:w="722" w:type="pct"/>
            <w:tcBorders>
              <w:top w:val="nil"/>
              <w:left w:val="nil"/>
              <w:bottom w:val="single" w:sz="4" w:space="0" w:color="auto"/>
              <w:right w:val="single" w:sz="4" w:space="0" w:color="auto"/>
            </w:tcBorders>
            <w:shd w:val="clear" w:color="auto" w:fill="auto"/>
            <w:vAlign w:val="center"/>
          </w:tcPr>
          <w:p w14:paraId="15118CB8" w14:textId="77777777" w:rsidR="00CD029F" w:rsidRPr="005C18F2" w:rsidRDefault="00CD029F" w:rsidP="005C18F2">
            <w:pPr>
              <w:spacing w:after="0" w:line="240" w:lineRule="auto"/>
              <w:jc w:val="center"/>
              <w:rPr>
                <w:rFonts w:eastAsia="Calibri"/>
                <w:color w:val="000000"/>
              </w:rPr>
            </w:pPr>
            <w:r w:rsidRPr="005C18F2">
              <w:t>17</w:t>
            </w:r>
          </w:p>
        </w:tc>
        <w:tc>
          <w:tcPr>
            <w:tcW w:w="2115" w:type="pct"/>
            <w:tcBorders>
              <w:top w:val="nil"/>
              <w:left w:val="nil"/>
              <w:bottom w:val="single" w:sz="4" w:space="0" w:color="auto"/>
              <w:right w:val="single" w:sz="4" w:space="0" w:color="auto"/>
            </w:tcBorders>
            <w:shd w:val="clear" w:color="auto" w:fill="auto"/>
            <w:vAlign w:val="center"/>
          </w:tcPr>
          <w:p w14:paraId="5D503054" w14:textId="77777777" w:rsidR="00CD029F" w:rsidRPr="005C18F2" w:rsidRDefault="00CD029F" w:rsidP="005C18F2">
            <w:pPr>
              <w:spacing w:after="0" w:line="240" w:lineRule="auto"/>
              <w:rPr>
                <w:rFonts w:eastAsia="Calibri"/>
                <w:color w:val="000000"/>
              </w:rPr>
            </w:pPr>
            <w:r w:rsidRPr="005C18F2">
              <w:rPr>
                <w:color w:val="000000"/>
              </w:rPr>
              <w:t>Client Reporting Category</w:t>
            </w:r>
          </w:p>
        </w:tc>
      </w:tr>
      <w:tr w:rsidR="00D2540D" w:rsidRPr="00B44780" w14:paraId="5B8D9CC0"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05B362D1"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DE28D1E" w14:textId="77777777" w:rsidR="00CD029F" w:rsidRPr="005C18F2" w:rsidRDefault="00CD029F" w:rsidP="005C18F2">
            <w:pPr>
              <w:spacing w:after="0" w:line="240" w:lineRule="auto"/>
              <w:rPr>
                <w:rFonts w:eastAsia="Calibri"/>
                <w:color w:val="000000"/>
              </w:rPr>
            </w:pPr>
            <w:r w:rsidRPr="005C18F2">
              <w:rPr>
                <w:color w:val="000000"/>
              </w:rPr>
              <w:t>REF02</w:t>
            </w:r>
          </w:p>
        </w:tc>
        <w:tc>
          <w:tcPr>
            <w:tcW w:w="818" w:type="pct"/>
            <w:tcBorders>
              <w:top w:val="nil"/>
              <w:left w:val="nil"/>
              <w:bottom w:val="single" w:sz="4" w:space="0" w:color="auto"/>
              <w:right w:val="single" w:sz="4" w:space="0" w:color="auto"/>
            </w:tcBorders>
            <w:shd w:val="clear" w:color="auto" w:fill="auto"/>
            <w:vAlign w:val="center"/>
          </w:tcPr>
          <w:p w14:paraId="074CA3A6" w14:textId="77777777" w:rsidR="00CD029F" w:rsidRPr="005C18F2" w:rsidRDefault="00CD029F" w:rsidP="005C18F2">
            <w:pPr>
              <w:spacing w:after="0" w:line="240" w:lineRule="auto"/>
              <w:rPr>
                <w:rFonts w:eastAsia="Calibri"/>
                <w:color w:val="000000"/>
              </w:rPr>
            </w:pPr>
            <w:r w:rsidRPr="005C18F2">
              <w:t>Member Reporting Category Reference ID</w:t>
            </w:r>
          </w:p>
        </w:tc>
        <w:tc>
          <w:tcPr>
            <w:tcW w:w="722" w:type="pct"/>
            <w:tcBorders>
              <w:top w:val="nil"/>
              <w:left w:val="nil"/>
              <w:bottom w:val="single" w:sz="4" w:space="0" w:color="auto"/>
              <w:right w:val="single" w:sz="4" w:space="0" w:color="auto"/>
            </w:tcBorders>
            <w:shd w:val="clear" w:color="auto" w:fill="auto"/>
            <w:vAlign w:val="center"/>
          </w:tcPr>
          <w:p w14:paraId="6236D125" w14:textId="523D021F" w:rsidR="001C2FC2" w:rsidRPr="005C18F2" w:rsidRDefault="00CD029F" w:rsidP="005C18F2">
            <w:pPr>
              <w:spacing w:after="0" w:line="240" w:lineRule="auto"/>
              <w:jc w:val="center"/>
              <w:rPr>
                <w:rFonts w:eastAsia="Calibri"/>
                <w:color w:val="000000"/>
              </w:rPr>
            </w:pPr>
            <w:r w:rsidRPr="005C18F2">
              <w:rPr>
                <w:rFonts w:eastAsia="Calibri"/>
                <w:color w:val="000000"/>
              </w:rPr>
              <w:t>REN</w:t>
            </w:r>
            <w:r w:rsidR="000E0832" w:rsidRPr="005C18F2">
              <w:rPr>
                <w:rFonts w:eastAsia="Calibri"/>
                <w:color w:val="000000"/>
              </w:rPr>
              <w:br/>
            </w:r>
          </w:p>
          <w:p w14:paraId="222ED26D" w14:textId="35C85A23" w:rsidR="00CD029F" w:rsidRPr="005C18F2" w:rsidRDefault="00CD029F" w:rsidP="005C18F2">
            <w:pPr>
              <w:spacing w:after="0" w:line="240" w:lineRule="auto"/>
              <w:jc w:val="center"/>
              <w:rPr>
                <w:rFonts w:eastAsia="Calibri"/>
                <w:color w:val="000000"/>
              </w:rPr>
            </w:pPr>
            <w:r w:rsidRPr="005C18F2">
              <w:rPr>
                <w:rFonts w:eastAsia="Calibri"/>
                <w:color w:val="000000"/>
              </w:rPr>
              <w:t>RENP</w:t>
            </w:r>
          </w:p>
        </w:tc>
        <w:tc>
          <w:tcPr>
            <w:tcW w:w="2115" w:type="pct"/>
            <w:tcBorders>
              <w:top w:val="nil"/>
              <w:left w:val="nil"/>
              <w:bottom w:val="single" w:sz="4" w:space="0" w:color="auto"/>
              <w:right w:val="single" w:sz="4" w:space="0" w:color="auto"/>
            </w:tcBorders>
            <w:shd w:val="clear" w:color="auto" w:fill="auto"/>
            <w:vAlign w:val="center"/>
          </w:tcPr>
          <w:p w14:paraId="348AD2BF" w14:textId="20F5FE7B" w:rsidR="001C2FC2" w:rsidRPr="005C18F2" w:rsidRDefault="00CD029F" w:rsidP="005C18F2">
            <w:pPr>
              <w:spacing w:after="0" w:line="240" w:lineRule="auto"/>
              <w:rPr>
                <w:rFonts w:eastAsia="Calibri"/>
                <w:color w:val="000000"/>
              </w:rPr>
            </w:pPr>
            <w:r w:rsidRPr="005C18F2">
              <w:rPr>
                <w:rFonts w:eastAsia="Calibri"/>
                <w:color w:val="000000"/>
              </w:rPr>
              <w:t>“REN” will be sent for an Active Renewal</w:t>
            </w:r>
            <w:r w:rsidR="001C2FC2" w:rsidRPr="005C18F2">
              <w:rPr>
                <w:rFonts w:eastAsia="Calibri"/>
                <w:color w:val="000000"/>
              </w:rPr>
              <w:t>.</w:t>
            </w:r>
            <w:r w:rsidRPr="005C18F2">
              <w:rPr>
                <w:rFonts w:eastAsia="Calibri"/>
                <w:color w:val="000000"/>
              </w:rPr>
              <w:t xml:space="preserve"> </w:t>
            </w:r>
          </w:p>
          <w:p w14:paraId="18307593" w14:textId="77777777" w:rsidR="000E0832" w:rsidRPr="005C18F2" w:rsidRDefault="000E0832" w:rsidP="005C18F2">
            <w:pPr>
              <w:spacing w:after="0" w:line="240" w:lineRule="auto"/>
              <w:rPr>
                <w:rFonts w:eastAsia="Calibri"/>
                <w:color w:val="000000"/>
              </w:rPr>
            </w:pPr>
          </w:p>
          <w:p w14:paraId="794B5F22" w14:textId="0AE348D3" w:rsidR="00CD029F" w:rsidRPr="005C18F2" w:rsidRDefault="00CD029F" w:rsidP="005C18F2">
            <w:pPr>
              <w:spacing w:after="0" w:line="240" w:lineRule="auto"/>
              <w:rPr>
                <w:rFonts w:eastAsia="Calibri"/>
                <w:color w:val="000000"/>
              </w:rPr>
            </w:pPr>
            <w:r w:rsidRPr="005C18F2">
              <w:rPr>
                <w:rFonts w:eastAsia="Calibri"/>
                <w:color w:val="000000"/>
              </w:rPr>
              <w:t>“RENP” will be sent for a Passive Renewal.</w:t>
            </w:r>
          </w:p>
        </w:tc>
      </w:tr>
      <w:tr w:rsidR="00D2540D" w:rsidRPr="00B44780" w14:paraId="1B3929A9"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2C36643" w14:textId="77777777" w:rsidR="00CD029F" w:rsidRPr="005C18F2" w:rsidRDefault="00CD029F" w:rsidP="005C18F2">
            <w:pPr>
              <w:spacing w:after="0" w:line="240" w:lineRule="auto"/>
              <w:rPr>
                <w:rFonts w:eastAsia="Times New Roman"/>
                <w:color w:val="000000"/>
              </w:rPr>
            </w:pPr>
            <w:r w:rsidRPr="005C18F2">
              <w:rPr>
                <w:rFonts w:eastAsia="Calibri"/>
                <w:color w:val="000000"/>
              </w:rPr>
              <w:t>2750</w:t>
            </w:r>
          </w:p>
        </w:tc>
        <w:tc>
          <w:tcPr>
            <w:tcW w:w="741" w:type="pct"/>
            <w:tcBorders>
              <w:top w:val="nil"/>
              <w:left w:val="nil"/>
              <w:bottom w:val="single" w:sz="4" w:space="0" w:color="auto"/>
              <w:right w:val="single" w:sz="4" w:space="0" w:color="auto"/>
            </w:tcBorders>
            <w:shd w:val="clear" w:color="auto" w:fill="auto"/>
            <w:vAlign w:val="center"/>
          </w:tcPr>
          <w:p w14:paraId="7D37037C" w14:textId="77777777" w:rsidR="00CD029F" w:rsidRPr="005C18F2" w:rsidRDefault="00CD029F" w:rsidP="005C18F2">
            <w:pPr>
              <w:spacing w:after="0" w:line="240" w:lineRule="auto"/>
              <w:rPr>
                <w:rFonts w:eastAsia="Calibri"/>
                <w:color w:val="000000"/>
              </w:rPr>
            </w:pPr>
            <w:r w:rsidRPr="005C18F2">
              <w:rPr>
                <w:rFonts w:eastAsia="Calibri"/>
                <w:color w:val="000000"/>
              </w:rPr>
              <w:t>N1</w:t>
            </w:r>
          </w:p>
        </w:tc>
        <w:tc>
          <w:tcPr>
            <w:tcW w:w="818" w:type="pct"/>
            <w:tcBorders>
              <w:top w:val="nil"/>
              <w:left w:val="nil"/>
              <w:bottom w:val="single" w:sz="4" w:space="0" w:color="auto"/>
              <w:right w:val="single" w:sz="4" w:space="0" w:color="auto"/>
            </w:tcBorders>
            <w:shd w:val="clear" w:color="auto" w:fill="auto"/>
            <w:vAlign w:val="center"/>
          </w:tcPr>
          <w:p w14:paraId="428DA282" w14:textId="77777777" w:rsidR="00CD029F" w:rsidRPr="005C18F2" w:rsidRDefault="00CD029F" w:rsidP="005C18F2">
            <w:pPr>
              <w:spacing w:after="0" w:line="240" w:lineRule="auto"/>
              <w:rPr>
                <w:rFonts w:eastAsia="Calibri"/>
                <w:color w:val="000000"/>
              </w:rPr>
            </w:pPr>
            <w:r w:rsidRPr="005C18F2">
              <w:t>Reporting Category</w:t>
            </w:r>
          </w:p>
        </w:tc>
        <w:tc>
          <w:tcPr>
            <w:tcW w:w="722" w:type="pct"/>
            <w:tcBorders>
              <w:top w:val="nil"/>
              <w:left w:val="nil"/>
              <w:bottom w:val="single" w:sz="4" w:space="0" w:color="auto"/>
              <w:right w:val="single" w:sz="4" w:space="0" w:color="auto"/>
            </w:tcBorders>
            <w:shd w:val="clear" w:color="auto" w:fill="auto"/>
            <w:vAlign w:val="center"/>
          </w:tcPr>
          <w:p w14:paraId="4EA035CF" w14:textId="77777777" w:rsidR="00CD029F" w:rsidRPr="005C18F2" w:rsidRDefault="00CD029F" w:rsidP="005C18F2">
            <w:pPr>
              <w:spacing w:after="0" w:line="240" w:lineRule="auto"/>
            </w:pPr>
          </w:p>
          <w:p w14:paraId="733D2535" w14:textId="77777777" w:rsidR="00CD029F" w:rsidRPr="005C18F2" w:rsidRDefault="00CD029F"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0BC94862" w14:textId="77777777" w:rsidR="00CD029F" w:rsidRPr="005C18F2" w:rsidRDefault="00CD029F" w:rsidP="005C18F2">
            <w:pPr>
              <w:spacing w:after="0" w:line="240" w:lineRule="auto"/>
              <w:rPr>
                <w:color w:val="000000"/>
              </w:rPr>
            </w:pPr>
            <w:r w:rsidRPr="005C18F2">
              <w:rPr>
                <w:color w:val="000000"/>
              </w:rPr>
              <w:t>Reporting Category for transmitting the Exchange Assigned Policy ID (Enrollment ID) for the previous enrollment year.</w:t>
            </w:r>
          </w:p>
          <w:p w14:paraId="43EAA142" w14:textId="1279DC8D" w:rsidR="00CD029F" w:rsidRPr="005C18F2" w:rsidRDefault="005462C0" w:rsidP="005C18F2">
            <w:pPr>
              <w:spacing w:after="0" w:line="240" w:lineRule="auto"/>
              <w:rPr>
                <w:rFonts w:eastAsia="Calibri"/>
                <w:color w:val="000000"/>
              </w:rPr>
            </w:pPr>
            <w:r>
              <w:rPr>
                <w:color w:val="000000"/>
              </w:rPr>
              <w:lastRenderedPageBreak/>
              <w:t>This w</w:t>
            </w:r>
            <w:r w:rsidR="00CD029F" w:rsidRPr="005C18F2">
              <w:rPr>
                <w:color w:val="000000"/>
              </w:rPr>
              <w:t xml:space="preserve">ill </w:t>
            </w:r>
            <w:r>
              <w:rPr>
                <w:color w:val="000000"/>
              </w:rPr>
              <w:t xml:space="preserve">only </w:t>
            </w:r>
            <w:r w:rsidR="00CD029F" w:rsidRPr="005C18F2">
              <w:rPr>
                <w:color w:val="000000"/>
              </w:rPr>
              <w:t xml:space="preserve">be transmitted </w:t>
            </w:r>
            <w:r w:rsidR="006A59E3">
              <w:rPr>
                <w:color w:val="000000"/>
              </w:rPr>
              <w:t>for</w:t>
            </w:r>
            <w:r w:rsidR="006A59E3" w:rsidRPr="005C18F2">
              <w:rPr>
                <w:color w:val="000000"/>
              </w:rPr>
              <w:t xml:space="preserve"> </w:t>
            </w:r>
            <w:r>
              <w:rPr>
                <w:color w:val="000000"/>
              </w:rPr>
              <w:t xml:space="preserve">the </w:t>
            </w:r>
            <w:r w:rsidR="006A59E3">
              <w:rPr>
                <w:color w:val="000000"/>
              </w:rPr>
              <w:t>Subscriber</w:t>
            </w:r>
            <w:r w:rsidR="00CD029F" w:rsidRPr="005C18F2">
              <w:rPr>
                <w:color w:val="000000"/>
              </w:rPr>
              <w:t>.</w:t>
            </w:r>
          </w:p>
        </w:tc>
      </w:tr>
      <w:tr w:rsidR="00D2540D" w:rsidRPr="00B44780" w14:paraId="5538B349"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AFFF336"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8224F02" w14:textId="77777777" w:rsidR="00CD029F" w:rsidRPr="005C18F2" w:rsidRDefault="00CD029F" w:rsidP="005C18F2">
            <w:pPr>
              <w:spacing w:after="0" w:line="240" w:lineRule="auto"/>
              <w:rPr>
                <w:rFonts w:eastAsia="Calibri"/>
                <w:color w:val="000000"/>
              </w:rPr>
            </w:pPr>
            <w:r w:rsidRPr="005C18F2">
              <w:rPr>
                <w:color w:val="000000"/>
              </w:rPr>
              <w:t>N101</w:t>
            </w:r>
          </w:p>
        </w:tc>
        <w:tc>
          <w:tcPr>
            <w:tcW w:w="818" w:type="pct"/>
            <w:tcBorders>
              <w:top w:val="nil"/>
              <w:left w:val="nil"/>
              <w:bottom w:val="single" w:sz="4" w:space="0" w:color="auto"/>
              <w:right w:val="single" w:sz="4" w:space="0" w:color="auto"/>
            </w:tcBorders>
            <w:shd w:val="clear" w:color="auto" w:fill="auto"/>
            <w:vAlign w:val="center"/>
          </w:tcPr>
          <w:p w14:paraId="673DEB3F" w14:textId="77777777" w:rsidR="00CD029F" w:rsidRPr="005C18F2" w:rsidRDefault="00CD029F" w:rsidP="005C18F2">
            <w:pPr>
              <w:spacing w:after="0" w:line="240" w:lineRule="auto"/>
              <w:rPr>
                <w:rFonts w:eastAsia="Calibri"/>
                <w:color w:val="000000"/>
              </w:rPr>
            </w:pPr>
            <w:r w:rsidRPr="005C18F2">
              <w:t>Entity Identifier Code</w:t>
            </w:r>
          </w:p>
        </w:tc>
        <w:tc>
          <w:tcPr>
            <w:tcW w:w="722" w:type="pct"/>
            <w:tcBorders>
              <w:top w:val="nil"/>
              <w:left w:val="nil"/>
              <w:bottom w:val="single" w:sz="4" w:space="0" w:color="auto"/>
              <w:right w:val="single" w:sz="4" w:space="0" w:color="auto"/>
            </w:tcBorders>
            <w:shd w:val="clear" w:color="auto" w:fill="auto"/>
            <w:vAlign w:val="center"/>
          </w:tcPr>
          <w:p w14:paraId="4D76C2D4" w14:textId="77777777" w:rsidR="00CD029F" w:rsidRPr="005C18F2" w:rsidRDefault="00CD029F" w:rsidP="005C18F2">
            <w:pPr>
              <w:spacing w:after="0" w:line="240" w:lineRule="auto"/>
              <w:jc w:val="center"/>
              <w:rPr>
                <w:rFonts w:eastAsia="Calibri"/>
                <w:color w:val="000000"/>
              </w:rPr>
            </w:pPr>
            <w:r w:rsidRPr="005C18F2">
              <w:t>75</w:t>
            </w:r>
          </w:p>
        </w:tc>
        <w:tc>
          <w:tcPr>
            <w:tcW w:w="2115" w:type="pct"/>
            <w:tcBorders>
              <w:top w:val="nil"/>
              <w:left w:val="nil"/>
              <w:bottom w:val="single" w:sz="4" w:space="0" w:color="auto"/>
              <w:right w:val="single" w:sz="4" w:space="0" w:color="auto"/>
            </w:tcBorders>
            <w:shd w:val="clear" w:color="auto" w:fill="auto"/>
            <w:vAlign w:val="center"/>
          </w:tcPr>
          <w:p w14:paraId="601D0AEB" w14:textId="77777777" w:rsidR="00CD029F" w:rsidRPr="005C18F2" w:rsidRDefault="00CD029F" w:rsidP="005C18F2">
            <w:pPr>
              <w:spacing w:after="0" w:line="240" w:lineRule="auto"/>
              <w:rPr>
                <w:rFonts w:eastAsia="Calibri"/>
                <w:color w:val="000000"/>
              </w:rPr>
            </w:pPr>
            <w:r w:rsidRPr="005C18F2">
              <w:rPr>
                <w:color w:val="000000"/>
              </w:rPr>
              <w:t>Participant</w:t>
            </w:r>
          </w:p>
        </w:tc>
      </w:tr>
      <w:tr w:rsidR="00D2540D" w:rsidRPr="00B44780" w14:paraId="34B3C914"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B42D028"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D388A2A" w14:textId="77777777" w:rsidR="00CD029F" w:rsidRPr="005C18F2" w:rsidRDefault="00CD029F" w:rsidP="005C18F2">
            <w:pPr>
              <w:spacing w:after="0" w:line="240" w:lineRule="auto"/>
              <w:rPr>
                <w:rFonts w:eastAsia="Calibri"/>
                <w:color w:val="000000"/>
              </w:rPr>
            </w:pPr>
            <w:r w:rsidRPr="005C18F2">
              <w:rPr>
                <w:rFonts w:eastAsia="Calibri"/>
                <w:color w:val="000000"/>
              </w:rPr>
              <w:t>N102</w:t>
            </w:r>
          </w:p>
        </w:tc>
        <w:tc>
          <w:tcPr>
            <w:tcW w:w="818" w:type="pct"/>
            <w:tcBorders>
              <w:top w:val="nil"/>
              <w:left w:val="nil"/>
              <w:bottom w:val="single" w:sz="4" w:space="0" w:color="auto"/>
              <w:right w:val="single" w:sz="4" w:space="0" w:color="auto"/>
            </w:tcBorders>
            <w:shd w:val="clear" w:color="auto" w:fill="auto"/>
            <w:vAlign w:val="center"/>
          </w:tcPr>
          <w:p w14:paraId="0D193C03" w14:textId="77777777" w:rsidR="00CD029F" w:rsidRPr="005C18F2" w:rsidRDefault="00CD029F" w:rsidP="005C18F2">
            <w:pPr>
              <w:spacing w:after="0" w:line="240" w:lineRule="auto"/>
              <w:rPr>
                <w:rFonts w:eastAsia="Calibri"/>
                <w:color w:val="000000"/>
              </w:rPr>
            </w:pPr>
            <w:r w:rsidRPr="005C18F2">
              <w:t>Member Reporting Category Name</w:t>
            </w:r>
          </w:p>
        </w:tc>
        <w:tc>
          <w:tcPr>
            <w:tcW w:w="722" w:type="pct"/>
            <w:tcBorders>
              <w:top w:val="nil"/>
              <w:left w:val="nil"/>
              <w:bottom w:val="single" w:sz="4" w:space="0" w:color="auto"/>
              <w:right w:val="single" w:sz="4" w:space="0" w:color="auto"/>
            </w:tcBorders>
            <w:shd w:val="clear" w:color="auto" w:fill="auto"/>
            <w:vAlign w:val="center"/>
          </w:tcPr>
          <w:p w14:paraId="1C1FEEE6" w14:textId="77777777" w:rsidR="00CD029F" w:rsidRPr="005C18F2" w:rsidRDefault="00CD029F" w:rsidP="005C18F2">
            <w:pPr>
              <w:spacing w:after="0" w:line="240" w:lineRule="auto"/>
              <w:jc w:val="center"/>
              <w:rPr>
                <w:rFonts w:eastAsia="Calibri"/>
                <w:color w:val="000000"/>
              </w:rPr>
            </w:pPr>
            <w:r w:rsidRPr="005C18F2">
              <w:rPr>
                <w:color w:val="000000"/>
              </w:rPr>
              <w:t>OLD POLICY ID</w:t>
            </w:r>
          </w:p>
        </w:tc>
        <w:tc>
          <w:tcPr>
            <w:tcW w:w="2115" w:type="pct"/>
            <w:tcBorders>
              <w:top w:val="nil"/>
              <w:left w:val="nil"/>
              <w:bottom w:val="single" w:sz="4" w:space="0" w:color="auto"/>
              <w:right w:val="single" w:sz="4" w:space="0" w:color="auto"/>
            </w:tcBorders>
            <w:shd w:val="clear" w:color="auto" w:fill="auto"/>
            <w:vAlign w:val="center"/>
          </w:tcPr>
          <w:p w14:paraId="101C9CB0" w14:textId="77777777" w:rsidR="00CD029F" w:rsidRPr="005C18F2" w:rsidRDefault="00CD029F" w:rsidP="005C18F2">
            <w:pPr>
              <w:spacing w:after="0" w:line="240" w:lineRule="auto"/>
              <w:rPr>
                <w:rFonts w:eastAsia="Calibri"/>
                <w:color w:val="000000"/>
              </w:rPr>
            </w:pPr>
          </w:p>
        </w:tc>
      </w:tr>
      <w:tr w:rsidR="00D2540D" w:rsidRPr="00B44780" w14:paraId="53064DED"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035E67E"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5ED874FF" w14:textId="77777777" w:rsidR="00CD029F" w:rsidRPr="005C18F2" w:rsidRDefault="00CD029F" w:rsidP="005C18F2">
            <w:pPr>
              <w:spacing w:after="0" w:line="240" w:lineRule="auto"/>
              <w:rPr>
                <w:rFonts w:eastAsia="Calibri"/>
                <w:color w:val="000000"/>
              </w:rPr>
            </w:pPr>
            <w:r w:rsidRPr="005C18F2">
              <w:rPr>
                <w:color w:val="000000"/>
              </w:rPr>
              <w:t>REF01</w:t>
            </w:r>
          </w:p>
        </w:tc>
        <w:tc>
          <w:tcPr>
            <w:tcW w:w="818" w:type="pct"/>
            <w:tcBorders>
              <w:top w:val="nil"/>
              <w:left w:val="nil"/>
              <w:bottom w:val="single" w:sz="4" w:space="0" w:color="auto"/>
              <w:right w:val="single" w:sz="4" w:space="0" w:color="auto"/>
            </w:tcBorders>
            <w:shd w:val="clear" w:color="auto" w:fill="auto"/>
            <w:vAlign w:val="center"/>
          </w:tcPr>
          <w:p w14:paraId="310D32FA" w14:textId="77777777" w:rsidR="00CD029F" w:rsidRPr="005C18F2" w:rsidRDefault="00CD029F" w:rsidP="005C18F2">
            <w:pPr>
              <w:spacing w:after="0" w:line="240" w:lineRule="auto"/>
              <w:rPr>
                <w:rFonts w:eastAsia="Calibri"/>
                <w:color w:val="000000"/>
              </w:rPr>
            </w:pPr>
            <w:r w:rsidRPr="005C18F2">
              <w:t>Reference Identification Qualifier</w:t>
            </w:r>
          </w:p>
        </w:tc>
        <w:tc>
          <w:tcPr>
            <w:tcW w:w="722" w:type="pct"/>
            <w:tcBorders>
              <w:top w:val="nil"/>
              <w:left w:val="nil"/>
              <w:bottom w:val="single" w:sz="4" w:space="0" w:color="auto"/>
              <w:right w:val="single" w:sz="4" w:space="0" w:color="auto"/>
            </w:tcBorders>
            <w:shd w:val="clear" w:color="auto" w:fill="auto"/>
            <w:vAlign w:val="center"/>
          </w:tcPr>
          <w:p w14:paraId="62698094" w14:textId="77777777" w:rsidR="00CD029F" w:rsidRPr="005C18F2" w:rsidRDefault="00CD029F" w:rsidP="005C18F2">
            <w:pPr>
              <w:spacing w:after="0" w:line="240" w:lineRule="auto"/>
              <w:jc w:val="center"/>
              <w:rPr>
                <w:rFonts w:eastAsia="Calibri"/>
                <w:color w:val="000000"/>
              </w:rPr>
            </w:pPr>
            <w:r w:rsidRPr="005C18F2">
              <w:t>17</w:t>
            </w:r>
          </w:p>
        </w:tc>
        <w:tc>
          <w:tcPr>
            <w:tcW w:w="2115" w:type="pct"/>
            <w:tcBorders>
              <w:top w:val="nil"/>
              <w:left w:val="nil"/>
              <w:bottom w:val="single" w:sz="4" w:space="0" w:color="auto"/>
              <w:right w:val="single" w:sz="4" w:space="0" w:color="auto"/>
            </w:tcBorders>
            <w:shd w:val="clear" w:color="auto" w:fill="auto"/>
            <w:vAlign w:val="center"/>
          </w:tcPr>
          <w:p w14:paraId="04768CDB" w14:textId="77777777" w:rsidR="00CD029F" w:rsidRPr="005C18F2" w:rsidRDefault="00CD029F" w:rsidP="005C18F2">
            <w:pPr>
              <w:spacing w:after="0" w:line="240" w:lineRule="auto"/>
              <w:rPr>
                <w:rFonts w:eastAsia="Calibri"/>
                <w:color w:val="000000"/>
              </w:rPr>
            </w:pPr>
            <w:r w:rsidRPr="005C18F2">
              <w:rPr>
                <w:color w:val="000000"/>
              </w:rPr>
              <w:t>Client Reporting Category</w:t>
            </w:r>
          </w:p>
        </w:tc>
      </w:tr>
      <w:tr w:rsidR="00D2540D" w:rsidRPr="00B44780" w14:paraId="6091D4A0"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33E868EC"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760DE7D1" w14:textId="77777777" w:rsidR="00CD029F" w:rsidRPr="005C18F2" w:rsidRDefault="00CD029F" w:rsidP="005C18F2">
            <w:pPr>
              <w:spacing w:after="0" w:line="240" w:lineRule="auto"/>
              <w:rPr>
                <w:rFonts w:eastAsia="Calibri"/>
                <w:color w:val="000000"/>
              </w:rPr>
            </w:pPr>
            <w:r w:rsidRPr="005C18F2">
              <w:rPr>
                <w:color w:val="000000"/>
              </w:rPr>
              <w:t>REF02</w:t>
            </w:r>
          </w:p>
        </w:tc>
        <w:tc>
          <w:tcPr>
            <w:tcW w:w="818" w:type="pct"/>
            <w:tcBorders>
              <w:top w:val="nil"/>
              <w:left w:val="nil"/>
              <w:bottom w:val="single" w:sz="4" w:space="0" w:color="auto"/>
              <w:right w:val="single" w:sz="4" w:space="0" w:color="auto"/>
            </w:tcBorders>
            <w:shd w:val="clear" w:color="auto" w:fill="auto"/>
            <w:vAlign w:val="center"/>
          </w:tcPr>
          <w:p w14:paraId="0E834513" w14:textId="77777777" w:rsidR="00CD029F" w:rsidRPr="005C18F2" w:rsidRDefault="00CD029F" w:rsidP="005C18F2">
            <w:pPr>
              <w:spacing w:after="0" w:line="240" w:lineRule="auto"/>
              <w:rPr>
                <w:rFonts w:eastAsia="Calibri"/>
                <w:color w:val="000000"/>
              </w:rPr>
            </w:pPr>
            <w:r w:rsidRPr="005C18F2">
              <w:t>Member Reporting Category Reference ID</w:t>
            </w:r>
          </w:p>
        </w:tc>
        <w:tc>
          <w:tcPr>
            <w:tcW w:w="722" w:type="pct"/>
            <w:tcBorders>
              <w:top w:val="nil"/>
              <w:left w:val="nil"/>
              <w:bottom w:val="single" w:sz="4" w:space="0" w:color="auto"/>
              <w:right w:val="single" w:sz="4" w:space="0" w:color="auto"/>
            </w:tcBorders>
            <w:shd w:val="clear" w:color="auto" w:fill="auto"/>
            <w:vAlign w:val="center"/>
          </w:tcPr>
          <w:p w14:paraId="5CFD9F06" w14:textId="77777777" w:rsidR="00CD029F" w:rsidRPr="005C18F2" w:rsidRDefault="00CD029F"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08CAA112" w14:textId="77777777" w:rsidR="00CD029F" w:rsidRPr="005C18F2" w:rsidRDefault="00CD029F" w:rsidP="005C18F2">
            <w:pPr>
              <w:spacing w:after="0" w:line="240" w:lineRule="auto"/>
              <w:rPr>
                <w:rFonts w:eastAsia="Calibri"/>
                <w:color w:val="000000"/>
              </w:rPr>
            </w:pPr>
            <w:r w:rsidRPr="005C18F2">
              <w:rPr>
                <w:color w:val="000000"/>
              </w:rPr>
              <w:t>The Exchange Assigned Policy ID (Enrollment ID) for the previous year enrollment.</w:t>
            </w:r>
          </w:p>
        </w:tc>
      </w:tr>
      <w:tr w:rsidR="00D2540D" w:rsidRPr="00B44780" w14:paraId="74095621"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5596FAF4"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1C265402" w14:textId="77777777" w:rsidR="00CD029F" w:rsidRPr="005C18F2" w:rsidRDefault="00CD029F" w:rsidP="005C18F2">
            <w:pPr>
              <w:spacing w:after="0" w:line="240" w:lineRule="auto"/>
              <w:rPr>
                <w:rFonts w:eastAsia="Calibri"/>
                <w:color w:val="000000"/>
              </w:rPr>
            </w:pPr>
            <w:r w:rsidRPr="005C18F2">
              <w:rPr>
                <w:color w:val="000000"/>
              </w:rPr>
              <w:t>DTP01</w:t>
            </w:r>
          </w:p>
        </w:tc>
        <w:tc>
          <w:tcPr>
            <w:tcW w:w="818" w:type="pct"/>
            <w:tcBorders>
              <w:top w:val="nil"/>
              <w:left w:val="nil"/>
              <w:bottom w:val="single" w:sz="4" w:space="0" w:color="auto"/>
              <w:right w:val="single" w:sz="4" w:space="0" w:color="auto"/>
            </w:tcBorders>
            <w:shd w:val="clear" w:color="auto" w:fill="auto"/>
            <w:vAlign w:val="center"/>
          </w:tcPr>
          <w:p w14:paraId="0571A3C0" w14:textId="77777777" w:rsidR="00CD029F" w:rsidRPr="005C18F2" w:rsidRDefault="00CD029F" w:rsidP="005C18F2">
            <w:pPr>
              <w:spacing w:after="0" w:line="240" w:lineRule="auto"/>
              <w:rPr>
                <w:rFonts w:eastAsia="Calibri"/>
                <w:color w:val="000000"/>
              </w:rPr>
            </w:pPr>
            <w:r w:rsidRPr="005C18F2">
              <w:t>Date Time Qualifier</w:t>
            </w:r>
          </w:p>
        </w:tc>
        <w:tc>
          <w:tcPr>
            <w:tcW w:w="722" w:type="pct"/>
            <w:tcBorders>
              <w:top w:val="nil"/>
              <w:left w:val="nil"/>
              <w:bottom w:val="single" w:sz="4" w:space="0" w:color="auto"/>
              <w:right w:val="single" w:sz="4" w:space="0" w:color="auto"/>
            </w:tcBorders>
            <w:shd w:val="clear" w:color="auto" w:fill="auto"/>
            <w:vAlign w:val="center"/>
          </w:tcPr>
          <w:p w14:paraId="73A3BA1D" w14:textId="77777777" w:rsidR="00CD029F" w:rsidRPr="005C18F2" w:rsidRDefault="00CD029F" w:rsidP="005C18F2">
            <w:pPr>
              <w:spacing w:after="0" w:line="240" w:lineRule="auto"/>
              <w:jc w:val="center"/>
              <w:rPr>
                <w:rFonts w:eastAsia="Calibri"/>
                <w:color w:val="000000"/>
              </w:rPr>
            </w:pPr>
            <w:r w:rsidRPr="005C18F2">
              <w:t>007</w:t>
            </w:r>
          </w:p>
        </w:tc>
        <w:tc>
          <w:tcPr>
            <w:tcW w:w="2115" w:type="pct"/>
            <w:tcBorders>
              <w:top w:val="nil"/>
              <w:left w:val="nil"/>
              <w:bottom w:val="single" w:sz="4" w:space="0" w:color="auto"/>
              <w:right w:val="single" w:sz="4" w:space="0" w:color="auto"/>
            </w:tcBorders>
            <w:shd w:val="clear" w:color="auto" w:fill="auto"/>
            <w:vAlign w:val="center"/>
          </w:tcPr>
          <w:p w14:paraId="6B27E1AB" w14:textId="364BCB8A" w:rsidR="00CD029F" w:rsidRPr="005C18F2" w:rsidRDefault="00CD029F" w:rsidP="005C18F2">
            <w:pPr>
              <w:spacing w:after="0" w:line="240" w:lineRule="auto"/>
              <w:rPr>
                <w:rFonts w:eastAsia="Calibri"/>
                <w:color w:val="000000"/>
              </w:rPr>
            </w:pPr>
            <w:r w:rsidRPr="005C18F2">
              <w:rPr>
                <w:color w:val="000000"/>
              </w:rPr>
              <w:t>Effective</w:t>
            </w:r>
            <w:r w:rsidR="00A96A8C" w:rsidRPr="005C18F2">
              <w:rPr>
                <w:color w:val="000000"/>
              </w:rPr>
              <w:t xml:space="preserve"> Date</w:t>
            </w:r>
          </w:p>
        </w:tc>
      </w:tr>
      <w:tr w:rsidR="00D2540D" w:rsidRPr="00B44780" w14:paraId="63F180AB"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253A1751"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09D447C" w14:textId="77777777" w:rsidR="00CD029F" w:rsidRPr="005C18F2" w:rsidRDefault="00CD029F" w:rsidP="005C18F2">
            <w:pPr>
              <w:spacing w:after="0" w:line="240" w:lineRule="auto"/>
              <w:rPr>
                <w:rFonts w:eastAsia="Calibri"/>
                <w:color w:val="000000"/>
              </w:rPr>
            </w:pPr>
            <w:r w:rsidRPr="005C18F2">
              <w:rPr>
                <w:color w:val="000000"/>
              </w:rPr>
              <w:t>DTP02</w:t>
            </w:r>
          </w:p>
        </w:tc>
        <w:tc>
          <w:tcPr>
            <w:tcW w:w="818" w:type="pct"/>
            <w:tcBorders>
              <w:top w:val="nil"/>
              <w:left w:val="nil"/>
              <w:bottom w:val="single" w:sz="4" w:space="0" w:color="auto"/>
              <w:right w:val="single" w:sz="4" w:space="0" w:color="auto"/>
            </w:tcBorders>
            <w:shd w:val="clear" w:color="auto" w:fill="auto"/>
            <w:vAlign w:val="center"/>
          </w:tcPr>
          <w:p w14:paraId="6C591C84" w14:textId="77777777" w:rsidR="00CD029F" w:rsidRPr="005C18F2" w:rsidRDefault="00CD029F" w:rsidP="005C18F2">
            <w:pPr>
              <w:spacing w:after="0" w:line="240" w:lineRule="auto"/>
              <w:rPr>
                <w:rFonts w:eastAsia="Calibri"/>
                <w:color w:val="000000"/>
              </w:rPr>
            </w:pPr>
          </w:p>
        </w:tc>
        <w:tc>
          <w:tcPr>
            <w:tcW w:w="722" w:type="pct"/>
            <w:tcBorders>
              <w:top w:val="nil"/>
              <w:left w:val="nil"/>
              <w:bottom w:val="single" w:sz="4" w:space="0" w:color="auto"/>
              <w:right w:val="single" w:sz="4" w:space="0" w:color="auto"/>
            </w:tcBorders>
            <w:shd w:val="clear" w:color="auto" w:fill="auto"/>
            <w:vAlign w:val="center"/>
          </w:tcPr>
          <w:p w14:paraId="31A7DB21" w14:textId="14CC2ACD" w:rsidR="00CD029F" w:rsidRPr="005C18F2" w:rsidRDefault="00CD029F" w:rsidP="005C18F2">
            <w:pPr>
              <w:spacing w:after="0" w:line="240" w:lineRule="auto"/>
              <w:jc w:val="center"/>
              <w:rPr>
                <w:rFonts w:eastAsia="Calibri"/>
                <w:color w:val="000000"/>
              </w:rPr>
            </w:pPr>
            <w:r w:rsidRPr="005C18F2">
              <w:t>D8</w:t>
            </w:r>
          </w:p>
        </w:tc>
        <w:tc>
          <w:tcPr>
            <w:tcW w:w="2115" w:type="pct"/>
            <w:tcBorders>
              <w:top w:val="nil"/>
              <w:left w:val="nil"/>
              <w:bottom w:val="single" w:sz="4" w:space="0" w:color="auto"/>
              <w:right w:val="single" w:sz="4" w:space="0" w:color="auto"/>
            </w:tcBorders>
            <w:shd w:val="clear" w:color="auto" w:fill="auto"/>
            <w:vAlign w:val="center"/>
          </w:tcPr>
          <w:p w14:paraId="0F8E5F7A" w14:textId="0BD29A5F" w:rsidR="00CD029F" w:rsidRPr="005C18F2" w:rsidRDefault="00CD029F" w:rsidP="005C18F2">
            <w:pPr>
              <w:spacing w:after="0" w:line="240" w:lineRule="auto"/>
              <w:rPr>
                <w:rFonts w:eastAsia="Calibri"/>
                <w:color w:val="000000"/>
              </w:rPr>
            </w:pPr>
            <w:r w:rsidRPr="005C18F2">
              <w:rPr>
                <w:color w:val="000000"/>
              </w:rPr>
              <w:t>Date in CCYYMMDD format</w:t>
            </w:r>
            <w:r w:rsidR="003339AC" w:rsidRPr="005C18F2">
              <w:rPr>
                <w:color w:val="000000"/>
              </w:rPr>
              <w:t>.</w:t>
            </w:r>
          </w:p>
        </w:tc>
      </w:tr>
      <w:tr w:rsidR="00D2540D" w:rsidRPr="00B44780" w14:paraId="08B757EC"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42E2068C" w14:textId="77777777" w:rsidR="00CD029F" w:rsidRPr="005C18F2" w:rsidRDefault="00CD029F"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74220E4F" w14:textId="77777777" w:rsidR="00CD029F" w:rsidRPr="005C18F2" w:rsidRDefault="00CD029F" w:rsidP="005C18F2">
            <w:pPr>
              <w:spacing w:after="0" w:line="240" w:lineRule="auto"/>
              <w:rPr>
                <w:rFonts w:eastAsia="Calibri"/>
                <w:color w:val="000000"/>
              </w:rPr>
            </w:pPr>
            <w:r w:rsidRPr="005C18F2">
              <w:rPr>
                <w:color w:val="000000"/>
              </w:rPr>
              <w:t>DTP03</w:t>
            </w:r>
          </w:p>
        </w:tc>
        <w:tc>
          <w:tcPr>
            <w:tcW w:w="818" w:type="pct"/>
            <w:tcBorders>
              <w:top w:val="nil"/>
              <w:left w:val="nil"/>
              <w:bottom w:val="single" w:sz="4" w:space="0" w:color="auto"/>
              <w:right w:val="single" w:sz="4" w:space="0" w:color="auto"/>
            </w:tcBorders>
            <w:shd w:val="clear" w:color="auto" w:fill="auto"/>
            <w:vAlign w:val="center"/>
          </w:tcPr>
          <w:p w14:paraId="598BEAA7" w14:textId="77777777" w:rsidR="00CD029F" w:rsidRPr="005C18F2" w:rsidRDefault="00CD029F" w:rsidP="005C18F2">
            <w:pPr>
              <w:spacing w:after="0" w:line="240" w:lineRule="auto"/>
              <w:rPr>
                <w:rFonts w:eastAsia="Calibri"/>
                <w:color w:val="000000"/>
              </w:rPr>
            </w:pPr>
            <w:r w:rsidRPr="005C18F2">
              <w:t>Member Reporting Category Effective Date</w:t>
            </w:r>
          </w:p>
        </w:tc>
        <w:tc>
          <w:tcPr>
            <w:tcW w:w="722" w:type="pct"/>
            <w:tcBorders>
              <w:top w:val="nil"/>
              <w:left w:val="nil"/>
              <w:bottom w:val="single" w:sz="4" w:space="0" w:color="auto"/>
              <w:right w:val="single" w:sz="4" w:space="0" w:color="auto"/>
            </w:tcBorders>
            <w:shd w:val="clear" w:color="auto" w:fill="auto"/>
            <w:vAlign w:val="center"/>
          </w:tcPr>
          <w:p w14:paraId="67B5EF8B" w14:textId="77777777" w:rsidR="00CD029F" w:rsidRPr="005C18F2" w:rsidRDefault="00CD029F" w:rsidP="005C18F2">
            <w:pPr>
              <w:spacing w:after="0" w:line="240" w:lineRule="auto"/>
              <w:jc w:val="center"/>
              <w:rPr>
                <w:rFonts w:eastAsia="Calibri"/>
                <w:color w:val="000000"/>
              </w:rPr>
            </w:pPr>
            <w:r w:rsidRPr="005C18F2">
              <w:t>CCYYMMDD</w:t>
            </w:r>
          </w:p>
        </w:tc>
        <w:tc>
          <w:tcPr>
            <w:tcW w:w="2115" w:type="pct"/>
            <w:tcBorders>
              <w:top w:val="nil"/>
              <w:left w:val="nil"/>
              <w:bottom w:val="single" w:sz="4" w:space="0" w:color="auto"/>
              <w:right w:val="single" w:sz="4" w:space="0" w:color="auto"/>
            </w:tcBorders>
            <w:shd w:val="clear" w:color="auto" w:fill="auto"/>
            <w:vAlign w:val="center"/>
          </w:tcPr>
          <w:p w14:paraId="49B39065" w14:textId="680ED4ED" w:rsidR="00CD029F" w:rsidRPr="005C18F2" w:rsidRDefault="00FD0BCA" w:rsidP="005C18F2">
            <w:pPr>
              <w:spacing w:after="0" w:line="240" w:lineRule="auto"/>
              <w:rPr>
                <w:rFonts w:eastAsia="Calibri"/>
                <w:color w:val="000000"/>
              </w:rPr>
            </w:pPr>
            <w:r>
              <w:rPr>
                <w:color w:val="000000"/>
              </w:rPr>
              <w:t>Coverage Start</w:t>
            </w:r>
            <w:r w:rsidRPr="005C18F2">
              <w:rPr>
                <w:color w:val="000000"/>
              </w:rPr>
              <w:t xml:space="preserve"> </w:t>
            </w:r>
            <w:r w:rsidR="00CD029F" w:rsidRPr="005C18F2">
              <w:rPr>
                <w:color w:val="000000"/>
              </w:rPr>
              <w:t xml:space="preserve">Date </w:t>
            </w:r>
            <w:r w:rsidR="00A40E0E">
              <w:rPr>
                <w:color w:val="000000"/>
              </w:rPr>
              <w:t xml:space="preserve">of the New Enrollment </w:t>
            </w:r>
            <w:r w:rsidR="00CD029F" w:rsidRPr="005C18F2">
              <w:rPr>
                <w:color w:val="000000"/>
              </w:rPr>
              <w:t>in CCYYMMDD format.</w:t>
            </w:r>
          </w:p>
        </w:tc>
      </w:tr>
    </w:tbl>
    <w:p w14:paraId="357CB7D1" w14:textId="77777777" w:rsidR="00543581" w:rsidRDefault="00543581" w:rsidP="00801315">
      <w:pPr>
        <w:pStyle w:val="NoSpacing"/>
      </w:pPr>
    </w:p>
    <w:p w14:paraId="2622C09E" w14:textId="78A40F94" w:rsidR="000B7B3C" w:rsidRPr="005C18F2" w:rsidRDefault="000B7B3C" w:rsidP="005C18F2">
      <w:pPr>
        <w:pStyle w:val="Heading2"/>
        <w:spacing w:before="0"/>
        <w:rPr>
          <w:rFonts w:asciiTheme="minorHAnsi" w:hAnsiTheme="minorHAnsi" w:cstheme="minorHAnsi"/>
          <w:b/>
          <w:bCs/>
          <w:sz w:val="28"/>
          <w:szCs w:val="28"/>
        </w:rPr>
      </w:pPr>
      <w:bookmarkStart w:id="117" w:name="_Toc138087391"/>
      <w:r w:rsidRPr="005C18F2">
        <w:rPr>
          <w:rFonts w:asciiTheme="minorHAnsi" w:hAnsiTheme="minorHAnsi" w:cstheme="minorHAnsi"/>
          <w:b/>
          <w:bCs/>
          <w:sz w:val="28"/>
          <w:szCs w:val="28"/>
        </w:rPr>
        <w:t>1</w:t>
      </w:r>
      <w:r w:rsidR="00996721">
        <w:rPr>
          <w:rFonts w:asciiTheme="minorHAnsi" w:hAnsiTheme="minorHAnsi" w:cstheme="minorHAnsi"/>
          <w:b/>
          <w:bCs/>
          <w:sz w:val="28"/>
          <w:szCs w:val="28"/>
        </w:rPr>
        <w:t>1</w:t>
      </w:r>
      <w:r w:rsidRPr="005C18F2">
        <w:rPr>
          <w:rFonts w:asciiTheme="minorHAnsi" w:hAnsiTheme="minorHAnsi" w:cstheme="minorHAnsi"/>
          <w:b/>
          <w:bCs/>
          <w:sz w:val="28"/>
          <w:szCs w:val="28"/>
        </w:rPr>
        <w:t xml:space="preserve">.2. Different Plan for Current </w:t>
      </w:r>
      <w:r w:rsidR="00326DFF">
        <w:rPr>
          <w:rFonts w:asciiTheme="minorHAnsi" w:hAnsiTheme="minorHAnsi" w:cstheme="minorHAnsi"/>
          <w:b/>
          <w:bCs/>
          <w:sz w:val="28"/>
          <w:szCs w:val="28"/>
        </w:rPr>
        <w:t>Carrier</w:t>
      </w:r>
      <w:bookmarkEnd w:id="117"/>
    </w:p>
    <w:p w14:paraId="2DC9DBE8" w14:textId="14B60646" w:rsidR="000B7B3C" w:rsidRPr="005C18F2" w:rsidRDefault="00801315">
      <w:pPr>
        <w:pStyle w:val="NoSpacing"/>
      </w:pPr>
      <w:r w:rsidRPr="00801315">
        <w:t xml:space="preserve">During the renewal period if a consumer renewed (Actively or Passively) into different plan (16 </w:t>
      </w:r>
      <w:r>
        <w:t>Digit</w:t>
      </w:r>
      <w:r w:rsidRPr="00801315">
        <w:t xml:space="preserve">) than their existing enrollment (same </w:t>
      </w:r>
      <w:r w:rsidR="00326DFF">
        <w:t>Carrier</w:t>
      </w:r>
      <w:r w:rsidRPr="00801315">
        <w:t xml:space="preserve">), or in a plan with the same Plan Name (in </w:t>
      </w:r>
      <w:r w:rsidR="006275A7">
        <w:t xml:space="preserve">the </w:t>
      </w:r>
      <w:r>
        <w:t xml:space="preserve">Covered California </w:t>
      </w:r>
      <w:r w:rsidRPr="00801315">
        <w:t xml:space="preserve">Portal) and different CMS Plan ID (14 </w:t>
      </w:r>
      <w:r>
        <w:t>Digit</w:t>
      </w:r>
      <w:r w:rsidRPr="00801315">
        <w:t>) from one benefit year to the next:</w:t>
      </w:r>
    </w:p>
    <w:p w14:paraId="6B85155D" w14:textId="684BEC33" w:rsidR="000B7B3C" w:rsidRDefault="000B7B3C" w:rsidP="005C18F2">
      <w:pPr>
        <w:pStyle w:val="NoSpacing"/>
        <w:numPr>
          <w:ilvl w:val="0"/>
          <w:numId w:val="42"/>
        </w:numPr>
      </w:pPr>
      <w:r w:rsidRPr="005C18F2">
        <w:t xml:space="preserve">An enrollment transaction </w:t>
      </w:r>
      <w:proofErr w:type="gramStart"/>
      <w:r w:rsidRPr="005C18F2">
        <w:t>similar to</w:t>
      </w:r>
      <w:proofErr w:type="gramEnd"/>
      <w:r w:rsidRPr="005C18F2">
        <w:t xml:space="preserve"> an Initial enrollment is sent to the existing </w:t>
      </w:r>
      <w:r w:rsidR="00326DFF">
        <w:t>Carrier</w:t>
      </w:r>
      <w:r w:rsidRPr="005C18F2">
        <w:t xml:space="preserve"> with the changes displayed in Table </w:t>
      </w:r>
      <w:r w:rsidR="00C42A20">
        <w:t>3</w:t>
      </w:r>
      <w:r w:rsidR="002D5C21">
        <w:t>1</w:t>
      </w:r>
      <w:r w:rsidR="00DA2D9E">
        <w:t>.</w:t>
      </w:r>
    </w:p>
    <w:p w14:paraId="456505FC" w14:textId="2EC2F319" w:rsidR="00C02C10" w:rsidRPr="005C18F2" w:rsidRDefault="00326DFF" w:rsidP="00934948">
      <w:pPr>
        <w:pStyle w:val="NoSpacing"/>
        <w:numPr>
          <w:ilvl w:val="0"/>
          <w:numId w:val="42"/>
        </w:numPr>
      </w:pPr>
      <w:r>
        <w:t>Carrier</w:t>
      </w:r>
      <w:r w:rsidR="000B7B3C" w:rsidRPr="005C18F2">
        <w:t>s are required to send TA1 and 999 Acknowledgment</w:t>
      </w:r>
      <w:r w:rsidR="00467253">
        <w:t xml:space="preserve"> files</w:t>
      </w:r>
      <w:r w:rsidR="00DA2D9E">
        <w:t>.</w:t>
      </w:r>
    </w:p>
    <w:p w14:paraId="47942CC4" w14:textId="4C644AB6" w:rsidR="000B7B3C" w:rsidRPr="005C18F2" w:rsidRDefault="00326DFF" w:rsidP="00A53F50">
      <w:pPr>
        <w:pStyle w:val="NoSpacing"/>
        <w:numPr>
          <w:ilvl w:val="0"/>
          <w:numId w:val="42"/>
        </w:numPr>
      </w:pPr>
      <w:r>
        <w:t>Carrier</w:t>
      </w:r>
      <w:r w:rsidR="000B7B3C" w:rsidRPr="005C18F2">
        <w:t xml:space="preserve">s are required to send 834 </w:t>
      </w:r>
      <w:r w:rsidR="00503693" w:rsidRPr="005C18F2">
        <w:t>Effectuation</w:t>
      </w:r>
      <w:r w:rsidR="000B7B3C" w:rsidRPr="005C18F2">
        <w:t xml:space="preserve"> transactions.</w:t>
      </w:r>
    </w:p>
    <w:p w14:paraId="1A862875" w14:textId="77777777" w:rsidR="000B7B3C" w:rsidRPr="005C18F2" w:rsidRDefault="000B7B3C" w:rsidP="00934948">
      <w:pPr>
        <w:pStyle w:val="NoSpacing"/>
        <w:jc w:val="center"/>
      </w:pPr>
    </w:p>
    <w:p w14:paraId="2A5CD3E1" w14:textId="3E93028E" w:rsidR="000B7B3C" w:rsidRPr="005C18F2" w:rsidRDefault="000B7B3C">
      <w:pPr>
        <w:pStyle w:val="NoSpacing"/>
        <w:jc w:val="center"/>
        <w:rPr>
          <w:b/>
          <w:bCs/>
        </w:rPr>
      </w:pPr>
      <w:r w:rsidRPr="005C18F2">
        <w:rPr>
          <w:b/>
          <w:bCs/>
        </w:rPr>
        <w:t xml:space="preserve">Table </w:t>
      </w:r>
      <w:r w:rsidR="00AB2279">
        <w:rPr>
          <w:b/>
          <w:bCs/>
        </w:rPr>
        <w:t>3</w:t>
      </w:r>
      <w:r w:rsidR="00BC356C">
        <w:rPr>
          <w:b/>
          <w:bCs/>
        </w:rPr>
        <w:t>1</w:t>
      </w:r>
    </w:p>
    <w:tbl>
      <w:tblPr>
        <w:tblW w:w="5000" w:type="pct"/>
        <w:tblLayout w:type="fixed"/>
        <w:tblLook w:val="04A0" w:firstRow="1" w:lastRow="0" w:firstColumn="1" w:lastColumn="0" w:noHBand="0" w:noVBand="1"/>
      </w:tblPr>
      <w:tblGrid>
        <w:gridCol w:w="1129"/>
        <w:gridCol w:w="1386"/>
        <w:gridCol w:w="1530"/>
        <w:gridCol w:w="1350"/>
        <w:gridCol w:w="3955"/>
      </w:tblGrid>
      <w:tr w:rsidR="000B7B3C" w:rsidRPr="00B44780" w14:paraId="220F9A4F" w14:textId="77777777" w:rsidTr="005C18F2">
        <w:trPr>
          <w:trHeight w:val="519"/>
          <w:tblHeader/>
        </w:trPr>
        <w:tc>
          <w:tcPr>
            <w:tcW w:w="604"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46393AC0" w14:textId="77777777" w:rsidR="000B7B3C" w:rsidRPr="005C18F2" w:rsidRDefault="000B7B3C" w:rsidP="005C18F2">
            <w:pPr>
              <w:spacing w:after="0" w:line="240" w:lineRule="auto"/>
              <w:jc w:val="center"/>
              <w:rPr>
                <w:rFonts w:eastAsia="Times New Roman"/>
                <w:b/>
                <w:bCs/>
                <w:color w:val="000000"/>
              </w:rPr>
            </w:pPr>
            <w:r w:rsidRPr="005C18F2">
              <w:rPr>
                <w:rFonts w:eastAsia="Times New Roman"/>
                <w:b/>
                <w:bCs/>
                <w:color w:val="000000"/>
              </w:rPr>
              <w:t>LOOP/ SEGMENT</w:t>
            </w:r>
          </w:p>
        </w:tc>
        <w:tc>
          <w:tcPr>
            <w:tcW w:w="741" w:type="pct"/>
            <w:tcBorders>
              <w:top w:val="single" w:sz="4" w:space="0" w:color="auto"/>
              <w:left w:val="nil"/>
              <w:bottom w:val="single" w:sz="4" w:space="0" w:color="auto"/>
              <w:right w:val="single" w:sz="4" w:space="0" w:color="auto"/>
            </w:tcBorders>
            <w:shd w:val="clear" w:color="000000" w:fill="DBE5F1"/>
            <w:vAlign w:val="center"/>
            <w:hideMark/>
          </w:tcPr>
          <w:p w14:paraId="1C8FB3B1" w14:textId="77777777" w:rsidR="000B7B3C" w:rsidRPr="005C18F2" w:rsidRDefault="000B7B3C" w:rsidP="005C18F2">
            <w:pPr>
              <w:spacing w:after="0" w:line="240" w:lineRule="auto"/>
              <w:jc w:val="center"/>
              <w:rPr>
                <w:rFonts w:eastAsia="Times New Roman"/>
                <w:b/>
                <w:bCs/>
                <w:color w:val="000000"/>
              </w:rPr>
            </w:pPr>
            <w:r w:rsidRPr="005C18F2">
              <w:rPr>
                <w:rFonts w:eastAsia="Times New Roman"/>
                <w:b/>
                <w:bCs/>
                <w:color w:val="000000"/>
              </w:rPr>
              <w:t>ELEMENT ID</w:t>
            </w:r>
          </w:p>
        </w:tc>
        <w:tc>
          <w:tcPr>
            <w:tcW w:w="818" w:type="pct"/>
            <w:tcBorders>
              <w:top w:val="single" w:sz="4" w:space="0" w:color="auto"/>
              <w:left w:val="nil"/>
              <w:bottom w:val="single" w:sz="4" w:space="0" w:color="auto"/>
              <w:right w:val="single" w:sz="4" w:space="0" w:color="auto"/>
            </w:tcBorders>
            <w:shd w:val="clear" w:color="000000" w:fill="DBE5F1"/>
            <w:vAlign w:val="center"/>
            <w:hideMark/>
          </w:tcPr>
          <w:p w14:paraId="4FED3BE8" w14:textId="77777777" w:rsidR="000B7B3C" w:rsidRPr="005C18F2" w:rsidRDefault="000B7B3C" w:rsidP="005C18F2">
            <w:pPr>
              <w:spacing w:after="0" w:line="240" w:lineRule="auto"/>
              <w:jc w:val="center"/>
              <w:rPr>
                <w:rFonts w:eastAsia="Times New Roman"/>
                <w:b/>
                <w:bCs/>
                <w:color w:val="000000"/>
              </w:rPr>
            </w:pPr>
            <w:r w:rsidRPr="005C18F2">
              <w:rPr>
                <w:rFonts w:eastAsia="Times New Roman"/>
                <w:b/>
                <w:bCs/>
                <w:color w:val="000000"/>
              </w:rPr>
              <w:t>DESCRIPTION</w:t>
            </w:r>
          </w:p>
        </w:tc>
        <w:tc>
          <w:tcPr>
            <w:tcW w:w="722" w:type="pct"/>
            <w:tcBorders>
              <w:top w:val="single" w:sz="4" w:space="0" w:color="auto"/>
              <w:left w:val="nil"/>
              <w:bottom w:val="single" w:sz="4" w:space="0" w:color="auto"/>
              <w:right w:val="single" w:sz="4" w:space="0" w:color="auto"/>
            </w:tcBorders>
            <w:shd w:val="clear" w:color="000000" w:fill="DBE5F1"/>
            <w:vAlign w:val="center"/>
            <w:hideMark/>
          </w:tcPr>
          <w:p w14:paraId="5B200C5F" w14:textId="77777777" w:rsidR="000B7B3C" w:rsidRPr="005C18F2" w:rsidRDefault="000B7B3C" w:rsidP="005C18F2">
            <w:pPr>
              <w:spacing w:after="0" w:line="240" w:lineRule="auto"/>
              <w:jc w:val="center"/>
              <w:rPr>
                <w:rFonts w:eastAsia="Times New Roman"/>
                <w:b/>
                <w:bCs/>
                <w:color w:val="000000"/>
              </w:rPr>
            </w:pPr>
            <w:r w:rsidRPr="005C18F2">
              <w:rPr>
                <w:rFonts w:eastAsia="Times New Roman"/>
                <w:b/>
                <w:bCs/>
                <w:color w:val="000000"/>
              </w:rPr>
              <w:t>VALUE</w:t>
            </w:r>
          </w:p>
        </w:tc>
        <w:tc>
          <w:tcPr>
            <w:tcW w:w="2115" w:type="pct"/>
            <w:tcBorders>
              <w:top w:val="single" w:sz="4" w:space="0" w:color="auto"/>
              <w:left w:val="nil"/>
              <w:bottom w:val="single" w:sz="4" w:space="0" w:color="auto"/>
              <w:right w:val="single" w:sz="4" w:space="0" w:color="auto"/>
            </w:tcBorders>
            <w:shd w:val="clear" w:color="000000" w:fill="DBE5F1"/>
            <w:vAlign w:val="center"/>
            <w:hideMark/>
          </w:tcPr>
          <w:p w14:paraId="77877139" w14:textId="77777777" w:rsidR="000B7B3C" w:rsidRPr="005C18F2" w:rsidRDefault="000B7B3C" w:rsidP="005C18F2">
            <w:pPr>
              <w:spacing w:after="0" w:line="240" w:lineRule="auto"/>
              <w:jc w:val="center"/>
              <w:rPr>
                <w:rFonts w:eastAsia="Times New Roman"/>
                <w:b/>
                <w:bCs/>
                <w:color w:val="000000"/>
              </w:rPr>
            </w:pPr>
            <w:r w:rsidRPr="005C18F2">
              <w:rPr>
                <w:rFonts w:eastAsia="Times New Roman"/>
                <w:b/>
                <w:bCs/>
                <w:color w:val="000000"/>
              </w:rPr>
              <w:t>INSTRUCTIONS</w:t>
            </w:r>
          </w:p>
        </w:tc>
      </w:tr>
      <w:tr w:rsidR="000B7B3C" w:rsidRPr="00B44780" w14:paraId="6DD175D9"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4B9F9341" w14:textId="77777777" w:rsidR="000B7B3C" w:rsidRPr="005C18F2" w:rsidRDefault="000B7B3C" w:rsidP="005C18F2">
            <w:pPr>
              <w:spacing w:after="0" w:line="240" w:lineRule="auto"/>
              <w:rPr>
                <w:rFonts w:eastAsia="Times New Roman"/>
                <w:color w:val="000000"/>
              </w:rPr>
            </w:pPr>
            <w:r w:rsidRPr="005C18F2">
              <w:rPr>
                <w:rFonts w:eastAsia="Calibri"/>
                <w:color w:val="000000"/>
              </w:rPr>
              <w:t>2000</w:t>
            </w:r>
          </w:p>
        </w:tc>
        <w:tc>
          <w:tcPr>
            <w:tcW w:w="741" w:type="pct"/>
            <w:tcBorders>
              <w:top w:val="nil"/>
              <w:left w:val="nil"/>
              <w:bottom w:val="single" w:sz="4" w:space="0" w:color="auto"/>
              <w:right w:val="single" w:sz="4" w:space="0" w:color="auto"/>
            </w:tcBorders>
            <w:shd w:val="clear" w:color="auto" w:fill="auto"/>
            <w:vAlign w:val="center"/>
          </w:tcPr>
          <w:p w14:paraId="43E0F430" w14:textId="77777777" w:rsidR="000B7B3C" w:rsidRPr="005C18F2" w:rsidRDefault="000B7B3C" w:rsidP="005C18F2">
            <w:pPr>
              <w:spacing w:after="0" w:line="240" w:lineRule="auto"/>
              <w:rPr>
                <w:color w:val="000000"/>
              </w:rPr>
            </w:pPr>
            <w:r w:rsidRPr="005C18F2">
              <w:rPr>
                <w:rFonts w:eastAsia="Calibri"/>
                <w:color w:val="000000"/>
              </w:rPr>
              <w:t>INS</w:t>
            </w:r>
          </w:p>
        </w:tc>
        <w:tc>
          <w:tcPr>
            <w:tcW w:w="818" w:type="pct"/>
            <w:tcBorders>
              <w:top w:val="nil"/>
              <w:left w:val="nil"/>
              <w:bottom w:val="single" w:sz="4" w:space="0" w:color="auto"/>
              <w:right w:val="single" w:sz="4" w:space="0" w:color="auto"/>
            </w:tcBorders>
            <w:shd w:val="clear" w:color="auto" w:fill="auto"/>
            <w:vAlign w:val="center"/>
          </w:tcPr>
          <w:p w14:paraId="2804AB88" w14:textId="77777777" w:rsidR="000B7B3C" w:rsidRPr="005C18F2" w:rsidRDefault="000B7B3C" w:rsidP="005C18F2">
            <w:pPr>
              <w:spacing w:after="0" w:line="240" w:lineRule="auto"/>
              <w:rPr>
                <w:color w:val="000000"/>
              </w:rPr>
            </w:pPr>
            <w:r w:rsidRPr="005C18F2">
              <w:rPr>
                <w:rFonts w:eastAsia="Calibri"/>
                <w:color w:val="000000"/>
              </w:rPr>
              <w:t>Member Level Detail</w:t>
            </w:r>
          </w:p>
        </w:tc>
        <w:tc>
          <w:tcPr>
            <w:tcW w:w="722" w:type="pct"/>
            <w:tcBorders>
              <w:top w:val="nil"/>
              <w:left w:val="nil"/>
              <w:bottom w:val="single" w:sz="4" w:space="0" w:color="auto"/>
              <w:right w:val="single" w:sz="4" w:space="0" w:color="auto"/>
            </w:tcBorders>
            <w:shd w:val="clear" w:color="auto" w:fill="auto"/>
            <w:vAlign w:val="center"/>
          </w:tcPr>
          <w:p w14:paraId="56354EEE" w14:textId="77777777" w:rsidR="000B7B3C" w:rsidRPr="005C18F2" w:rsidRDefault="000B7B3C" w:rsidP="005C18F2">
            <w:pPr>
              <w:spacing w:after="0" w:line="240" w:lineRule="auto"/>
              <w:rPr>
                <w:color w:val="000000"/>
              </w:rPr>
            </w:pPr>
          </w:p>
        </w:tc>
        <w:tc>
          <w:tcPr>
            <w:tcW w:w="2115" w:type="pct"/>
            <w:tcBorders>
              <w:top w:val="nil"/>
              <w:left w:val="nil"/>
              <w:bottom w:val="single" w:sz="4" w:space="0" w:color="auto"/>
              <w:right w:val="single" w:sz="4" w:space="0" w:color="auto"/>
            </w:tcBorders>
            <w:shd w:val="clear" w:color="auto" w:fill="auto"/>
            <w:vAlign w:val="center"/>
          </w:tcPr>
          <w:p w14:paraId="5621E816" w14:textId="77777777" w:rsidR="000B7B3C" w:rsidRPr="005C18F2" w:rsidRDefault="000B7B3C" w:rsidP="005C18F2">
            <w:pPr>
              <w:spacing w:after="0" w:line="240" w:lineRule="auto"/>
            </w:pPr>
          </w:p>
        </w:tc>
      </w:tr>
      <w:tr w:rsidR="000B7B3C" w:rsidRPr="00B44780" w14:paraId="5AAEAC1B"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7A2E837" w14:textId="77777777" w:rsidR="000B7B3C" w:rsidRPr="005C18F2" w:rsidRDefault="000B7B3C" w:rsidP="005C18F2">
            <w:pPr>
              <w:spacing w:after="0" w:line="240" w:lineRule="auto"/>
              <w:rPr>
                <w:rFonts w:eastAsia="Times New Roman"/>
                <w:color w:val="000000"/>
              </w:rPr>
            </w:pPr>
            <w:r w:rsidRPr="005C18F2">
              <w:rPr>
                <w:rFonts w:eastAsia="Times New Roman"/>
                <w:color w:val="000000"/>
              </w:rPr>
              <w:t> </w:t>
            </w:r>
          </w:p>
        </w:tc>
        <w:tc>
          <w:tcPr>
            <w:tcW w:w="741" w:type="pct"/>
            <w:tcBorders>
              <w:top w:val="nil"/>
              <w:left w:val="nil"/>
              <w:bottom w:val="single" w:sz="4" w:space="0" w:color="auto"/>
              <w:right w:val="single" w:sz="4" w:space="0" w:color="auto"/>
            </w:tcBorders>
            <w:shd w:val="clear" w:color="auto" w:fill="auto"/>
            <w:vAlign w:val="center"/>
          </w:tcPr>
          <w:p w14:paraId="5FB34C7D" w14:textId="77777777" w:rsidR="000B7B3C" w:rsidRPr="005C18F2" w:rsidRDefault="000B7B3C" w:rsidP="005C18F2">
            <w:pPr>
              <w:spacing w:after="0" w:line="240" w:lineRule="auto"/>
              <w:rPr>
                <w:rFonts w:eastAsia="Calibri"/>
                <w:color w:val="000000"/>
              </w:rPr>
            </w:pPr>
            <w:r w:rsidRPr="005C18F2">
              <w:rPr>
                <w:rFonts w:eastAsia="Times New Roman"/>
                <w:color w:val="000000"/>
              </w:rPr>
              <w:t>INS01</w:t>
            </w:r>
          </w:p>
        </w:tc>
        <w:tc>
          <w:tcPr>
            <w:tcW w:w="818" w:type="pct"/>
            <w:tcBorders>
              <w:top w:val="nil"/>
              <w:left w:val="nil"/>
              <w:bottom w:val="single" w:sz="4" w:space="0" w:color="auto"/>
              <w:right w:val="single" w:sz="4" w:space="0" w:color="auto"/>
            </w:tcBorders>
            <w:shd w:val="clear" w:color="auto" w:fill="auto"/>
            <w:vAlign w:val="center"/>
          </w:tcPr>
          <w:p w14:paraId="7C8A2E53" w14:textId="77777777" w:rsidR="000B7B3C" w:rsidRPr="005C18F2" w:rsidRDefault="000B7B3C" w:rsidP="005C18F2">
            <w:pPr>
              <w:spacing w:after="0" w:line="240" w:lineRule="auto"/>
              <w:rPr>
                <w:rFonts w:eastAsia="Calibri"/>
                <w:color w:val="000000"/>
              </w:rPr>
            </w:pPr>
            <w:r w:rsidRPr="005C18F2">
              <w:rPr>
                <w:color w:val="000000"/>
              </w:rPr>
              <w:t>Member Indicator</w:t>
            </w:r>
          </w:p>
        </w:tc>
        <w:tc>
          <w:tcPr>
            <w:tcW w:w="722" w:type="pct"/>
            <w:tcBorders>
              <w:top w:val="nil"/>
              <w:left w:val="nil"/>
              <w:bottom w:val="single" w:sz="4" w:space="0" w:color="auto"/>
              <w:right w:val="single" w:sz="4" w:space="0" w:color="auto"/>
            </w:tcBorders>
            <w:shd w:val="clear" w:color="auto" w:fill="auto"/>
            <w:vAlign w:val="center"/>
          </w:tcPr>
          <w:p w14:paraId="5C201AF7" w14:textId="319C1CB0" w:rsidR="000B7B3C" w:rsidRDefault="000B7B3C" w:rsidP="004E5D15">
            <w:pPr>
              <w:spacing w:after="0" w:line="240" w:lineRule="auto"/>
              <w:jc w:val="center"/>
              <w:rPr>
                <w:rFonts w:eastAsia="Times New Roman"/>
                <w:color w:val="000000"/>
              </w:rPr>
            </w:pPr>
            <w:r w:rsidRPr="005C18F2">
              <w:rPr>
                <w:rFonts w:eastAsia="Times New Roman"/>
                <w:color w:val="000000"/>
              </w:rPr>
              <w:t>Y</w:t>
            </w:r>
          </w:p>
          <w:p w14:paraId="5B4CC35B" w14:textId="44F1E601" w:rsidR="002873CD" w:rsidRDefault="002873CD" w:rsidP="002873CD">
            <w:pPr>
              <w:spacing w:after="0" w:line="240" w:lineRule="auto"/>
              <w:rPr>
                <w:rFonts w:eastAsia="Times New Roman"/>
                <w:color w:val="000000"/>
              </w:rPr>
            </w:pPr>
          </w:p>
          <w:p w14:paraId="56B75676" w14:textId="77777777" w:rsidR="000B7B3C" w:rsidRPr="005C18F2" w:rsidRDefault="000B7B3C" w:rsidP="005C18F2">
            <w:pPr>
              <w:spacing w:after="0" w:line="240" w:lineRule="auto"/>
              <w:jc w:val="center"/>
              <w:rPr>
                <w:rFonts w:eastAsia="Calibri"/>
                <w:color w:val="000000"/>
              </w:rPr>
            </w:pPr>
            <w:r w:rsidRPr="005C18F2">
              <w:rPr>
                <w:rFonts w:eastAsia="Times New Roman"/>
                <w:color w:val="000000"/>
              </w:rPr>
              <w:t>N</w:t>
            </w:r>
          </w:p>
        </w:tc>
        <w:tc>
          <w:tcPr>
            <w:tcW w:w="2115" w:type="pct"/>
            <w:tcBorders>
              <w:top w:val="nil"/>
              <w:left w:val="nil"/>
              <w:bottom w:val="single" w:sz="4" w:space="0" w:color="auto"/>
              <w:right w:val="single" w:sz="4" w:space="0" w:color="auto"/>
            </w:tcBorders>
            <w:shd w:val="clear" w:color="auto" w:fill="auto"/>
            <w:vAlign w:val="center"/>
          </w:tcPr>
          <w:p w14:paraId="527CD9D0" w14:textId="1FA33A24" w:rsidR="000B7B3C" w:rsidRDefault="00BB0593" w:rsidP="005C18F2">
            <w:pPr>
              <w:spacing w:after="0" w:line="240" w:lineRule="auto"/>
              <w:rPr>
                <w:color w:val="000000"/>
              </w:rPr>
            </w:pPr>
            <w:r w:rsidRPr="005C18F2">
              <w:rPr>
                <w:color w:val="000000"/>
              </w:rPr>
              <w:t>“</w:t>
            </w:r>
            <w:r w:rsidR="000B7B3C" w:rsidRPr="005C18F2">
              <w:rPr>
                <w:color w:val="000000"/>
              </w:rPr>
              <w:t>Y</w:t>
            </w:r>
            <w:r w:rsidRPr="005C18F2">
              <w:rPr>
                <w:color w:val="000000"/>
              </w:rPr>
              <w:t>”</w:t>
            </w:r>
            <w:r w:rsidR="000B7B3C" w:rsidRPr="005C18F2">
              <w:rPr>
                <w:color w:val="000000"/>
              </w:rPr>
              <w:t xml:space="preserve"> Indicates that the member is the Subscriber.</w:t>
            </w:r>
          </w:p>
          <w:p w14:paraId="1ABCDE73" w14:textId="7DCC0D10" w:rsidR="000B7B3C" w:rsidRPr="005C18F2" w:rsidRDefault="00BB0593" w:rsidP="005C18F2">
            <w:pPr>
              <w:spacing w:after="0" w:line="240" w:lineRule="auto"/>
              <w:rPr>
                <w:rFonts w:eastAsia="Calibri"/>
                <w:color w:val="000000"/>
              </w:rPr>
            </w:pPr>
            <w:r w:rsidRPr="005C18F2">
              <w:rPr>
                <w:color w:val="000000"/>
              </w:rPr>
              <w:t>“</w:t>
            </w:r>
            <w:r w:rsidR="000B7B3C" w:rsidRPr="005C18F2">
              <w:rPr>
                <w:color w:val="000000"/>
              </w:rPr>
              <w:t>N</w:t>
            </w:r>
            <w:r w:rsidRPr="005C18F2">
              <w:rPr>
                <w:color w:val="000000"/>
              </w:rPr>
              <w:t>”</w:t>
            </w:r>
            <w:r w:rsidR="000B7B3C" w:rsidRPr="005C18F2">
              <w:rPr>
                <w:color w:val="000000"/>
              </w:rPr>
              <w:t xml:space="preserve"> Indicates that the member is not the Subscriber.</w:t>
            </w:r>
          </w:p>
        </w:tc>
      </w:tr>
      <w:tr w:rsidR="000B7B3C" w:rsidRPr="00B44780" w14:paraId="27C5F007"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A0D68D6" w14:textId="77777777" w:rsidR="000B7B3C" w:rsidRPr="005C18F2" w:rsidRDefault="000B7B3C" w:rsidP="005C18F2">
            <w:pPr>
              <w:spacing w:after="0" w:line="240" w:lineRule="auto"/>
              <w:rPr>
                <w:rFonts w:eastAsia="Times New Roman"/>
                <w:color w:val="000000"/>
              </w:rPr>
            </w:pPr>
            <w:r w:rsidRPr="005C18F2">
              <w:rPr>
                <w:rFonts w:eastAsia="Times New Roman"/>
                <w:color w:val="000000"/>
              </w:rPr>
              <w:lastRenderedPageBreak/>
              <w:t> </w:t>
            </w:r>
          </w:p>
        </w:tc>
        <w:tc>
          <w:tcPr>
            <w:tcW w:w="741" w:type="pct"/>
            <w:tcBorders>
              <w:top w:val="nil"/>
              <w:left w:val="nil"/>
              <w:bottom w:val="single" w:sz="4" w:space="0" w:color="auto"/>
              <w:right w:val="single" w:sz="4" w:space="0" w:color="auto"/>
            </w:tcBorders>
            <w:shd w:val="clear" w:color="auto" w:fill="auto"/>
            <w:vAlign w:val="center"/>
          </w:tcPr>
          <w:p w14:paraId="6F7BE28F" w14:textId="77777777" w:rsidR="000B7B3C" w:rsidRPr="005C18F2" w:rsidRDefault="000B7B3C" w:rsidP="005C18F2">
            <w:pPr>
              <w:spacing w:after="0" w:line="240" w:lineRule="auto"/>
              <w:rPr>
                <w:rFonts w:eastAsia="Calibri"/>
                <w:color w:val="000000"/>
              </w:rPr>
            </w:pPr>
            <w:r w:rsidRPr="005C18F2">
              <w:rPr>
                <w:rFonts w:eastAsia="Times New Roman"/>
                <w:color w:val="000000"/>
              </w:rPr>
              <w:t>INS02</w:t>
            </w:r>
          </w:p>
        </w:tc>
        <w:tc>
          <w:tcPr>
            <w:tcW w:w="818" w:type="pct"/>
            <w:tcBorders>
              <w:top w:val="nil"/>
              <w:left w:val="nil"/>
              <w:bottom w:val="single" w:sz="4" w:space="0" w:color="auto"/>
              <w:right w:val="single" w:sz="4" w:space="0" w:color="auto"/>
            </w:tcBorders>
            <w:shd w:val="clear" w:color="auto" w:fill="auto"/>
            <w:vAlign w:val="center"/>
          </w:tcPr>
          <w:p w14:paraId="7EAF7BDC" w14:textId="77777777" w:rsidR="000B7B3C" w:rsidRPr="005C18F2" w:rsidRDefault="000B7B3C" w:rsidP="005C18F2">
            <w:pPr>
              <w:spacing w:after="0" w:line="240" w:lineRule="auto"/>
              <w:rPr>
                <w:rFonts w:eastAsia="Calibri"/>
                <w:color w:val="000000"/>
              </w:rPr>
            </w:pPr>
            <w:r w:rsidRPr="005C18F2">
              <w:rPr>
                <w:color w:val="000000"/>
              </w:rPr>
              <w:t>Individual Relationship Code</w:t>
            </w:r>
          </w:p>
        </w:tc>
        <w:tc>
          <w:tcPr>
            <w:tcW w:w="722" w:type="pct"/>
            <w:tcBorders>
              <w:top w:val="nil"/>
              <w:left w:val="nil"/>
              <w:bottom w:val="single" w:sz="4" w:space="0" w:color="auto"/>
              <w:right w:val="single" w:sz="4" w:space="0" w:color="auto"/>
            </w:tcBorders>
            <w:shd w:val="clear" w:color="auto" w:fill="auto"/>
            <w:vAlign w:val="center"/>
          </w:tcPr>
          <w:p w14:paraId="2D2FA720" w14:textId="77777777" w:rsidR="000B7B3C" w:rsidRPr="005C18F2" w:rsidRDefault="000B7B3C"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182B4860" w14:textId="77777777" w:rsidR="000B7B3C" w:rsidRPr="005C18F2" w:rsidRDefault="000B7B3C" w:rsidP="005C18F2">
            <w:pPr>
              <w:spacing w:after="0" w:line="240" w:lineRule="auto"/>
              <w:rPr>
                <w:color w:val="000000"/>
              </w:rPr>
            </w:pPr>
            <w:r w:rsidRPr="005C18F2">
              <w:rPr>
                <w:color w:val="000000"/>
              </w:rPr>
              <w:t>The code indicates the member’s relationship to the Subscriber.</w:t>
            </w:r>
          </w:p>
          <w:p w14:paraId="4F8444DE" w14:textId="0113396B" w:rsidR="000B7B3C" w:rsidRPr="005C18F2" w:rsidRDefault="000B7B3C" w:rsidP="005C18F2">
            <w:pPr>
              <w:spacing w:after="0" w:line="240" w:lineRule="auto"/>
              <w:rPr>
                <w:color w:val="000000"/>
              </w:rPr>
            </w:pPr>
            <w:r w:rsidRPr="005C18F2">
              <w:rPr>
                <w:color w:val="000000"/>
              </w:rPr>
              <w:t xml:space="preserve">For the Subscriber, the value must always be </w:t>
            </w:r>
            <w:r w:rsidR="00BB0593" w:rsidRPr="005C18F2">
              <w:rPr>
                <w:color w:val="000000"/>
              </w:rPr>
              <w:t>“</w:t>
            </w:r>
            <w:r w:rsidRPr="005C18F2">
              <w:rPr>
                <w:color w:val="000000"/>
              </w:rPr>
              <w:t>18</w:t>
            </w:r>
            <w:r w:rsidR="00BB0593" w:rsidRPr="005C18F2">
              <w:rPr>
                <w:color w:val="000000"/>
              </w:rPr>
              <w:t>”</w:t>
            </w:r>
            <w:r w:rsidRPr="005C18F2">
              <w:rPr>
                <w:color w:val="000000"/>
              </w:rPr>
              <w:t>.</w:t>
            </w:r>
          </w:p>
          <w:p w14:paraId="2052E91E" w14:textId="28D5E4A5" w:rsidR="000B7B3C" w:rsidRPr="005C18F2" w:rsidRDefault="000B7B3C" w:rsidP="005C18F2">
            <w:pPr>
              <w:spacing w:after="0" w:line="240" w:lineRule="auto"/>
              <w:rPr>
                <w:rFonts w:eastAsia="Calibri"/>
                <w:color w:val="000000"/>
              </w:rPr>
            </w:pPr>
            <w:r w:rsidRPr="005C18F2">
              <w:rPr>
                <w:color w:val="000000"/>
              </w:rPr>
              <w:t xml:space="preserve">Refer to </w:t>
            </w:r>
            <w:r w:rsidR="00BC3B5D" w:rsidRPr="005C18F2">
              <w:rPr>
                <w:color w:val="000000"/>
              </w:rPr>
              <w:t>s</w:t>
            </w:r>
            <w:r w:rsidRPr="005C18F2">
              <w:rPr>
                <w:color w:val="000000"/>
              </w:rPr>
              <w:t>ection 1</w:t>
            </w:r>
            <w:r w:rsidR="00175F21">
              <w:rPr>
                <w:color w:val="000000"/>
              </w:rPr>
              <w:t>4</w:t>
            </w:r>
            <w:r w:rsidRPr="005C18F2">
              <w:rPr>
                <w:color w:val="000000"/>
              </w:rPr>
              <w:t xml:space="preserve"> of this document for</w:t>
            </w:r>
            <w:r w:rsidR="00A35A65">
              <w:rPr>
                <w:color w:val="000000"/>
              </w:rPr>
              <w:t xml:space="preserve"> the</w:t>
            </w:r>
            <w:r w:rsidRPr="005C18F2">
              <w:rPr>
                <w:color w:val="000000"/>
              </w:rPr>
              <w:t xml:space="preserve"> list of Relationship Codes supported by Covered C</w:t>
            </w:r>
            <w:r w:rsidR="00350BFF">
              <w:rPr>
                <w:color w:val="000000"/>
              </w:rPr>
              <w:t>alifornia</w:t>
            </w:r>
            <w:r w:rsidRPr="005C18F2">
              <w:rPr>
                <w:color w:val="000000"/>
              </w:rPr>
              <w:t>.</w:t>
            </w:r>
          </w:p>
        </w:tc>
      </w:tr>
      <w:tr w:rsidR="000B7B3C" w:rsidRPr="00B44780" w14:paraId="664C6395"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F9604FF"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694A9D46" w14:textId="77777777" w:rsidR="000B7B3C" w:rsidRPr="005C18F2" w:rsidRDefault="000B7B3C" w:rsidP="005C18F2">
            <w:pPr>
              <w:spacing w:after="0" w:line="240" w:lineRule="auto"/>
              <w:rPr>
                <w:color w:val="000000"/>
              </w:rPr>
            </w:pPr>
            <w:r w:rsidRPr="005C18F2">
              <w:rPr>
                <w:rFonts w:eastAsia="Calibri"/>
                <w:color w:val="000000"/>
              </w:rPr>
              <w:t>INS03</w:t>
            </w:r>
          </w:p>
        </w:tc>
        <w:tc>
          <w:tcPr>
            <w:tcW w:w="818" w:type="pct"/>
            <w:tcBorders>
              <w:top w:val="nil"/>
              <w:left w:val="nil"/>
              <w:bottom w:val="single" w:sz="4" w:space="0" w:color="auto"/>
              <w:right w:val="single" w:sz="4" w:space="0" w:color="auto"/>
            </w:tcBorders>
            <w:shd w:val="clear" w:color="auto" w:fill="auto"/>
            <w:vAlign w:val="center"/>
          </w:tcPr>
          <w:p w14:paraId="6E808355" w14:textId="77777777" w:rsidR="000B7B3C" w:rsidRPr="005C18F2" w:rsidRDefault="000B7B3C" w:rsidP="005C18F2">
            <w:pPr>
              <w:spacing w:after="0" w:line="240" w:lineRule="auto"/>
              <w:rPr>
                <w:color w:val="000000"/>
              </w:rPr>
            </w:pPr>
            <w:r w:rsidRPr="005C18F2">
              <w:rPr>
                <w:rFonts w:eastAsia="Calibri"/>
                <w:color w:val="000000"/>
              </w:rPr>
              <w:t>Maintenance Type</w:t>
            </w:r>
          </w:p>
        </w:tc>
        <w:tc>
          <w:tcPr>
            <w:tcW w:w="722" w:type="pct"/>
            <w:tcBorders>
              <w:top w:val="nil"/>
              <w:left w:val="nil"/>
              <w:bottom w:val="single" w:sz="4" w:space="0" w:color="auto"/>
              <w:right w:val="single" w:sz="4" w:space="0" w:color="auto"/>
            </w:tcBorders>
            <w:shd w:val="clear" w:color="auto" w:fill="auto"/>
            <w:vAlign w:val="center"/>
          </w:tcPr>
          <w:p w14:paraId="533B4C37" w14:textId="77777777" w:rsidR="000B7B3C" w:rsidRPr="005C18F2" w:rsidRDefault="000B7B3C" w:rsidP="005C18F2">
            <w:pPr>
              <w:spacing w:after="0" w:line="240" w:lineRule="auto"/>
              <w:jc w:val="center"/>
              <w:rPr>
                <w:color w:val="000000"/>
              </w:rPr>
            </w:pPr>
            <w:r w:rsidRPr="005C18F2">
              <w:rPr>
                <w:rFonts w:eastAsia="Calibri"/>
                <w:color w:val="000000"/>
              </w:rPr>
              <w:t>021</w:t>
            </w:r>
          </w:p>
        </w:tc>
        <w:tc>
          <w:tcPr>
            <w:tcW w:w="2115" w:type="pct"/>
            <w:tcBorders>
              <w:top w:val="nil"/>
              <w:left w:val="nil"/>
              <w:bottom w:val="single" w:sz="4" w:space="0" w:color="auto"/>
              <w:right w:val="single" w:sz="4" w:space="0" w:color="auto"/>
            </w:tcBorders>
            <w:shd w:val="clear" w:color="auto" w:fill="auto"/>
            <w:vAlign w:val="center"/>
          </w:tcPr>
          <w:p w14:paraId="24E7A908" w14:textId="43F7DAF0" w:rsidR="000B7B3C" w:rsidRPr="005C18F2" w:rsidRDefault="000B7B3C" w:rsidP="005C18F2">
            <w:pPr>
              <w:spacing w:after="0" w:line="240" w:lineRule="auto"/>
              <w:rPr>
                <w:color w:val="000000"/>
              </w:rPr>
            </w:pPr>
            <w:r w:rsidRPr="005C18F2">
              <w:rPr>
                <w:color w:val="000000"/>
              </w:rPr>
              <w:t xml:space="preserve">Addition – Indicates the addition of a Subscriber </w:t>
            </w:r>
            <w:r w:rsidR="004A7C24">
              <w:rPr>
                <w:color w:val="000000"/>
              </w:rPr>
              <w:t>and/</w:t>
            </w:r>
            <w:r w:rsidRPr="005C18F2">
              <w:rPr>
                <w:color w:val="000000"/>
              </w:rPr>
              <w:t>or dependent</w:t>
            </w:r>
            <w:r w:rsidR="004A7C24" w:rsidRPr="005C18F2">
              <w:rPr>
                <w:color w:val="000000"/>
              </w:rPr>
              <w:t>(s)</w:t>
            </w:r>
            <w:r w:rsidRPr="005C18F2">
              <w:rPr>
                <w:color w:val="000000"/>
              </w:rPr>
              <w:t>.</w:t>
            </w:r>
          </w:p>
        </w:tc>
      </w:tr>
      <w:tr w:rsidR="000B7B3C" w:rsidRPr="00B44780" w14:paraId="339E76B5"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B953681"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658B181" w14:textId="77777777" w:rsidR="000B7B3C" w:rsidRPr="005C18F2" w:rsidRDefault="000B7B3C" w:rsidP="005C18F2">
            <w:pPr>
              <w:spacing w:after="0" w:line="240" w:lineRule="auto"/>
              <w:rPr>
                <w:color w:val="000000"/>
              </w:rPr>
            </w:pPr>
            <w:r w:rsidRPr="005C18F2">
              <w:rPr>
                <w:rFonts w:eastAsia="Calibri"/>
                <w:color w:val="000000"/>
              </w:rPr>
              <w:t>INS04</w:t>
            </w:r>
          </w:p>
        </w:tc>
        <w:tc>
          <w:tcPr>
            <w:tcW w:w="818" w:type="pct"/>
            <w:tcBorders>
              <w:top w:val="nil"/>
              <w:left w:val="nil"/>
              <w:bottom w:val="single" w:sz="4" w:space="0" w:color="auto"/>
              <w:right w:val="single" w:sz="4" w:space="0" w:color="auto"/>
            </w:tcBorders>
            <w:shd w:val="clear" w:color="auto" w:fill="auto"/>
            <w:vAlign w:val="center"/>
          </w:tcPr>
          <w:p w14:paraId="539E7602" w14:textId="77777777" w:rsidR="000B7B3C" w:rsidRPr="005C18F2" w:rsidRDefault="000B7B3C" w:rsidP="005C18F2">
            <w:pPr>
              <w:spacing w:after="0" w:line="240" w:lineRule="auto"/>
              <w:rPr>
                <w:color w:val="000000"/>
              </w:rPr>
            </w:pPr>
            <w:r w:rsidRPr="005C18F2">
              <w:rPr>
                <w:rFonts w:eastAsia="Calibri"/>
                <w:color w:val="000000"/>
              </w:rPr>
              <w:t>Maintenance Reason Code</w:t>
            </w:r>
          </w:p>
        </w:tc>
        <w:tc>
          <w:tcPr>
            <w:tcW w:w="722" w:type="pct"/>
            <w:tcBorders>
              <w:top w:val="nil"/>
              <w:left w:val="nil"/>
              <w:bottom w:val="single" w:sz="4" w:space="0" w:color="auto"/>
              <w:right w:val="single" w:sz="4" w:space="0" w:color="auto"/>
            </w:tcBorders>
            <w:shd w:val="clear" w:color="auto" w:fill="auto"/>
            <w:vAlign w:val="center"/>
          </w:tcPr>
          <w:p w14:paraId="012203E5" w14:textId="77777777" w:rsidR="000B7B3C" w:rsidRPr="005C18F2" w:rsidRDefault="000B7B3C" w:rsidP="005C18F2">
            <w:pPr>
              <w:spacing w:after="0" w:line="240" w:lineRule="auto"/>
              <w:jc w:val="center"/>
              <w:rPr>
                <w:rFonts w:eastAsia="Calibri"/>
                <w:color w:val="000000"/>
              </w:rPr>
            </w:pPr>
            <w:r w:rsidRPr="005C18F2">
              <w:rPr>
                <w:rFonts w:eastAsia="Calibri"/>
                <w:color w:val="000000"/>
              </w:rPr>
              <w:t>22</w:t>
            </w:r>
          </w:p>
        </w:tc>
        <w:tc>
          <w:tcPr>
            <w:tcW w:w="2115" w:type="pct"/>
            <w:tcBorders>
              <w:top w:val="nil"/>
              <w:left w:val="nil"/>
              <w:bottom w:val="single" w:sz="4" w:space="0" w:color="auto"/>
              <w:right w:val="single" w:sz="4" w:space="0" w:color="auto"/>
            </w:tcBorders>
            <w:shd w:val="clear" w:color="auto" w:fill="auto"/>
            <w:vAlign w:val="center"/>
          </w:tcPr>
          <w:p w14:paraId="10FC2184" w14:textId="0A3D6C8F" w:rsidR="000B7B3C" w:rsidRPr="005C18F2" w:rsidRDefault="000B7B3C" w:rsidP="005C18F2">
            <w:pPr>
              <w:spacing w:after="0" w:line="240" w:lineRule="auto"/>
              <w:rPr>
                <w:rFonts w:eastAsia="Calibri"/>
                <w:color w:val="000000"/>
              </w:rPr>
            </w:pPr>
            <w:r w:rsidRPr="005C18F2">
              <w:rPr>
                <w:rFonts w:eastAsia="Calibri"/>
                <w:color w:val="000000"/>
              </w:rPr>
              <w:t xml:space="preserve">Plan Change. The first 14 digits of the CMS Plan ID for the current year </w:t>
            </w:r>
            <w:r w:rsidRPr="005C18F2">
              <w:rPr>
                <w:rFonts w:eastAsia="Calibri"/>
                <w:b/>
                <w:bCs/>
                <w:color w:val="000000"/>
              </w:rPr>
              <w:t>do not</w:t>
            </w:r>
            <w:r w:rsidRPr="005C18F2">
              <w:rPr>
                <w:rFonts w:eastAsia="Calibri"/>
                <w:color w:val="000000"/>
              </w:rPr>
              <w:t xml:space="preserve"> match the first 14 digits of the CMS Plan ID for the new benefit year.</w:t>
            </w:r>
          </w:p>
        </w:tc>
      </w:tr>
      <w:tr w:rsidR="000B7B3C" w:rsidRPr="00B44780" w14:paraId="26A6B141"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13CD41B" w14:textId="77777777" w:rsidR="000B7B3C" w:rsidRPr="005C18F2" w:rsidRDefault="000B7B3C" w:rsidP="005C18F2">
            <w:pPr>
              <w:spacing w:after="0" w:line="240" w:lineRule="auto"/>
              <w:rPr>
                <w:rFonts w:eastAsia="Times New Roman"/>
                <w:color w:val="000000"/>
              </w:rPr>
            </w:pPr>
            <w:r w:rsidRPr="005C18F2">
              <w:rPr>
                <w:rFonts w:eastAsia="Calibri"/>
                <w:color w:val="000000"/>
              </w:rPr>
              <w:t>2000</w:t>
            </w:r>
          </w:p>
        </w:tc>
        <w:tc>
          <w:tcPr>
            <w:tcW w:w="741" w:type="pct"/>
            <w:tcBorders>
              <w:top w:val="nil"/>
              <w:left w:val="nil"/>
              <w:bottom w:val="single" w:sz="4" w:space="0" w:color="auto"/>
              <w:right w:val="single" w:sz="4" w:space="0" w:color="auto"/>
            </w:tcBorders>
            <w:shd w:val="clear" w:color="auto" w:fill="auto"/>
            <w:vAlign w:val="center"/>
          </w:tcPr>
          <w:p w14:paraId="75A209E7" w14:textId="77777777" w:rsidR="000B7B3C" w:rsidRPr="005C18F2" w:rsidRDefault="000B7B3C" w:rsidP="005C18F2">
            <w:pPr>
              <w:spacing w:after="0" w:line="240" w:lineRule="auto"/>
              <w:rPr>
                <w:rFonts w:eastAsia="Calibri"/>
                <w:color w:val="000000"/>
              </w:rPr>
            </w:pPr>
            <w:r w:rsidRPr="005C18F2">
              <w:rPr>
                <w:rFonts w:eastAsia="Calibri"/>
                <w:color w:val="000000"/>
              </w:rPr>
              <w:t>REF</w:t>
            </w:r>
          </w:p>
        </w:tc>
        <w:tc>
          <w:tcPr>
            <w:tcW w:w="818" w:type="pct"/>
            <w:tcBorders>
              <w:top w:val="nil"/>
              <w:left w:val="nil"/>
              <w:bottom w:val="single" w:sz="4" w:space="0" w:color="auto"/>
              <w:right w:val="single" w:sz="4" w:space="0" w:color="auto"/>
            </w:tcBorders>
            <w:shd w:val="clear" w:color="auto" w:fill="auto"/>
            <w:vAlign w:val="center"/>
          </w:tcPr>
          <w:p w14:paraId="6462CF43" w14:textId="77777777" w:rsidR="000B7B3C" w:rsidRPr="005C18F2" w:rsidRDefault="000B7B3C" w:rsidP="005C18F2">
            <w:pPr>
              <w:spacing w:after="0" w:line="240" w:lineRule="auto"/>
              <w:rPr>
                <w:rFonts w:eastAsia="Calibri"/>
                <w:color w:val="000000"/>
              </w:rPr>
            </w:pPr>
            <w:r w:rsidRPr="005C18F2">
              <w:rPr>
                <w:rFonts w:eastAsia="Calibri"/>
                <w:color w:val="000000"/>
              </w:rPr>
              <w:t>Member Policy Number</w:t>
            </w:r>
          </w:p>
        </w:tc>
        <w:tc>
          <w:tcPr>
            <w:tcW w:w="722" w:type="pct"/>
            <w:tcBorders>
              <w:top w:val="nil"/>
              <w:left w:val="nil"/>
              <w:bottom w:val="single" w:sz="4" w:space="0" w:color="auto"/>
              <w:right w:val="single" w:sz="4" w:space="0" w:color="auto"/>
            </w:tcBorders>
            <w:shd w:val="clear" w:color="auto" w:fill="auto"/>
            <w:vAlign w:val="center"/>
          </w:tcPr>
          <w:p w14:paraId="3DB6305B" w14:textId="77777777" w:rsidR="000B7B3C" w:rsidRPr="005C18F2" w:rsidRDefault="000B7B3C"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1169E5EF" w14:textId="77777777" w:rsidR="000B7B3C" w:rsidRPr="005C18F2" w:rsidRDefault="000B7B3C" w:rsidP="005C18F2">
            <w:pPr>
              <w:spacing w:after="0" w:line="240" w:lineRule="auto"/>
              <w:rPr>
                <w:rFonts w:eastAsia="Calibri"/>
                <w:color w:val="000000"/>
              </w:rPr>
            </w:pPr>
          </w:p>
        </w:tc>
      </w:tr>
      <w:tr w:rsidR="000B7B3C" w:rsidRPr="00B44780" w14:paraId="7C09C46C"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3EAE3A0"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52B693C" w14:textId="77777777" w:rsidR="000B7B3C" w:rsidRPr="005C18F2" w:rsidRDefault="000B7B3C" w:rsidP="005C18F2">
            <w:pPr>
              <w:spacing w:after="0" w:line="240" w:lineRule="auto"/>
              <w:rPr>
                <w:rFonts w:eastAsia="Calibri"/>
                <w:color w:val="000000"/>
              </w:rPr>
            </w:pPr>
            <w:r w:rsidRPr="005C18F2">
              <w:rPr>
                <w:rFonts w:eastAsia="Calibri"/>
                <w:color w:val="000000"/>
              </w:rPr>
              <w:t>REF01</w:t>
            </w:r>
          </w:p>
        </w:tc>
        <w:tc>
          <w:tcPr>
            <w:tcW w:w="818" w:type="pct"/>
            <w:tcBorders>
              <w:top w:val="nil"/>
              <w:left w:val="nil"/>
              <w:bottom w:val="single" w:sz="4" w:space="0" w:color="auto"/>
              <w:right w:val="single" w:sz="4" w:space="0" w:color="auto"/>
            </w:tcBorders>
            <w:shd w:val="clear" w:color="auto" w:fill="auto"/>
            <w:vAlign w:val="center"/>
          </w:tcPr>
          <w:p w14:paraId="2D710328" w14:textId="77777777" w:rsidR="000B7B3C" w:rsidRPr="005C18F2" w:rsidRDefault="000B7B3C" w:rsidP="005C18F2">
            <w:pPr>
              <w:spacing w:after="0" w:line="240" w:lineRule="auto"/>
              <w:rPr>
                <w:rFonts w:eastAsia="Calibri"/>
                <w:color w:val="000000"/>
              </w:rPr>
            </w:pPr>
            <w:r w:rsidRPr="005C18F2">
              <w:rPr>
                <w:rFonts w:eastAsia="Calibri"/>
                <w:color w:val="000000"/>
              </w:rPr>
              <w:t>Reference Identification Qualifier</w:t>
            </w:r>
          </w:p>
        </w:tc>
        <w:tc>
          <w:tcPr>
            <w:tcW w:w="722" w:type="pct"/>
            <w:tcBorders>
              <w:top w:val="nil"/>
              <w:left w:val="nil"/>
              <w:bottom w:val="single" w:sz="4" w:space="0" w:color="auto"/>
              <w:right w:val="single" w:sz="4" w:space="0" w:color="auto"/>
            </w:tcBorders>
            <w:shd w:val="clear" w:color="auto" w:fill="auto"/>
            <w:vAlign w:val="center"/>
          </w:tcPr>
          <w:p w14:paraId="6392DFA2" w14:textId="77777777" w:rsidR="000B7B3C" w:rsidRPr="005C18F2" w:rsidRDefault="000B7B3C" w:rsidP="005C18F2">
            <w:pPr>
              <w:spacing w:after="0" w:line="240" w:lineRule="auto"/>
              <w:jc w:val="center"/>
              <w:rPr>
                <w:rFonts w:eastAsia="Calibri"/>
                <w:color w:val="000000"/>
              </w:rPr>
            </w:pPr>
            <w:r w:rsidRPr="005C18F2">
              <w:rPr>
                <w:rFonts w:eastAsia="Calibri"/>
                <w:color w:val="000000"/>
              </w:rPr>
              <w:t>1L</w:t>
            </w:r>
          </w:p>
        </w:tc>
        <w:tc>
          <w:tcPr>
            <w:tcW w:w="2115" w:type="pct"/>
            <w:tcBorders>
              <w:top w:val="nil"/>
              <w:left w:val="nil"/>
              <w:bottom w:val="single" w:sz="4" w:space="0" w:color="auto"/>
              <w:right w:val="single" w:sz="4" w:space="0" w:color="auto"/>
            </w:tcBorders>
            <w:shd w:val="clear" w:color="auto" w:fill="auto"/>
            <w:vAlign w:val="center"/>
          </w:tcPr>
          <w:p w14:paraId="149A3C58" w14:textId="77777777" w:rsidR="000B7B3C" w:rsidRPr="005C18F2" w:rsidRDefault="000B7B3C" w:rsidP="005C18F2">
            <w:pPr>
              <w:spacing w:after="0" w:line="240" w:lineRule="auto"/>
              <w:rPr>
                <w:rFonts w:eastAsia="Calibri"/>
                <w:color w:val="000000"/>
              </w:rPr>
            </w:pPr>
            <w:r w:rsidRPr="005C18F2">
              <w:rPr>
                <w:color w:val="000000"/>
              </w:rPr>
              <w:t>Exchange Assigned Policy ID (Enrollment ID)</w:t>
            </w:r>
          </w:p>
        </w:tc>
      </w:tr>
      <w:tr w:rsidR="000B7B3C" w:rsidRPr="00B44780" w14:paraId="517FA45D"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DC155E1" w14:textId="77777777" w:rsidR="000B7B3C" w:rsidRPr="005C18F2" w:rsidRDefault="000B7B3C" w:rsidP="005C18F2">
            <w:pPr>
              <w:spacing w:after="0" w:line="240" w:lineRule="auto"/>
              <w:rPr>
                <w:rFonts w:eastAsia="Times New Roman"/>
                <w:color w:val="000000"/>
              </w:rPr>
            </w:pPr>
            <w:r w:rsidRPr="005C18F2">
              <w:rPr>
                <w:rFonts w:eastAsia="Times New Roman"/>
                <w:color w:val="000000"/>
              </w:rPr>
              <w:t> </w:t>
            </w:r>
          </w:p>
        </w:tc>
        <w:tc>
          <w:tcPr>
            <w:tcW w:w="741" w:type="pct"/>
            <w:tcBorders>
              <w:top w:val="nil"/>
              <w:left w:val="nil"/>
              <w:bottom w:val="single" w:sz="4" w:space="0" w:color="auto"/>
              <w:right w:val="single" w:sz="4" w:space="0" w:color="auto"/>
            </w:tcBorders>
            <w:shd w:val="clear" w:color="auto" w:fill="auto"/>
            <w:vAlign w:val="center"/>
          </w:tcPr>
          <w:p w14:paraId="1D0848EB" w14:textId="08612E1D" w:rsidR="000B7B3C" w:rsidRPr="005C18F2" w:rsidRDefault="000B7B3C" w:rsidP="005C18F2">
            <w:pPr>
              <w:spacing w:after="0" w:line="240" w:lineRule="auto"/>
              <w:rPr>
                <w:rFonts w:eastAsia="Calibri"/>
                <w:color w:val="000000"/>
              </w:rPr>
            </w:pPr>
            <w:r w:rsidRPr="005C18F2">
              <w:rPr>
                <w:rFonts w:eastAsia="Calibri"/>
                <w:color w:val="000000"/>
              </w:rPr>
              <w:t>REF0</w:t>
            </w:r>
            <w:r w:rsidR="00972B1A">
              <w:rPr>
                <w:rFonts w:eastAsia="Calibri"/>
                <w:color w:val="000000"/>
              </w:rPr>
              <w:t>2</w:t>
            </w:r>
          </w:p>
        </w:tc>
        <w:tc>
          <w:tcPr>
            <w:tcW w:w="818" w:type="pct"/>
            <w:tcBorders>
              <w:top w:val="nil"/>
              <w:left w:val="nil"/>
              <w:bottom w:val="single" w:sz="4" w:space="0" w:color="auto"/>
              <w:right w:val="single" w:sz="4" w:space="0" w:color="auto"/>
            </w:tcBorders>
            <w:shd w:val="clear" w:color="auto" w:fill="auto"/>
            <w:vAlign w:val="center"/>
          </w:tcPr>
          <w:p w14:paraId="61E23157" w14:textId="77777777" w:rsidR="000B7B3C" w:rsidRPr="005C18F2" w:rsidRDefault="000B7B3C" w:rsidP="005C18F2">
            <w:pPr>
              <w:spacing w:after="0" w:line="240" w:lineRule="auto"/>
              <w:rPr>
                <w:rFonts w:eastAsia="Calibri"/>
                <w:color w:val="000000"/>
              </w:rPr>
            </w:pPr>
            <w:r w:rsidRPr="005C18F2">
              <w:rPr>
                <w:rFonts w:eastAsia="Calibri"/>
                <w:color w:val="000000"/>
              </w:rPr>
              <w:t>Member Group or Policy Number</w:t>
            </w:r>
          </w:p>
        </w:tc>
        <w:tc>
          <w:tcPr>
            <w:tcW w:w="722" w:type="pct"/>
            <w:tcBorders>
              <w:top w:val="nil"/>
              <w:left w:val="nil"/>
              <w:bottom w:val="single" w:sz="4" w:space="0" w:color="auto"/>
              <w:right w:val="single" w:sz="4" w:space="0" w:color="auto"/>
            </w:tcBorders>
            <w:shd w:val="clear" w:color="auto" w:fill="auto"/>
            <w:vAlign w:val="center"/>
          </w:tcPr>
          <w:p w14:paraId="3D8BCBDE" w14:textId="77777777" w:rsidR="000B7B3C" w:rsidRPr="005C18F2" w:rsidRDefault="000B7B3C"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3718E7C1" w14:textId="77777777" w:rsidR="000B7B3C" w:rsidRPr="005C18F2" w:rsidRDefault="000B7B3C" w:rsidP="005C18F2">
            <w:pPr>
              <w:spacing w:after="0" w:line="240" w:lineRule="auto"/>
              <w:rPr>
                <w:rFonts w:eastAsia="Calibri"/>
                <w:color w:val="000000"/>
              </w:rPr>
            </w:pPr>
            <w:r w:rsidRPr="005C18F2">
              <w:rPr>
                <w:rFonts w:eastAsia="Calibri"/>
                <w:color w:val="000000"/>
              </w:rPr>
              <w:t xml:space="preserve">Covered California will issue a new </w:t>
            </w:r>
            <w:r w:rsidRPr="005C18F2">
              <w:rPr>
                <w:color w:val="000000"/>
              </w:rPr>
              <w:t xml:space="preserve">Exchange Assigned </w:t>
            </w:r>
            <w:r w:rsidRPr="005C18F2">
              <w:rPr>
                <w:rFonts w:eastAsia="Calibri"/>
                <w:color w:val="000000"/>
              </w:rPr>
              <w:t>Policy ID (Enrollment ID) for every renewed Enrollment.</w:t>
            </w:r>
          </w:p>
        </w:tc>
      </w:tr>
      <w:tr w:rsidR="000B7B3C" w:rsidRPr="00B44780" w14:paraId="3CBB8257"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28D1680A" w14:textId="77777777" w:rsidR="000B7B3C" w:rsidRPr="005C18F2" w:rsidRDefault="000B7B3C" w:rsidP="005C18F2">
            <w:pPr>
              <w:spacing w:after="0" w:line="240" w:lineRule="auto"/>
              <w:rPr>
                <w:rFonts w:eastAsia="Times New Roman"/>
                <w:color w:val="000000"/>
              </w:rPr>
            </w:pPr>
            <w:r w:rsidRPr="005C18F2">
              <w:rPr>
                <w:rFonts w:eastAsia="Calibri"/>
                <w:color w:val="000000"/>
              </w:rPr>
              <w:t>2750</w:t>
            </w:r>
          </w:p>
        </w:tc>
        <w:tc>
          <w:tcPr>
            <w:tcW w:w="741" w:type="pct"/>
            <w:tcBorders>
              <w:top w:val="nil"/>
              <w:left w:val="nil"/>
              <w:bottom w:val="single" w:sz="4" w:space="0" w:color="auto"/>
              <w:right w:val="single" w:sz="4" w:space="0" w:color="auto"/>
            </w:tcBorders>
            <w:shd w:val="clear" w:color="auto" w:fill="auto"/>
            <w:vAlign w:val="center"/>
          </w:tcPr>
          <w:p w14:paraId="049122D3" w14:textId="77777777" w:rsidR="000B7B3C" w:rsidRPr="005C18F2" w:rsidRDefault="000B7B3C" w:rsidP="005C18F2">
            <w:pPr>
              <w:spacing w:after="0" w:line="240" w:lineRule="auto"/>
              <w:rPr>
                <w:rFonts w:eastAsia="Calibri"/>
                <w:color w:val="000000"/>
              </w:rPr>
            </w:pPr>
            <w:r w:rsidRPr="005C18F2">
              <w:rPr>
                <w:rFonts w:eastAsia="Calibri"/>
                <w:color w:val="000000"/>
              </w:rPr>
              <w:t>N1</w:t>
            </w:r>
          </w:p>
        </w:tc>
        <w:tc>
          <w:tcPr>
            <w:tcW w:w="818" w:type="pct"/>
            <w:tcBorders>
              <w:top w:val="nil"/>
              <w:left w:val="nil"/>
              <w:bottom w:val="single" w:sz="4" w:space="0" w:color="auto"/>
              <w:right w:val="single" w:sz="4" w:space="0" w:color="auto"/>
            </w:tcBorders>
            <w:shd w:val="clear" w:color="auto" w:fill="auto"/>
            <w:vAlign w:val="center"/>
          </w:tcPr>
          <w:p w14:paraId="4EF1AE4D" w14:textId="77777777" w:rsidR="000B7B3C" w:rsidRPr="005C18F2" w:rsidRDefault="000B7B3C" w:rsidP="005C18F2">
            <w:pPr>
              <w:spacing w:after="0" w:line="240" w:lineRule="auto"/>
              <w:rPr>
                <w:rFonts w:eastAsia="Calibri"/>
                <w:color w:val="000000"/>
              </w:rPr>
            </w:pPr>
            <w:r w:rsidRPr="005C18F2">
              <w:rPr>
                <w:rFonts w:eastAsia="Calibri"/>
                <w:color w:val="000000"/>
              </w:rPr>
              <w:t>Reporting Category</w:t>
            </w:r>
          </w:p>
        </w:tc>
        <w:tc>
          <w:tcPr>
            <w:tcW w:w="722" w:type="pct"/>
            <w:tcBorders>
              <w:top w:val="nil"/>
              <w:left w:val="nil"/>
              <w:bottom w:val="single" w:sz="4" w:space="0" w:color="auto"/>
              <w:right w:val="single" w:sz="4" w:space="0" w:color="auto"/>
            </w:tcBorders>
            <w:shd w:val="clear" w:color="auto" w:fill="auto"/>
            <w:vAlign w:val="center"/>
          </w:tcPr>
          <w:p w14:paraId="28B89BE9" w14:textId="77777777" w:rsidR="000B7B3C" w:rsidRPr="005C18F2" w:rsidRDefault="000B7B3C"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4D420E9D" w14:textId="77777777" w:rsidR="000B7B3C" w:rsidRPr="005C18F2" w:rsidRDefault="000B7B3C" w:rsidP="005C18F2">
            <w:pPr>
              <w:spacing w:after="0" w:line="240" w:lineRule="auto"/>
              <w:rPr>
                <w:rFonts w:eastAsia="Calibri"/>
                <w:color w:val="000000"/>
              </w:rPr>
            </w:pPr>
            <w:r w:rsidRPr="005C18F2">
              <w:rPr>
                <w:rFonts w:eastAsia="Calibri"/>
                <w:color w:val="000000"/>
              </w:rPr>
              <w:t>Reporting Category for transmitting the indicator related to the type of renewal transaction.</w:t>
            </w:r>
          </w:p>
          <w:p w14:paraId="7A37761F" w14:textId="77777777" w:rsidR="000B7B3C" w:rsidRPr="005C18F2" w:rsidRDefault="000B7B3C" w:rsidP="005C18F2">
            <w:pPr>
              <w:spacing w:after="0" w:line="240" w:lineRule="auto"/>
              <w:rPr>
                <w:color w:val="000000"/>
              </w:rPr>
            </w:pPr>
            <w:r w:rsidRPr="005C18F2">
              <w:rPr>
                <w:color w:val="000000"/>
              </w:rPr>
              <w:t>Will be transmitted for each member.</w:t>
            </w:r>
          </w:p>
        </w:tc>
      </w:tr>
      <w:tr w:rsidR="000B7B3C" w:rsidRPr="00B44780" w14:paraId="47A495D2"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00841FD9"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67C66BF2" w14:textId="77777777" w:rsidR="000B7B3C" w:rsidRPr="005C18F2" w:rsidRDefault="000B7B3C" w:rsidP="005C18F2">
            <w:pPr>
              <w:spacing w:after="0" w:line="240" w:lineRule="auto"/>
              <w:rPr>
                <w:rFonts w:eastAsia="Calibri"/>
                <w:color w:val="000000"/>
              </w:rPr>
            </w:pPr>
            <w:r w:rsidRPr="005C18F2">
              <w:rPr>
                <w:rFonts w:eastAsia="Calibri"/>
                <w:color w:val="000000"/>
              </w:rPr>
              <w:t>N101</w:t>
            </w:r>
          </w:p>
        </w:tc>
        <w:tc>
          <w:tcPr>
            <w:tcW w:w="818" w:type="pct"/>
            <w:tcBorders>
              <w:top w:val="nil"/>
              <w:left w:val="nil"/>
              <w:bottom w:val="single" w:sz="4" w:space="0" w:color="auto"/>
              <w:right w:val="single" w:sz="4" w:space="0" w:color="auto"/>
            </w:tcBorders>
            <w:shd w:val="clear" w:color="auto" w:fill="auto"/>
            <w:vAlign w:val="center"/>
          </w:tcPr>
          <w:p w14:paraId="422811E2" w14:textId="77777777" w:rsidR="000B7B3C" w:rsidRPr="005C18F2" w:rsidRDefault="000B7B3C" w:rsidP="005C18F2">
            <w:pPr>
              <w:spacing w:after="0" w:line="240" w:lineRule="auto"/>
              <w:rPr>
                <w:rFonts w:eastAsia="Calibri"/>
                <w:color w:val="000000"/>
              </w:rPr>
            </w:pPr>
            <w:r w:rsidRPr="005C18F2">
              <w:rPr>
                <w:rFonts w:eastAsia="Calibri"/>
                <w:color w:val="000000"/>
              </w:rPr>
              <w:t>Entity Identifier Code</w:t>
            </w:r>
          </w:p>
        </w:tc>
        <w:tc>
          <w:tcPr>
            <w:tcW w:w="722" w:type="pct"/>
            <w:tcBorders>
              <w:top w:val="nil"/>
              <w:left w:val="nil"/>
              <w:bottom w:val="single" w:sz="4" w:space="0" w:color="auto"/>
              <w:right w:val="single" w:sz="4" w:space="0" w:color="auto"/>
            </w:tcBorders>
            <w:shd w:val="clear" w:color="auto" w:fill="auto"/>
            <w:vAlign w:val="center"/>
          </w:tcPr>
          <w:p w14:paraId="1642F0C8" w14:textId="77777777" w:rsidR="000B7B3C" w:rsidRPr="005C18F2" w:rsidRDefault="000B7B3C" w:rsidP="005C18F2">
            <w:pPr>
              <w:spacing w:after="0" w:line="240" w:lineRule="auto"/>
              <w:jc w:val="center"/>
              <w:rPr>
                <w:rFonts w:eastAsia="Calibri"/>
                <w:color w:val="000000"/>
              </w:rPr>
            </w:pPr>
            <w:r w:rsidRPr="005C18F2">
              <w:rPr>
                <w:rFonts w:eastAsia="Calibri"/>
                <w:color w:val="000000"/>
              </w:rPr>
              <w:t>75</w:t>
            </w:r>
          </w:p>
        </w:tc>
        <w:tc>
          <w:tcPr>
            <w:tcW w:w="2115" w:type="pct"/>
            <w:tcBorders>
              <w:top w:val="nil"/>
              <w:left w:val="nil"/>
              <w:bottom w:val="single" w:sz="4" w:space="0" w:color="auto"/>
              <w:right w:val="single" w:sz="4" w:space="0" w:color="auto"/>
            </w:tcBorders>
            <w:shd w:val="clear" w:color="auto" w:fill="auto"/>
            <w:vAlign w:val="center"/>
          </w:tcPr>
          <w:p w14:paraId="211BEECB" w14:textId="77777777" w:rsidR="000B7B3C" w:rsidRPr="005C18F2" w:rsidRDefault="000B7B3C" w:rsidP="005C18F2">
            <w:pPr>
              <w:spacing w:after="0" w:line="240" w:lineRule="auto"/>
              <w:rPr>
                <w:rFonts w:eastAsia="Calibri"/>
                <w:color w:val="000000"/>
              </w:rPr>
            </w:pPr>
            <w:r w:rsidRPr="005C18F2">
              <w:rPr>
                <w:rFonts w:eastAsia="Calibri"/>
                <w:color w:val="000000"/>
              </w:rPr>
              <w:t>Participant</w:t>
            </w:r>
          </w:p>
        </w:tc>
      </w:tr>
      <w:tr w:rsidR="000B7B3C" w:rsidRPr="00B44780" w14:paraId="2F66EC0D"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0147C59"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7CF31AC0" w14:textId="77777777" w:rsidR="000B7B3C" w:rsidRPr="005C18F2" w:rsidRDefault="000B7B3C" w:rsidP="005C18F2">
            <w:pPr>
              <w:spacing w:after="0" w:line="240" w:lineRule="auto"/>
              <w:rPr>
                <w:rFonts w:eastAsia="Calibri"/>
                <w:color w:val="000000"/>
              </w:rPr>
            </w:pPr>
            <w:r w:rsidRPr="005C18F2">
              <w:rPr>
                <w:rFonts w:eastAsia="Calibri"/>
                <w:color w:val="000000"/>
              </w:rPr>
              <w:t>N102</w:t>
            </w:r>
          </w:p>
        </w:tc>
        <w:tc>
          <w:tcPr>
            <w:tcW w:w="818" w:type="pct"/>
            <w:tcBorders>
              <w:top w:val="nil"/>
              <w:left w:val="nil"/>
              <w:bottom w:val="single" w:sz="4" w:space="0" w:color="auto"/>
              <w:right w:val="single" w:sz="4" w:space="0" w:color="auto"/>
            </w:tcBorders>
            <w:shd w:val="clear" w:color="auto" w:fill="auto"/>
            <w:vAlign w:val="center"/>
          </w:tcPr>
          <w:p w14:paraId="15562F57" w14:textId="77777777" w:rsidR="000B7B3C" w:rsidRPr="005C18F2" w:rsidRDefault="000B7B3C" w:rsidP="005C18F2">
            <w:pPr>
              <w:spacing w:after="0" w:line="240" w:lineRule="auto"/>
              <w:rPr>
                <w:rFonts w:eastAsia="Calibri"/>
                <w:color w:val="000000"/>
              </w:rPr>
            </w:pPr>
            <w:r w:rsidRPr="005C18F2">
              <w:t>Member Reporting Category Name</w:t>
            </w:r>
          </w:p>
        </w:tc>
        <w:tc>
          <w:tcPr>
            <w:tcW w:w="722" w:type="pct"/>
            <w:tcBorders>
              <w:top w:val="nil"/>
              <w:left w:val="nil"/>
              <w:bottom w:val="single" w:sz="4" w:space="0" w:color="auto"/>
              <w:right w:val="single" w:sz="4" w:space="0" w:color="auto"/>
            </w:tcBorders>
            <w:shd w:val="clear" w:color="auto" w:fill="auto"/>
            <w:vAlign w:val="center"/>
          </w:tcPr>
          <w:p w14:paraId="71A51D19" w14:textId="57F328B1" w:rsidR="00BB0593" w:rsidRPr="005C18F2" w:rsidRDefault="000B7B3C" w:rsidP="005C18F2">
            <w:pPr>
              <w:spacing w:after="0" w:line="240" w:lineRule="auto"/>
              <w:jc w:val="center"/>
              <w:rPr>
                <w:rFonts w:eastAsia="Calibri"/>
                <w:color w:val="000000"/>
              </w:rPr>
            </w:pPr>
            <w:r w:rsidRPr="005C18F2">
              <w:rPr>
                <w:rFonts w:eastAsia="Calibri"/>
                <w:color w:val="000000"/>
              </w:rPr>
              <w:t>REN</w:t>
            </w:r>
            <w:r w:rsidR="000E0832" w:rsidRPr="005C18F2">
              <w:rPr>
                <w:rFonts w:eastAsia="Calibri"/>
                <w:color w:val="000000"/>
              </w:rPr>
              <w:br/>
            </w:r>
          </w:p>
          <w:p w14:paraId="2662CC30" w14:textId="1B95BE01" w:rsidR="000B7B3C" w:rsidRPr="005C18F2" w:rsidRDefault="000B7B3C" w:rsidP="005C18F2">
            <w:pPr>
              <w:spacing w:after="0" w:line="240" w:lineRule="auto"/>
              <w:jc w:val="center"/>
              <w:rPr>
                <w:rFonts w:eastAsia="Calibri"/>
                <w:color w:val="000000"/>
              </w:rPr>
            </w:pPr>
            <w:r w:rsidRPr="005C18F2">
              <w:rPr>
                <w:rFonts w:eastAsia="Calibri"/>
                <w:color w:val="000000"/>
              </w:rPr>
              <w:t>RENP</w:t>
            </w:r>
          </w:p>
        </w:tc>
        <w:tc>
          <w:tcPr>
            <w:tcW w:w="2115" w:type="pct"/>
            <w:tcBorders>
              <w:top w:val="nil"/>
              <w:left w:val="nil"/>
              <w:bottom w:val="single" w:sz="4" w:space="0" w:color="auto"/>
              <w:right w:val="single" w:sz="4" w:space="0" w:color="auto"/>
            </w:tcBorders>
            <w:shd w:val="clear" w:color="auto" w:fill="auto"/>
            <w:vAlign w:val="center"/>
          </w:tcPr>
          <w:p w14:paraId="4B16A502" w14:textId="0A63CEDE" w:rsidR="00BB0593" w:rsidRPr="005C18F2" w:rsidRDefault="000B7B3C" w:rsidP="005C18F2">
            <w:pPr>
              <w:spacing w:after="0" w:line="240" w:lineRule="auto"/>
              <w:rPr>
                <w:rFonts w:eastAsia="Calibri"/>
                <w:color w:val="000000"/>
              </w:rPr>
            </w:pPr>
            <w:r w:rsidRPr="005C18F2">
              <w:rPr>
                <w:rFonts w:eastAsia="Calibri"/>
                <w:color w:val="000000"/>
              </w:rPr>
              <w:t>“REN” will be sent for an Active Renewal</w:t>
            </w:r>
            <w:r w:rsidR="00BB0593" w:rsidRPr="005C18F2">
              <w:rPr>
                <w:rFonts w:eastAsia="Calibri"/>
                <w:color w:val="000000"/>
              </w:rPr>
              <w:t>.</w:t>
            </w:r>
          </w:p>
          <w:p w14:paraId="3203D445" w14:textId="77777777" w:rsidR="000E0832" w:rsidRPr="005C18F2" w:rsidRDefault="000E0832" w:rsidP="005C18F2">
            <w:pPr>
              <w:spacing w:after="0" w:line="240" w:lineRule="auto"/>
              <w:rPr>
                <w:rFonts w:eastAsia="Calibri"/>
                <w:color w:val="000000"/>
              </w:rPr>
            </w:pPr>
          </w:p>
          <w:p w14:paraId="37400E07" w14:textId="24E39D4F" w:rsidR="000B7B3C" w:rsidRPr="005C18F2" w:rsidRDefault="000B7B3C" w:rsidP="005C18F2">
            <w:pPr>
              <w:spacing w:after="0" w:line="240" w:lineRule="auto"/>
              <w:rPr>
                <w:rFonts w:eastAsia="Calibri"/>
                <w:color w:val="000000"/>
              </w:rPr>
            </w:pPr>
            <w:r w:rsidRPr="005C18F2">
              <w:rPr>
                <w:rFonts w:eastAsia="Calibri"/>
                <w:color w:val="000000"/>
              </w:rPr>
              <w:t>“RENP” will be sent for a Passive Renewal.</w:t>
            </w:r>
          </w:p>
        </w:tc>
      </w:tr>
      <w:tr w:rsidR="000B7B3C" w:rsidRPr="00B44780" w14:paraId="612FAC24"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1A7A6978"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652CE3A7" w14:textId="77777777" w:rsidR="000B7B3C" w:rsidRPr="005C18F2" w:rsidRDefault="000B7B3C" w:rsidP="005C18F2">
            <w:pPr>
              <w:spacing w:after="0" w:line="240" w:lineRule="auto"/>
              <w:rPr>
                <w:rFonts w:eastAsia="Calibri"/>
                <w:color w:val="000000"/>
              </w:rPr>
            </w:pPr>
            <w:r w:rsidRPr="005C18F2">
              <w:rPr>
                <w:color w:val="000000"/>
              </w:rPr>
              <w:t>REF01</w:t>
            </w:r>
          </w:p>
        </w:tc>
        <w:tc>
          <w:tcPr>
            <w:tcW w:w="818" w:type="pct"/>
            <w:tcBorders>
              <w:top w:val="nil"/>
              <w:left w:val="nil"/>
              <w:bottom w:val="single" w:sz="4" w:space="0" w:color="auto"/>
              <w:right w:val="single" w:sz="4" w:space="0" w:color="auto"/>
            </w:tcBorders>
            <w:shd w:val="clear" w:color="auto" w:fill="auto"/>
            <w:vAlign w:val="center"/>
          </w:tcPr>
          <w:p w14:paraId="06266D51" w14:textId="77777777" w:rsidR="000B7B3C" w:rsidRPr="005C18F2" w:rsidRDefault="000B7B3C" w:rsidP="005C18F2">
            <w:pPr>
              <w:spacing w:after="0" w:line="240" w:lineRule="auto"/>
              <w:rPr>
                <w:rFonts w:eastAsia="Calibri"/>
                <w:color w:val="000000"/>
              </w:rPr>
            </w:pPr>
            <w:r w:rsidRPr="005C18F2">
              <w:t>Reference Identification Qualifier</w:t>
            </w:r>
          </w:p>
        </w:tc>
        <w:tc>
          <w:tcPr>
            <w:tcW w:w="722" w:type="pct"/>
            <w:tcBorders>
              <w:top w:val="nil"/>
              <w:left w:val="nil"/>
              <w:bottom w:val="single" w:sz="4" w:space="0" w:color="auto"/>
              <w:right w:val="single" w:sz="4" w:space="0" w:color="auto"/>
            </w:tcBorders>
            <w:shd w:val="clear" w:color="auto" w:fill="auto"/>
            <w:vAlign w:val="center"/>
          </w:tcPr>
          <w:p w14:paraId="0B3C6245" w14:textId="77777777" w:rsidR="000B7B3C" w:rsidRPr="005C18F2" w:rsidRDefault="000B7B3C" w:rsidP="005C18F2">
            <w:pPr>
              <w:spacing w:after="0" w:line="240" w:lineRule="auto"/>
              <w:jc w:val="center"/>
              <w:rPr>
                <w:rFonts w:eastAsia="Calibri"/>
                <w:color w:val="000000"/>
              </w:rPr>
            </w:pPr>
            <w:r w:rsidRPr="005C18F2">
              <w:t>17</w:t>
            </w:r>
          </w:p>
        </w:tc>
        <w:tc>
          <w:tcPr>
            <w:tcW w:w="2115" w:type="pct"/>
            <w:tcBorders>
              <w:top w:val="nil"/>
              <w:left w:val="nil"/>
              <w:bottom w:val="single" w:sz="4" w:space="0" w:color="auto"/>
              <w:right w:val="single" w:sz="4" w:space="0" w:color="auto"/>
            </w:tcBorders>
            <w:shd w:val="clear" w:color="auto" w:fill="auto"/>
            <w:vAlign w:val="center"/>
          </w:tcPr>
          <w:p w14:paraId="26929A21" w14:textId="77777777" w:rsidR="000B7B3C" w:rsidRPr="005C18F2" w:rsidRDefault="000B7B3C" w:rsidP="005C18F2">
            <w:pPr>
              <w:spacing w:after="0" w:line="240" w:lineRule="auto"/>
              <w:rPr>
                <w:rFonts w:eastAsia="Calibri"/>
                <w:color w:val="000000"/>
              </w:rPr>
            </w:pPr>
            <w:r w:rsidRPr="005C18F2">
              <w:rPr>
                <w:color w:val="000000"/>
              </w:rPr>
              <w:t>Client Reporting Category</w:t>
            </w:r>
          </w:p>
        </w:tc>
      </w:tr>
      <w:tr w:rsidR="000B7B3C" w:rsidRPr="00B44780" w14:paraId="7D4E6796"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CEBDE34"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7FB87E20" w14:textId="77777777" w:rsidR="000B7B3C" w:rsidRPr="005C18F2" w:rsidRDefault="000B7B3C" w:rsidP="005C18F2">
            <w:pPr>
              <w:spacing w:after="0" w:line="240" w:lineRule="auto"/>
              <w:rPr>
                <w:rFonts w:eastAsia="Calibri"/>
                <w:color w:val="000000"/>
              </w:rPr>
            </w:pPr>
            <w:r w:rsidRPr="005C18F2">
              <w:rPr>
                <w:color w:val="000000"/>
              </w:rPr>
              <w:t>REF02</w:t>
            </w:r>
          </w:p>
        </w:tc>
        <w:tc>
          <w:tcPr>
            <w:tcW w:w="818" w:type="pct"/>
            <w:tcBorders>
              <w:top w:val="nil"/>
              <w:left w:val="nil"/>
              <w:bottom w:val="single" w:sz="4" w:space="0" w:color="auto"/>
              <w:right w:val="single" w:sz="4" w:space="0" w:color="auto"/>
            </w:tcBorders>
            <w:shd w:val="clear" w:color="auto" w:fill="auto"/>
            <w:vAlign w:val="center"/>
          </w:tcPr>
          <w:p w14:paraId="63CBA0F6" w14:textId="77777777" w:rsidR="000B7B3C" w:rsidRPr="005C18F2" w:rsidRDefault="000B7B3C" w:rsidP="005C18F2">
            <w:pPr>
              <w:spacing w:after="0" w:line="240" w:lineRule="auto"/>
              <w:rPr>
                <w:rFonts w:eastAsia="Calibri"/>
                <w:color w:val="000000"/>
              </w:rPr>
            </w:pPr>
            <w:r w:rsidRPr="005C18F2">
              <w:t>Member Reporting Category Reference ID</w:t>
            </w:r>
          </w:p>
        </w:tc>
        <w:tc>
          <w:tcPr>
            <w:tcW w:w="722" w:type="pct"/>
            <w:tcBorders>
              <w:top w:val="nil"/>
              <w:left w:val="nil"/>
              <w:bottom w:val="single" w:sz="4" w:space="0" w:color="auto"/>
              <w:right w:val="single" w:sz="4" w:space="0" w:color="auto"/>
            </w:tcBorders>
            <w:shd w:val="clear" w:color="auto" w:fill="auto"/>
            <w:vAlign w:val="center"/>
          </w:tcPr>
          <w:p w14:paraId="6BA2D3BC" w14:textId="70E37314" w:rsidR="00BB0593" w:rsidRPr="005C18F2" w:rsidRDefault="000B7B3C" w:rsidP="005C18F2">
            <w:pPr>
              <w:spacing w:after="0" w:line="240" w:lineRule="auto"/>
              <w:jc w:val="center"/>
              <w:rPr>
                <w:rFonts w:eastAsia="Calibri"/>
                <w:color w:val="000000"/>
              </w:rPr>
            </w:pPr>
            <w:r w:rsidRPr="005C18F2">
              <w:rPr>
                <w:rFonts w:eastAsia="Calibri"/>
                <w:color w:val="000000"/>
              </w:rPr>
              <w:t>REN</w:t>
            </w:r>
            <w:r w:rsidR="000E0832" w:rsidRPr="005C18F2">
              <w:rPr>
                <w:rFonts w:eastAsia="Calibri"/>
                <w:color w:val="000000"/>
              </w:rPr>
              <w:br/>
            </w:r>
          </w:p>
          <w:p w14:paraId="15EAE9A4" w14:textId="2A3FC62F" w:rsidR="000B7B3C" w:rsidRPr="005C18F2" w:rsidRDefault="000B7B3C" w:rsidP="005C18F2">
            <w:pPr>
              <w:spacing w:after="0" w:line="240" w:lineRule="auto"/>
              <w:jc w:val="center"/>
              <w:rPr>
                <w:rFonts w:eastAsia="Calibri"/>
                <w:color w:val="000000"/>
              </w:rPr>
            </w:pPr>
            <w:r w:rsidRPr="005C18F2">
              <w:rPr>
                <w:rFonts w:eastAsia="Calibri"/>
                <w:color w:val="000000"/>
              </w:rPr>
              <w:t>RENP</w:t>
            </w:r>
          </w:p>
        </w:tc>
        <w:tc>
          <w:tcPr>
            <w:tcW w:w="2115" w:type="pct"/>
            <w:tcBorders>
              <w:top w:val="nil"/>
              <w:left w:val="nil"/>
              <w:bottom w:val="single" w:sz="4" w:space="0" w:color="auto"/>
              <w:right w:val="single" w:sz="4" w:space="0" w:color="auto"/>
            </w:tcBorders>
            <w:shd w:val="clear" w:color="auto" w:fill="auto"/>
            <w:vAlign w:val="center"/>
          </w:tcPr>
          <w:p w14:paraId="5E7A217A" w14:textId="266CEF09" w:rsidR="00BB0593" w:rsidRPr="005C18F2" w:rsidRDefault="000B7B3C" w:rsidP="005C18F2">
            <w:pPr>
              <w:spacing w:after="0" w:line="240" w:lineRule="auto"/>
              <w:rPr>
                <w:rFonts w:eastAsia="Calibri"/>
                <w:color w:val="000000"/>
              </w:rPr>
            </w:pPr>
            <w:r w:rsidRPr="005C18F2">
              <w:rPr>
                <w:rFonts w:eastAsia="Calibri"/>
                <w:color w:val="000000"/>
              </w:rPr>
              <w:t>“REN” will be sent for an Active Renewal</w:t>
            </w:r>
            <w:r w:rsidR="00BB0593" w:rsidRPr="005C18F2">
              <w:rPr>
                <w:rFonts w:eastAsia="Calibri"/>
                <w:color w:val="000000"/>
              </w:rPr>
              <w:t>.</w:t>
            </w:r>
          </w:p>
          <w:p w14:paraId="3C1AF2DA" w14:textId="77777777" w:rsidR="000E0832" w:rsidRPr="005C18F2" w:rsidRDefault="000E0832" w:rsidP="005C18F2">
            <w:pPr>
              <w:spacing w:after="0" w:line="240" w:lineRule="auto"/>
              <w:rPr>
                <w:rFonts w:eastAsia="Calibri"/>
                <w:color w:val="000000"/>
              </w:rPr>
            </w:pPr>
          </w:p>
          <w:p w14:paraId="7011FE1C" w14:textId="69E06BB5" w:rsidR="000B7B3C" w:rsidRPr="005C18F2" w:rsidRDefault="000B7B3C" w:rsidP="005C18F2">
            <w:pPr>
              <w:spacing w:after="0" w:line="240" w:lineRule="auto"/>
              <w:rPr>
                <w:rFonts w:eastAsia="Calibri"/>
                <w:color w:val="000000"/>
              </w:rPr>
            </w:pPr>
            <w:r w:rsidRPr="005C18F2">
              <w:rPr>
                <w:rFonts w:eastAsia="Calibri"/>
                <w:color w:val="000000"/>
              </w:rPr>
              <w:t>“RENP” will be sent for a Passive Renewal.</w:t>
            </w:r>
          </w:p>
        </w:tc>
      </w:tr>
      <w:tr w:rsidR="000B7B3C" w:rsidRPr="00B44780" w14:paraId="6030D329"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43E8E997" w14:textId="77777777" w:rsidR="000B7B3C" w:rsidRPr="005C18F2" w:rsidRDefault="000B7B3C" w:rsidP="005C18F2">
            <w:pPr>
              <w:spacing w:after="0" w:line="240" w:lineRule="auto"/>
              <w:rPr>
                <w:rFonts w:eastAsia="Times New Roman"/>
                <w:color w:val="000000"/>
              </w:rPr>
            </w:pPr>
            <w:r w:rsidRPr="005C18F2">
              <w:rPr>
                <w:rFonts w:eastAsia="Calibri"/>
                <w:color w:val="000000"/>
              </w:rPr>
              <w:t>2750</w:t>
            </w:r>
          </w:p>
        </w:tc>
        <w:tc>
          <w:tcPr>
            <w:tcW w:w="741" w:type="pct"/>
            <w:tcBorders>
              <w:top w:val="nil"/>
              <w:left w:val="nil"/>
              <w:bottom w:val="single" w:sz="4" w:space="0" w:color="auto"/>
              <w:right w:val="single" w:sz="4" w:space="0" w:color="auto"/>
            </w:tcBorders>
            <w:shd w:val="clear" w:color="auto" w:fill="auto"/>
            <w:vAlign w:val="center"/>
          </w:tcPr>
          <w:p w14:paraId="595628AF" w14:textId="77777777" w:rsidR="000B7B3C" w:rsidRPr="005C18F2" w:rsidRDefault="000B7B3C" w:rsidP="005C18F2">
            <w:pPr>
              <w:spacing w:after="0" w:line="240" w:lineRule="auto"/>
              <w:rPr>
                <w:rFonts w:eastAsia="Calibri"/>
                <w:color w:val="000000"/>
              </w:rPr>
            </w:pPr>
            <w:r w:rsidRPr="005C18F2">
              <w:rPr>
                <w:rFonts w:eastAsia="Calibri"/>
                <w:color w:val="000000"/>
              </w:rPr>
              <w:t>N1</w:t>
            </w:r>
          </w:p>
        </w:tc>
        <w:tc>
          <w:tcPr>
            <w:tcW w:w="818" w:type="pct"/>
            <w:tcBorders>
              <w:top w:val="nil"/>
              <w:left w:val="nil"/>
              <w:bottom w:val="single" w:sz="4" w:space="0" w:color="auto"/>
              <w:right w:val="single" w:sz="4" w:space="0" w:color="auto"/>
            </w:tcBorders>
            <w:shd w:val="clear" w:color="auto" w:fill="auto"/>
            <w:vAlign w:val="center"/>
          </w:tcPr>
          <w:p w14:paraId="5963B1D1" w14:textId="77777777" w:rsidR="000B7B3C" w:rsidRPr="005C18F2" w:rsidRDefault="000B7B3C" w:rsidP="005C18F2">
            <w:pPr>
              <w:spacing w:after="0" w:line="240" w:lineRule="auto"/>
              <w:rPr>
                <w:rFonts w:eastAsia="Calibri"/>
                <w:color w:val="000000"/>
              </w:rPr>
            </w:pPr>
            <w:r w:rsidRPr="005C18F2">
              <w:t>Reporting Category</w:t>
            </w:r>
          </w:p>
        </w:tc>
        <w:tc>
          <w:tcPr>
            <w:tcW w:w="722" w:type="pct"/>
            <w:tcBorders>
              <w:top w:val="nil"/>
              <w:left w:val="nil"/>
              <w:bottom w:val="single" w:sz="4" w:space="0" w:color="auto"/>
              <w:right w:val="single" w:sz="4" w:space="0" w:color="auto"/>
            </w:tcBorders>
            <w:shd w:val="clear" w:color="auto" w:fill="auto"/>
            <w:vAlign w:val="center"/>
          </w:tcPr>
          <w:p w14:paraId="60A97C82" w14:textId="77777777" w:rsidR="000B7B3C" w:rsidRPr="005C18F2" w:rsidRDefault="000B7B3C" w:rsidP="005C18F2">
            <w:pPr>
              <w:spacing w:after="0" w:line="240" w:lineRule="auto"/>
            </w:pPr>
          </w:p>
          <w:p w14:paraId="611A8268" w14:textId="77777777" w:rsidR="000B7B3C" w:rsidRPr="005C18F2" w:rsidRDefault="000B7B3C"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5109C14C" w14:textId="77777777" w:rsidR="000B7B3C" w:rsidRPr="005C18F2" w:rsidRDefault="000B7B3C" w:rsidP="005C18F2">
            <w:pPr>
              <w:spacing w:after="0" w:line="240" w:lineRule="auto"/>
              <w:rPr>
                <w:color w:val="000000"/>
              </w:rPr>
            </w:pPr>
            <w:r w:rsidRPr="005C18F2">
              <w:rPr>
                <w:color w:val="000000"/>
              </w:rPr>
              <w:t>Reporting Category for transmitting the Exchange Assigned Policy ID (Enrollment ID) for the previous enrollment year.</w:t>
            </w:r>
          </w:p>
          <w:p w14:paraId="7E496190" w14:textId="185D9A3E" w:rsidR="000B7B3C" w:rsidRPr="005C18F2" w:rsidRDefault="005462C0" w:rsidP="005C18F2">
            <w:pPr>
              <w:spacing w:after="0" w:line="240" w:lineRule="auto"/>
              <w:rPr>
                <w:rFonts w:eastAsia="Calibri"/>
                <w:color w:val="000000"/>
              </w:rPr>
            </w:pPr>
            <w:r>
              <w:rPr>
                <w:color w:val="000000"/>
              </w:rPr>
              <w:lastRenderedPageBreak/>
              <w:t>This w</w:t>
            </w:r>
            <w:r w:rsidRPr="000F5217">
              <w:rPr>
                <w:color w:val="000000"/>
              </w:rPr>
              <w:t xml:space="preserve">ill </w:t>
            </w:r>
            <w:r>
              <w:rPr>
                <w:color w:val="000000"/>
              </w:rPr>
              <w:t xml:space="preserve">only </w:t>
            </w:r>
            <w:r w:rsidRPr="000F5217">
              <w:rPr>
                <w:color w:val="000000"/>
              </w:rPr>
              <w:t xml:space="preserve">be transmitted </w:t>
            </w:r>
            <w:r>
              <w:rPr>
                <w:color w:val="000000"/>
              </w:rPr>
              <w:t>for</w:t>
            </w:r>
            <w:r w:rsidRPr="000F5217">
              <w:rPr>
                <w:color w:val="000000"/>
              </w:rPr>
              <w:t xml:space="preserve"> </w:t>
            </w:r>
            <w:r>
              <w:rPr>
                <w:color w:val="000000"/>
              </w:rPr>
              <w:t>the Subscriber</w:t>
            </w:r>
            <w:r w:rsidRPr="000F5217">
              <w:rPr>
                <w:color w:val="000000"/>
              </w:rPr>
              <w:t>.</w:t>
            </w:r>
          </w:p>
        </w:tc>
      </w:tr>
      <w:tr w:rsidR="000B7B3C" w:rsidRPr="00B44780" w14:paraId="209B442F"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4C21C3DB"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46637AFB" w14:textId="77777777" w:rsidR="000B7B3C" w:rsidRPr="005C18F2" w:rsidRDefault="000B7B3C" w:rsidP="005C18F2">
            <w:pPr>
              <w:spacing w:after="0" w:line="240" w:lineRule="auto"/>
              <w:rPr>
                <w:rFonts w:eastAsia="Calibri"/>
                <w:color w:val="000000"/>
              </w:rPr>
            </w:pPr>
            <w:r w:rsidRPr="005C18F2">
              <w:rPr>
                <w:color w:val="000000"/>
              </w:rPr>
              <w:t>N101</w:t>
            </w:r>
          </w:p>
        </w:tc>
        <w:tc>
          <w:tcPr>
            <w:tcW w:w="818" w:type="pct"/>
            <w:tcBorders>
              <w:top w:val="nil"/>
              <w:left w:val="nil"/>
              <w:bottom w:val="single" w:sz="4" w:space="0" w:color="auto"/>
              <w:right w:val="single" w:sz="4" w:space="0" w:color="auto"/>
            </w:tcBorders>
            <w:shd w:val="clear" w:color="auto" w:fill="auto"/>
            <w:vAlign w:val="center"/>
          </w:tcPr>
          <w:p w14:paraId="7171C187" w14:textId="77777777" w:rsidR="000B7B3C" w:rsidRPr="005C18F2" w:rsidRDefault="000B7B3C" w:rsidP="005C18F2">
            <w:pPr>
              <w:spacing w:after="0" w:line="240" w:lineRule="auto"/>
              <w:rPr>
                <w:rFonts w:eastAsia="Calibri"/>
                <w:color w:val="000000"/>
              </w:rPr>
            </w:pPr>
            <w:r w:rsidRPr="005C18F2">
              <w:t>Entity Identifier Code</w:t>
            </w:r>
          </w:p>
        </w:tc>
        <w:tc>
          <w:tcPr>
            <w:tcW w:w="722" w:type="pct"/>
            <w:tcBorders>
              <w:top w:val="nil"/>
              <w:left w:val="nil"/>
              <w:bottom w:val="single" w:sz="4" w:space="0" w:color="auto"/>
              <w:right w:val="single" w:sz="4" w:space="0" w:color="auto"/>
            </w:tcBorders>
            <w:shd w:val="clear" w:color="auto" w:fill="auto"/>
            <w:vAlign w:val="center"/>
          </w:tcPr>
          <w:p w14:paraId="341A49C9" w14:textId="77777777" w:rsidR="000B7B3C" w:rsidRPr="005C18F2" w:rsidRDefault="000B7B3C" w:rsidP="005C18F2">
            <w:pPr>
              <w:spacing w:after="0" w:line="240" w:lineRule="auto"/>
              <w:jc w:val="center"/>
              <w:rPr>
                <w:rFonts w:eastAsia="Calibri"/>
                <w:color w:val="000000"/>
              </w:rPr>
            </w:pPr>
            <w:r w:rsidRPr="005C18F2">
              <w:t>75</w:t>
            </w:r>
          </w:p>
        </w:tc>
        <w:tc>
          <w:tcPr>
            <w:tcW w:w="2115" w:type="pct"/>
            <w:tcBorders>
              <w:top w:val="nil"/>
              <w:left w:val="nil"/>
              <w:bottom w:val="single" w:sz="4" w:space="0" w:color="auto"/>
              <w:right w:val="single" w:sz="4" w:space="0" w:color="auto"/>
            </w:tcBorders>
            <w:shd w:val="clear" w:color="auto" w:fill="auto"/>
            <w:vAlign w:val="center"/>
          </w:tcPr>
          <w:p w14:paraId="6F8D73AA" w14:textId="77777777" w:rsidR="000B7B3C" w:rsidRPr="005C18F2" w:rsidRDefault="000B7B3C" w:rsidP="005C18F2">
            <w:pPr>
              <w:spacing w:after="0" w:line="240" w:lineRule="auto"/>
              <w:rPr>
                <w:rFonts w:eastAsia="Calibri"/>
                <w:color w:val="000000"/>
              </w:rPr>
            </w:pPr>
            <w:r w:rsidRPr="005C18F2">
              <w:rPr>
                <w:color w:val="000000"/>
              </w:rPr>
              <w:t>Participant</w:t>
            </w:r>
          </w:p>
        </w:tc>
      </w:tr>
      <w:tr w:rsidR="000B7B3C" w:rsidRPr="00B44780" w14:paraId="0B73AD22"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7F9389A0"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5A13B510" w14:textId="77777777" w:rsidR="000B7B3C" w:rsidRPr="005C18F2" w:rsidRDefault="000B7B3C" w:rsidP="005C18F2">
            <w:pPr>
              <w:spacing w:after="0" w:line="240" w:lineRule="auto"/>
              <w:rPr>
                <w:rFonts w:eastAsia="Calibri"/>
                <w:color w:val="000000"/>
              </w:rPr>
            </w:pPr>
            <w:r w:rsidRPr="005C18F2">
              <w:rPr>
                <w:rFonts w:eastAsia="Calibri"/>
                <w:color w:val="000000"/>
              </w:rPr>
              <w:t>N102</w:t>
            </w:r>
          </w:p>
        </w:tc>
        <w:tc>
          <w:tcPr>
            <w:tcW w:w="818" w:type="pct"/>
            <w:tcBorders>
              <w:top w:val="nil"/>
              <w:left w:val="nil"/>
              <w:bottom w:val="single" w:sz="4" w:space="0" w:color="auto"/>
              <w:right w:val="single" w:sz="4" w:space="0" w:color="auto"/>
            </w:tcBorders>
            <w:shd w:val="clear" w:color="auto" w:fill="auto"/>
            <w:vAlign w:val="center"/>
          </w:tcPr>
          <w:p w14:paraId="4115FD0E" w14:textId="77777777" w:rsidR="000B7B3C" w:rsidRPr="005C18F2" w:rsidRDefault="000B7B3C" w:rsidP="005C18F2">
            <w:pPr>
              <w:spacing w:after="0" w:line="240" w:lineRule="auto"/>
              <w:rPr>
                <w:rFonts w:eastAsia="Calibri"/>
                <w:color w:val="000000"/>
              </w:rPr>
            </w:pPr>
            <w:r w:rsidRPr="005C18F2">
              <w:t>Member Reporting Category Name</w:t>
            </w:r>
          </w:p>
        </w:tc>
        <w:tc>
          <w:tcPr>
            <w:tcW w:w="722" w:type="pct"/>
            <w:tcBorders>
              <w:top w:val="nil"/>
              <w:left w:val="nil"/>
              <w:bottom w:val="single" w:sz="4" w:space="0" w:color="auto"/>
              <w:right w:val="single" w:sz="4" w:space="0" w:color="auto"/>
            </w:tcBorders>
            <w:shd w:val="clear" w:color="auto" w:fill="auto"/>
            <w:vAlign w:val="center"/>
          </w:tcPr>
          <w:p w14:paraId="0399DE8D" w14:textId="77777777" w:rsidR="000B7B3C" w:rsidRPr="005C18F2" w:rsidRDefault="000B7B3C" w:rsidP="005C18F2">
            <w:pPr>
              <w:spacing w:after="0" w:line="240" w:lineRule="auto"/>
              <w:jc w:val="center"/>
              <w:rPr>
                <w:rFonts w:eastAsia="Calibri"/>
                <w:color w:val="000000"/>
              </w:rPr>
            </w:pPr>
            <w:r w:rsidRPr="005C18F2">
              <w:rPr>
                <w:color w:val="000000"/>
              </w:rPr>
              <w:t>OLD POLICY ID</w:t>
            </w:r>
          </w:p>
        </w:tc>
        <w:tc>
          <w:tcPr>
            <w:tcW w:w="2115" w:type="pct"/>
            <w:tcBorders>
              <w:top w:val="nil"/>
              <w:left w:val="nil"/>
              <w:bottom w:val="single" w:sz="4" w:space="0" w:color="auto"/>
              <w:right w:val="single" w:sz="4" w:space="0" w:color="auto"/>
            </w:tcBorders>
            <w:shd w:val="clear" w:color="auto" w:fill="auto"/>
            <w:vAlign w:val="center"/>
          </w:tcPr>
          <w:p w14:paraId="40FB803E" w14:textId="77777777" w:rsidR="000B7B3C" w:rsidRPr="005C18F2" w:rsidRDefault="000B7B3C" w:rsidP="005C18F2">
            <w:pPr>
              <w:spacing w:after="0" w:line="240" w:lineRule="auto"/>
              <w:rPr>
                <w:rFonts w:eastAsia="Calibri"/>
                <w:color w:val="000000"/>
              </w:rPr>
            </w:pPr>
          </w:p>
        </w:tc>
      </w:tr>
      <w:tr w:rsidR="000B7B3C" w:rsidRPr="00B44780" w14:paraId="070F17E2"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FC5A653"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0C8AA81B" w14:textId="77777777" w:rsidR="000B7B3C" w:rsidRPr="005C18F2" w:rsidRDefault="000B7B3C" w:rsidP="005C18F2">
            <w:pPr>
              <w:spacing w:after="0" w:line="240" w:lineRule="auto"/>
              <w:rPr>
                <w:rFonts w:eastAsia="Calibri"/>
                <w:color w:val="000000"/>
              </w:rPr>
            </w:pPr>
            <w:r w:rsidRPr="005C18F2">
              <w:rPr>
                <w:color w:val="000000"/>
              </w:rPr>
              <w:t>REF01</w:t>
            </w:r>
          </w:p>
        </w:tc>
        <w:tc>
          <w:tcPr>
            <w:tcW w:w="818" w:type="pct"/>
            <w:tcBorders>
              <w:top w:val="nil"/>
              <w:left w:val="nil"/>
              <w:bottom w:val="single" w:sz="4" w:space="0" w:color="auto"/>
              <w:right w:val="single" w:sz="4" w:space="0" w:color="auto"/>
            </w:tcBorders>
            <w:shd w:val="clear" w:color="auto" w:fill="auto"/>
            <w:vAlign w:val="center"/>
          </w:tcPr>
          <w:p w14:paraId="3E5FC14A" w14:textId="77777777" w:rsidR="000B7B3C" w:rsidRPr="005C18F2" w:rsidRDefault="000B7B3C" w:rsidP="005C18F2">
            <w:pPr>
              <w:spacing w:after="0" w:line="240" w:lineRule="auto"/>
              <w:rPr>
                <w:rFonts w:eastAsia="Calibri"/>
                <w:color w:val="000000"/>
              </w:rPr>
            </w:pPr>
            <w:r w:rsidRPr="005C18F2">
              <w:t>Reference Identification Qualifier</w:t>
            </w:r>
          </w:p>
        </w:tc>
        <w:tc>
          <w:tcPr>
            <w:tcW w:w="722" w:type="pct"/>
            <w:tcBorders>
              <w:top w:val="nil"/>
              <w:left w:val="nil"/>
              <w:bottom w:val="single" w:sz="4" w:space="0" w:color="auto"/>
              <w:right w:val="single" w:sz="4" w:space="0" w:color="auto"/>
            </w:tcBorders>
            <w:shd w:val="clear" w:color="auto" w:fill="auto"/>
            <w:vAlign w:val="center"/>
          </w:tcPr>
          <w:p w14:paraId="7A871789" w14:textId="77777777" w:rsidR="000B7B3C" w:rsidRPr="005C18F2" w:rsidRDefault="000B7B3C" w:rsidP="005C18F2">
            <w:pPr>
              <w:spacing w:after="0" w:line="240" w:lineRule="auto"/>
              <w:jc w:val="center"/>
              <w:rPr>
                <w:rFonts w:eastAsia="Calibri"/>
                <w:color w:val="000000"/>
              </w:rPr>
            </w:pPr>
            <w:r w:rsidRPr="005C18F2">
              <w:t>17</w:t>
            </w:r>
          </w:p>
        </w:tc>
        <w:tc>
          <w:tcPr>
            <w:tcW w:w="2115" w:type="pct"/>
            <w:tcBorders>
              <w:top w:val="nil"/>
              <w:left w:val="nil"/>
              <w:bottom w:val="single" w:sz="4" w:space="0" w:color="auto"/>
              <w:right w:val="single" w:sz="4" w:space="0" w:color="auto"/>
            </w:tcBorders>
            <w:shd w:val="clear" w:color="auto" w:fill="auto"/>
            <w:vAlign w:val="center"/>
          </w:tcPr>
          <w:p w14:paraId="2B9ED2F0" w14:textId="77777777" w:rsidR="000B7B3C" w:rsidRPr="005C18F2" w:rsidRDefault="000B7B3C" w:rsidP="005C18F2">
            <w:pPr>
              <w:spacing w:after="0" w:line="240" w:lineRule="auto"/>
              <w:rPr>
                <w:rFonts w:eastAsia="Calibri"/>
                <w:color w:val="000000"/>
              </w:rPr>
            </w:pPr>
            <w:r w:rsidRPr="005C18F2">
              <w:rPr>
                <w:color w:val="000000"/>
              </w:rPr>
              <w:t>Client Reporting Category</w:t>
            </w:r>
          </w:p>
        </w:tc>
      </w:tr>
      <w:tr w:rsidR="000B7B3C" w:rsidRPr="00B44780" w14:paraId="0F7DD572"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913F2A5"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3D5090F6" w14:textId="77777777" w:rsidR="000B7B3C" w:rsidRPr="005C18F2" w:rsidRDefault="000B7B3C" w:rsidP="005C18F2">
            <w:pPr>
              <w:spacing w:after="0" w:line="240" w:lineRule="auto"/>
              <w:rPr>
                <w:rFonts w:eastAsia="Calibri"/>
                <w:color w:val="000000"/>
              </w:rPr>
            </w:pPr>
            <w:r w:rsidRPr="005C18F2">
              <w:rPr>
                <w:color w:val="000000"/>
              </w:rPr>
              <w:t>REF02</w:t>
            </w:r>
          </w:p>
        </w:tc>
        <w:tc>
          <w:tcPr>
            <w:tcW w:w="818" w:type="pct"/>
            <w:tcBorders>
              <w:top w:val="nil"/>
              <w:left w:val="nil"/>
              <w:bottom w:val="single" w:sz="4" w:space="0" w:color="auto"/>
              <w:right w:val="single" w:sz="4" w:space="0" w:color="auto"/>
            </w:tcBorders>
            <w:shd w:val="clear" w:color="auto" w:fill="auto"/>
            <w:vAlign w:val="center"/>
          </w:tcPr>
          <w:p w14:paraId="56D61238" w14:textId="77777777" w:rsidR="000B7B3C" w:rsidRPr="005C18F2" w:rsidRDefault="000B7B3C" w:rsidP="005C18F2">
            <w:pPr>
              <w:spacing w:after="0" w:line="240" w:lineRule="auto"/>
              <w:rPr>
                <w:rFonts w:eastAsia="Calibri"/>
                <w:color w:val="000000"/>
              </w:rPr>
            </w:pPr>
            <w:r w:rsidRPr="005C18F2">
              <w:t>Member Reporting Category Reference ID</w:t>
            </w:r>
          </w:p>
        </w:tc>
        <w:tc>
          <w:tcPr>
            <w:tcW w:w="722" w:type="pct"/>
            <w:tcBorders>
              <w:top w:val="nil"/>
              <w:left w:val="nil"/>
              <w:bottom w:val="single" w:sz="4" w:space="0" w:color="auto"/>
              <w:right w:val="single" w:sz="4" w:space="0" w:color="auto"/>
            </w:tcBorders>
            <w:shd w:val="clear" w:color="auto" w:fill="auto"/>
            <w:vAlign w:val="center"/>
          </w:tcPr>
          <w:p w14:paraId="6D85DAEA" w14:textId="77777777" w:rsidR="000B7B3C" w:rsidRPr="005C18F2" w:rsidRDefault="000B7B3C" w:rsidP="005C18F2">
            <w:pPr>
              <w:spacing w:after="0" w:line="240" w:lineRule="auto"/>
              <w:jc w:val="center"/>
              <w:rPr>
                <w:rFonts w:eastAsia="Calibri"/>
                <w:color w:val="000000"/>
              </w:rPr>
            </w:pPr>
          </w:p>
        </w:tc>
        <w:tc>
          <w:tcPr>
            <w:tcW w:w="2115" w:type="pct"/>
            <w:tcBorders>
              <w:top w:val="nil"/>
              <w:left w:val="nil"/>
              <w:bottom w:val="single" w:sz="4" w:space="0" w:color="auto"/>
              <w:right w:val="single" w:sz="4" w:space="0" w:color="auto"/>
            </w:tcBorders>
            <w:shd w:val="clear" w:color="auto" w:fill="auto"/>
            <w:vAlign w:val="center"/>
          </w:tcPr>
          <w:p w14:paraId="432C246A" w14:textId="77777777" w:rsidR="000B7B3C" w:rsidRPr="005C18F2" w:rsidRDefault="000B7B3C" w:rsidP="005C18F2">
            <w:pPr>
              <w:spacing w:after="0" w:line="240" w:lineRule="auto"/>
              <w:rPr>
                <w:rFonts w:eastAsia="Calibri"/>
                <w:color w:val="000000"/>
              </w:rPr>
            </w:pPr>
            <w:r w:rsidRPr="005C18F2">
              <w:rPr>
                <w:color w:val="000000"/>
              </w:rPr>
              <w:t>The Exchange Assigned Policy ID (Enrollment ID) for the previous year enrollment.</w:t>
            </w:r>
          </w:p>
        </w:tc>
      </w:tr>
      <w:tr w:rsidR="000B7B3C" w:rsidRPr="00B44780" w14:paraId="4424BB71"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69722F35"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5C89F851" w14:textId="77777777" w:rsidR="000B7B3C" w:rsidRPr="005C18F2" w:rsidRDefault="000B7B3C" w:rsidP="005C18F2">
            <w:pPr>
              <w:spacing w:after="0" w:line="240" w:lineRule="auto"/>
              <w:rPr>
                <w:rFonts w:eastAsia="Calibri"/>
                <w:color w:val="000000"/>
              </w:rPr>
            </w:pPr>
            <w:r w:rsidRPr="005C18F2">
              <w:rPr>
                <w:color w:val="000000"/>
              </w:rPr>
              <w:t>DTP01</w:t>
            </w:r>
          </w:p>
        </w:tc>
        <w:tc>
          <w:tcPr>
            <w:tcW w:w="818" w:type="pct"/>
            <w:tcBorders>
              <w:top w:val="nil"/>
              <w:left w:val="nil"/>
              <w:bottom w:val="single" w:sz="4" w:space="0" w:color="auto"/>
              <w:right w:val="single" w:sz="4" w:space="0" w:color="auto"/>
            </w:tcBorders>
            <w:shd w:val="clear" w:color="auto" w:fill="auto"/>
            <w:vAlign w:val="center"/>
          </w:tcPr>
          <w:p w14:paraId="34082321" w14:textId="77777777" w:rsidR="000B7B3C" w:rsidRPr="005C18F2" w:rsidRDefault="000B7B3C" w:rsidP="005C18F2">
            <w:pPr>
              <w:spacing w:after="0" w:line="240" w:lineRule="auto"/>
              <w:rPr>
                <w:rFonts w:eastAsia="Calibri"/>
                <w:color w:val="000000"/>
              </w:rPr>
            </w:pPr>
            <w:r w:rsidRPr="005C18F2">
              <w:t>Date Time Qualifier</w:t>
            </w:r>
          </w:p>
        </w:tc>
        <w:tc>
          <w:tcPr>
            <w:tcW w:w="722" w:type="pct"/>
            <w:tcBorders>
              <w:top w:val="nil"/>
              <w:left w:val="nil"/>
              <w:bottom w:val="single" w:sz="4" w:space="0" w:color="auto"/>
              <w:right w:val="single" w:sz="4" w:space="0" w:color="auto"/>
            </w:tcBorders>
            <w:shd w:val="clear" w:color="auto" w:fill="auto"/>
            <w:vAlign w:val="center"/>
          </w:tcPr>
          <w:p w14:paraId="37386B73" w14:textId="77777777" w:rsidR="000B7B3C" w:rsidRPr="005C18F2" w:rsidRDefault="000B7B3C" w:rsidP="005C18F2">
            <w:pPr>
              <w:spacing w:after="0" w:line="240" w:lineRule="auto"/>
              <w:jc w:val="center"/>
              <w:rPr>
                <w:rFonts w:eastAsia="Calibri"/>
                <w:color w:val="000000"/>
              </w:rPr>
            </w:pPr>
            <w:r w:rsidRPr="005C18F2">
              <w:t>007</w:t>
            </w:r>
          </w:p>
        </w:tc>
        <w:tc>
          <w:tcPr>
            <w:tcW w:w="2115" w:type="pct"/>
            <w:tcBorders>
              <w:top w:val="nil"/>
              <w:left w:val="nil"/>
              <w:bottom w:val="single" w:sz="4" w:space="0" w:color="auto"/>
              <w:right w:val="single" w:sz="4" w:space="0" w:color="auto"/>
            </w:tcBorders>
            <w:shd w:val="clear" w:color="auto" w:fill="auto"/>
            <w:vAlign w:val="center"/>
          </w:tcPr>
          <w:p w14:paraId="0A7EF90A" w14:textId="34C8D168" w:rsidR="000B7B3C" w:rsidRPr="005C18F2" w:rsidRDefault="000B7B3C" w:rsidP="005C18F2">
            <w:pPr>
              <w:spacing w:after="0" w:line="240" w:lineRule="auto"/>
              <w:rPr>
                <w:rFonts w:eastAsia="Calibri"/>
                <w:color w:val="000000"/>
              </w:rPr>
            </w:pPr>
            <w:r w:rsidRPr="005C18F2">
              <w:rPr>
                <w:color w:val="000000"/>
              </w:rPr>
              <w:t>Effective</w:t>
            </w:r>
            <w:r w:rsidR="00BB0593" w:rsidRPr="005C18F2">
              <w:rPr>
                <w:color w:val="000000"/>
              </w:rPr>
              <w:t xml:space="preserve"> Date</w:t>
            </w:r>
          </w:p>
        </w:tc>
      </w:tr>
      <w:tr w:rsidR="000B7B3C" w:rsidRPr="00B44780" w14:paraId="50E61C81"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5037AA7A"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0293EEA7" w14:textId="77777777" w:rsidR="000B7B3C" w:rsidRPr="005C18F2" w:rsidRDefault="000B7B3C" w:rsidP="005C18F2">
            <w:pPr>
              <w:spacing w:after="0" w:line="240" w:lineRule="auto"/>
              <w:rPr>
                <w:rFonts w:eastAsia="Calibri"/>
                <w:color w:val="000000"/>
              </w:rPr>
            </w:pPr>
            <w:r w:rsidRPr="005C18F2">
              <w:rPr>
                <w:color w:val="000000"/>
              </w:rPr>
              <w:t>DTP02</w:t>
            </w:r>
          </w:p>
        </w:tc>
        <w:tc>
          <w:tcPr>
            <w:tcW w:w="818" w:type="pct"/>
            <w:tcBorders>
              <w:top w:val="nil"/>
              <w:left w:val="nil"/>
              <w:bottom w:val="single" w:sz="4" w:space="0" w:color="auto"/>
              <w:right w:val="single" w:sz="4" w:space="0" w:color="auto"/>
            </w:tcBorders>
            <w:shd w:val="clear" w:color="auto" w:fill="auto"/>
            <w:vAlign w:val="center"/>
          </w:tcPr>
          <w:p w14:paraId="00373877" w14:textId="77777777" w:rsidR="000B7B3C" w:rsidRPr="005C18F2" w:rsidRDefault="000B7B3C" w:rsidP="005C18F2">
            <w:pPr>
              <w:spacing w:after="0" w:line="240" w:lineRule="auto"/>
              <w:rPr>
                <w:rFonts w:eastAsia="Calibri"/>
                <w:color w:val="000000"/>
              </w:rPr>
            </w:pPr>
          </w:p>
        </w:tc>
        <w:tc>
          <w:tcPr>
            <w:tcW w:w="722" w:type="pct"/>
            <w:tcBorders>
              <w:top w:val="nil"/>
              <w:left w:val="nil"/>
              <w:bottom w:val="single" w:sz="4" w:space="0" w:color="auto"/>
              <w:right w:val="single" w:sz="4" w:space="0" w:color="auto"/>
            </w:tcBorders>
            <w:shd w:val="clear" w:color="auto" w:fill="auto"/>
            <w:vAlign w:val="center"/>
          </w:tcPr>
          <w:p w14:paraId="617DDEC2" w14:textId="77777777" w:rsidR="000B7B3C" w:rsidRPr="005C18F2" w:rsidRDefault="000B7B3C" w:rsidP="005C18F2">
            <w:pPr>
              <w:spacing w:after="0" w:line="240" w:lineRule="auto"/>
              <w:jc w:val="center"/>
              <w:rPr>
                <w:rFonts w:eastAsia="Calibri"/>
                <w:color w:val="000000"/>
              </w:rPr>
            </w:pPr>
            <w:r w:rsidRPr="005C18F2">
              <w:t>D8</w:t>
            </w:r>
          </w:p>
        </w:tc>
        <w:tc>
          <w:tcPr>
            <w:tcW w:w="2115" w:type="pct"/>
            <w:tcBorders>
              <w:top w:val="nil"/>
              <w:left w:val="nil"/>
              <w:bottom w:val="single" w:sz="4" w:space="0" w:color="auto"/>
              <w:right w:val="single" w:sz="4" w:space="0" w:color="auto"/>
            </w:tcBorders>
            <w:shd w:val="clear" w:color="auto" w:fill="auto"/>
            <w:vAlign w:val="center"/>
          </w:tcPr>
          <w:p w14:paraId="34D7ABC9" w14:textId="1A27DA2D" w:rsidR="000B7B3C" w:rsidRPr="005C18F2" w:rsidRDefault="000B7B3C" w:rsidP="005C18F2">
            <w:pPr>
              <w:spacing w:after="0" w:line="240" w:lineRule="auto"/>
              <w:rPr>
                <w:rFonts w:eastAsia="Calibri"/>
                <w:color w:val="000000"/>
              </w:rPr>
            </w:pPr>
            <w:r w:rsidRPr="005C18F2">
              <w:rPr>
                <w:color w:val="000000"/>
              </w:rPr>
              <w:t>Date in CCYYMMDD format</w:t>
            </w:r>
            <w:r w:rsidR="003339AC" w:rsidRPr="005C18F2">
              <w:rPr>
                <w:color w:val="000000"/>
              </w:rPr>
              <w:t>.</w:t>
            </w:r>
          </w:p>
        </w:tc>
      </w:tr>
      <w:tr w:rsidR="000B7B3C" w:rsidRPr="00B44780" w14:paraId="0A03862E" w14:textId="77777777" w:rsidTr="005C18F2">
        <w:trPr>
          <w:trHeight w:val="289"/>
        </w:trPr>
        <w:tc>
          <w:tcPr>
            <w:tcW w:w="604" w:type="pct"/>
            <w:tcBorders>
              <w:top w:val="nil"/>
              <w:left w:val="single" w:sz="4" w:space="0" w:color="auto"/>
              <w:bottom w:val="single" w:sz="4" w:space="0" w:color="auto"/>
              <w:right w:val="single" w:sz="4" w:space="0" w:color="auto"/>
            </w:tcBorders>
            <w:shd w:val="clear" w:color="auto" w:fill="auto"/>
            <w:vAlign w:val="center"/>
          </w:tcPr>
          <w:p w14:paraId="26E05C94" w14:textId="77777777" w:rsidR="000B7B3C" w:rsidRPr="005C18F2" w:rsidRDefault="000B7B3C" w:rsidP="005C18F2">
            <w:pPr>
              <w:spacing w:after="0" w:line="240" w:lineRule="auto"/>
              <w:rPr>
                <w:rFonts w:eastAsia="Times New Roman"/>
                <w:color w:val="000000"/>
              </w:rPr>
            </w:pPr>
          </w:p>
        </w:tc>
        <w:tc>
          <w:tcPr>
            <w:tcW w:w="741" w:type="pct"/>
            <w:tcBorders>
              <w:top w:val="nil"/>
              <w:left w:val="nil"/>
              <w:bottom w:val="single" w:sz="4" w:space="0" w:color="auto"/>
              <w:right w:val="single" w:sz="4" w:space="0" w:color="auto"/>
            </w:tcBorders>
            <w:shd w:val="clear" w:color="auto" w:fill="auto"/>
            <w:vAlign w:val="center"/>
          </w:tcPr>
          <w:p w14:paraId="084C59D5" w14:textId="77777777" w:rsidR="000B7B3C" w:rsidRPr="005C18F2" w:rsidRDefault="000B7B3C" w:rsidP="005C18F2">
            <w:pPr>
              <w:spacing w:after="0" w:line="240" w:lineRule="auto"/>
              <w:rPr>
                <w:rFonts w:eastAsia="Calibri"/>
                <w:color w:val="000000"/>
              </w:rPr>
            </w:pPr>
            <w:r w:rsidRPr="005C18F2">
              <w:rPr>
                <w:color w:val="000000"/>
              </w:rPr>
              <w:t>DTP03</w:t>
            </w:r>
          </w:p>
        </w:tc>
        <w:tc>
          <w:tcPr>
            <w:tcW w:w="818" w:type="pct"/>
            <w:tcBorders>
              <w:top w:val="nil"/>
              <w:left w:val="nil"/>
              <w:bottom w:val="single" w:sz="4" w:space="0" w:color="auto"/>
              <w:right w:val="single" w:sz="4" w:space="0" w:color="auto"/>
            </w:tcBorders>
            <w:shd w:val="clear" w:color="auto" w:fill="auto"/>
            <w:vAlign w:val="center"/>
          </w:tcPr>
          <w:p w14:paraId="741EFF77" w14:textId="77777777" w:rsidR="000B7B3C" w:rsidRPr="005C18F2" w:rsidRDefault="000B7B3C" w:rsidP="005C18F2">
            <w:pPr>
              <w:spacing w:after="0" w:line="240" w:lineRule="auto"/>
              <w:rPr>
                <w:rFonts w:eastAsia="Calibri"/>
                <w:color w:val="000000"/>
              </w:rPr>
            </w:pPr>
            <w:r w:rsidRPr="005C18F2">
              <w:t>Member Reporting Category Effective Date</w:t>
            </w:r>
          </w:p>
        </w:tc>
        <w:tc>
          <w:tcPr>
            <w:tcW w:w="722" w:type="pct"/>
            <w:tcBorders>
              <w:top w:val="nil"/>
              <w:left w:val="nil"/>
              <w:bottom w:val="single" w:sz="4" w:space="0" w:color="auto"/>
              <w:right w:val="single" w:sz="4" w:space="0" w:color="auto"/>
            </w:tcBorders>
            <w:shd w:val="clear" w:color="auto" w:fill="auto"/>
            <w:vAlign w:val="center"/>
          </w:tcPr>
          <w:p w14:paraId="643B762F" w14:textId="77777777" w:rsidR="000B7B3C" w:rsidRPr="005C18F2" w:rsidRDefault="000B7B3C" w:rsidP="005C18F2">
            <w:pPr>
              <w:spacing w:after="0" w:line="240" w:lineRule="auto"/>
              <w:jc w:val="center"/>
              <w:rPr>
                <w:rFonts w:eastAsia="Calibri"/>
                <w:color w:val="000000"/>
              </w:rPr>
            </w:pPr>
            <w:r w:rsidRPr="005C18F2">
              <w:t>CCYYMMDD</w:t>
            </w:r>
          </w:p>
        </w:tc>
        <w:tc>
          <w:tcPr>
            <w:tcW w:w="2115" w:type="pct"/>
            <w:tcBorders>
              <w:top w:val="nil"/>
              <w:left w:val="nil"/>
              <w:bottom w:val="single" w:sz="4" w:space="0" w:color="auto"/>
              <w:right w:val="single" w:sz="4" w:space="0" w:color="auto"/>
            </w:tcBorders>
            <w:shd w:val="clear" w:color="auto" w:fill="auto"/>
            <w:vAlign w:val="center"/>
          </w:tcPr>
          <w:p w14:paraId="5831CFF3" w14:textId="59F2EA74" w:rsidR="000B7B3C" w:rsidRPr="005C18F2" w:rsidRDefault="005462C0" w:rsidP="005C18F2">
            <w:pPr>
              <w:spacing w:after="0" w:line="240" w:lineRule="auto"/>
              <w:rPr>
                <w:rFonts w:eastAsia="Calibri"/>
                <w:color w:val="000000"/>
              </w:rPr>
            </w:pPr>
            <w:r>
              <w:rPr>
                <w:color w:val="000000"/>
              </w:rPr>
              <w:t>Coverage Start</w:t>
            </w:r>
            <w:r w:rsidRPr="005C18F2">
              <w:rPr>
                <w:color w:val="000000"/>
              </w:rPr>
              <w:t xml:space="preserve"> </w:t>
            </w:r>
            <w:r w:rsidR="000B7B3C" w:rsidRPr="005C18F2">
              <w:rPr>
                <w:color w:val="000000"/>
              </w:rPr>
              <w:t>Date</w:t>
            </w:r>
            <w:r w:rsidR="00A40E0E">
              <w:rPr>
                <w:color w:val="000000"/>
              </w:rPr>
              <w:t xml:space="preserve"> of the New Enrollment</w:t>
            </w:r>
            <w:r w:rsidR="000B7B3C" w:rsidRPr="005C18F2">
              <w:rPr>
                <w:color w:val="000000"/>
              </w:rPr>
              <w:t xml:space="preserve"> in CCYYMMDD format.</w:t>
            </w:r>
          </w:p>
        </w:tc>
      </w:tr>
    </w:tbl>
    <w:p w14:paraId="0D0514AC" w14:textId="77777777" w:rsidR="00B44780" w:rsidRPr="005C18F2" w:rsidRDefault="00B44780" w:rsidP="005C18F2">
      <w:pPr>
        <w:spacing w:after="0" w:line="240" w:lineRule="auto"/>
      </w:pPr>
    </w:p>
    <w:p w14:paraId="294AD99A" w14:textId="30B1465D" w:rsidR="0022426A" w:rsidRPr="005C18F2" w:rsidRDefault="0022426A" w:rsidP="005C18F2">
      <w:pPr>
        <w:pStyle w:val="Heading2"/>
        <w:spacing w:before="0"/>
        <w:rPr>
          <w:rFonts w:asciiTheme="minorHAnsi" w:hAnsiTheme="minorHAnsi" w:cstheme="minorHAnsi"/>
          <w:b/>
          <w:bCs/>
          <w:sz w:val="28"/>
          <w:szCs w:val="28"/>
        </w:rPr>
      </w:pPr>
      <w:bookmarkStart w:id="118" w:name="_Toc120479447"/>
      <w:bookmarkStart w:id="119" w:name="_Toc138087392"/>
      <w:r w:rsidRPr="005C18F2">
        <w:rPr>
          <w:rFonts w:asciiTheme="minorHAnsi" w:hAnsiTheme="minorHAnsi" w:cstheme="minorHAnsi"/>
          <w:b/>
          <w:bCs/>
          <w:sz w:val="28"/>
          <w:szCs w:val="28"/>
        </w:rPr>
        <w:t>1</w:t>
      </w:r>
      <w:r w:rsidR="00996721">
        <w:rPr>
          <w:rFonts w:asciiTheme="minorHAnsi" w:hAnsiTheme="minorHAnsi" w:cstheme="minorHAnsi"/>
          <w:b/>
          <w:bCs/>
          <w:sz w:val="28"/>
          <w:szCs w:val="28"/>
        </w:rPr>
        <w:t>1</w:t>
      </w:r>
      <w:r w:rsidRPr="005C18F2">
        <w:rPr>
          <w:rFonts w:asciiTheme="minorHAnsi" w:hAnsiTheme="minorHAnsi" w:cstheme="minorHAnsi"/>
          <w:b/>
          <w:bCs/>
          <w:sz w:val="28"/>
          <w:szCs w:val="28"/>
        </w:rPr>
        <w:t xml:space="preserve">.3. Plan with </w:t>
      </w:r>
      <w:r w:rsidR="00B26D4A">
        <w:rPr>
          <w:rFonts w:asciiTheme="minorHAnsi" w:hAnsiTheme="minorHAnsi" w:cstheme="minorHAnsi"/>
          <w:b/>
          <w:bCs/>
          <w:sz w:val="28"/>
          <w:szCs w:val="28"/>
        </w:rPr>
        <w:t>Different</w:t>
      </w:r>
      <w:r w:rsidR="00B26D4A" w:rsidRPr="005C18F2">
        <w:rPr>
          <w:rFonts w:asciiTheme="minorHAnsi" w:hAnsiTheme="minorHAnsi" w:cstheme="minorHAnsi"/>
          <w:b/>
          <w:bCs/>
          <w:sz w:val="28"/>
          <w:szCs w:val="28"/>
        </w:rPr>
        <w:t xml:space="preserve"> </w:t>
      </w:r>
      <w:r w:rsidR="00326DFF">
        <w:rPr>
          <w:rFonts w:asciiTheme="minorHAnsi" w:hAnsiTheme="minorHAnsi" w:cstheme="minorHAnsi"/>
          <w:b/>
          <w:bCs/>
          <w:sz w:val="28"/>
          <w:szCs w:val="28"/>
        </w:rPr>
        <w:t>Carrier</w:t>
      </w:r>
      <w:r w:rsidRPr="005C18F2">
        <w:rPr>
          <w:rFonts w:asciiTheme="minorHAnsi" w:hAnsiTheme="minorHAnsi" w:cstheme="minorHAnsi"/>
          <w:b/>
          <w:bCs/>
          <w:sz w:val="28"/>
          <w:szCs w:val="28"/>
        </w:rPr>
        <w:t xml:space="preserve"> (Active Renewal)</w:t>
      </w:r>
      <w:bookmarkEnd w:id="118"/>
      <w:bookmarkEnd w:id="119"/>
    </w:p>
    <w:p w14:paraId="39191C9E" w14:textId="6E39E5E3" w:rsidR="0022426A" w:rsidRPr="005C18F2" w:rsidRDefault="0022426A">
      <w:pPr>
        <w:pStyle w:val="NoSpacing"/>
      </w:pPr>
      <w:r w:rsidRPr="005C18F2">
        <w:t xml:space="preserve">During the renewal period, if a consumer selects a plan from a different </w:t>
      </w:r>
      <w:r w:rsidR="00326DFF">
        <w:t>Carrier</w:t>
      </w:r>
      <w:r w:rsidRPr="005C18F2">
        <w:t xml:space="preserve"> than their current enrollment:</w:t>
      </w:r>
    </w:p>
    <w:p w14:paraId="13E38DEA" w14:textId="546764B7" w:rsidR="009A7F96" w:rsidRDefault="009A7F96" w:rsidP="009A7F96">
      <w:pPr>
        <w:pStyle w:val="NoSpacing"/>
        <w:numPr>
          <w:ilvl w:val="0"/>
          <w:numId w:val="43"/>
        </w:numPr>
      </w:pPr>
      <w:r w:rsidRPr="008E772A">
        <w:t xml:space="preserve">A </w:t>
      </w:r>
      <w:r>
        <w:t>T</w:t>
      </w:r>
      <w:r w:rsidRPr="008E772A">
        <w:t xml:space="preserve">ermination transaction is sent to the current </w:t>
      </w:r>
      <w:r>
        <w:t>Carrier</w:t>
      </w:r>
      <w:r w:rsidRPr="008E772A">
        <w:t xml:space="preserve"> </w:t>
      </w:r>
      <w:r>
        <w:t>for an enrollee</w:t>
      </w:r>
      <w:r w:rsidRPr="008E772A">
        <w:t xml:space="preserve"> without a renewal indicator (</w:t>
      </w:r>
      <w:r w:rsidR="0029012B">
        <w:t>“</w:t>
      </w:r>
      <w:r w:rsidRPr="008E772A">
        <w:t>REN</w:t>
      </w:r>
      <w:r w:rsidR="0029012B">
        <w:t>”</w:t>
      </w:r>
      <w:r w:rsidRPr="008E772A">
        <w:t xml:space="preserve">) or an </w:t>
      </w:r>
      <w:r w:rsidR="0029012B">
        <w:t>“</w:t>
      </w:r>
      <w:r w:rsidRPr="008E772A">
        <w:t>OLD POLICY ID</w:t>
      </w:r>
      <w:r w:rsidR="0029012B">
        <w:t>”</w:t>
      </w:r>
      <w:r>
        <w:t xml:space="preserve"> as per the following:</w:t>
      </w:r>
    </w:p>
    <w:p w14:paraId="1BC7F34C" w14:textId="4E7E7C53" w:rsidR="009A7F96" w:rsidRPr="003C7A55" w:rsidRDefault="009A7F96" w:rsidP="009A7F96">
      <w:pPr>
        <w:pStyle w:val="NoSpacing"/>
        <w:numPr>
          <w:ilvl w:val="1"/>
          <w:numId w:val="43"/>
        </w:numPr>
      </w:pPr>
      <w:r w:rsidRPr="003C7A55">
        <w:t xml:space="preserve">If </w:t>
      </w:r>
      <w:r>
        <w:t xml:space="preserve">an enrollee is the Subscriber on </w:t>
      </w:r>
      <w:r w:rsidRPr="003C7A55">
        <w:t>the current year</w:t>
      </w:r>
      <w:r>
        <w:t>’s enrollment</w:t>
      </w:r>
      <w:r w:rsidRPr="003C7A55">
        <w:t>, an enrollment level termination</w:t>
      </w:r>
      <w:r>
        <w:t xml:space="preserve"> (</w:t>
      </w:r>
      <w:r w:rsidR="0029012B">
        <w:t>“</w:t>
      </w:r>
      <w:r>
        <w:t>024*07</w:t>
      </w:r>
      <w:r w:rsidR="0029012B">
        <w:t>”</w:t>
      </w:r>
      <w:r>
        <w:t>)</w:t>
      </w:r>
      <w:r w:rsidRPr="003C7A55">
        <w:t xml:space="preserve"> will be triggered for the current year enrollment</w:t>
      </w:r>
      <w:r w:rsidR="00DA2D9E">
        <w:t>.</w:t>
      </w:r>
    </w:p>
    <w:p w14:paraId="60CD614E" w14:textId="20589CC6" w:rsidR="009A7F96" w:rsidRPr="005C18F2" w:rsidRDefault="009A7F96" w:rsidP="009A7F96">
      <w:pPr>
        <w:pStyle w:val="NoSpacing"/>
        <w:numPr>
          <w:ilvl w:val="1"/>
          <w:numId w:val="43"/>
        </w:numPr>
      </w:pPr>
      <w:r w:rsidRPr="003C7A55">
        <w:t xml:space="preserve">If </w:t>
      </w:r>
      <w:r>
        <w:t>an enrollee is the D</w:t>
      </w:r>
      <w:r w:rsidRPr="003C7A55">
        <w:t xml:space="preserve">ependent </w:t>
      </w:r>
      <w:r>
        <w:t xml:space="preserve">on </w:t>
      </w:r>
      <w:r w:rsidRPr="003C7A55">
        <w:t>the current year</w:t>
      </w:r>
      <w:r>
        <w:t>’s enrollment</w:t>
      </w:r>
      <w:r w:rsidRPr="003C7A55">
        <w:t xml:space="preserve">, a member level termination </w:t>
      </w:r>
      <w:r>
        <w:t>(</w:t>
      </w:r>
      <w:r w:rsidR="0029012B">
        <w:t>“</w:t>
      </w:r>
      <w:r>
        <w:t>024*07</w:t>
      </w:r>
      <w:r w:rsidR="0029012B">
        <w:t>”</w:t>
      </w:r>
      <w:r>
        <w:t>)</w:t>
      </w:r>
      <w:r w:rsidRPr="003C7A55">
        <w:t xml:space="preserve"> will be triggered for the current year enrollment</w:t>
      </w:r>
      <w:r w:rsidR="00AE229D">
        <w:t>.</w:t>
      </w:r>
    </w:p>
    <w:p w14:paraId="421ADE1A" w14:textId="56CC534C" w:rsidR="009A7F96" w:rsidRPr="005C18F2" w:rsidRDefault="009A7F96" w:rsidP="009A7F96">
      <w:pPr>
        <w:pStyle w:val="NoSpacing"/>
        <w:numPr>
          <w:ilvl w:val="0"/>
          <w:numId w:val="43"/>
        </w:numPr>
      </w:pPr>
      <w:r w:rsidRPr="005C18F2">
        <w:t>An Initial enrollment transaction (</w:t>
      </w:r>
      <w:r w:rsidR="0029012B">
        <w:t>“</w:t>
      </w:r>
      <w:r w:rsidRPr="005C18F2">
        <w:t>021*EC</w:t>
      </w:r>
      <w:r w:rsidR="0029012B">
        <w:t>”</w:t>
      </w:r>
      <w:r w:rsidRPr="005C18F2">
        <w:t xml:space="preserve">) is sent to the </w:t>
      </w:r>
      <w:r>
        <w:t>New</w:t>
      </w:r>
      <w:r w:rsidRPr="005C18F2">
        <w:t xml:space="preserve"> </w:t>
      </w:r>
      <w:r>
        <w:t>Carrier</w:t>
      </w:r>
      <w:r w:rsidRPr="005C18F2">
        <w:t xml:space="preserve"> without a renewal indicator (</w:t>
      </w:r>
      <w:r w:rsidR="0029012B">
        <w:t>“</w:t>
      </w:r>
      <w:r w:rsidRPr="005C18F2">
        <w:t>REN</w:t>
      </w:r>
      <w:r w:rsidR="0029012B">
        <w:t>”</w:t>
      </w:r>
      <w:r w:rsidRPr="005C18F2">
        <w:t xml:space="preserve">) or an </w:t>
      </w:r>
      <w:r w:rsidR="0029012B">
        <w:t>“</w:t>
      </w:r>
      <w:r w:rsidRPr="005C18F2">
        <w:t>OLD POLICY ID</w:t>
      </w:r>
      <w:r w:rsidR="0029012B">
        <w:t>”</w:t>
      </w:r>
      <w:r w:rsidR="00DA2D9E">
        <w:t>.</w:t>
      </w:r>
    </w:p>
    <w:p w14:paraId="5E40288C" w14:textId="2F08BFA2" w:rsidR="00C02C10" w:rsidRPr="005C18F2" w:rsidRDefault="00326DFF" w:rsidP="009A7F96">
      <w:pPr>
        <w:pStyle w:val="NoSpacing"/>
        <w:numPr>
          <w:ilvl w:val="0"/>
          <w:numId w:val="43"/>
        </w:numPr>
      </w:pPr>
      <w:r>
        <w:t>Carrier</w:t>
      </w:r>
      <w:r w:rsidR="0022426A" w:rsidRPr="005C18F2">
        <w:t>s are required to send TA1 and 999 Acknowledgments</w:t>
      </w:r>
      <w:r w:rsidR="00DA2D9E">
        <w:t>.</w:t>
      </w:r>
    </w:p>
    <w:p w14:paraId="3C65B812" w14:textId="58E6D500" w:rsidR="0022426A" w:rsidRPr="005C18F2" w:rsidRDefault="00326DFF" w:rsidP="00934948">
      <w:pPr>
        <w:pStyle w:val="NoSpacing"/>
        <w:numPr>
          <w:ilvl w:val="0"/>
          <w:numId w:val="43"/>
        </w:numPr>
      </w:pPr>
      <w:r>
        <w:t>Carrier</w:t>
      </w:r>
      <w:r w:rsidR="0022426A" w:rsidRPr="005C18F2">
        <w:t xml:space="preserve">s </w:t>
      </w:r>
      <w:r w:rsidR="00C61E47">
        <w:t>receiving enrollment transactions (</w:t>
      </w:r>
      <w:r w:rsidR="0029012B">
        <w:t>“</w:t>
      </w:r>
      <w:r w:rsidR="00C61E47">
        <w:t>021*EC</w:t>
      </w:r>
      <w:r w:rsidR="0029012B">
        <w:t>”</w:t>
      </w:r>
      <w:r w:rsidR="00C61E47">
        <w:t xml:space="preserve">) are required to send </w:t>
      </w:r>
      <w:r w:rsidR="0022426A" w:rsidRPr="005C18F2">
        <w:t xml:space="preserve">834 </w:t>
      </w:r>
      <w:r w:rsidR="00503693" w:rsidRPr="005C18F2">
        <w:t>Effectuation</w:t>
      </w:r>
      <w:r w:rsidR="0022426A" w:rsidRPr="005C18F2">
        <w:t xml:space="preserve"> transactions.</w:t>
      </w:r>
    </w:p>
    <w:p w14:paraId="25534F66" w14:textId="77777777" w:rsidR="0022426A" w:rsidRPr="005C18F2" w:rsidRDefault="0022426A">
      <w:pPr>
        <w:pStyle w:val="NoSpacing"/>
      </w:pPr>
    </w:p>
    <w:p w14:paraId="5E470C71" w14:textId="07A6CA98" w:rsidR="00C02C10" w:rsidRPr="005C18F2" w:rsidRDefault="0022426A">
      <w:pPr>
        <w:pStyle w:val="NoSpacing"/>
      </w:pPr>
      <w:r w:rsidRPr="005C18F2">
        <w:t>The renewed enrollment will be sent as Initial enrollment (</w:t>
      </w:r>
      <w:r w:rsidR="0029012B">
        <w:t>“</w:t>
      </w:r>
      <w:r w:rsidRPr="005C18F2">
        <w:t>021*EC</w:t>
      </w:r>
      <w:r w:rsidR="0029012B">
        <w:t>”</w:t>
      </w:r>
      <w:r w:rsidRPr="005C18F2">
        <w:t xml:space="preserve">) and will remain in Pending enrollment status until the new </w:t>
      </w:r>
      <w:r w:rsidR="00326DFF">
        <w:t>Carrier</w:t>
      </w:r>
      <w:r w:rsidRPr="005C18F2">
        <w:t xml:space="preserve"> sends 834 </w:t>
      </w:r>
      <w:r w:rsidR="001E3066" w:rsidRPr="005C18F2">
        <w:t>Effectuation</w:t>
      </w:r>
      <w:r w:rsidRPr="005C18F2">
        <w:t xml:space="preserve"> transaction.  </w:t>
      </w:r>
    </w:p>
    <w:p w14:paraId="61C528A6" w14:textId="0CCE6436" w:rsidR="0022426A" w:rsidRPr="005C18F2" w:rsidRDefault="0022426A">
      <w:pPr>
        <w:pStyle w:val="NoSpacing"/>
      </w:pPr>
      <w:r w:rsidRPr="005C18F2">
        <w:t xml:space="preserve">If the consumer does not make the binder payment (Net Premium greater than $0), then the </w:t>
      </w:r>
      <w:r w:rsidR="00326DFF">
        <w:t>Carrier</w:t>
      </w:r>
      <w:r w:rsidRPr="005C18F2">
        <w:t xml:space="preserve"> </w:t>
      </w:r>
    </w:p>
    <w:p w14:paraId="2D88E995" w14:textId="2700F036" w:rsidR="00443E57" w:rsidRPr="005C18F2" w:rsidRDefault="0022426A" w:rsidP="00A53F50">
      <w:pPr>
        <w:pStyle w:val="NoSpacing"/>
      </w:pPr>
      <w:r w:rsidRPr="005C18F2">
        <w:lastRenderedPageBreak/>
        <w:t xml:space="preserve">is expected to send an 834 Cancellation transaction due to </w:t>
      </w:r>
      <w:r w:rsidR="001E3066" w:rsidRPr="005C18F2">
        <w:t>N</w:t>
      </w:r>
      <w:r w:rsidRPr="005C18F2">
        <w:t>on-</w:t>
      </w:r>
      <w:r w:rsidR="001E3066" w:rsidRPr="005C18F2">
        <w:t>P</w:t>
      </w:r>
      <w:r w:rsidRPr="005C18F2">
        <w:t>ayment.</w:t>
      </w:r>
      <w:r w:rsidR="000E04E5">
        <w:br/>
      </w:r>
    </w:p>
    <w:p w14:paraId="022423E7" w14:textId="150D65F3" w:rsidR="001B541C" w:rsidRPr="005C18F2" w:rsidRDefault="001B541C" w:rsidP="005C18F2">
      <w:pPr>
        <w:pStyle w:val="Heading2"/>
        <w:spacing w:before="0"/>
        <w:rPr>
          <w:rFonts w:asciiTheme="minorHAnsi" w:hAnsiTheme="minorHAnsi" w:cstheme="minorHAnsi"/>
          <w:b/>
          <w:bCs/>
          <w:sz w:val="28"/>
          <w:szCs w:val="28"/>
        </w:rPr>
      </w:pPr>
      <w:bookmarkStart w:id="120" w:name="_Toc120479448"/>
      <w:bookmarkStart w:id="121" w:name="_Toc138087393"/>
      <w:r w:rsidRPr="005C18F2">
        <w:rPr>
          <w:rFonts w:asciiTheme="minorHAnsi" w:hAnsiTheme="minorHAnsi" w:cstheme="minorHAnsi"/>
          <w:b/>
          <w:bCs/>
          <w:sz w:val="28"/>
          <w:szCs w:val="28"/>
        </w:rPr>
        <w:t>1</w:t>
      </w:r>
      <w:r w:rsidR="00996721">
        <w:rPr>
          <w:rFonts w:asciiTheme="minorHAnsi" w:hAnsiTheme="minorHAnsi" w:cstheme="minorHAnsi"/>
          <w:b/>
          <w:bCs/>
          <w:sz w:val="28"/>
          <w:szCs w:val="28"/>
        </w:rPr>
        <w:t>1</w:t>
      </w:r>
      <w:r w:rsidRPr="005C18F2">
        <w:rPr>
          <w:rFonts w:asciiTheme="minorHAnsi" w:hAnsiTheme="minorHAnsi" w:cstheme="minorHAnsi"/>
          <w:b/>
          <w:bCs/>
          <w:sz w:val="28"/>
          <w:szCs w:val="28"/>
        </w:rPr>
        <w:t xml:space="preserve">.4. Plan with </w:t>
      </w:r>
      <w:r w:rsidR="00B26D4A">
        <w:rPr>
          <w:rFonts w:asciiTheme="minorHAnsi" w:hAnsiTheme="minorHAnsi" w:cstheme="minorHAnsi"/>
          <w:b/>
          <w:bCs/>
          <w:sz w:val="28"/>
          <w:szCs w:val="28"/>
        </w:rPr>
        <w:t>Different</w:t>
      </w:r>
      <w:r w:rsidR="00B26D4A" w:rsidRPr="005C18F2">
        <w:rPr>
          <w:rFonts w:asciiTheme="minorHAnsi" w:hAnsiTheme="minorHAnsi" w:cstheme="minorHAnsi"/>
          <w:b/>
          <w:bCs/>
          <w:sz w:val="28"/>
          <w:szCs w:val="28"/>
        </w:rPr>
        <w:t xml:space="preserve"> </w:t>
      </w:r>
      <w:r w:rsidR="00326DFF">
        <w:rPr>
          <w:rFonts w:asciiTheme="minorHAnsi" w:hAnsiTheme="minorHAnsi" w:cstheme="minorHAnsi"/>
          <w:b/>
          <w:bCs/>
          <w:sz w:val="28"/>
          <w:szCs w:val="28"/>
        </w:rPr>
        <w:t>Carrier</w:t>
      </w:r>
      <w:r w:rsidRPr="005C18F2">
        <w:rPr>
          <w:rFonts w:asciiTheme="minorHAnsi" w:hAnsiTheme="minorHAnsi" w:cstheme="minorHAnsi"/>
          <w:b/>
          <w:bCs/>
          <w:sz w:val="28"/>
          <w:szCs w:val="28"/>
        </w:rPr>
        <w:t xml:space="preserve"> (Cross </w:t>
      </w:r>
      <w:r w:rsidR="00326DFF">
        <w:rPr>
          <w:rFonts w:asciiTheme="minorHAnsi" w:hAnsiTheme="minorHAnsi" w:cstheme="minorHAnsi"/>
          <w:b/>
          <w:bCs/>
          <w:sz w:val="28"/>
          <w:szCs w:val="28"/>
        </w:rPr>
        <w:t>Carrier</w:t>
      </w:r>
      <w:r w:rsidRPr="005C18F2">
        <w:rPr>
          <w:rFonts w:asciiTheme="minorHAnsi" w:hAnsiTheme="minorHAnsi" w:cstheme="minorHAnsi"/>
          <w:b/>
          <w:bCs/>
          <w:sz w:val="28"/>
          <w:szCs w:val="28"/>
        </w:rPr>
        <w:t xml:space="preserve"> Auto Renewal)</w:t>
      </w:r>
      <w:bookmarkEnd w:id="120"/>
      <w:bookmarkEnd w:id="121"/>
    </w:p>
    <w:p w14:paraId="7CE1A51E" w14:textId="452B2812" w:rsidR="001B541C" w:rsidRPr="005C18F2" w:rsidRDefault="001B541C">
      <w:pPr>
        <w:pStyle w:val="NoSpacing"/>
      </w:pPr>
      <w:r w:rsidRPr="005C18F2">
        <w:t xml:space="preserve">During the renewal period, if the consumer is automatically renewed into a different plan with a different </w:t>
      </w:r>
      <w:r w:rsidR="00326DFF">
        <w:t>Carrier</w:t>
      </w:r>
      <w:r w:rsidRPr="005C18F2">
        <w:t xml:space="preserve">: </w:t>
      </w:r>
    </w:p>
    <w:p w14:paraId="7E8A2B41" w14:textId="60FD3635" w:rsidR="00052562" w:rsidRDefault="00052562" w:rsidP="00052562">
      <w:pPr>
        <w:pStyle w:val="NoSpacing"/>
        <w:numPr>
          <w:ilvl w:val="0"/>
          <w:numId w:val="44"/>
        </w:numPr>
      </w:pPr>
      <w:r w:rsidRPr="008E772A">
        <w:t xml:space="preserve">A </w:t>
      </w:r>
      <w:r>
        <w:t>T</w:t>
      </w:r>
      <w:r w:rsidRPr="008E772A">
        <w:t xml:space="preserve">ermination transaction is sent to the current </w:t>
      </w:r>
      <w:r>
        <w:t>Carrier for an enrollee</w:t>
      </w:r>
      <w:r w:rsidRPr="008E772A">
        <w:t xml:space="preserve"> </w:t>
      </w:r>
      <w:r>
        <w:t>as per the following:</w:t>
      </w:r>
    </w:p>
    <w:p w14:paraId="15AA4B96" w14:textId="0934B116" w:rsidR="00052562" w:rsidRPr="003C7A55" w:rsidRDefault="00052562" w:rsidP="00052562">
      <w:pPr>
        <w:pStyle w:val="NoSpacing"/>
        <w:numPr>
          <w:ilvl w:val="1"/>
          <w:numId w:val="44"/>
        </w:numPr>
      </w:pPr>
      <w:r w:rsidRPr="003C7A55">
        <w:t xml:space="preserve">If </w:t>
      </w:r>
      <w:r>
        <w:t xml:space="preserve">an enrollee is the Subscriber on </w:t>
      </w:r>
      <w:r w:rsidRPr="003C7A55">
        <w:t>the current year</w:t>
      </w:r>
      <w:r>
        <w:t>’s enrollment</w:t>
      </w:r>
      <w:r w:rsidRPr="003C7A55">
        <w:t>, an enrollment level termination</w:t>
      </w:r>
      <w:r>
        <w:t xml:space="preserve"> (</w:t>
      </w:r>
      <w:r w:rsidR="0029012B">
        <w:t>“</w:t>
      </w:r>
      <w:r>
        <w:t>024*07</w:t>
      </w:r>
      <w:r w:rsidR="0029012B">
        <w:t>”</w:t>
      </w:r>
      <w:r>
        <w:t>)</w:t>
      </w:r>
      <w:r w:rsidRPr="003C7A55">
        <w:t xml:space="preserve"> will be triggered for the current year enrollment</w:t>
      </w:r>
      <w:r w:rsidR="00DA2D9E">
        <w:t>.</w:t>
      </w:r>
      <w:r w:rsidRPr="003C7A55">
        <w:t xml:space="preserve"> </w:t>
      </w:r>
    </w:p>
    <w:p w14:paraId="41226D6B" w14:textId="213F8453" w:rsidR="00052562" w:rsidRDefault="00052562" w:rsidP="00052562">
      <w:pPr>
        <w:pStyle w:val="NoSpacing"/>
        <w:numPr>
          <w:ilvl w:val="1"/>
          <w:numId w:val="44"/>
        </w:numPr>
      </w:pPr>
      <w:r w:rsidRPr="003C7A55">
        <w:t xml:space="preserve">If </w:t>
      </w:r>
      <w:r>
        <w:t>an enrollee is the D</w:t>
      </w:r>
      <w:r w:rsidRPr="003C7A55">
        <w:t xml:space="preserve">ependent </w:t>
      </w:r>
      <w:r>
        <w:t xml:space="preserve">on </w:t>
      </w:r>
      <w:r w:rsidRPr="003C7A55">
        <w:t>the current year</w:t>
      </w:r>
      <w:r>
        <w:t>’s enrollment</w:t>
      </w:r>
      <w:r w:rsidRPr="003C7A55">
        <w:t xml:space="preserve">, a member level termination </w:t>
      </w:r>
      <w:r>
        <w:t>(</w:t>
      </w:r>
      <w:r w:rsidR="0029012B">
        <w:t>“</w:t>
      </w:r>
      <w:r>
        <w:t>024*07</w:t>
      </w:r>
      <w:r w:rsidR="0029012B">
        <w:t>”</w:t>
      </w:r>
      <w:r>
        <w:t>)</w:t>
      </w:r>
      <w:r w:rsidRPr="003C7A55">
        <w:t xml:space="preserve"> will be triggered for the current year enrollment</w:t>
      </w:r>
      <w:r w:rsidR="00AE229D">
        <w:t>.</w:t>
      </w:r>
    </w:p>
    <w:p w14:paraId="60CC76FD" w14:textId="373F69AE" w:rsidR="00052562" w:rsidRPr="005C18F2" w:rsidRDefault="00052562" w:rsidP="00052562">
      <w:pPr>
        <w:pStyle w:val="NoSpacing"/>
        <w:numPr>
          <w:ilvl w:val="0"/>
          <w:numId w:val="44"/>
        </w:numPr>
      </w:pPr>
      <w:r w:rsidRPr="005C18F2">
        <w:t>An Initial enrollment transaction (</w:t>
      </w:r>
      <w:r w:rsidR="0029012B">
        <w:t>“</w:t>
      </w:r>
      <w:r w:rsidRPr="005C18F2">
        <w:t>021*EC</w:t>
      </w:r>
      <w:r w:rsidR="0029012B">
        <w:t>”</w:t>
      </w:r>
      <w:r w:rsidRPr="005C18F2">
        <w:t xml:space="preserve">) is sent to the new </w:t>
      </w:r>
      <w:r>
        <w:t>Carrier</w:t>
      </w:r>
      <w:r w:rsidRPr="005C18F2">
        <w:t xml:space="preserve"> without a renewal indicator (</w:t>
      </w:r>
      <w:r w:rsidR="0029012B">
        <w:t>“</w:t>
      </w:r>
      <w:r w:rsidRPr="005C18F2">
        <w:t>RENP</w:t>
      </w:r>
      <w:r w:rsidR="0029012B">
        <w:t>”</w:t>
      </w:r>
      <w:r w:rsidRPr="005C18F2">
        <w:t xml:space="preserve">) or an </w:t>
      </w:r>
      <w:r w:rsidR="0029012B">
        <w:t>“</w:t>
      </w:r>
      <w:r w:rsidRPr="005C18F2">
        <w:t>OLD POLICY ID</w:t>
      </w:r>
      <w:r w:rsidR="0029012B">
        <w:t>”</w:t>
      </w:r>
      <w:r w:rsidR="00DA2D9E">
        <w:t>.</w:t>
      </w:r>
    </w:p>
    <w:p w14:paraId="1EFDAEF0" w14:textId="366D2A35" w:rsidR="00052562" w:rsidRPr="005C18F2" w:rsidRDefault="00052562" w:rsidP="00052562">
      <w:pPr>
        <w:pStyle w:val="NoSpacing"/>
        <w:numPr>
          <w:ilvl w:val="0"/>
          <w:numId w:val="44"/>
        </w:numPr>
      </w:pPr>
      <w:r>
        <w:t>Carriers</w:t>
      </w:r>
      <w:r w:rsidRPr="005C18F2">
        <w:t xml:space="preserve"> are required to send TA1 and 999 Acknowledgment</w:t>
      </w:r>
      <w:r>
        <w:t xml:space="preserve"> files</w:t>
      </w:r>
      <w:r w:rsidR="00DA2D9E">
        <w:t>.</w:t>
      </w:r>
    </w:p>
    <w:p w14:paraId="052CFDAA" w14:textId="3D622E27" w:rsidR="00052562" w:rsidRPr="005C18F2" w:rsidRDefault="00052562" w:rsidP="00052562">
      <w:pPr>
        <w:pStyle w:val="NoSpacing"/>
        <w:numPr>
          <w:ilvl w:val="0"/>
          <w:numId w:val="44"/>
        </w:numPr>
      </w:pPr>
      <w:r>
        <w:t xml:space="preserve">Carriers </w:t>
      </w:r>
      <w:r w:rsidRPr="0013592B">
        <w:t>receiving enrollment transactions (</w:t>
      </w:r>
      <w:r w:rsidR="0029012B">
        <w:t>“</w:t>
      </w:r>
      <w:r w:rsidRPr="0013592B">
        <w:t>021*EC</w:t>
      </w:r>
      <w:r w:rsidR="0029012B">
        <w:t>”</w:t>
      </w:r>
      <w:r w:rsidRPr="0013592B">
        <w:t xml:space="preserve">) </w:t>
      </w:r>
      <w:r w:rsidRPr="005C18F2">
        <w:t>are required to send 834 Effectuation transactions.</w:t>
      </w:r>
    </w:p>
    <w:p w14:paraId="1DECBD4A" w14:textId="58762B84" w:rsidR="001B541C" w:rsidRPr="005C18F2" w:rsidRDefault="001B541C">
      <w:pPr>
        <w:pStyle w:val="NoSpacing"/>
      </w:pPr>
      <w:r w:rsidRPr="005C18F2">
        <w:t>The renewed enrollment will be sent as Initial enrollment (</w:t>
      </w:r>
      <w:r w:rsidR="0029012B">
        <w:t>“</w:t>
      </w:r>
      <w:r w:rsidRPr="005C18F2">
        <w:t>021*EC</w:t>
      </w:r>
      <w:r w:rsidR="0029012B">
        <w:t>”</w:t>
      </w:r>
      <w:r w:rsidRPr="005C18F2">
        <w:t xml:space="preserve">) and will remain in Pending enrollment status until the new </w:t>
      </w:r>
      <w:r w:rsidR="00326DFF">
        <w:t>Carrier</w:t>
      </w:r>
      <w:r w:rsidRPr="005C18F2">
        <w:t xml:space="preserve"> sends 834 </w:t>
      </w:r>
      <w:r w:rsidR="001E3066" w:rsidRPr="005C18F2">
        <w:t>Effectuation</w:t>
      </w:r>
      <w:r w:rsidRPr="005C18F2">
        <w:t xml:space="preserve"> transaction.  </w:t>
      </w:r>
    </w:p>
    <w:p w14:paraId="1E268FAF" w14:textId="1F77B89B" w:rsidR="001B541C" w:rsidRPr="005C18F2" w:rsidRDefault="001B541C">
      <w:pPr>
        <w:pStyle w:val="NoSpacing"/>
      </w:pPr>
      <w:r w:rsidRPr="005C18F2">
        <w:t xml:space="preserve">If the consumer does not make the binder payment (Net Premium greater than $0), then the </w:t>
      </w:r>
      <w:r w:rsidR="00326DFF">
        <w:t>Carrier</w:t>
      </w:r>
      <w:r w:rsidRPr="005C18F2">
        <w:t xml:space="preserve"> </w:t>
      </w:r>
    </w:p>
    <w:p w14:paraId="5D232B8E" w14:textId="065B1EA4" w:rsidR="0022426A" w:rsidRDefault="001B541C">
      <w:pPr>
        <w:spacing w:after="0" w:line="240" w:lineRule="auto"/>
      </w:pPr>
      <w:r w:rsidRPr="005C18F2">
        <w:t xml:space="preserve">is expected to send an 834 Cancellation transaction due to </w:t>
      </w:r>
      <w:r w:rsidR="0060381E" w:rsidRPr="005C18F2">
        <w:t>N</w:t>
      </w:r>
      <w:r w:rsidRPr="005C18F2">
        <w:t>on-</w:t>
      </w:r>
      <w:r w:rsidR="0060381E" w:rsidRPr="005C18F2">
        <w:t>P</w:t>
      </w:r>
      <w:r w:rsidRPr="005C18F2">
        <w:t>ayment.</w:t>
      </w:r>
    </w:p>
    <w:p w14:paraId="70B32196" w14:textId="77777777" w:rsidR="008F5361" w:rsidRDefault="008F5361">
      <w:pPr>
        <w:spacing w:after="0" w:line="240" w:lineRule="auto"/>
      </w:pPr>
    </w:p>
    <w:p w14:paraId="1FAAFBDE" w14:textId="1B7DA633" w:rsidR="002819E1" w:rsidRPr="005C18F2" w:rsidRDefault="002819E1" w:rsidP="005C18F2">
      <w:pPr>
        <w:pStyle w:val="Heading2"/>
        <w:spacing w:before="0"/>
        <w:rPr>
          <w:rFonts w:asciiTheme="minorHAnsi" w:hAnsiTheme="minorHAnsi" w:cstheme="minorHAnsi"/>
          <w:b/>
          <w:bCs/>
          <w:sz w:val="28"/>
          <w:szCs w:val="28"/>
        </w:rPr>
      </w:pPr>
      <w:bookmarkStart w:id="122" w:name="_Toc120479449"/>
      <w:bookmarkStart w:id="123" w:name="_Toc138087394"/>
      <w:r w:rsidRPr="005C18F2">
        <w:rPr>
          <w:rFonts w:asciiTheme="minorHAnsi" w:hAnsiTheme="minorHAnsi" w:cstheme="minorHAnsi"/>
          <w:b/>
          <w:bCs/>
          <w:sz w:val="28"/>
          <w:szCs w:val="28"/>
        </w:rPr>
        <w:t>1</w:t>
      </w:r>
      <w:r w:rsidR="00996721">
        <w:rPr>
          <w:rFonts w:asciiTheme="minorHAnsi" w:hAnsiTheme="minorHAnsi" w:cstheme="minorHAnsi"/>
          <w:b/>
          <w:bCs/>
          <w:sz w:val="28"/>
          <w:szCs w:val="28"/>
        </w:rPr>
        <w:t>1</w:t>
      </w:r>
      <w:r w:rsidRPr="005C18F2">
        <w:rPr>
          <w:rFonts w:asciiTheme="minorHAnsi" w:hAnsiTheme="minorHAnsi" w:cstheme="minorHAnsi"/>
          <w:b/>
          <w:bCs/>
          <w:sz w:val="28"/>
          <w:szCs w:val="28"/>
        </w:rPr>
        <w:t>.5. Additional Renewal Enrollment Scenarios</w:t>
      </w:r>
      <w:bookmarkEnd w:id="122"/>
      <w:bookmarkEnd w:id="123"/>
    </w:p>
    <w:p w14:paraId="4433662F" w14:textId="63248798" w:rsidR="007D2DA6" w:rsidRPr="005C18F2" w:rsidRDefault="007D2DA6" w:rsidP="00CD2419">
      <w:pPr>
        <w:pStyle w:val="NoSpacing"/>
        <w:numPr>
          <w:ilvl w:val="0"/>
          <w:numId w:val="45"/>
        </w:numPr>
      </w:pPr>
      <w:r w:rsidRPr="005C18F2">
        <w:t xml:space="preserve">If a new member enters the system in the early part of Open Enrollment and enrolls in coverage for the current benefit year and for the new benefit year, then both enrollment transactions are sent to the </w:t>
      </w:r>
      <w:r w:rsidR="00326DFF">
        <w:t>Carrier</w:t>
      </w:r>
      <w:r w:rsidRPr="005C18F2">
        <w:t xml:space="preserve"> as new add transactions (</w:t>
      </w:r>
      <w:r w:rsidR="0029012B">
        <w:t>“</w:t>
      </w:r>
      <w:r w:rsidRPr="005C18F2">
        <w:t>021*EC</w:t>
      </w:r>
      <w:r w:rsidR="0029012B">
        <w:t>”</w:t>
      </w:r>
      <w:r w:rsidRPr="005C18F2">
        <w:t xml:space="preserve">) and both require 834 </w:t>
      </w:r>
      <w:r w:rsidR="00CC3964" w:rsidRPr="005C18F2">
        <w:t>Effectuation</w:t>
      </w:r>
      <w:r w:rsidRPr="005C18F2">
        <w:t xml:space="preserve"> transactions</w:t>
      </w:r>
      <w:r w:rsidR="00DA2D9E">
        <w:t>.</w:t>
      </w:r>
    </w:p>
    <w:p w14:paraId="7E0A6B41" w14:textId="2F309C33" w:rsidR="007D2DA6" w:rsidRPr="005C18F2" w:rsidRDefault="00141808" w:rsidP="00C04DF7">
      <w:pPr>
        <w:pStyle w:val="NoSpacing"/>
        <w:numPr>
          <w:ilvl w:val="0"/>
          <w:numId w:val="45"/>
        </w:numPr>
      </w:pPr>
      <w:r w:rsidRPr="00CD2419">
        <w:t xml:space="preserve">If during Active renewal the consumer makes any changes to the enrollment group(s), enrollment transaction(s) are sent to the </w:t>
      </w:r>
      <w:r w:rsidR="00326DFF">
        <w:t>Carrier</w:t>
      </w:r>
      <w:r w:rsidRPr="00CD2419">
        <w:t xml:space="preserve"> with the values shown in Table 3</w:t>
      </w:r>
      <w:r w:rsidR="00A47861">
        <w:t>2</w:t>
      </w:r>
      <w:r w:rsidRPr="00CD2419">
        <w:t xml:space="preserve"> </w:t>
      </w:r>
      <w:r w:rsidR="00C04DF7">
        <w:t>–</w:t>
      </w:r>
      <w:r w:rsidRPr="00CD2419">
        <w:t xml:space="preserve"> Active Renewal Enrollment Group changes, based on the </w:t>
      </w:r>
      <w:r w:rsidR="00326DFF">
        <w:t>Carrier</w:t>
      </w:r>
      <w:r w:rsidRPr="00CD2419">
        <w:t xml:space="preserve"> and 14-digit CMS </w:t>
      </w:r>
      <w:r w:rsidR="009A5FB8">
        <w:t>P</w:t>
      </w:r>
      <w:r w:rsidRPr="00CD2419">
        <w:t>lan ID selected</w:t>
      </w:r>
      <w:r w:rsidR="00DA2D9E">
        <w:t>.</w:t>
      </w:r>
    </w:p>
    <w:p w14:paraId="45F37140" w14:textId="124BAE13" w:rsidR="009A1D54" w:rsidRDefault="007D2DA6" w:rsidP="009A1D54">
      <w:pPr>
        <w:pStyle w:val="NoSpacing"/>
        <w:numPr>
          <w:ilvl w:val="0"/>
          <w:numId w:val="45"/>
        </w:numPr>
      </w:pPr>
      <w:r w:rsidRPr="005C18F2">
        <w:t xml:space="preserve">If during Active renewal the consumer splits an existing enrollment group, multiple enrollment groups (custom grouping) are created for the next benefit year. As each group has a </w:t>
      </w:r>
      <w:r w:rsidR="009A1D54" w:rsidRPr="005C18F2">
        <w:t>Subscriber, there will be multiple Subscribers in the same household case. For each enrollment group, an enrollment transaction</w:t>
      </w:r>
      <w:r w:rsidR="009A1D54">
        <w:t xml:space="preserve"> for the next benefit year</w:t>
      </w:r>
      <w:r w:rsidR="009A1D54" w:rsidRPr="005C18F2">
        <w:t xml:space="preserve"> is sent to the </w:t>
      </w:r>
      <w:r w:rsidR="009A1D54">
        <w:t>Carrier</w:t>
      </w:r>
      <w:r w:rsidR="009A1D54" w:rsidRPr="005C18F2">
        <w:t xml:space="preserve"> with the values in Table 3</w:t>
      </w:r>
      <w:r w:rsidR="009A1D54">
        <w:t>2</w:t>
      </w:r>
      <w:r w:rsidR="009A1D54" w:rsidRPr="005C18F2">
        <w:t xml:space="preserve"> </w:t>
      </w:r>
      <w:r w:rsidR="009A1D54">
        <w:t>–</w:t>
      </w:r>
      <w:r w:rsidR="009A1D54" w:rsidRPr="005C18F2">
        <w:t xml:space="preserve"> Active Renewal Enrollment Group changes. </w:t>
      </w:r>
      <w:r w:rsidR="009A1D54">
        <w:t xml:space="preserve">Termination transactions for the current benefit year will be sent to the Carrier per Table 34 – </w:t>
      </w:r>
      <w:r w:rsidR="009A1D54" w:rsidRPr="00686A52">
        <w:t>Terminations based on Enrollment Group Changes during Renewals</w:t>
      </w:r>
      <w:r w:rsidR="009A1D54">
        <w:t xml:space="preserve"> in Section 11.6. </w:t>
      </w:r>
    </w:p>
    <w:p w14:paraId="274C71E1" w14:textId="36703C5C" w:rsidR="009A1D54" w:rsidRPr="005C18F2" w:rsidRDefault="009A1D54" w:rsidP="009A1D54">
      <w:pPr>
        <w:pStyle w:val="NoSpacing"/>
        <w:ind w:left="860"/>
      </w:pPr>
      <w:r>
        <w:t xml:space="preserve">If coverage for these enrollment groups is with the same Carrier as the current enrollment, the same </w:t>
      </w:r>
      <w:r w:rsidR="0029012B">
        <w:t>“</w:t>
      </w:r>
      <w:r>
        <w:t>OLD POLICY ID</w:t>
      </w:r>
      <w:r w:rsidR="0029012B">
        <w:t>”</w:t>
      </w:r>
      <w:r>
        <w:t xml:space="preserve"> (Subscriber Only) will display for each of the new enrollments.</w:t>
      </w:r>
    </w:p>
    <w:p w14:paraId="05010B25" w14:textId="5DA9AFE6" w:rsidR="007D2DA6" w:rsidRPr="005C18F2" w:rsidRDefault="009A1D54" w:rsidP="009E388E">
      <w:pPr>
        <w:pStyle w:val="NoSpacing"/>
        <w:ind w:left="860"/>
      </w:pPr>
      <w:r w:rsidRPr="005C18F2">
        <w:t xml:space="preserve">If during Active renewal the consumer combines multiple enrollment groups into a new one with the same </w:t>
      </w:r>
      <w:r w:rsidR="000179D3">
        <w:t>Carrier</w:t>
      </w:r>
      <w:r w:rsidRPr="005C18F2">
        <w:t xml:space="preserve">, the </w:t>
      </w:r>
      <w:r w:rsidR="0029012B">
        <w:t>“</w:t>
      </w:r>
      <w:r w:rsidRPr="005C18F2">
        <w:t>OLD POLICY ID</w:t>
      </w:r>
      <w:r w:rsidR="0029012B">
        <w:t>”</w:t>
      </w:r>
      <w:r w:rsidRPr="005C18F2">
        <w:t xml:space="preserve"> of the new Subscriber will be sent to the</w:t>
      </w:r>
      <w:r w:rsidR="007D2DA6" w:rsidRPr="005C18F2">
        <w:t xml:space="preserve"> </w:t>
      </w:r>
      <w:r w:rsidR="00326DFF">
        <w:t>Carrier</w:t>
      </w:r>
      <w:r w:rsidR="00DA2D9E">
        <w:t>.</w:t>
      </w:r>
    </w:p>
    <w:p w14:paraId="0B5D2FEC" w14:textId="24BE3440" w:rsidR="007D2DA6" w:rsidRPr="005C18F2" w:rsidRDefault="007D2DA6" w:rsidP="00CD2419">
      <w:pPr>
        <w:pStyle w:val="NoSpacing"/>
        <w:numPr>
          <w:ilvl w:val="0"/>
          <w:numId w:val="45"/>
        </w:numPr>
      </w:pPr>
      <w:r w:rsidRPr="005C18F2">
        <w:t xml:space="preserve">For Active renewals in the same plan, where there is a Medicare transition and/or loss of subsidies for an enrollment group, the new benefit year enrollment will not include subsidies and there will be no change in the enrollment status. The renewal EDI 834 will be sent with transaction type </w:t>
      </w:r>
      <w:r w:rsidR="00D34B09">
        <w:t>“</w:t>
      </w:r>
      <w:r w:rsidRPr="005C18F2">
        <w:t>021</w:t>
      </w:r>
      <w:r w:rsidR="00D34B09">
        <w:t>”</w:t>
      </w:r>
      <w:r w:rsidRPr="005C18F2">
        <w:t xml:space="preserve">, Maintenance Reason Code </w:t>
      </w:r>
      <w:r w:rsidR="00D34B09">
        <w:t>“</w:t>
      </w:r>
      <w:r w:rsidRPr="005C18F2">
        <w:t>41</w:t>
      </w:r>
      <w:r w:rsidR="00D34B09">
        <w:t>”</w:t>
      </w:r>
      <w:r w:rsidRPr="005C18F2">
        <w:t xml:space="preserve">, </w:t>
      </w:r>
      <w:r w:rsidR="0029012B">
        <w:t>“</w:t>
      </w:r>
      <w:r w:rsidRPr="005C18F2">
        <w:t>OLD POLICY ID</w:t>
      </w:r>
      <w:r w:rsidR="0029012B">
        <w:t>”</w:t>
      </w:r>
      <w:r w:rsidRPr="005C18F2">
        <w:t xml:space="preserve"> and </w:t>
      </w:r>
      <w:r w:rsidR="0029012B">
        <w:t>“</w:t>
      </w:r>
      <w:r w:rsidRPr="005C18F2">
        <w:t>REN</w:t>
      </w:r>
      <w:r w:rsidR="0029012B">
        <w:t>”</w:t>
      </w:r>
      <w:r w:rsidRPr="005C18F2">
        <w:t xml:space="preserve"> indicator</w:t>
      </w:r>
      <w:r w:rsidR="00DA2D9E">
        <w:t>.</w:t>
      </w:r>
    </w:p>
    <w:p w14:paraId="65CBAA59" w14:textId="657149D6" w:rsidR="007D2DA6" w:rsidRPr="005C18F2" w:rsidRDefault="007D2DA6" w:rsidP="00CD2419">
      <w:pPr>
        <w:pStyle w:val="NoSpacing"/>
        <w:numPr>
          <w:ilvl w:val="0"/>
          <w:numId w:val="45"/>
        </w:numPr>
      </w:pPr>
      <w:r w:rsidRPr="005C18F2">
        <w:t xml:space="preserve">For Active renewals with the same </w:t>
      </w:r>
      <w:r w:rsidR="00326DFF">
        <w:t>Carrier</w:t>
      </w:r>
      <w:r w:rsidRPr="005C18F2">
        <w:t xml:space="preserve"> and the same plan, where there is a Medicare transition and/or loss of subsidies for the subscriber only, two new enrollment ID</w:t>
      </w:r>
      <w:r w:rsidR="009A1D54">
        <w:t>s</w:t>
      </w:r>
      <w:r w:rsidRPr="005C18F2">
        <w:t xml:space="preserve"> will be </w:t>
      </w:r>
      <w:r w:rsidRPr="005C18F2">
        <w:lastRenderedPageBreak/>
        <w:t xml:space="preserve">created for the next benefit year. </w:t>
      </w:r>
      <w:r w:rsidR="000329AB">
        <w:t xml:space="preserve">The first enrollment ID will include the existing Subscriber without subsidies in transaction type </w:t>
      </w:r>
      <w:r w:rsidR="00D34B09">
        <w:t>“</w:t>
      </w:r>
      <w:r w:rsidRPr="005C18F2">
        <w:t>021</w:t>
      </w:r>
      <w:r w:rsidR="00D34B09">
        <w:t>”</w:t>
      </w:r>
      <w:r w:rsidRPr="005C18F2">
        <w:t xml:space="preserve">, Maintenance Reason Code </w:t>
      </w:r>
      <w:r w:rsidR="00D34B09">
        <w:t>“</w:t>
      </w:r>
      <w:r w:rsidRPr="005C18F2">
        <w:t>41</w:t>
      </w:r>
      <w:r w:rsidR="00D34B09">
        <w:t>”</w:t>
      </w:r>
      <w:r w:rsidRPr="005C18F2">
        <w:t xml:space="preserve">, </w:t>
      </w:r>
      <w:r w:rsidR="0029012B">
        <w:t>“</w:t>
      </w:r>
      <w:r w:rsidRPr="005C18F2">
        <w:t>OLD POLICY ID</w:t>
      </w:r>
      <w:r w:rsidR="0029012B">
        <w:t>”</w:t>
      </w:r>
      <w:r w:rsidRPr="005C18F2">
        <w:t xml:space="preserve"> and </w:t>
      </w:r>
      <w:r w:rsidR="0029012B">
        <w:t>“</w:t>
      </w:r>
      <w:r w:rsidRPr="005C18F2">
        <w:t>REN</w:t>
      </w:r>
      <w:r w:rsidR="0029012B">
        <w:t>”</w:t>
      </w:r>
      <w:r w:rsidRPr="005C18F2">
        <w:t xml:space="preserve"> indicator. The second enrollment ID will include the remaining members of the original enrollment group, with any applicable subsidies </w:t>
      </w:r>
      <w:r w:rsidR="000329AB">
        <w:t>in</w:t>
      </w:r>
      <w:r w:rsidRPr="005C18F2">
        <w:t xml:space="preserve"> transaction type </w:t>
      </w:r>
      <w:r w:rsidR="00D34B09">
        <w:t>“</w:t>
      </w:r>
      <w:r w:rsidRPr="005C18F2">
        <w:t>021</w:t>
      </w:r>
      <w:r w:rsidR="00D34B09">
        <w:t>”</w:t>
      </w:r>
      <w:r w:rsidRPr="005C18F2">
        <w:t xml:space="preserve">, Maintenance Reason Code </w:t>
      </w:r>
      <w:r w:rsidR="00D34B09">
        <w:t>“</w:t>
      </w:r>
      <w:r w:rsidR="000329AB">
        <w:t>EC</w:t>
      </w:r>
      <w:r w:rsidR="00D34B09">
        <w:t>”</w:t>
      </w:r>
      <w:r w:rsidRPr="005C18F2">
        <w:t xml:space="preserve">, </w:t>
      </w:r>
      <w:r w:rsidR="000329AB">
        <w:t xml:space="preserve">and </w:t>
      </w:r>
      <w:r w:rsidR="0029012B">
        <w:t>“</w:t>
      </w:r>
      <w:r w:rsidRPr="005C18F2">
        <w:t>OLD POLICY ID</w:t>
      </w:r>
      <w:r w:rsidR="0029012B">
        <w:t>”</w:t>
      </w:r>
      <w:r w:rsidR="00DA2D9E">
        <w:t>.</w:t>
      </w:r>
    </w:p>
    <w:p w14:paraId="54FB85BC" w14:textId="622FD374" w:rsidR="001968B2" w:rsidRDefault="007D2DA6" w:rsidP="001968B2">
      <w:pPr>
        <w:pStyle w:val="NoSpacing"/>
        <w:numPr>
          <w:ilvl w:val="0"/>
          <w:numId w:val="45"/>
        </w:numPr>
      </w:pPr>
      <w:r w:rsidRPr="005C18F2">
        <w:t xml:space="preserve">If custom grouping exists, </w:t>
      </w:r>
      <w:r w:rsidR="00166F48" w:rsidRPr="001A5C2E">
        <w:t>members can be added or removed from the Enrollment Group during both Active and Passive Renewals. During Passive Renewals, members can be added to an enrollment group if they were newly added to the household during Renewals or can be removed if they are no longer in the household or lose Exchange Eligibility. Refer to Table 3</w:t>
      </w:r>
      <w:r w:rsidR="00AB26EA">
        <w:t>2</w:t>
      </w:r>
      <w:r w:rsidR="00166F48" w:rsidRPr="001A5C2E">
        <w:t xml:space="preserve"> </w:t>
      </w:r>
      <w:r w:rsidR="001968B2">
        <w:t>–</w:t>
      </w:r>
      <w:r w:rsidR="00166F48" w:rsidRPr="001A5C2E">
        <w:t xml:space="preserve"> </w:t>
      </w:r>
      <w:r w:rsidR="001968B2">
        <w:t>A</w:t>
      </w:r>
      <w:r w:rsidR="00166F48" w:rsidRPr="00800BA5">
        <w:t>ctive</w:t>
      </w:r>
      <w:r w:rsidR="00166F48" w:rsidRPr="001A5C2E">
        <w:t xml:space="preserve"> Renewal Enrollment Group changes</w:t>
      </w:r>
      <w:r w:rsidR="00DA2D9E">
        <w:t>.</w:t>
      </w:r>
      <w:r w:rsidR="00166F48">
        <w:br/>
      </w:r>
    </w:p>
    <w:p w14:paraId="7AC587C4" w14:textId="2A1A7B5E" w:rsidR="00166F48" w:rsidRDefault="00166F48" w:rsidP="009E388E">
      <w:pPr>
        <w:pStyle w:val="NoSpacing"/>
        <w:ind w:left="140" w:firstLine="720"/>
      </w:pPr>
      <w:r>
        <w:t>Note: During Active/Passive Renewals, the following grouping restrictions apply:</w:t>
      </w:r>
    </w:p>
    <w:p w14:paraId="06F66F5B" w14:textId="14548E56" w:rsidR="00166F48" w:rsidRDefault="00166F48" w:rsidP="00166F48">
      <w:pPr>
        <w:pStyle w:val="NoSpacing"/>
        <w:numPr>
          <w:ilvl w:val="1"/>
          <w:numId w:val="45"/>
        </w:numPr>
      </w:pPr>
      <w:r>
        <w:t>Non-AI/AN members are not allowed to be added to AI/AN plans</w:t>
      </w:r>
      <w:r w:rsidR="00DA2D9E">
        <w:t>.</w:t>
      </w:r>
    </w:p>
    <w:p w14:paraId="09B1186B" w14:textId="68B99997" w:rsidR="00166F48" w:rsidRDefault="00166F48" w:rsidP="00166F48">
      <w:pPr>
        <w:pStyle w:val="NoSpacing"/>
        <w:numPr>
          <w:ilvl w:val="1"/>
          <w:numId w:val="45"/>
        </w:numPr>
      </w:pPr>
      <w:r>
        <w:t>Groups with Catastrophic eligible members and non-catastrophic members cannot be enrolled in a Minimum Coverage plan</w:t>
      </w:r>
      <w:r w:rsidR="00DA2D9E">
        <w:t>.</w:t>
      </w:r>
    </w:p>
    <w:p w14:paraId="7AF27C2C" w14:textId="38C17305" w:rsidR="007D2DA6" w:rsidRDefault="00166F48" w:rsidP="00166F48">
      <w:pPr>
        <w:pStyle w:val="NoSpacing"/>
        <w:numPr>
          <w:ilvl w:val="1"/>
          <w:numId w:val="45"/>
        </w:numPr>
      </w:pPr>
      <w:r>
        <w:t>Subsidized members cannot enroll with Unsubsidized members.</w:t>
      </w:r>
    </w:p>
    <w:p w14:paraId="7B8A61A8" w14:textId="21800B40" w:rsidR="007D2DA6" w:rsidRPr="005C18F2" w:rsidRDefault="007D2DA6" w:rsidP="00CD2419">
      <w:pPr>
        <w:pStyle w:val="NoSpacing"/>
        <w:numPr>
          <w:ilvl w:val="0"/>
          <w:numId w:val="45"/>
        </w:numPr>
      </w:pPr>
      <w:r w:rsidRPr="005C18F2">
        <w:t xml:space="preserve">If custom grouping exists for a household, each enrollment group is considered separately for Passive Renewal. </w:t>
      </w:r>
      <w:r w:rsidR="00767EA6" w:rsidRPr="00553E6A">
        <w:t xml:space="preserve">All members of an enrollment group must have the same eligibility </w:t>
      </w:r>
      <w:proofErr w:type="gramStart"/>
      <w:r w:rsidR="00767EA6" w:rsidRPr="00553E6A">
        <w:t>in order to</w:t>
      </w:r>
      <w:proofErr w:type="gramEnd"/>
      <w:r w:rsidR="00767EA6" w:rsidRPr="00553E6A">
        <w:t xml:space="preserve"> </w:t>
      </w:r>
      <w:r w:rsidR="00767EA6" w:rsidRPr="00CE03EC">
        <w:t>be passively renewed</w:t>
      </w:r>
      <w:r w:rsidR="00767EA6" w:rsidRPr="00553E6A">
        <w:t xml:space="preserve"> successfully. If the members of an enrollment group are eligible for different program (CSR) levels,</w:t>
      </w:r>
      <w:r w:rsidR="00767EA6">
        <w:t xml:space="preserve"> the CSR level for the enrollment group will be rolled down to the least beneficial CS level and </w:t>
      </w:r>
      <w:r w:rsidR="00767EA6" w:rsidRPr="00553E6A">
        <w:t xml:space="preserve">plan selection can be done via Active renewal or is automated into an appropriate CSR level via Passive Renewal. </w:t>
      </w:r>
    </w:p>
    <w:p w14:paraId="522DD333" w14:textId="77777777" w:rsidR="00BE519A" w:rsidRPr="005C18F2" w:rsidRDefault="00BE519A">
      <w:pPr>
        <w:pStyle w:val="NoSpacing"/>
      </w:pPr>
    </w:p>
    <w:p w14:paraId="06D16A89" w14:textId="483C5976" w:rsidR="007D2DA6" w:rsidRPr="005C18F2" w:rsidRDefault="007D2DA6" w:rsidP="005C18F2">
      <w:pPr>
        <w:keepNext/>
        <w:pBdr>
          <w:top w:val="nil"/>
          <w:left w:val="nil"/>
          <w:bottom w:val="nil"/>
          <w:right w:val="nil"/>
          <w:between w:val="nil"/>
        </w:pBdr>
        <w:spacing w:after="0" w:line="240" w:lineRule="auto"/>
        <w:jc w:val="center"/>
        <w:rPr>
          <w:rFonts w:eastAsia="Calibri"/>
          <w:b/>
          <w:bCs/>
        </w:rPr>
      </w:pPr>
      <w:r w:rsidRPr="005C18F2">
        <w:rPr>
          <w:rFonts w:eastAsia="Calibri"/>
          <w:b/>
          <w:bCs/>
        </w:rPr>
        <w:t xml:space="preserve">Table </w:t>
      </w:r>
      <w:r w:rsidR="002B5B53">
        <w:rPr>
          <w:rFonts w:eastAsia="Calibri"/>
          <w:b/>
          <w:bCs/>
        </w:rPr>
        <w:t>3</w:t>
      </w:r>
      <w:r w:rsidR="00BC356C">
        <w:rPr>
          <w:rFonts w:eastAsia="Calibri"/>
          <w:b/>
          <w:bCs/>
        </w:rPr>
        <w:t>2</w:t>
      </w:r>
      <w:r w:rsidRPr="005C18F2">
        <w:rPr>
          <w:rFonts w:eastAsia="Calibri"/>
          <w:b/>
          <w:bCs/>
        </w:rPr>
        <w:t xml:space="preserve"> - Active Renewal Enrollment Group changes</w:t>
      </w:r>
    </w:p>
    <w:tbl>
      <w:tblPr>
        <w:tblW w:w="5000" w:type="pct"/>
        <w:tblLayout w:type="fixed"/>
        <w:tblLook w:val="04A0" w:firstRow="1" w:lastRow="0" w:firstColumn="1" w:lastColumn="0" w:noHBand="0" w:noVBand="1"/>
      </w:tblPr>
      <w:tblGrid>
        <w:gridCol w:w="985"/>
        <w:gridCol w:w="2700"/>
        <w:gridCol w:w="1171"/>
        <w:gridCol w:w="1081"/>
        <w:gridCol w:w="1618"/>
        <w:gridCol w:w="1795"/>
      </w:tblGrid>
      <w:tr w:rsidR="00B44780" w:rsidRPr="00B44780" w14:paraId="52AD9FD8" w14:textId="77777777" w:rsidTr="00A53F50">
        <w:trPr>
          <w:trHeight w:val="519"/>
          <w:tblHeader/>
        </w:trPr>
        <w:tc>
          <w:tcPr>
            <w:tcW w:w="527" w:type="pct"/>
            <w:tcBorders>
              <w:top w:val="single" w:sz="4" w:space="0" w:color="auto"/>
              <w:left w:val="single" w:sz="4" w:space="0" w:color="auto"/>
              <w:bottom w:val="single" w:sz="4" w:space="0" w:color="auto"/>
              <w:right w:val="single" w:sz="4" w:space="0" w:color="auto"/>
            </w:tcBorders>
            <w:shd w:val="clear" w:color="000000" w:fill="DBE5F1"/>
            <w:vAlign w:val="center"/>
          </w:tcPr>
          <w:p w14:paraId="506C4602" w14:textId="77777777" w:rsidR="00CC3964" w:rsidRPr="005C18F2" w:rsidRDefault="00CC3964" w:rsidP="005C18F2">
            <w:pPr>
              <w:spacing w:after="0" w:line="240" w:lineRule="auto"/>
              <w:rPr>
                <w:rFonts w:eastAsia="Times New Roman"/>
                <w:b/>
                <w:bCs/>
                <w:color w:val="000000"/>
              </w:rPr>
            </w:pPr>
          </w:p>
          <w:p w14:paraId="336BF742" w14:textId="6C3F6373" w:rsidR="00CC3964" w:rsidRPr="005C18F2" w:rsidRDefault="0003230A" w:rsidP="005C18F2">
            <w:pPr>
              <w:spacing w:after="0" w:line="240" w:lineRule="auto"/>
              <w:rPr>
                <w:rFonts w:eastAsia="Times New Roman"/>
                <w:b/>
                <w:bCs/>
                <w:color w:val="000000"/>
              </w:rPr>
            </w:pPr>
            <w:r>
              <w:rPr>
                <w:rFonts w:eastAsia="Times New Roman"/>
                <w:b/>
                <w:bCs/>
                <w:color w:val="000000"/>
              </w:rPr>
              <w:t>Number</w:t>
            </w:r>
          </w:p>
          <w:p w14:paraId="1DC451E9" w14:textId="64C6A31A" w:rsidR="00CC3964" w:rsidRPr="005C18F2" w:rsidRDefault="00CC3964" w:rsidP="005C18F2">
            <w:pPr>
              <w:spacing w:after="0" w:line="240" w:lineRule="auto"/>
              <w:rPr>
                <w:rFonts w:eastAsia="Times New Roman"/>
                <w:b/>
                <w:bCs/>
                <w:color w:val="000000"/>
              </w:rPr>
            </w:pPr>
          </w:p>
        </w:tc>
        <w:tc>
          <w:tcPr>
            <w:tcW w:w="1444"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2AF0D107" w14:textId="1ADFFB9C" w:rsidR="00CC3964" w:rsidRPr="005C18F2" w:rsidRDefault="00CC3964" w:rsidP="005C18F2">
            <w:pPr>
              <w:spacing w:after="0" w:line="240" w:lineRule="auto"/>
              <w:jc w:val="center"/>
              <w:rPr>
                <w:rFonts w:eastAsia="Times New Roman"/>
                <w:b/>
                <w:bCs/>
                <w:color w:val="000000"/>
              </w:rPr>
            </w:pPr>
            <w:r w:rsidRPr="005C18F2">
              <w:rPr>
                <w:rFonts w:eastAsia="Times New Roman"/>
                <w:b/>
                <w:bCs/>
                <w:color w:val="000000"/>
              </w:rPr>
              <w:t>ENROLLMENT GROUP</w:t>
            </w:r>
          </w:p>
        </w:tc>
        <w:tc>
          <w:tcPr>
            <w:tcW w:w="626" w:type="pct"/>
            <w:tcBorders>
              <w:top w:val="single" w:sz="4" w:space="0" w:color="auto"/>
              <w:left w:val="nil"/>
              <w:bottom w:val="single" w:sz="4" w:space="0" w:color="auto"/>
              <w:right w:val="single" w:sz="4" w:space="0" w:color="auto"/>
            </w:tcBorders>
            <w:shd w:val="clear" w:color="000000" w:fill="DBE5F1"/>
            <w:vAlign w:val="center"/>
            <w:hideMark/>
          </w:tcPr>
          <w:p w14:paraId="738FC96A" w14:textId="4E40DB15" w:rsidR="00CC3964" w:rsidRPr="005C18F2" w:rsidRDefault="00326DFF" w:rsidP="005C18F2">
            <w:pPr>
              <w:spacing w:after="0" w:line="240" w:lineRule="auto"/>
              <w:jc w:val="center"/>
              <w:rPr>
                <w:rFonts w:eastAsia="Times New Roman"/>
                <w:b/>
                <w:bCs/>
                <w:color w:val="000000"/>
              </w:rPr>
            </w:pPr>
            <w:r>
              <w:rPr>
                <w:rFonts w:eastAsia="Times New Roman"/>
                <w:b/>
                <w:bCs/>
                <w:color w:val="000000"/>
              </w:rPr>
              <w:t>CARRIER</w:t>
            </w:r>
          </w:p>
        </w:tc>
        <w:tc>
          <w:tcPr>
            <w:tcW w:w="578" w:type="pct"/>
            <w:tcBorders>
              <w:top w:val="single" w:sz="4" w:space="0" w:color="auto"/>
              <w:left w:val="nil"/>
              <w:bottom w:val="single" w:sz="4" w:space="0" w:color="auto"/>
              <w:right w:val="single" w:sz="4" w:space="0" w:color="auto"/>
            </w:tcBorders>
            <w:shd w:val="clear" w:color="000000" w:fill="DBE5F1"/>
            <w:vAlign w:val="center"/>
            <w:hideMark/>
          </w:tcPr>
          <w:p w14:paraId="6E2ED979" w14:textId="77777777" w:rsidR="00CC3964" w:rsidRPr="005C18F2" w:rsidRDefault="00CC3964">
            <w:pPr>
              <w:pStyle w:val="NoSpacing"/>
              <w:jc w:val="center"/>
              <w:rPr>
                <w:b/>
                <w:bCs/>
              </w:rPr>
            </w:pPr>
            <w:r w:rsidRPr="005C18F2">
              <w:rPr>
                <w:b/>
                <w:bCs/>
              </w:rPr>
              <w:t>14-DIGIT</w:t>
            </w:r>
          </w:p>
          <w:p w14:paraId="1659DB70" w14:textId="77777777" w:rsidR="00CC3964" w:rsidRPr="005C18F2" w:rsidRDefault="00CC3964">
            <w:pPr>
              <w:pStyle w:val="NoSpacing"/>
              <w:jc w:val="center"/>
            </w:pPr>
            <w:r w:rsidRPr="005C18F2">
              <w:rPr>
                <w:b/>
                <w:bCs/>
              </w:rPr>
              <w:t>PLAN ID</w:t>
            </w:r>
          </w:p>
        </w:tc>
        <w:tc>
          <w:tcPr>
            <w:tcW w:w="865" w:type="pct"/>
            <w:tcBorders>
              <w:top w:val="single" w:sz="4" w:space="0" w:color="auto"/>
              <w:left w:val="nil"/>
              <w:bottom w:val="single" w:sz="4" w:space="0" w:color="auto"/>
              <w:right w:val="single" w:sz="4" w:space="0" w:color="auto"/>
            </w:tcBorders>
            <w:shd w:val="clear" w:color="000000" w:fill="DBE5F1"/>
            <w:vAlign w:val="center"/>
            <w:hideMark/>
          </w:tcPr>
          <w:p w14:paraId="1044217F" w14:textId="77777777" w:rsidR="00CC3964" w:rsidRPr="005C18F2" w:rsidRDefault="00CC3964" w:rsidP="005C18F2">
            <w:pPr>
              <w:spacing w:after="0" w:line="240" w:lineRule="auto"/>
              <w:jc w:val="center"/>
              <w:rPr>
                <w:rFonts w:eastAsia="Times New Roman"/>
                <w:b/>
                <w:bCs/>
                <w:color w:val="000000"/>
              </w:rPr>
            </w:pPr>
            <w:r w:rsidRPr="005C18F2">
              <w:rPr>
                <w:rFonts w:eastAsia="Times New Roman"/>
                <w:b/>
                <w:bCs/>
                <w:color w:val="000000"/>
              </w:rPr>
              <w:t>TRANSACTION TYPE-MRC</w:t>
            </w:r>
          </w:p>
        </w:tc>
        <w:tc>
          <w:tcPr>
            <w:tcW w:w="960" w:type="pct"/>
            <w:tcBorders>
              <w:top w:val="single" w:sz="4" w:space="0" w:color="auto"/>
              <w:left w:val="nil"/>
              <w:bottom w:val="single" w:sz="4" w:space="0" w:color="auto"/>
              <w:right w:val="single" w:sz="4" w:space="0" w:color="auto"/>
            </w:tcBorders>
            <w:shd w:val="clear" w:color="000000" w:fill="DBE5F1"/>
            <w:vAlign w:val="center"/>
            <w:hideMark/>
          </w:tcPr>
          <w:p w14:paraId="20C5B565" w14:textId="77777777" w:rsidR="00CC3964" w:rsidRPr="005C18F2" w:rsidRDefault="00CC3964">
            <w:pPr>
              <w:pStyle w:val="NoSpacing"/>
              <w:jc w:val="center"/>
              <w:rPr>
                <w:b/>
                <w:bCs/>
              </w:rPr>
            </w:pPr>
            <w:r w:rsidRPr="005C18F2">
              <w:rPr>
                <w:b/>
                <w:bCs/>
              </w:rPr>
              <w:t>2750 ADDITIONAL</w:t>
            </w:r>
          </w:p>
          <w:p w14:paraId="5BCC9644" w14:textId="77777777" w:rsidR="00CC3964" w:rsidRPr="005C18F2" w:rsidRDefault="00CC3964">
            <w:pPr>
              <w:pStyle w:val="NoSpacing"/>
              <w:jc w:val="center"/>
            </w:pPr>
            <w:r w:rsidRPr="005C18F2">
              <w:rPr>
                <w:b/>
                <w:bCs/>
              </w:rPr>
              <w:t>REPORTING CATEGORY</w:t>
            </w:r>
          </w:p>
        </w:tc>
      </w:tr>
      <w:tr w:rsidR="00B30761" w:rsidRPr="00B44780" w14:paraId="666927BF"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4E09D02B" w14:textId="4FF97E82" w:rsidR="00CC3964" w:rsidRPr="005C18F2" w:rsidRDefault="00CC3964" w:rsidP="00D96458">
            <w:pPr>
              <w:spacing w:after="0" w:line="240" w:lineRule="auto"/>
              <w:rPr>
                <w:rFonts w:eastAsia="Calibri"/>
                <w:color w:val="000000"/>
              </w:rPr>
            </w:pPr>
            <w:r w:rsidRPr="005C18F2">
              <w:rPr>
                <w:rFonts w:eastAsia="Calibri"/>
                <w:color w:val="000000"/>
              </w:rPr>
              <w:t>1</w:t>
            </w:r>
          </w:p>
        </w:tc>
        <w:tc>
          <w:tcPr>
            <w:tcW w:w="1444" w:type="pct"/>
            <w:tcBorders>
              <w:top w:val="nil"/>
              <w:left w:val="single" w:sz="4" w:space="0" w:color="auto"/>
              <w:bottom w:val="single" w:sz="4" w:space="0" w:color="auto"/>
              <w:right w:val="single" w:sz="4" w:space="0" w:color="auto"/>
            </w:tcBorders>
            <w:shd w:val="clear" w:color="auto" w:fill="auto"/>
            <w:vAlign w:val="center"/>
          </w:tcPr>
          <w:p w14:paraId="69DA05F2" w14:textId="0F872101" w:rsidR="00CC3964" w:rsidRPr="005C18F2" w:rsidRDefault="00CC3964" w:rsidP="00D96458">
            <w:pPr>
              <w:spacing w:after="0" w:line="240" w:lineRule="auto"/>
              <w:rPr>
                <w:rFonts w:eastAsia="Times New Roman"/>
                <w:color w:val="000000"/>
              </w:rPr>
            </w:pPr>
            <w:r w:rsidRPr="005C18F2">
              <w:rPr>
                <w:rFonts w:eastAsia="Calibri"/>
                <w:color w:val="000000"/>
              </w:rPr>
              <w:t>Same subscriber, removal of one or more dependents</w:t>
            </w:r>
          </w:p>
        </w:tc>
        <w:tc>
          <w:tcPr>
            <w:tcW w:w="626" w:type="pct"/>
            <w:tcBorders>
              <w:top w:val="nil"/>
              <w:left w:val="nil"/>
              <w:bottom w:val="single" w:sz="4" w:space="0" w:color="auto"/>
              <w:right w:val="single" w:sz="4" w:space="0" w:color="auto"/>
            </w:tcBorders>
            <w:shd w:val="clear" w:color="auto" w:fill="auto"/>
            <w:vAlign w:val="center"/>
          </w:tcPr>
          <w:p w14:paraId="6C230501" w14:textId="77777777" w:rsidR="00CC3964" w:rsidRPr="005C18F2" w:rsidRDefault="00CC3964" w:rsidP="00D96458">
            <w:pPr>
              <w:spacing w:after="0" w:line="240" w:lineRule="auto"/>
              <w:rPr>
                <w:color w:val="000000"/>
              </w:rPr>
            </w:pPr>
            <w:r w:rsidRPr="005C18F2">
              <w:rPr>
                <w:rFonts w:eastAsia="Calibri"/>
                <w:color w:val="000000"/>
              </w:rPr>
              <w:t>Same as prior year</w:t>
            </w:r>
          </w:p>
        </w:tc>
        <w:tc>
          <w:tcPr>
            <w:tcW w:w="578" w:type="pct"/>
            <w:tcBorders>
              <w:top w:val="nil"/>
              <w:left w:val="nil"/>
              <w:bottom w:val="single" w:sz="4" w:space="0" w:color="auto"/>
              <w:right w:val="single" w:sz="4" w:space="0" w:color="auto"/>
            </w:tcBorders>
            <w:shd w:val="clear" w:color="auto" w:fill="auto"/>
            <w:vAlign w:val="center"/>
          </w:tcPr>
          <w:p w14:paraId="1683ED61" w14:textId="77777777" w:rsidR="00CC3964" w:rsidRPr="005C18F2" w:rsidRDefault="00CC3964" w:rsidP="00D96458">
            <w:pPr>
              <w:spacing w:after="0" w:line="240" w:lineRule="auto"/>
              <w:rPr>
                <w:color w:val="000000"/>
              </w:rPr>
            </w:pPr>
            <w:r w:rsidRPr="005C18F2">
              <w:rPr>
                <w:rFonts w:eastAsia="Calibri"/>
                <w:color w:val="000000"/>
              </w:rPr>
              <w:t>Same as prior year</w:t>
            </w:r>
          </w:p>
        </w:tc>
        <w:tc>
          <w:tcPr>
            <w:tcW w:w="865" w:type="pct"/>
            <w:tcBorders>
              <w:top w:val="nil"/>
              <w:left w:val="nil"/>
              <w:bottom w:val="single" w:sz="4" w:space="0" w:color="auto"/>
              <w:right w:val="single" w:sz="4" w:space="0" w:color="auto"/>
            </w:tcBorders>
            <w:shd w:val="clear" w:color="auto" w:fill="auto"/>
            <w:vAlign w:val="center"/>
          </w:tcPr>
          <w:p w14:paraId="5E365902" w14:textId="6C1C24E8" w:rsidR="00CC3964" w:rsidRPr="005C18F2" w:rsidRDefault="00CC3964" w:rsidP="00D96458">
            <w:pPr>
              <w:spacing w:after="0" w:line="240" w:lineRule="auto"/>
              <w:jc w:val="center"/>
              <w:rPr>
                <w:color w:val="000000"/>
              </w:rPr>
            </w:pPr>
            <w:r w:rsidRPr="005C18F2">
              <w:rPr>
                <w:rFonts w:eastAsia="Calibri"/>
                <w:color w:val="000000"/>
              </w:rPr>
              <w:t>021*41</w:t>
            </w:r>
          </w:p>
        </w:tc>
        <w:tc>
          <w:tcPr>
            <w:tcW w:w="960" w:type="pct"/>
            <w:tcBorders>
              <w:top w:val="nil"/>
              <w:left w:val="nil"/>
              <w:bottom w:val="single" w:sz="4" w:space="0" w:color="auto"/>
              <w:right w:val="single" w:sz="4" w:space="0" w:color="auto"/>
            </w:tcBorders>
            <w:shd w:val="clear" w:color="auto" w:fill="auto"/>
            <w:vAlign w:val="center"/>
          </w:tcPr>
          <w:p w14:paraId="7F53ECBB" w14:textId="77777777" w:rsidR="00B30761" w:rsidRDefault="00CC3964" w:rsidP="00D96458">
            <w:pPr>
              <w:spacing w:after="0" w:line="240" w:lineRule="auto"/>
              <w:jc w:val="center"/>
              <w:rPr>
                <w:rFonts w:eastAsia="Calibri"/>
                <w:color w:val="000000"/>
              </w:rPr>
            </w:pPr>
            <w:r w:rsidRPr="005C18F2">
              <w:rPr>
                <w:rFonts w:eastAsia="Calibri"/>
                <w:color w:val="000000"/>
              </w:rPr>
              <w:t xml:space="preserve">REN indicator </w:t>
            </w:r>
          </w:p>
          <w:p w14:paraId="66019976" w14:textId="251A5C4E" w:rsidR="00CC3964" w:rsidRPr="005C18F2" w:rsidRDefault="00B30761" w:rsidP="00D96458">
            <w:pPr>
              <w:spacing w:after="0" w:line="240" w:lineRule="auto"/>
              <w:jc w:val="center"/>
            </w:pPr>
            <w:r>
              <w:rPr>
                <w:rFonts w:eastAsia="Calibri"/>
                <w:color w:val="000000"/>
              </w:rPr>
              <w:t>(All Members)</w:t>
            </w:r>
            <w:r w:rsidR="00CC3964" w:rsidRPr="005C18F2">
              <w:rPr>
                <w:rFonts w:eastAsia="Calibri"/>
                <w:color w:val="000000"/>
              </w:rPr>
              <w:br/>
              <w:t>OLD POLICY ID</w:t>
            </w:r>
            <w:r>
              <w:rPr>
                <w:rFonts w:eastAsia="Calibri"/>
                <w:color w:val="000000"/>
              </w:rPr>
              <w:t xml:space="preserve"> (Subscriber Only)</w:t>
            </w:r>
          </w:p>
        </w:tc>
      </w:tr>
      <w:tr w:rsidR="00B30761" w:rsidRPr="00B44780" w14:paraId="2F6BE3D3"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0619266B" w14:textId="317731C5" w:rsidR="00CC3964" w:rsidRPr="005C18F2" w:rsidRDefault="00CC3964" w:rsidP="00D96458">
            <w:pPr>
              <w:spacing w:after="0" w:line="240" w:lineRule="auto"/>
              <w:rPr>
                <w:rFonts w:eastAsia="Calibri"/>
                <w:color w:val="000000"/>
              </w:rPr>
            </w:pPr>
            <w:r w:rsidRPr="005C18F2">
              <w:rPr>
                <w:rFonts w:eastAsia="Calibri"/>
                <w:color w:val="000000"/>
              </w:rPr>
              <w:t>2</w:t>
            </w:r>
          </w:p>
        </w:tc>
        <w:tc>
          <w:tcPr>
            <w:tcW w:w="1444" w:type="pct"/>
            <w:tcBorders>
              <w:top w:val="nil"/>
              <w:left w:val="single" w:sz="4" w:space="0" w:color="auto"/>
              <w:bottom w:val="single" w:sz="4" w:space="0" w:color="auto"/>
              <w:right w:val="single" w:sz="4" w:space="0" w:color="auto"/>
            </w:tcBorders>
            <w:shd w:val="clear" w:color="auto" w:fill="auto"/>
            <w:vAlign w:val="center"/>
          </w:tcPr>
          <w:p w14:paraId="6B26A918" w14:textId="6983F349" w:rsidR="00CC3964" w:rsidRPr="005C18F2" w:rsidRDefault="00CC3964" w:rsidP="00D96458">
            <w:pPr>
              <w:spacing w:after="0" w:line="240" w:lineRule="auto"/>
              <w:rPr>
                <w:rFonts w:eastAsia="Times New Roman"/>
                <w:color w:val="000000"/>
              </w:rPr>
            </w:pPr>
            <w:r w:rsidRPr="005C18F2">
              <w:rPr>
                <w:rFonts w:eastAsia="Calibri"/>
                <w:color w:val="000000"/>
              </w:rPr>
              <w:t>Same subscriber, removal of one or more dependents</w:t>
            </w:r>
          </w:p>
        </w:tc>
        <w:tc>
          <w:tcPr>
            <w:tcW w:w="626" w:type="pct"/>
            <w:tcBorders>
              <w:top w:val="nil"/>
              <w:left w:val="nil"/>
              <w:bottom w:val="single" w:sz="4" w:space="0" w:color="auto"/>
              <w:right w:val="single" w:sz="4" w:space="0" w:color="auto"/>
            </w:tcBorders>
            <w:shd w:val="clear" w:color="auto" w:fill="auto"/>
            <w:vAlign w:val="center"/>
          </w:tcPr>
          <w:p w14:paraId="4531EE56" w14:textId="77777777" w:rsidR="00CC3964" w:rsidRPr="005C18F2" w:rsidRDefault="00CC3964" w:rsidP="00D96458">
            <w:pPr>
              <w:spacing w:after="0" w:line="240" w:lineRule="auto"/>
              <w:rPr>
                <w:rFonts w:eastAsia="Calibri"/>
                <w:color w:val="000000"/>
              </w:rPr>
            </w:pPr>
            <w:r w:rsidRPr="005C18F2">
              <w:rPr>
                <w:rFonts w:eastAsia="Calibri"/>
                <w:color w:val="000000"/>
              </w:rPr>
              <w:t>Same as prior year</w:t>
            </w:r>
          </w:p>
        </w:tc>
        <w:tc>
          <w:tcPr>
            <w:tcW w:w="578" w:type="pct"/>
            <w:tcBorders>
              <w:top w:val="nil"/>
              <w:left w:val="nil"/>
              <w:bottom w:val="single" w:sz="4" w:space="0" w:color="auto"/>
              <w:right w:val="single" w:sz="4" w:space="0" w:color="auto"/>
            </w:tcBorders>
            <w:shd w:val="clear" w:color="auto" w:fill="auto"/>
            <w:vAlign w:val="center"/>
          </w:tcPr>
          <w:p w14:paraId="27913362" w14:textId="77777777" w:rsidR="00CC3964" w:rsidRPr="005C18F2" w:rsidRDefault="00CC3964" w:rsidP="00D96458">
            <w:pPr>
              <w:spacing w:after="0" w:line="240" w:lineRule="auto"/>
              <w:rPr>
                <w:rFonts w:eastAsia="Calibri"/>
                <w:color w:val="000000"/>
              </w:rPr>
            </w:pPr>
            <w:r w:rsidRPr="005C18F2">
              <w:rPr>
                <w:rFonts w:eastAsia="Calibri"/>
                <w:color w:val="000000"/>
              </w:rPr>
              <w:t>Different</w:t>
            </w:r>
          </w:p>
        </w:tc>
        <w:tc>
          <w:tcPr>
            <w:tcW w:w="865" w:type="pct"/>
            <w:tcBorders>
              <w:top w:val="nil"/>
              <w:left w:val="nil"/>
              <w:bottom w:val="single" w:sz="4" w:space="0" w:color="auto"/>
              <w:right w:val="single" w:sz="4" w:space="0" w:color="auto"/>
            </w:tcBorders>
            <w:shd w:val="clear" w:color="auto" w:fill="auto"/>
            <w:vAlign w:val="center"/>
          </w:tcPr>
          <w:p w14:paraId="086CFDCA" w14:textId="13558BCD" w:rsidR="00CC3964" w:rsidRPr="005C18F2" w:rsidRDefault="00CC3964" w:rsidP="00D96458">
            <w:pPr>
              <w:spacing w:after="0" w:line="240" w:lineRule="auto"/>
              <w:jc w:val="center"/>
              <w:rPr>
                <w:rFonts w:eastAsia="Calibri"/>
                <w:color w:val="000000"/>
              </w:rPr>
            </w:pPr>
            <w:r w:rsidRPr="005C18F2">
              <w:rPr>
                <w:rFonts w:eastAsia="Calibri"/>
                <w:color w:val="000000"/>
              </w:rPr>
              <w:t>021*22</w:t>
            </w:r>
          </w:p>
        </w:tc>
        <w:tc>
          <w:tcPr>
            <w:tcW w:w="960" w:type="pct"/>
            <w:tcBorders>
              <w:top w:val="nil"/>
              <w:left w:val="nil"/>
              <w:bottom w:val="single" w:sz="4" w:space="0" w:color="auto"/>
              <w:right w:val="single" w:sz="4" w:space="0" w:color="auto"/>
            </w:tcBorders>
            <w:shd w:val="clear" w:color="auto" w:fill="auto"/>
            <w:vAlign w:val="center"/>
          </w:tcPr>
          <w:p w14:paraId="0420FA75" w14:textId="77777777" w:rsidR="00B30761" w:rsidRDefault="00B30761" w:rsidP="00D96458">
            <w:pPr>
              <w:spacing w:after="0" w:line="240" w:lineRule="auto"/>
              <w:jc w:val="center"/>
              <w:rPr>
                <w:rFonts w:eastAsia="Calibri"/>
                <w:color w:val="000000"/>
              </w:rPr>
            </w:pPr>
            <w:r w:rsidRPr="000F5217">
              <w:rPr>
                <w:rFonts w:eastAsia="Calibri"/>
                <w:color w:val="000000"/>
              </w:rPr>
              <w:t xml:space="preserve">REN indicator </w:t>
            </w:r>
          </w:p>
          <w:p w14:paraId="5850D0EC" w14:textId="4E5EE2D3" w:rsidR="00CC3964" w:rsidRPr="005C18F2" w:rsidRDefault="00B30761" w:rsidP="00D96458">
            <w:pPr>
              <w:spacing w:after="0" w:line="240" w:lineRule="auto"/>
              <w:jc w:val="center"/>
              <w:rPr>
                <w:rFonts w:eastAsia="Calibri"/>
                <w:color w:val="000000"/>
              </w:rPr>
            </w:pPr>
            <w:r>
              <w:rPr>
                <w:rFonts w:eastAsia="Calibri"/>
                <w:color w:val="000000"/>
              </w:rPr>
              <w:t>(All Members)</w:t>
            </w:r>
            <w:r w:rsidRPr="000F5217">
              <w:rPr>
                <w:rFonts w:eastAsia="Calibri"/>
                <w:color w:val="000000"/>
              </w:rPr>
              <w:br/>
              <w:t>OLD POLICY ID</w:t>
            </w:r>
            <w:r>
              <w:rPr>
                <w:rFonts w:eastAsia="Calibri"/>
                <w:color w:val="000000"/>
              </w:rPr>
              <w:t xml:space="preserve"> (Subscriber Only)</w:t>
            </w:r>
          </w:p>
        </w:tc>
      </w:tr>
      <w:tr w:rsidR="00B30761" w:rsidRPr="00B44780" w14:paraId="746EEFE7"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6C425562" w14:textId="44BD25A9" w:rsidR="00CC3964" w:rsidRPr="005C18F2" w:rsidRDefault="00CC3964" w:rsidP="00D96458">
            <w:pPr>
              <w:spacing w:after="0" w:line="240" w:lineRule="auto"/>
              <w:rPr>
                <w:rFonts w:eastAsia="Calibri"/>
                <w:color w:val="000000"/>
              </w:rPr>
            </w:pPr>
            <w:r w:rsidRPr="005C18F2">
              <w:rPr>
                <w:rFonts w:eastAsia="Calibri"/>
                <w:color w:val="000000"/>
              </w:rPr>
              <w:t>3</w:t>
            </w:r>
          </w:p>
        </w:tc>
        <w:tc>
          <w:tcPr>
            <w:tcW w:w="1444" w:type="pct"/>
            <w:tcBorders>
              <w:top w:val="nil"/>
              <w:left w:val="single" w:sz="4" w:space="0" w:color="auto"/>
              <w:bottom w:val="single" w:sz="4" w:space="0" w:color="auto"/>
              <w:right w:val="single" w:sz="4" w:space="0" w:color="auto"/>
            </w:tcBorders>
            <w:shd w:val="clear" w:color="auto" w:fill="auto"/>
            <w:vAlign w:val="center"/>
          </w:tcPr>
          <w:p w14:paraId="590FD351" w14:textId="0DE383C2" w:rsidR="00CC3964" w:rsidRPr="005C18F2" w:rsidRDefault="00CC3964" w:rsidP="00D96458">
            <w:pPr>
              <w:spacing w:after="0" w:line="240" w:lineRule="auto"/>
              <w:rPr>
                <w:rFonts w:eastAsia="Times New Roman"/>
                <w:color w:val="000000"/>
              </w:rPr>
            </w:pPr>
            <w:r w:rsidRPr="005C18F2">
              <w:rPr>
                <w:rFonts w:eastAsia="Calibri"/>
                <w:color w:val="000000"/>
              </w:rPr>
              <w:t>Same subscriber, removal of one or more dependents</w:t>
            </w:r>
          </w:p>
        </w:tc>
        <w:tc>
          <w:tcPr>
            <w:tcW w:w="626" w:type="pct"/>
            <w:tcBorders>
              <w:top w:val="nil"/>
              <w:left w:val="nil"/>
              <w:bottom w:val="single" w:sz="4" w:space="0" w:color="auto"/>
              <w:right w:val="single" w:sz="4" w:space="0" w:color="auto"/>
            </w:tcBorders>
            <w:shd w:val="clear" w:color="auto" w:fill="auto"/>
            <w:vAlign w:val="center"/>
          </w:tcPr>
          <w:p w14:paraId="4F2AB712" w14:textId="77777777" w:rsidR="00CC3964" w:rsidRPr="005C18F2" w:rsidRDefault="00CC3964" w:rsidP="00D96458">
            <w:pPr>
              <w:spacing w:after="0" w:line="240" w:lineRule="auto"/>
              <w:rPr>
                <w:rFonts w:eastAsia="Calibri"/>
                <w:color w:val="000000"/>
              </w:rPr>
            </w:pPr>
            <w:r w:rsidRPr="005C18F2">
              <w:rPr>
                <w:rFonts w:eastAsia="Calibri"/>
                <w:color w:val="000000"/>
              </w:rPr>
              <w:t>Different</w:t>
            </w:r>
          </w:p>
        </w:tc>
        <w:tc>
          <w:tcPr>
            <w:tcW w:w="578" w:type="pct"/>
            <w:tcBorders>
              <w:top w:val="nil"/>
              <w:left w:val="nil"/>
              <w:bottom w:val="single" w:sz="4" w:space="0" w:color="auto"/>
              <w:right w:val="single" w:sz="4" w:space="0" w:color="auto"/>
            </w:tcBorders>
            <w:shd w:val="clear" w:color="auto" w:fill="auto"/>
            <w:vAlign w:val="center"/>
          </w:tcPr>
          <w:p w14:paraId="34BE15EA" w14:textId="77777777" w:rsidR="00CC3964" w:rsidRPr="005C18F2" w:rsidRDefault="00CC3964" w:rsidP="00D96458">
            <w:pPr>
              <w:spacing w:after="0" w:line="240" w:lineRule="auto"/>
              <w:rPr>
                <w:rFonts w:eastAsia="Calibri"/>
                <w:color w:val="000000"/>
              </w:rPr>
            </w:pPr>
            <w:r w:rsidRPr="005C18F2">
              <w:rPr>
                <w:rFonts w:eastAsia="Calibri"/>
                <w:color w:val="000000"/>
              </w:rPr>
              <w:t>Different</w:t>
            </w:r>
          </w:p>
        </w:tc>
        <w:tc>
          <w:tcPr>
            <w:tcW w:w="865" w:type="pct"/>
            <w:tcBorders>
              <w:top w:val="nil"/>
              <w:left w:val="nil"/>
              <w:bottom w:val="single" w:sz="4" w:space="0" w:color="auto"/>
              <w:right w:val="single" w:sz="4" w:space="0" w:color="auto"/>
            </w:tcBorders>
            <w:shd w:val="clear" w:color="auto" w:fill="auto"/>
            <w:vAlign w:val="center"/>
          </w:tcPr>
          <w:p w14:paraId="7B5B8CD1" w14:textId="79CFB959" w:rsidR="00CC3964" w:rsidRPr="005C18F2" w:rsidRDefault="00CC3964" w:rsidP="00D96458">
            <w:pPr>
              <w:spacing w:after="0" w:line="240" w:lineRule="auto"/>
              <w:jc w:val="center"/>
              <w:rPr>
                <w:rFonts w:eastAsia="Calibri"/>
                <w:color w:val="000000"/>
              </w:rPr>
            </w:pPr>
            <w:r w:rsidRPr="005C18F2">
              <w:rPr>
                <w:rFonts w:eastAsia="Calibri"/>
                <w:color w:val="000000"/>
              </w:rPr>
              <w:t>021*EC</w:t>
            </w:r>
          </w:p>
        </w:tc>
        <w:tc>
          <w:tcPr>
            <w:tcW w:w="960" w:type="pct"/>
            <w:tcBorders>
              <w:top w:val="nil"/>
              <w:left w:val="nil"/>
              <w:bottom w:val="single" w:sz="4" w:space="0" w:color="auto"/>
              <w:right w:val="single" w:sz="4" w:space="0" w:color="auto"/>
            </w:tcBorders>
            <w:shd w:val="clear" w:color="auto" w:fill="auto"/>
            <w:vAlign w:val="center"/>
          </w:tcPr>
          <w:p w14:paraId="023633D4" w14:textId="77777777" w:rsidR="00CC3964" w:rsidRPr="005C18F2" w:rsidRDefault="00CC3964" w:rsidP="00D96458">
            <w:pPr>
              <w:spacing w:after="0" w:line="240" w:lineRule="auto"/>
              <w:jc w:val="center"/>
              <w:rPr>
                <w:rFonts w:eastAsia="Calibri"/>
                <w:color w:val="000000"/>
              </w:rPr>
            </w:pPr>
          </w:p>
        </w:tc>
      </w:tr>
      <w:tr w:rsidR="00B30761" w:rsidRPr="00B44780" w14:paraId="575D5913"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70D3E591" w14:textId="275AAF18" w:rsidR="00CC3964" w:rsidRPr="005C18F2" w:rsidRDefault="00CC3964" w:rsidP="005C18F2">
            <w:pPr>
              <w:spacing w:after="0" w:line="240" w:lineRule="auto"/>
              <w:rPr>
                <w:rFonts w:eastAsia="Calibri"/>
                <w:color w:val="000000"/>
              </w:rPr>
            </w:pPr>
            <w:r w:rsidRPr="005C18F2">
              <w:rPr>
                <w:rFonts w:eastAsia="Calibri"/>
                <w:color w:val="000000"/>
              </w:rPr>
              <w:t>4</w:t>
            </w:r>
          </w:p>
        </w:tc>
        <w:tc>
          <w:tcPr>
            <w:tcW w:w="1444" w:type="pct"/>
            <w:tcBorders>
              <w:top w:val="nil"/>
              <w:left w:val="single" w:sz="4" w:space="0" w:color="auto"/>
              <w:bottom w:val="single" w:sz="4" w:space="0" w:color="auto"/>
              <w:right w:val="single" w:sz="4" w:space="0" w:color="auto"/>
            </w:tcBorders>
            <w:shd w:val="clear" w:color="auto" w:fill="auto"/>
            <w:vAlign w:val="center"/>
          </w:tcPr>
          <w:p w14:paraId="5EF67159" w14:textId="47D27B60" w:rsidR="00CC3964" w:rsidRPr="005C18F2" w:rsidRDefault="00CC3964" w:rsidP="005C18F2">
            <w:pPr>
              <w:spacing w:after="0" w:line="240" w:lineRule="auto"/>
              <w:rPr>
                <w:rFonts w:eastAsia="Times New Roman"/>
                <w:color w:val="000000"/>
              </w:rPr>
            </w:pPr>
            <w:r w:rsidRPr="005C18F2">
              <w:rPr>
                <w:rFonts w:eastAsia="Calibri"/>
                <w:color w:val="000000"/>
              </w:rPr>
              <w:t>Same subscriber, addition of one or more dependents</w:t>
            </w:r>
          </w:p>
        </w:tc>
        <w:tc>
          <w:tcPr>
            <w:tcW w:w="626" w:type="pct"/>
            <w:tcBorders>
              <w:top w:val="nil"/>
              <w:left w:val="nil"/>
              <w:bottom w:val="single" w:sz="4" w:space="0" w:color="auto"/>
              <w:right w:val="single" w:sz="4" w:space="0" w:color="auto"/>
            </w:tcBorders>
            <w:shd w:val="clear" w:color="auto" w:fill="auto"/>
            <w:vAlign w:val="center"/>
          </w:tcPr>
          <w:p w14:paraId="2F673AA0" w14:textId="77777777" w:rsidR="00CC3964" w:rsidRPr="005C18F2" w:rsidRDefault="00CC3964" w:rsidP="005C18F2">
            <w:pPr>
              <w:spacing w:after="0" w:line="240" w:lineRule="auto"/>
              <w:rPr>
                <w:rFonts w:eastAsia="Calibri"/>
                <w:color w:val="000000"/>
              </w:rPr>
            </w:pPr>
            <w:r w:rsidRPr="005C18F2">
              <w:rPr>
                <w:rFonts w:eastAsia="Calibri"/>
                <w:color w:val="000000"/>
              </w:rPr>
              <w:t>Same as prior year</w:t>
            </w:r>
          </w:p>
        </w:tc>
        <w:tc>
          <w:tcPr>
            <w:tcW w:w="578" w:type="pct"/>
            <w:tcBorders>
              <w:top w:val="nil"/>
              <w:left w:val="nil"/>
              <w:bottom w:val="single" w:sz="4" w:space="0" w:color="auto"/>
              <w:right w:val="single" w:sz="4" w:space="0" w:color="auto"/>
            </w:tcBorders>
            <w:shd w:val="clear" w:color="auto" w:fill="auto"/>
            <w:vAlign w:val="center"/>
          </w:tcPr>
          <w:p w14:paraId="2640D70E" w14:textId="77777777" w:rsidR="00CC3964" w:rsidRPr="005C18F2" w:rsidRDefault="00CC3964" w:rsidP="005C18F2">
            <w:pPr>
              <w:spacing w:after="0" w:line="240" w:lineRule="auto"/>
              <w:rPr>
                <w:rFonts w:eastAsia="Calibri"/>
                <w:color w:val="000000"/>
              </w:rPr>
            </w:pPr>
            <w:r w:rsidRPr="005C18F2">
              <w:rPr>
                <w:rFonts w:eastAsia="Calibri"/>
                <w:color w:val="000000"/>
              </w:rPr>
              <w:t>Same as prior year</w:t>
            </w:r>
          </w:p>
        </w:tc>
        <w:tc>
          <w:tcPr>
            <w:tcW w:w="865" w:type="pct"/>
            <w:tcBorders>
              <w:top w:val="nil"/>
              <w:left w:val="nil"/>
              <w:bottom w:val="single" w:sz="4" w:space="0" w:color="auto"/>
              <w:right w:val="single" w:sz="4" w:space="0" w:color="auto"/>
            </w:tcBorders>
            <w:shd w:val="clear" w:color="auto" w:fill="auto"/>
            <w:vAlign w:val="center"/>
          </w:tcPr>
          <w:p w14:paraId="20870024" w14:textId="60C553BA" w:rsidR="00CC3964" w:rsidRPr="005C18F2" w:rsidRDefault="00CC3964" w:rsidP="005C18F2">
            <w:pPr>
              <w:spacing w:after="0" w:line="240" w:lineRule="auto"/>
              <w:jc w:val="center"/>
              <w:rPr>
                <w:rFonts w:eastAsia="Calibri"/>
                <w:color w:val="000000"/>
              </w:rPr>
            </w:pPr>
            <w:r w:rsidRPr="005C18F2">
              <w:rPr>
                <w:rFonts w:eastAsia="Calibri"/>
                <w:color w:val="000000"/>
              </w:rPr>
              <w:t>021*41</w:t>
            </w:r>
          </w:p>
        </w:tc>
        <w:tc>
          <w:tcPr>
            <w:tcW w:w="960" w:type="pct"/>
            <w:tcBorders>
              <w:top w:val="nil"/>
              <w:left w:val="nil"/>
              <w:bottom w:val="single" w:sz="4" w:space="0" w:color="auto"/>
              <w:right w:val="single" w:sz="4" w:space="0" w:color="auto"/>
            </w:tcBorders>
            <w:shd w:val="clear" w:color="auto" w:fill="auto"/>
            <w:vAlign w:val="center"/>
          </w:tcPr>
          <w:p w14:paraId="647A7433" w14:textId="77777777" w:rsidR="00B30761" w:rsidRDefault="00B30761" w:rsidP="00B30761">
            <w:pPr>
              <w:spacing w:after="0" w:line="240" w:lineRule="auto"/>
              <w:jc w:val="center"/>
              <w:rPr>
                <w:rFonts w:eastAsia="Calibri"/>
                <w:color w:val="000000"/>
              </w:rPr>
            </w:pPr>
            <w:r w:rsidRPr="000F5217">
              <w:rPr>
                <w:rFonts w:eastAsia="Calibri"/>
                <w:color w:val="000000"/>
              </w:rPr>
              <w:t xml:space="preserve">REN indicator </w:t>
            </w:r>
          </w:p>
          <w:p w14:paraId="761D2690" w14:textId="29308F1F" w:rsidR="00CC3964" w:rsidRPr="005C18F2" w:rsidRDefault="00B30761" w:rsidP="005C18F2">
            <w:pPr>
              <w:spacing w:after="0" w:line="240" w:lineRule="auto"/>
              <w:jc w:val="center"/>
              <w:rPr>
                <w:color w:val="000000"/>
              </w:rPr>
            </w:pPr>
            <w:r>
              <w:rPr>
                <w:rFonts w:eastAsia="Calibri"/>
                <w:color w:val="000000"/>
              </w:rPr>
              <w:t>(All Members)</w:t>
            </w:r>
            <w:r w:rsidRPr="000F5217">
              <w:rPr>
                <w:rFonts w:eastAsia="Calibri"/>
                <w:color w:val="000000"/>
              </w:rPr>
              <w:br/>
              <w:t>OLD POLICY ID</w:t>
            </w:r>
            <w:r>
              <w:rPr>
                <w:rFonts w:eastAsia="Calibri"/>
                <w:color w:val="000000"/>
              </w:rPr>
              <w:t xml:space="preserve"> (Subscriber Only)</w:t>
            </w:r>
          </w:p>
        </w:tc>
      </w:tr>
      <w:tr w:rsidR="00B30761" w:rsidRPr="00B44780" w14:paraId="26C09695"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7F39CF85" w14:textId="5CFBF85E" w:rsidR="00CC3964" w:rsidRPr="005C18F2" w:rsidRDefault="00CC3964" w:rsidP="005C18F2">
            <w:pPr>
              <w:spacing w:after="0" w:line="240" w:lineRule="auto"/>
              <w:rPr>
                <w:rFonts w:eastAsia="Calibri"/>
                <w:color w:val="000000"/>
              </w:rPr>
            </w:pPr>
            <w:r w:rsidRPr="005C18F2">
              <w:rPr>
                <w:rFonts w:eastAsia="Calibri"/>
                <w:color w:val="000000"/>
              </w:rPr>
              <w:t>5</w:t>
            </w:r>
          </w:p>
        </w:tc>
        <w:tc>
          <w:tcPr>
            <w:tcW w:w="1444" w:type="pct"/>
            <w:tcBorders>
              <w:top w:val="nil"/>
              <w:left w:val="single" w:sz="4" w:space="0" w:color="auto"/>
              <w:bottom w:val="single" w:sz="4" w:space="0" w:color="auto"/>
              <w:right w:val="single" w:sz="4" w:space="0" w:color="auto"/>
            </w:tcBorders>
            <w:shd w:val="clear" w:color="auto" w:fill="auto"/>
            <w:vAlign w:val="center"/>
          </w:tcPr>
          <w:p w14:paraId="332F03FF" w14:textId="0C1AE7C3" w:rsidR="00CC3964" w:rsidRPr="005C18F2" w:rsidRDefault="00CC3964" w:rsidP="005C18F2">
            <w:pPr>
              <w:spacing w:after="0" w:line="240" w:lineRule="auto"/>
              <w:rPr>
                <w:rFonts w:eastAsia="Times New Roman"/>
                <w:color w:val="000000"/>
              </w:rPr>
            </w:pPr>
            <w:r w:rsidRPr="005C18F2">
              <w:rPr>
                <w:rFonts w:eastAsia="Calibri"/>
                <w:color w:val="000000"/>
              </w:rPr>
              <w:t>Same subscriber, addition of one or more dependents</w:t>
            </w:r>
          </w:p>
        </w:tc>
        <w:tc>
          <w:tcPr>
            <w:tcW w:w="626" w:type="pct"/>
            <w:tcBorders>
              <w:top w:val="nil"/>
              <w:left w:val="nil"/>
              <w:bottom w:val="single" w:sz="4" w:space="0" w:color="auto"/>
              <w:right w:val="single" w:sz="4" w:space="0" w:color="auto"/>
            </w:tcBorders>
            <w:shd w:val="clear" w:color="auto" w:fill="auto"/>
            <w:vAlign w:val="center"/>
          </w:tcPr>
          <w:p w14:paraId="2DB91C2A" w14:textId="77777777" w:rsidR="00CC3964" w:rsidRPr="005C18F2" w:rsidRDefault="00CC3964" w:rsidP="005C18F2">
            <w:pPr>
              <w:spacing w:after="0" w:line="240" w:lineRule="auto"/>
              <w:rPr>
                <w:rFonts w:eastAsia="Calibri"/>
                <w:color w:val="000000"/>
              </w:rPr>
            </w:pPr>
            <w:r w:rsidRPr="005C18F2">
              <w:rPr>
                <w:rFonts w:eastAsia="Calibri"/>
                <w:color w:val="000000"/>
              </w:rPr>
              <w:t>Same as prior year</w:t>
            </w:r>
          </w:p>
        </w:tc>
        <w:tc>
          <w:tcPr>
            <w:tcW w:w="578" w:type="pct"/>
            <w:tcBorders>
              <w:top w:val="nil"/>
              <w:left w:val="nil"/>
              <w:bottom w:val="single" w:sz="4" w:space="0" w:color="auto"/>
              <w:right w:val="single" w:sz="4" w:space="0" w:color="auto"/>
            </w:tcBorders>
            <w:shd w:val="clear" w:color="auto" w:fill="auto"/>
            <w:vAlign w:val="center"/>
          </w:tcPr>
          <w:p w14:paraId="317A3886" w14:textId="77777777" w:rsidR="00CC3964" w:rsidRPr="005C18F2" w:rsidRDefault="00CC3964" w:rsidP="005C18F2">
            <w:pPr>
              <w:spacing w:after="0" w:line="240" w:lineRule="auto"/>
              <w:rPr>
                <w:rFonts w:eastAsia="Calibri"/>
                <w:color w:val="000000"/>
              </w:rPr>
            </w:pPr>
            <w:r w:rsidRPr="005C18F2">
              <w:rPr>
                <w:rFonts w:eastAsia="Calibri"/>
                <w:color w:val="000000"/>
              </w:rPr>
              <w:t>Different</w:t>
            </w:r>
          </w:p>
        </w:tc>
        <w:tc>
          <w:tcPr>
            <w:tcW w:w="865" w:type="pct"/>
            <w:tcBorders>
              <w:top w:val="nil"/>
              <w:left w:val="nil"/>
              <w:bottom w:val="single" w:sz="4" w:space="0" w:color="auto"/>
              <w:right w:val="single" w:sz="4" w:space="0" w:color="auto"/>
            </w:tcBorders>
            <w:shd w:val="clear" w:color="auto" w:fill="auto"/>
            <w:vAlign w:val="center"/>
          </w:tcPr>
          <w:p w14:paraId="38D7282C" w14:textId="1E55E27F" w:rsidR="00CC3964" w:rsidRPr="005C18F2" w:rsidRDefault="00CC3964" w:rsidP="005C18F2">
            <w:pPr>
              <w:spacing w:after="0" w:line="240" w:lineRule="auto"/>
              <w:jc w:val="center"/>
              <w:rPr>
                <w:rFonts w:eastAsia="Calibri"/>
                <w:color w:val="000000"/>
              </w:rPr>
            </w:pPr>
            <w:r w:rsidRPr="005C18F2">
              <w:rPr>
                <w:rFonts w:eastAsia="Calibri"/>
                <w:color w:val="000000"/>
              </w:rPr>
              <w:t>021*22</w:t>
            </w:r>
          </w:p>
        </w:tc>
        <w:tc>
          <w:tcPr>
            <w:tcW w:w="960" w:type="pct"/>
            <w:tcBorders>
              <w:top w:val="nil"/>
              <w:left w:val="nil"/>
              <w:bottom w:val="single" w:sz="4" w:space="0" w:color="auto"/>
              <w:right w:val="single" w:sz="4" w:space="0" w:color="auto"/>
            </w:tcBorders>
            <w:shd w:val="clear" w:color="auto" w:fill="auto"/>
            <w:vAlign w:val="center"/>
          </w:tcPr>
          <w:p w14:paraId="5FFAF161" w14:textId="77777777" w:rsidR="00B30761" w:rsidRDefault="00B30761" w:rsidP="00B30761">
            <w:pPr>
              <w:spacing w:after="0" w:line="240" w:lineRule="auto"/>
              <w:jc w:val="center"/>
              <w:rPr>
                <w:rFonts w:eastAsia="Calibri"/>
                <w:color w:val="000000"/>
              </w:rPr>
            </w:pPr>
            <w:r w:rsidRPr="000F5217">
              <w:rPr>
                <w:rFonts w:eastAsia="Calibri"/>
                <w:color w:val="000000"/>
              </w:rPr>
              <w:t xml:space="preserve">REN indicator </w:t>
            </w:r>
          </w:p>
          <w:p w14:paraId="312D025E" w14:textId="46EF6344" w:rsidR="00CC3964" w:rsidRPr="005C18F2" w:rsidRDefault="00B30761" w:rsidP="005C18F2">
            <w:pPr>
              <w:spacing w:after="0" w:line="240" w:lineRule="auto"/>
              <w:jc w:val="center"/>
              <w:rPr>
                <w:color w:val="000000"/>
              </w:rPr>
            </w:pPr>
            <w:r>
              <w:rPr>
                <w:rFonts w:eastAsia="Calibri"/>
                <w:color w:val="000000"/>
              </w:rPr>
              <w:lastRenderedPageBreak/>
              <w:t>(All Members)</w:t>
            </w:r>
            <w:r w:rsidRPr="000F5217">
              <w:rPr>
                <w:rFonts w:eastAsia="Calibri"/>
                <w:color w:val="000000"/>
              </w:rPr>
              <w:br/>
              <w:t>OLD POLICY ID</w:t>
            </w:r>
            <w:r>
              <w:rPr>
                <w:rFonts w:eastAsia="Calibri"/>
                <w:color w:val="000000"/>
              </w:rPr>
              <w:t xml:space="preserve"> (Subscriber Only)</w:t>
            </w:r>
          </w:p>
        </w:tc>
      </w:tr>
      <w:tr w:rsidR="00B30761" w:rsidRPr="00B44780" w14:paraId="6533C9F2"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5C0963FE" w14:textId="49742762" w:rsidR="00CC3964" w:rsidRPr="005C18F2" w:rsidRDefault="00CC3964" w:rsidP="005C18F2">
            <w:pPr>
              <w:spacing w:after="0" w:line="240" w:lineRule="auto"/>
              <w:rPr>
                <w:rFonts w:eastAsia="Calibri"/>
                <w:color w:val="000000"/>
              </w:rPr>
            </w:pPr>
            <w:r w:rsidRPr="005C18F2">
              <w:rPr>
                <w:rFonts w:eastAsia="Calibri"/>
                <w:color w:val="000000"/>
              </w:rPr>
              <w:lastRenderedPageBreak/>
              <w:t>6</w:t>
            </w:r>
          </w:p>
        </w:tc>
        <w:tc>
          <w:tcPr>
            <w:tcW w:w="1444" w:type="pct"/>
            <w:tcBorders>
              <w:top w:val="nil"/>
              <w:left w:val="single" w:sz="4" w:space="0" w:color="auto"/>
              <w:bottom w:val="single" w:sz="4" w:space="0" w:color="auto"/>
              <w:right w:val="single" w:sz="4" w:space="0" w:color="auto"/>
            </w:tcBorders>
            <w:shd w:val="clear" w:color="auto" w:fill="auto"/>
            <w:vAlign w:val="center"/>
          </w:tcPr>
          <w:p w14:paraId="455DA214" w14:textId="67DB1D8C" w:rsidR="00CC3964" w:rsidRPr="005C18F2" w:rsidRDefault="00CC3964" w:rsidP="005C18F2">
            <w:pPr>
              <w:spacing w:after="0" w:line="240" w:lineRule="auto"/>
              <w:rPr>
                <w:rFonts w:eastAsia="Times New Roman"/>
                <w:color w:val="000000"/>
              </w:rPr>
            </w:pPr>
            <w:r w:rsidRPr="005C18F2">
              <w:rPr>
                <w:rFonts w:eastAsia="Calibri"/>
                <w:color w:val="000000"/>
              </w:rPr>
              <w:t>Same subscriber, addition of one or more dependents</w:t>
            </w:r>
          </w:p>
        </w:tc>
        <w:tc>
          <w:tcPr>
            <w:tcW w:w="626" w:type="pct"/>
            <w:tcBorders>
              <w:top w:val="nil"/>
              <w:left w:val="nil"/>
              <w:bottom w:val="single" w:sz="4" w:space="0" w:color="auto"/>
              <w:right w:val="single" w:sz="4" w:space="0" w:color="auto"/>
            </w:tcBorders>
            <w:shd w:val="clear" w:color="auto" w:fill="auto"/>
            <w:vAlign w:val="center"/>
          </w:tcPr>
          <w:p w14:paraId="341FABD6" w14:textId="77777777" w:rsidR="00CC3964" w:rsidRPr="005C18F2" w:rsidRDefault="00CC3964" w:rsidP="005C18F2">
            <w:pPr>
              <w:spacing w:after="0" w:line="240" w:lineRule="auto"/>
              <w:rPr>
                <w:rFonts w:eastAsia="Calibri"/>
                <w:color w:val="000000"/>
              </w:rPr>
            </w:pPr>
            <w:r w:rsidRPr="005C18F2">
              <w:rPr>
                <w:rFonts w:eastAsia="Calibri"/>
                <w:color w:val="000000"/>
              </w:rPr>
              <w:t>Different</w:t>
            </w:r>
          </w:p>
        </w:tc>
        <w:tc>
          <w:tcPr>
            <w:tcW w:w="578" w:type="pct"/>
            <w:tcBorders>
              <w:top w:val="nil"/>
              <w:left w:val="nil"/>
              <w:bottom w:val="single" w:sz="4" w:space="0" w:color="auto"/>
              <w:right w:val="single" w:sz="4" w:space="0" w:color="auto"/>
            </w:tcBorders>
            <w:shd w:val="clear" w:color="auto" w:fill="auto"/>
            <w:vAlign w:val="center"/>
          </w:tcPr>
          <w:p w14:paraId="3E101107" w14:textId="77777777" w:rsidR="00CC3964" w:rsidRPr="005C18F2" w:rsidRDefault="00CC3964" w:rsidP="005C18F2">
            <w:pPr>
              <w:spacing w:after="0" w:line="240" w:lineRule="auto"/>
              <w:rPr>
                <w:rFonts w:eastAsia="Calibri"/>
                <w:color w:val="000000"/>
              </w:rPr>
            </w:pPr>
            <w:r w:rsidRPr="005C18F2">
              <w:rPr>
                <w:rFonts w:eastAsia="Calibri"/>
                <w:color w:val="000000"/>
              </w:rPr>
              <w:t>Different</w:t>
            </w:r>
          </w:p>
        </w:tc>
        <w:tc>
          <w:tcPr>
            <w:tcW w:w="865" w:type="pct"/>
            <w:tcBorders>
              <w:top w:val="nil"/>
              <w:left w:val="nil"/>
              <w:bottom w:val="single" w:sz="4" w:space="0" w:color="auto"/>
              <w:right w:val="single" w:sz="4" w:space="0" w:color="auto"/>
            </w:tcBorders>
            <w:shd w:val="clear" w:color="auto" w:fill="auto"/>
            <w:vAlign w:val="center"/>
          </w:tcPr>
          <w:p w14:paraId="0969FCAF" w14:textId="02B89995" w:rsidR="00CC3964" w:rsidRPr="005C18F2" w:rsidRDefault="00CC3964" w:rsidP="005C18F2">
            <w:pPr>
              <w:spacing w:after="0" w:line="240" w:lineRule="auto"/>
              <w:jc w:val="center"/>
              <w:rPr>
                <w:rFonts w:eastAsia="Calibri"/>
                <w:color w:val="000000"/>
              </w:rPr>
            </w:pPr>
            <w:r w:rsidRPr="005C18F2">
              <w:rPr>
                <w:rFonts w:eastAsia="Calibri"/>
                <w:color w:val="000000"/>
              </w:rPr>
              <w:t>021*EC</w:t>
            </w:r>
          </w:p>
        </w:tc>
        <w:tc>
          <w:tcPr>
            <w:tcW w:w="960" w:type="pct"/>
            <w:tcBorders>
              <w:top w:val="nil"/>
              <w:left w:val="nil"/>
              <w:bottom w:val="single" w:sz="4" w:space="0" w:color="auto"/>
              <w:right w:val="single" w:sz="4" w:space="0" w:color="auto"/>
            </w:tcBorders>
            <w:shd w:val="clear" w:color="auto" w:fill="auto"/>
            <w:vAlign w:val="center"/>
          </w:tcPr>
          <w:p w14:paraId="420F6F76" w14:textId="77777777" w:rsidR="00CC3964" w:rsidRPr="005C18F2" w:rsidRDefault="00CC3964" w:rsidP="005C18F2">
            <w:pPr>
              <w:spacing w:after="0" w:line="240" w:lineRule="auto"/>
              <w:jc w:val="center"/>
              <w:rPr>
                <w:color w:val="000000"/>
              </w:rPr>
            </w:pPr>
          </w:p>
        </w:tc>
      </w:tr>
      <w:tr w:rsidR="00B30761" w:rsidRPr="00B44780" w14:paraId="0D801236"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1A04043C" w14:textId="0817B066" w:rsidR="00CC3964" w:rsidRPr="005C18F2" w:rsidRDefault="00CC3964" w:rsidP="005C18F2">
            <w:pPr>
              <w:spacing w:after="0" w:line="240" w:lineRule="auto"/>
              <w:rPr>
                <w:rFonts w:eastAsia="Calibri"/>
                <w:color w:val="000000"/>
              </w:rPr>
            </w:pPr>
            <w:r w:rsidRPr="005C18F2">
              <w:rPr>
                <w:rFonts w:eastAsia="Calibri"/>
                <w:color w:val="000000"/>
              </w:rPr>
              <w:t>7</w:t>
            </w:r>
          </w:p>
        </w:tc>
        <w:tc>
          <w:tcPr>
            <w:tcW w:w="1444" w:type="pct"/>
            <w:tcBorders>
              <w:top w:val="nil"/>
              <w:left w:val="single" w:sz="4" w:space="0" w:color="auto"/>
              <w:bottom w:val="single" w:sz="4" w:space="0" w:color="auto"/>
              <w:right w:val="single" w:sz="4" w:space="0" w:color="auto"/>
            </w:tcBorders>
            <w:shd w:val="clear" w:color="auto" w:fill="auto"/>
            <w:vAlign w:val="center"/>
          </w:tcPr>
          <w:p w14:paraId="0ED73F14" w14:textId="6F4DE2D5" w:rsidR="00CC3964" w:rsidRPr="005C18F2" w:rsidRDefault="00CC3964" w:rsidP="005C18F2">
            <w:pPr>
              <w:spacing w:after="0" w:line="240" w:lineRule="auto"/>
              <w:rPr>
                <w:rFonts w:eastAsia="Times New Roman"/>
                <w:color w:val="000000"/>
              </w:rPr>
            </w:pPr>
            <w:r w:rsidRPr="005C18F2">
              <w:rPr>
                <w:rFonts w:eastAsia="Calibri"/>
                <w:color w:val="000000"/>
              </w:rPr>
              <w:t>New subscriber, previously enrolled as dependent in the prior year</w:t>
            </w:r>
          </w:p>
        </w:tc>
        <w:tc>
          <w:tcPr>
            <w:tcW w:w="626" w:type="pct"/>
            <w:tcBorders>
              <w:top w:val="nil"/>
              <w:left w:val="nil"/>
              <w:bottom w:val="single" w:sz="4" w:space="0" w:color="auto"/>
              <w:right w:val="single" w:sz="4" w:space="0" w:color="auto"/>
            </w:tcBorders>
            <w:shd w:val="clear" w:color="auto" w:fill="auto"/>
            <w:vAlign w:val="center"/>
          </w:tcPr>
          <w:p w14:paraId="729BA6E6" w14:textId="77777777" w:rsidR="00CC3964" w:rsidRPr="005C18F2" w:rsidRDefault="00CC3964" w:rsidP="005C18F2">
            <w:pPr>
              <w:spacing w:after="0" w:line="240" w:lineRule="auto"/>
              <w:rPr>
                <w:color w:val="000000"/>
              </w:rPr>
            </w:pPr>
            <w:r w:rsidRPr="005C18F2">
              <w:rPr>
                <w:rFonts w:eastAsia="Calibri"/>
                <w:color w:val="000000"/>
              </w:rPr>
              <w:t>Same as prior year</w:t>
            </w:r>
          </w:p>
        </w:tc>
        <w:tc>
          <w:tcPr>
            <w:tcW w:w="578" w:type="pct"/>
            <w:tcBorders>
              <w:top w:val="nil"/>
              <w:left w:val="nil"/>
              <w:bottom w:val="single" w:sz="4" w:space="0" w:color="auto"/>
              <w:right w:val="single" w:sz="4" w:space="0" w:color="auto"/>
            </w:tcBorders>
            <w:shd w:val="clear" w:color="auto" w:fill="auto"/>
            <w:vAlign w:val="center"/>
          </w:tcPr>
          <w:p w14:paraId="585EAE14" w14:textId="77777777" w:rsidR="00CC3964" w:rsidRPr="005C18F2" w:rsidRDefault="00CC3964" w:rsidP="005C18F2">
            <w:pPr>
              <w:spacing w:after="0" w:line="240" w:lineRule="auto"/>
              <w:rPr>
                <w:color w:val="000000"/>
              </w:rPr>
            </w:pPr>
            <w:r w:rsidRPr="005C18F2">
              <w:rPr>
                <w:rFonts w:eastAsia="Calibri"/>
                <w:color w:val="000000"/>
              </w:rPr>
              <w:t>Same as prior year</w:t>
            </w:r>
          </w:p>
        </w:tc>
        <w:tc>
          <w:tcPr>
            <w:tcW w:w="865" w:type="pct"/>
            <w:tcBorders>
              <w:top w:val="nil"/>
              <w:left w:val="nil"/>
              <w:bottom w:val="single" w:sz="4" w:space="0" w:color="auto"/>
              <w:right w:val="single" w:sz="4" w:space="0" w:color="auto"/>
            </w:tcBorders>
            <w:shd w:val="clear" w:color="auto" w:fill="auto"/>
            <w:vAlign w:val="center"/>
          </w:tcPr>
          <w:p w14:paraId="43491E17" w14:textId="29219EF4" w:rsidR="00CC3964" w:rsidRPr="009E388E" w:rsidRDefault="00CC3964" w:rsidP="005C18F2">
            <w:pPr>
              <w:spacing w:after="0" w:line="240" w:lineRule="auto"/>
              <w:jc w:val="center"/>
            </w:pPr>
            <w:r w:rsidRPr="009E388E">
              <w:rPr>
                <w:rFonts w:eastAsia="Calibri"/>
              </w:rPr>
              <w:t>021*</w:t>
            </w:r>
            <w:r w:rsidR="00D83912" w:rsidRPr="009E388E">
              <w:rPr>
                <w:rFonts w:eastAsia="Calibri"/>
              </w:rPr>
              <w:t>EC</w:t>
            </w:r>
          </w:p>
        </w:tc>
        <w:tc>
          <w:tcPr>
            <w:tcW w:w="960" w:type="pct"/>
            <w:tcBorders>
              <w:top w:val="nil"/>
              <w:left w:val="nil"/>
              <w:bottom w:val="single" w:sz="4" w:space="0" w:color="auto"/>
              <w:right w:val="single" w:sz="4" w:space="0" w:color="auto"/>
            </w:tcBorders>
            <w:shd w:val="clear" w:color="auto" w:fill="auto"/>
            <w:vAlign w:val="center"/>
          </w:tcPr>
          <w:p w14:paraId="6714369D" w14:textId="4F67010A" w:rsidR="00CC3964" w:rsidRPr="009E388E" w:rsidRDefault="00B30761" w:rsidP="005C18F2">
            <w:pPr>
              <w:spacing w:after="0" w:line="240" w:lineRule="auto"/>
              <w:jc w:val="center"/>
            </w:pPr>
            <w:r w:rsidRPr="009E388E">
              <w:rPr>
                <w:rFonts w:eastAsia="Calibri"/>
              </w:rPr>
              <w:br/>
              <w:t>OLD POLICY ID (Subscriber Only)</w:t>
            </w:r>
          </w:p>
        </w:tc>
      </w:tr>
      <w:tr w:rsidR="00B30761" w:rsidRPr="00B44780" w14:paraId="71B573D7"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0D565DB4" w14:textId="0FD6EBB6" w:rsidR="00CC3964" w:rsidRPr="005C18F2" w:rsidRDefault="00CC3964" w:rsidP="005C18F2">
            <w:pPr>
              <w:spacing w:after="0" w:line="240" w:lineRule="auto"/>
              <w:rPr>
                <w:rFonts w:eastAsia="Calibri"/>
                <w:color w:val="000000"/>
              </w:rPr>
            </w:pPr>
            <w:r w:rsidRPr="005C18F2">
              <w:rPr>
                <w:rFonts w:eastAsia="Calibri"/>
                <w:color w:val="000000"/>
              </w:rPr>
              <w:t>8</w:t>
            </w:r>
          </w:p>
        </w:tc>
        <w:tc>
          <w:tcPr>
            <w:tcW w:w="1444" w:type="pct"/>
            <w:tcBorders>
              <w:top w:val="nil"/>
              <w:left w:val="single" w:sz="4" w:space="0" w:color="auto"/>
              <w:bottom w:val="single" w:sz="4" w:space="0" w:color="auto"/>
              <w:right w:val="single" w:sz="4" w:space="0" w:color="auto"/>
            </w:tcBorders>
            <w:shd w:val="clear" w:color="auto" w:fill="auto"/>
            <w:vAlign w:val="center"/>
          </w:tcPr>
          <w:p w14:paraId="054747AF" w14:textId="27233935" w:rsidR="00CC3964" w:rsidRPr="005C18F2" w:rsidRDefault="00CC3964" w:rsidP="005C18F2">
            <w:pPr>
              <w:spacing w:after="0" w:line="240" w:lineRule="auto"/>
              <w:rPr>
                <w:rFonts w:eastAsia="Times New Roman"/>
                <w:color w:val="000000"/>
              </w:rPr>
            </w:pPr>
            <w:r w:rsidRPr="005C18F2">
              <w:rPr>
                <w:rFonts w:eastAsia="Calibri"/>
                <w:color w:val="000000"/>
              </w:rPr>
              <w:t>New subscriber, previously enrolled as dependent in the prior year</w:t>
            </w:r>
          </w:p>
        </w:tc>
        <w:tc>
          <w:tcPr>
            <w:tcW w:w="626" w:type="pct"/>
            <w:tcBorders>
              <w:top w:val="nil"/>
              <w:left w:val="nil"/>
              <w:bottom w:val="single" w:sz="4" w:space="0" w:color="auto"/>
              <w:right w:val="single" w:sz="4" w:space="0" w:color="auto"/>
            </w:tcBorders>
            <w:shd w:val="clear" w:color="auto" w:fill="auto"/>
            <w:vAlign w:val="center"/>
          </w:tcPr>
          <w:p w14:paraId="1A95C28B" w14:textId="77777777" w:rsidR="00CC3964" w:rsidRPr="005C18F2" w:rsidRDefault="00CC3964" w:rsidP="005C18F2">
            <w:pPr>
              <w:spacing w:after="0" w:line="240" w:lineRule="auto"/>
              <w:rPr>
                <w:color w:val="000000"/>
              </w:rPr>
            </w:pPr>
            <w:r w:rsidRPr="005C18F2">
              <w:rPr>
                <w:rFonts w:eastAsia="Calibri"/>
              </w:rPr>
              <w:t>Same as prior year</w:t>
            </w:r>
          </w:p>
        </w:tc>
        <w:tc>
          <w:tcPr>
            <w:tcW w:w="578" w:type="pct"/>
            <w:tcBorders>
              <w:top w:val="nil"/>
              <w:left w:val="nil"/>
              <w:bottom w:val="single" w:sz="4" w:space="0" w:color="auto"/>
              <w:right w:val="single" w:sz="4" w:space="0" w:color="auto"/>
            </w:tcBorders>
            <w:shd w:val="clear" w:color="auto" w:fill="auto"/>
            <w:vAlign w:val="center"/>
          </w:tcPr>
          <w:p w14:paraId="7E550A49" w14:textId="77777777" w:rsidR="00CC3964" w:rsidRPr="005C18F2" w:rsidRDefault="00CC3964" w:rsidP="005C18F2">
            <w:pPr>
              <w:spacing w:after="0" w:line="240" w:lineRule="auto"/>
              <w:rPr>
                <w:color w:val="000000"/>
              </w:rPr>
            </w:pPr>
            <w:r w:rsidRPr="005C18F2">
              <w:rPr>
                <w:rFonts w:eastAsia="Calibri"/>
              </w:rPr>
              <w:t>Different</w:t>
            </w:r>
          </w:p>
        </w:tc>
        <w:tc>
          <w:tcPr>
            <w:tcW w:w="865" w:type="pct"/>
            <w:tcBorders>
              <w:top w:val="nil"/>
              <w:left w:val="nil"/>
              <w:bottom w:val="single" w:sz="4" w:space="0" w:color="auto"/>
              <w:right w:val="single" w:sz="4" w:space="0" w:color="auto"/>
            </w:tcBorders>
            <w:shd w:val="clear" w:color="auto" w:fill="auto"/>
            <w:vAlign w:val="center"/>
          </w:tcPr>
          <w:p w14:paraId="1F7890C7" w14:textId="1D15BE8F" w:rsidR="00CC3964" w:rsidRPr="005C18F2" w:rsidRDefault="00CC3964" w:rsidP="005C18F2">
            <w:pPr>
              <w:spacing w:after="0" w:line="240" w:lineRule="auto"/>
              <w:jc w:val="center"/>
              <w:rPr>
                <w:rFonts w:eastAsia="Calibri"/>
                <w:color w:val="000000"/>
              </w:rPr>
            </w:pPr>
            <w:r w:rsidRPr="005C18F2">
              <w:rPr>
                <w:rFonts w:eastAsia="Calibri"/>
              </w:rPr>
              <w:t>021*EC</w:t>
            </w:r>
          </w:p>
        </w:tc>
        <w:tc>
          <w:tcPr>
            <w:tcW w:w="960" w:type="pct"/>
            <w:tcBorders>
              <w:top w:val="nil"/>
              <w:left w:val="nil"/>
              <w:bottom w:val="single" w:sz="4" w:space="0" w:color="auto"/>
              <w:right w:val="single" w:sz="4" w:space="0" w:color="auto"/>
            </w:tcBorders>
            <w:shd w:val="clear" w:color="auto" w:fill="auto"/>
            <w:vAlign w:val="center"/>
          </w:tcPr>
          <w:p w14:paraId="6F56D850" w14:textId="247A26BC" w:rsidR="00CC3964" w:rsidRPr="005C18F2" w:rsidRDefault="00D83912" w:rsidP="005C18F2">
            <w:pPr>
              <w:spacing w:after="0" w:line="240" w:lineRule="auto"/>
              <w:jc w:val="center"/>
              <w:rPr>
                <w:rFonts w:eastAsia="Calibri"/>
                <w:color w:val="000000"/>
              </w:rPr>
            </w:pPr>
            <w:r w:rsidRPr="00492193">
              <w:rPr>
                <w:rFonts w:eastAsia="Calibri"/>
              </w:rPr>
              <w:t>OLD POLICY ID (Subscriber Only)</w:t>
            </w:r>
          </w:p>
        </w:tc>
      </w:tr>
      <w:tr w:rsidR="00B30761" w:rsidRPr="00B44780" w14:paraId="363D5052"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7CF8FBE6" w14:textId="431D5080" w:rsidR="00CC3964" w:rsidRPr="005C18F2" w:rsidRDefault="00CC3964" w:rsidP="005C18F2">
            <w:pPr>
              <w:spacing w:after="0" w:line="240" w:lineRule="auto"/>
              <w:rPr>
                <w:rFonts w:eastAsia="Calibri"/>
                <w:color w:val="000000"/>
              </w:rPr>
            </w:pPr>
            <w:r w:rsidRPr="005C18F2">
              <w:rPr>
                <w:rFonts w:eastAsia="Calibri"/>
                <w:color w:val="000000"/>
              </w:rPr>
              <w:t>9</w:t>
            </w:r>
          </w:p>
        </w:tc>
        <w:tc>
          <w:tcPr>
            <w:tcW w:w="1444" w:type="pct"/>
            <w:tcBorders>
              <w:top w:val="nil"/>
              <w:left w:val="single" w:sz="4" w:space="0" w:color="auto"/>
              <w:bottom w:val="single" w:sz="4" w:space="0" w:color="auto"/>
              <w:right w:val="single" w:sz="4" w:space="0" w:color="auto"/>
            </w:tcBorders>
            <w:shd w:val="clear" w:color="auto" w:fill="auto"/>
            <w:vAlign w:val="center"/>
          </w:tcPr>
          <w:p w14:paraId="5929E5D5" w14:textId="455585C0" w:rsidR="00CC3964" w:rsidRPr="005C18F2" w:rsidRDefault="00CC3964" w:rsidP="005C18F2">
            <w:pPr>
              <w:spacing w:after="0" w:line="240" w:lineRule="auto"/>
              <w:rPr>
                <w:rFonts w:eastAsia="Times New Roman"/>
                <w:color w:val="000000"/>
              </w:rPr>
            </w:pPr>
            <w:r w:rsidRPr="005C18F2">
              <w:rPr>
                <w:rFonts w:eastAsia="Calibri"/>
                <w:color w:val="000000"/>
              </w:rPr>
              <w:t>New subscriber, previously enrolled as dependent in the prior year</w:t>
            </w:r>
          </w:p>
        </w:tc>
        <w:tc>
          <w:tcPr>
            <w:tcW w:w="626" w:type="pct"/>
            <w:tcBorders>
              <w:top w:val="nil"/>
              <w:left w:val="nil"/>
              <w:bottom w:val="single" w:sz="4" w:space="0" w:color="auto"/>
              <w:right w:val="single" w:sz="4" w:space="0" w:color="auto"/>
            </w:tcBorders>
            <w:shd w:val="clear" w:color="auto" w:fill="auto"/>
            <w:vAlign w:val="center"/>
          </w:tcPr>
          <w:p w14:paraId="3762F76B" w14:textId="77777777" w:rsidR="00CC3964" w:rsidRPr="005C18F2" w:rsidRDefault="00CC3964" w:rsidP="005C18F2">
            <w:pPr>
              <w:spacing w:after="0" w:line="240" w:lineRule="auto"/>
              <w:rPr>
                <w:rFonts w:eastAsia="Calibri"/>
                <w:color w:val="000000"/>
              </w:rPr>
            </w:pPr>
            <w:r w:rsidRPr="005C18F2">
              <w:rPr>
                <w:rFonts w:eastAsia="Calibri"/>
              </w:rPr>
              <w:t>Different</w:t>
            </w:r>
          </w:p>
        </w:tc>
        <w:tc>
          <w:tcPr>
            <w:tcW w:w="578" w:type="pct"/>
            <w:tcBorders>
              <w:top w:val="nil"/>
              <w:left w:val="nil"/>
              <w:bottom w:val="single" w:sz="4" w:space="0" w:color="auto"/>
              <w:right w:val="single" w:sz="4" w:space="0" w:color="auto"/>
            </w:tcBorders>
            <w:shd w:val="clear" w:color="auto" w:fill="auto"/>
            <w:vAlign w:val="center"/>
          </w:tcPr>
          <w:p w14:paraId="6ABA91F2" w14:textId="77777777" w:rsidR="00CC3964" w:rsidRPr="005C18F2" w:rsidRDefault="00CC3964" w:rsidP="005C18F2">
            <w:pPr>
              <w:spacing w:after="0" w:line="240" w:lineRule="auto"/>
              <w:rPr>
                <w:rFonts w:eastAsia="Calibri"/>
                <w:color w:val="000000"/>
              </w:rPr>
            </w:pPr>
            <w:r w:rsidRPr="005C18F2">
              <w:rPr>
                <w:rFonts w:eastAsia="Calibri"/>
              </w:rPr>
              <w:t>Different</w:t>
            </w:r>
          </w:p>
        </w:tc>
        <w:tc>
          <w:tcPr>
            <w:tcW w:w="865" w:type="pct"/>
            <w:tcBorders>
              <w:top w:val="nil"/>
              <w:left w:val="nil"/>
              <w:bottom w:val="single" w:sz="4" w:space="0" w:color="auto"/>
              <w:right w:val="single" w:sz="4" w:space="0" w:color="auto"/>
            </w:tcBorders>
            <w:shd w:val="clear" w:color="auto" w:fill="auto"/>
            <w:vAlign w:val="center"/>
          </w:tcPr>
          <w:p w14:paraId="127DD519" w14:textId="2E370175" w:rsidR="00CC3964" w:rsidRPr="005C18F2" w:rsidRDefault="00CC3964" w:rsidP="005C18F2">
            <w:pPr>
              <w:spacing w:after="0" w:line="240" w:lineRule="auto"/>
              <w:jc w:val="center"/>
              <w:rPr>
                <w:rFonts w:eastAsia="Calibri"/>
                <w:color w:val="000000"/>
              </w:rPr>
            </w:pPr>
            <w:r w:rsidRPr="005C18F2">
              <w:rPr>
                <w:rFonts w:eastAsia="Calibri"/>
              </w:rPr>
              <w:t>021*EC</w:t>
            </w:r>
          </w:p>
        </w:tc>
        <w:tc>
          <w:tcPr>
            <w:tcW w:w="960" w:type="pct"/>
            <w:tcBorders>
              <w:top w:val="nil"/>
              <w:left w:val="nil"/>
              <w:bottom w:val="single" w:sz="4" w:space="0" w:color="auto"/>
              <w:right w:val="single" w:sz="4" w:space="0" w:color="auto"/>
            </w:tcBorders>
            <w:shd w:val="clear" w:color="auto" w:fill="auto"/>
            <w:vAlign w:val="center"/>
          </w:tcPr>
          <w:p w14:paraId="0064CDF1" w14:textId="77777777" w:rsidR="00CC3964" w:rsidRPr="005C18F2" w:rsidRDefault="00CC3964" w:rsidP="005C18F2">
            <w:pPr>
              <w:spacing w:after="0" w:line="240" w:lineRule="auto"/>
              <w:jc w:val="center"/>
              <w:rPr>
                <w:rFonts w:eastAsia="Calibri"/>
                <w:color w:val="000000"/>
              </w:rPr>
            </w:pPr>
          </w:p>
        </w:tc>
      </w:tr>
    </w:tbl>
    <w:p w14:paraId="4FF16046" w14:textId="2270EABD" w:rsidR="00B30761" w:rsidRDefault="00B30761">
      <w:pPr>
        <w:pStyle w:val="NoSpacing"/>
      </w:pPr>
    </w:p>
    <w:p w14:paraId="362C5DF1" w14:textId="3D9FB08E" w:rsidR="007D2DA6" w:rsidRPr="005C18F2" w:rsidRDefault="007D2DA6" w:rsidP="005C18F2">
      <w:pPr>
        <w:keepNext/>
        <w:pBdr>
          <w:top w:val="nil"/>
          <w:left w:val="nil"/>
          <w:bottom w:val="nil"/>
          <w:right w:val="nil"/>
          <w:between w:val="nil"/>
        </w:pBdr>
        <w:spacing w:after="0" w:line="240" w:lineRule="auto"/>
        <w:jc w:val="center"/>
        <w:rPr>
          <w:rFonts w:eastAsia="Calibri"/>
          <w:b/>
          <w:bCs/>
        </w:rPr>
      </w:pPr>
      <w:r w:rsidRPr="005C18F2">
        <w:rPr>
          <w:rFonts w:eastAsia="Calibri"/>
          <w:b/>
          <w:bCs/>
        </w:rPr>
        <w:t>Table 3</w:t>
      </w:r>
      <w:r w:rsidR="00BC356C">
        <w:rPr>
          <w:rFonts w:eastAsia="Calibri"/>
          <w:b/>
          <w:bCs/>
        </w:rPr>
        <w:t>3</w:t>
      </w:r>
      <w:r w:rsidRPr="005C18F2">
        <w:rPr>
          <w:rFonts w:eastAsia="Calibri"/>
          <w:b/>
          <w:bCs/>
        </w:rPr>
        <w:t xml:space="preserve"> - Passive Renewal Enrollment Group changes</w:t>
      </w:r>
    </w:p>
    <w:tbl>
      <w:tblPr>
        <w:tblW w:w="5000" w:type="pct"/>
        <w:tblLayout w:type="fixed"/>
        <w:tblLook w:val="04A0" w:firstRow="1" w:lastRow="0" w:firstColumn="1" w:lastColumn="0" w:noHBand="0" w:noVBand="1"/>
      </w:tblPr>
      <w:tblGrid>
        <w:gridCol w:w="986"/>
        <w:gridCol w:w="2699"/>
        <w:gridCol w:w="1172"/>
        <w:gridCol w:w="1079"/>
        <w:gridCol w:w="1619"/>
        <w:gridCol w:w="1795"/>
      </w:tblGrid>
      <w:tr w:rsidR="00B30761" w:rsidRPr="00B44780" w14:paraId="2E9FA54B" w14:textId="77777777" w:rsidTr="00A53F50">
        <w:trPr>
          <w:trHeight w:val="519"/>
          <w:tblHeader/>
        </w:trPr>
        <w:tc>
          <w:tcPr>
            <w:tcW w:w="527" w:type="pct"/>
            <w:tcBorders>
              <w:top w:val="single" w:sz="4" w:space="0" w:color="auto"/>
              <w:left w:val="single" w:sz="4" w:space="0" w:color="auto"/>
              <w:bottom w:val="single" w:sz="4" w:space="0" w:color="auto"/>
              <w:right w:val="single" w:sz="4" w:space="0" w:color="auto"/>
            </w:tcBorders>
            <w:shd w:val="clear" w:color="000000" w:fill="DBE5F1"/>
            <w:vAlign w:val="center"/>
          </w:tcPr>
          <w:p w14:paraId="2ABFC697" w14:textId="77777777" w:rsidR="00C539FE" w:rsidRPr="005C18F2" w:rsidRDefault="00C539FE" w:rsidP="005C18F2">
            <w:pPr>
              <w:spacing w:after="0" w:line="240" w:lineRule="auto"/>
              <w:rPr>
                <w:rFonts w:eastAsia="Times New Roman"/>
                <w:b/>
                <w:bCs/>
                <w:color w:val="000000"/>
              </w:rPr>
            </w:pPr>
            <w:r w:rsidRPr="005C18F2">
              <w:rPr>
                <w:rFonts w:eastAsia="Times New Roman"/>
                <w:b/>
                <w:bCs/>
                <w:color w:val="000000"/>
              </w:rPr>
              <w:t xml:space="preserve">  </w:t>
            </w:r>
          </w:p>
          <w:p w14:paraId="19ED3197" w14:textId="56D72B43" w:rsidR="00C539FE" w:rsidRPr="005C18F2" w:rsidRDefault="0003230A" w:rsidP="005C18F2">
            <w:pPr>
              <w:spacing w:after="0" w:line="240" w:lineRule="auto"/>
              <w:rPr>
                <w:rFonts w:eastAsia="Times New Roman"/>
                <w:b/>
                <w:bCs/>
                <w:color w:val="000000"/>
              </w:rPr>
            </w:pPr>
            <w:r>
              <w:rPr>
                <w:rFonts w:eastAsia="Times New Roman"/>
                <w:b/>
                <w:bCs/>
                <w:color w:val="000000"/>
              </w:rPr>
              <w:t>Number</w:t>
            </w:r>
          </w:p>
          <w:p w14:paraId="53579B15" w14:textId="1A32622E" w:rsidR="00C539FE" w:rsidRPr="005C18F2" w:rsidRDefault="00C539FE" w:rsidP="005C18F2">
            <w:pPr>
              <w:spacing w:after="0" w:line="240" w:lineRule="auto"/>
              <w:rPr>
                <w:rFonts w:eastAsia="Times New Roman"/>
                <w:b/>
                <w:bCs/>
                <w:color w:val="000000"/>
              </w:rPr>
            </w:pPr>
          </w:p>
        </w:tc>
        <w:tc>
          <w:tcPr>
            <w:tcW w:w="1443" w:type="pct"/>
            <w:tcBorders>
              <w:top w:val="single" w:sz="4" w:space="0" w:color="auto"/>
              <w:left w:val="single" w:sz="4" w:space="0" w:color="auto"/>
              <w:bottom w:val="single" w:sz="4" w:space="0" w:color="auto"/>
              <w:right w:val="single" w:sz="4" w:space="0" w:color="auto"/>
            </w:tcBorders>
            <w:shd w:val="clear" w:color="000000" w:fill="DBE5F1"/>
            <w:vAlign w:val="center"/>
            <w:hideMark/>
          </w:tcPr>
          <w:p w14:paraId="5F1CA56A" w14:textId="162638A4" w:rsidR="00C539FE" w:rsidRPr="005C18F2" w:rsidRDefault="00C539FE" w:rsidP="005C18F2">
            <w:pPr>
              <w:spacing w:after="0" w:line="240" w:lineRule="auto"/>
              <w:jc w:val="center"/>
              <w:rPr>
                <w:rFonts w:eastAsia="Times New Roman"/>
                <w:b/>
                <w:bCs/>
                <w:color w:val="000000"/>
              </w:rPr>
            </w:pPr>
            <w:r w:rsidRPr="005C18F2">
              <w:rPr>
                <w:rFonts w:eastAsia="Times New Roman"/>
                <w:b/>
                <w:bCs/>
                <w:color w:val="000000"/>
              </w:rPr>
              <w:t>ENROLLMENT GROUP</w:t>
            </w:r>
          </w:p>
        </w:tc>
        <w:tc>
          <w:tcPr>
            <w:tcW w:w="627" w:type="pct"/>
            <w:tcBorders>
              <w:top w:val="single" w:sz="4" w:space="0" w:color="auto"/>
              <w:left w:val="nil"/>
              <w:bottom w:val="single" w:sz="4" w:space="0" w:color="auto"/>
              <w:right w:val="single" w:sz="4" w:space="0" w:color="auto"/>
            </w:tcBorders>
            <w:shd w:val="clear" w:color="000000" w:fill="DBE5F1"/>
            <w:vAlign w:val="center"/>
            <w:hideMark/>
          </w:tcPr>
          <w:p w14:paraId="6902BC8E" w14:textId="3244FBD9" w:rsidR="00C539FE" w:rsidRPr="005C18F2" w:rsidRDefault="00326DFF" w:rsidP="005C18F2">
            <w:pPr>
              <w:spacing w:after="0" w:line="240" w:lineRule="auto"/>
              <w:jc w:val="center"/>
              <w:rPr>
                <w:rFonts w:eastAsia="Times New Roman"/>
                <w:b/>
                <w:bCs/>
                <w:color w:val="000000"/>
              </w:rPr>
            </w:pPr>
            <w:r>
              <w:rPr>
                <w:rFonts w:eastAsia="Times New Roman"/>
                <w:b/>
                <w:bCs/>
                <w:color w:val="000000"/>
              </w:rPr>
              <w:t>CARRIER</w:t>
            </w:r>
          </w:p>
        </w:tc>
        <w:tc>
          <w:tcPr>
            <w:tcW w:w="577" w:type="pct"/>
            <w:tcBorders>
              <w:top w:val="single" w:sz="4" w:space="0" w:color="auto"/>
              <w:left w:val="nil"/>
              <w:bottom w:val="single" w:sz="4" w:space="0" w:color="auto"/>
              <w:right w:val="single" w:sz="4" w:space="0" w:color="auto"/>
            </w:tcBorders>
            <w:shd w:val="clear" w:color="000000" w:fill="DBE5F1"/>
            <w:vAlign w:val="center"/>
            <w:hideMark/>
          </w:tcPr>
          <w:p w14:paraId="290886C1" w14:textId="77777777" w:rsidR="00C539FE" w:rsidRPr="005C18F2" w:rsidRDefault="00C539FE">
            <w:pPr>
              <w:pStyle w:val="NoSpacing"/>
              <w:jc w:val="center"/>
              <w:rPr>
                <w:b/>
                <w:bCs/>
              </w:rPr>
            </w:pPr>
            <w:r w:rsidRPr="005C18F2">
              <w:rPr>
                <w:b/>
                <w:bCs/>
              </w:rPr>
              <w:t>14-DIGIT</w:t>
            </w:r>
          </w:p>
          <w:p w14:paraId="4726548F" w14:textId="77777777" w:rsidR="00C539FE" w:rsidRPr="005C18F2" w:rsidRDefault="00C539FE">
            <w:pPr>
              <w:pStyle w:val="NoSpacing"/>
              <w:jc w:val="center"/>
            </w:pPr>
            <w:r w:rsidRPr="005C18F2">
              <w:rPr>
                <w:b/>
                <w:bCs/>
              </w:rPr>
              <w:t>PLAN ID</w:t>
            </w:r>
          </w:p>
        </w:tc>
        <w:tc>
          <w:tcPr>
            <w:tcW w:w="866" w:type="pct"/>
            <w:tcBorders>
              <w:top w:val="single" w:sz="4" w:space="0" w:color="auto"/>
              <w:left w:val="nil"/>
              <w:bottom w:val="single" w:sz="4" w:space="0" w:color="auto"/>
              <w:right w:val="single" w:sz="4" w:space="0" w:color="auto"/>
            </w:tcBorders>
            <w:shd w:val="clear" w:color="000000" w:fill="DBE5F1"/>
            <w:vAlign w:val="center"/>
            <w:hideMark/>
          </w:tcPr>
          <w:p w14:paraId="2486BF81" w14:textId="77777777" w:rsidR="00C539FE" w:rsidRPr="005C18F2" w:rsidRDefault="00C539FE" w:rsidP="005C18F2">
            <w:pPr>
              <w:spacing w:after="0" w:line="240" w:lineRule="auto"/>
              <w:jc w:val="center"/>
              <w:rPr>
                <w:rFonts w:eastAsia="Times New Roman"/>
                <w:b/>
                <w:bCs/>
                <w:color w:val="000000"/>
              </w:rPr>
            </w:pPr>
            <w:r w:rsidRPr="005C18F2">
              <w:rPr>
                <w:rFonts w:eastAsia="Times New Roman"/>
                <w:b/>
                <w:bCs/>
                <w:color w:val="000000"/>
              </w:rPr>
              <w:t>TRANSACTION TYPE-MRC</w:t>
            </w:r>
          </w:p>
        </w:tc>
        <w:tc>
          <w:tcPr>
            <w:tcW w:w="960" w:type="pct"/>
            <w:tcBorders>
              <w:top w:val="single" w:sz="4" w:space="0" w:color="auto"/>
              <w:left w:val="nil"/>
              <w:bottom w:val="single" w:sz="4" w:space="0" w:color="auto"/>
              <w:right w:val="single" w:sz="4" w:space="0" w:color="auto"/>
            </w:tcBorders>
            <w:shd w:val="clear" w:color="000000" w:fill="DBE5F1"/>
            <w:vAlign w:val="center"/>
            <w:hideMark/>
          </w:tcPr>
          <w:p w14:paraId="606D6B43" w14:textId="77777777" w:rsidR="00C539FE" w:rsidRPr="005C18F2" w:rsidRDefault="00C539FE">
            <w:pPr>
              <w:pStyle w:val="NoSpacing"/>
              <w:jc w:val="center"/>
              <w:rPr>
                <w:b/>
                <w:bCs/>
              </w:rPr>
            </w:pPr>
            <w:r w:rsidRPr="005C18F2">
              <w:rPr>
                <w:b/>
                <w:bCs/>
              </w:rPr>
              <w:t>2750 ADDITIONAL</w:t>
            </w:r>
          </w:p>
          <w:p w14:paraId="60B8DA68" w14:textId="77777777" w:rsidR="00C539FE" w:rsidRPr="005C18F2" w:rsidRDefault="00C539FE">
            <w:pPr>
              <w:pStyle w:val="NoSpacing"/>
              <w:jc w:val="center"/>
            </w:pPr>
            <w:r w:rsidRPr="005C18F2">
              <w:rPr>
                <w:b/>
                <w:bCs/>
              </w:rPr>
              <w:t>REPORTING CATEGORY</w:t>
            </w:r>
          </w:p>
        </w:tc>
      </w:tr>
      <w:tr w:rsidR="00B30761" w:rsidRPr="00B44780" w14:paraId="146899AF"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12EBD8AA" w14:textId="3B942E25" w:rsidR="00C539FE" w:rsidRPr="005C18F2" w:rsidRDefault="00C539FE" w:rsidP="005C18F2">
            <w:pPr>
              <w:spacing w:after="0" w:line="240" w:lineRule="auto"/>
              <w:rPr>
                <w:rFonts w:eastAsia="Calibri"/>
                <w:color w:val="000000"/>
              </w:rPr>
            </w:pPr>
            <w:r w:rsidRPr="005C18F2">
              <w:rPr>
                <w:rFonts w:eastAsia="Calibri"/>
                <w:color w:val="000000"/>
              </w:rPr>
              <w:t>1</w:t>
            </w:r>
          </w:p>
        </w:tc>
        <w:tc>
          <w:tcPr>
            <w:tcW w:w="1443" w:type="pct"/>
            <w:tcBorders>
              <w:top w:val="nil"/>
              <w:left w:val="single" w:sz="4" w:space="0" w:color="auto"/>
              <w:bottom w:val="single" w:sz="4" w:space="0" w:color="auto"/>
              <w:right w:val="single" w:sz="4" w:space="0" w:color="auto"/>
            </w:tcBorders>
            <w:shd w:val="clear" w:color="auto" w:fill="auto"/>
            <w:vAlign w:val="center"/>
          </w:tcPr>
          <w:p w14:paraId="3D94FC19" w14:textId="098E599B" w:rsidR="00C539FE" w:rsidRPr="005C18F2" w:rsidRDefault="00C539FE" w:rsidP="0003230A">
            <w:pPr>
              <w:spacing w:after="0" w:line="240" w:lineRule="auto"/>
              <w:rPr>
                <w:rFonts w:eastAsia="Times New Roman"/>
                <w:color w:val="000000"/>
              </w:rPr>
            </w:pPr>
            <w:r w:rsidRPr="005C18F2">
              <w:rPr>
                <w:rFonts w:eastAsia="Calibri"/>
                <w:color w:val="000000"/>
              </w:rPr>
              <w:t xml:space="preserve">Same subscriber, removal of one or more dependents </w:t>
            </w:r>
            <w:r w:rsidR="004A3D1D">
              <w:rPr>
                <w:rFonts w:eastAsia="Calibri"/>
                <w:color w:val="000000"/>
              </w:rPr>
              <w:br/>
            </w:r>
            <w:r w:rsidRPr="005C18F2">
              <w:rPr>
                <w:rFonts w:eastAsia="Calibri"/>
              </w:rPr>
              <w:t>(due to loss of exchange eligibility)</w:t>
            </w:r>
          </w:p>
        </w:tc>
        <w:tc>
          <w:tcPr>
            <w:tcW w:w="627" w:type="pct"/>
            <w:tcBorders>
              <w:top w:val="nil"/>
              <w:left w:val="nil"/>
              <w:bottom w:val="single" w:sz="4" w:space="0" w:color="auto"/>
              <w:right w:val="single" w:sz="4" w:space="0" w:color="auto"/>
            </w:tcBorders>
            <w:shd w:val="clear" w:color="auto" w:fill="auto"/>
            <w:vAlign w:val="center"/>
          </w:tcPr>
          <w:p w14:paraId="17981A5C" w14:textId="77777777" w:rsidR="00C539FE" w:rsidRPr="005C18F2" w:rsidRDefault="00C539FE" w:rsidP="00F27C0A">
            <w:pPr>
              <w:spacing w:after="0" w:line="240" w:lineRule="auto"/>
              <w:jc w:val="center"/>
              <w:rPr>
                <w:color w:val="000000"/>
              </w:rPr>
            </w:pPr>
            <w:r w:rsidRPr="005C18F2">
              <w:rPr>
                <w:rFonts w:eastAsia="Calibri"/>
                <w:color w:val="000000"/>
              </w:rPr>
              <w:t>Same as prior year</w:t>
            </w:r>
          </w:p>
        </w:tc>
        <w:tc>
          <w:tcPr>
            <w:tcW w:w="577" w:type="pct"/>
            <w:tcBorders>
              <w:top w:val="nil"/>
              <w:left w:val="nil"/>
              <w:bottom w:val="single" w:sz="4" w:space="0" w:color="auto"/>
              <w:right w:val="single" w:sz="4" w:space="0" w:color="auto"/>
            </w:tcBorders>
            <w:shd w:val="clear" w:color="auto" w:fill="auto"/>
            <w:vAlign w:val="center"/>
          </w:tcPr>
          <w:p w14:paraId="4137F5A4" w14:textId="77777777" w:rsidR="00C539FE" w:rsidRPr="005C18F2" w:rsidRDefault="00C539FE" w:rsidP="00F27C0A">
            <w:pPr>
              <w:spacing w:after="0" w:line="240" w:lineRule="auto"/>
              <w:jc w:val="center"/>
              <w:rPr>
                <w:color w:val="000000"/>
              </w:rPr>
            </w:pPr>
            <w:r w:rsidRPr="005C18F2">
              <w:rPr>
                <w:rFonts w:eastAsia="Calibri"/>
                <w:color w:val="000000"/>
              </w:rPr>
              <w:t>Same as prior year</w:t>
            </w:r>
          </w:p>
        </w:tc>
        <w:tc>
          <w:tcPr>
            <w:tcW w:w="866" w:type="pct"/>
            <w:tcBorders>
              <w:top w:val="nil"/>
              <w:left w:val="nil"/>
              <w:bottom w:val="single" w:sz="4" w:space="0" w:color="auto"/>
              <w:right w:val="single" w:sz="4" w:space="0" w:color="auto"/>
            </w:tcBorders>
            <w:shd w:val="clear" w:color="auto" w:fill="auto"/>
            <w:vAlign w:val="center"/>
          </w:tcPr>
          <w:p w14:paraId="1AD77397" w14:textId="6576B8C3" w:rsidR="00C539FE" w:rsidRPr="005C18F2" w:rsidRDefault="00C539FE">
            <w:pPr>
              <w:spacing w:after="0" w:line="240" w:lineRule="auto"/>
              <w:jc w:val="center"/>
              <w:rPr>
                <w:color w:val="000000"/>
              </w:rPr>
            </w:pPr>
            <w:r w:rsidRPr="005C18F2">
              <w:rPr>
                <w:rFonts w:eastAsia="Calibri"/>
                <w:color w:val="000000"/>
              </w:rPr>
              <w:t>021*41</w:t>
            </w:r>
          </w:p>
        </w:tc>
        <w:tc>
          <w:tcPr>
            <w:tcW w:w="960" w:type="pct"/>
            <w:tcBorders>
              <w:top w:val="nil"/>
              <w:left w:val="nil"/>
              <w:bottom w:val="single" w:sz="4" w:space="0" w:color="auto"/>
              <w:right w:val="single" w:sz="4" w:space="0" w:color="auto"/>
            </w:tcBorders>
            <w:shd w:val="clear" w:color="auto" w:fill="auto"/>
            <w:vAlign w:val="center"/>
          </w:tcPr>
          <w:p w14:paraId="02CBD923" w14:textId="225C5EF0" w:rsidR="00B30761" w:rsidRDefault="00F45A89" w:rsidP="00F27C0A">
            <w:pPr>
              <w:spacing w:after="0" w:line="240" w:lineRule="auto"/>
              <w:rPr>
                <w:rFonts w:eastAsia="Calibri"/>
                <w:color w:val="000000"/>
              </w:rPr>
            </w:pPr>
            <w:r>
              <w:rPr>
                <w:rFonts w:eastAsia="Calibri"/>
                <w:color w:val="000000"/>
              </w:rPr>
              <w:t xml:space="preserve">   </w:t>
            </w:r>
            <w:r w:rsidR="00B30761" w:rsidRPr="000F5217">
              <w:rPr>
                <w:rFonts w:eastAsia="Calibri"/>
                <w:color w:val="000000"/>
              </w:rPr>
              <w:t>REN</w:t>
            </w:r>
            <w:r w:rsidR="00612DA3">
              <w:rPr>
                <w:rFonts w:eastAsia="Calibri"/>
                <w:color w:val="000000"/>
              </w:rPr>
              <w:t>P</w:t>
            </w:r>
            <w:r w:rsidR="00B30761" w:rsidRPr="000F5217">
              <w:rPr>
                <w:rFonts w:eastAsia="Calibri"/>
                <w:color w:val="000000"/>
              </w:rPr>
              <w:t xml:space="preserve"> indicator</w:t>
            </w:r>
          </w:p>
          <w:p w14:paraId="274EC858" w14:textId="28026EF0" w:rsidR="00C539FE" w:rsidRPr="005C18F2" w:rsidRDefault="00B30761">
            <w:pPr>
              <w:spacing w:after="0" w:line="240" w:lineRule="auto"/>
              <w:jc w:val="center"/>
            </w:pPr>
            <w:r>
              <w:rPr>
                <w:rFonts w:eastAsia="Calibri"/>
                <w:color w:val="000000"/>
              </w:rPr>
              <w:t>(All Members)</w:t>
            </w:r>
            <w:r w:rsidRPr="000F5217">
              <w:rPr>
                <w:rFonts w:eastAsia="Calibri"/>
                <w:color w:val="000000"/>
              </w:rPr>
              <w:br/>
              <w:t>OLD POLICY ID</w:t>
            </w:r>
            <w:r>
              <w:rPr>
                <w:rFonts w:eastAsia="Calibri"/>
                <w:color w:val="000000"/>
              </w:rPr>
              <w:t xml:space="preserve"> (Subscriber Only)</w:t>
            </w:r>
          </w:p>
        </w:tc>
      </w:tr>
      <w:tr w:rsidR="00B30761" w:rsidRPr="00B44780" w14:paraId="7A2E2338"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454F3492" w14:textId="3EBB1570" w:rsidR="00C539FE" w:rsidRPr="005C18F2" w:rsidRDefault="00C539FE" w:rsidP="005C18F2">
            <w:pPr>
              <w:spacing w:after="0" w:line="240" w:lineRule="auto"/>
              <w:rPr>
                <w:rFonts w:eastAsia="Calibri"/>
                <w:color w:val="000000"/>
              </w:rPr>
            </w:pPr>
            <w:r w:rsidRPr="005C18F2">
              <w:rPr>
                <w:rFonts w:eastAsia="Calibri"/>
                <w:color w:val="000000"/>
              </w:rPr>
              <w:t>2</w:t>
            </w:r>
          </w:p>
        </w:tc>
        <w:tc>
          <w:tcPr>
            <w:tcW w:w="1443" w:type="pct"/>
            <w:tcBorders>
              <w:top w:val="nil"/>
              <w:left w:val="single" w:sz="4" w:space="0" w:color="auto"/>
              <w:bottom w:val="single" w:sz="4" w:space="0" w:color="auto"/>
              <w:right w:val="single" w:sz="4" w:space="0" w:color="auto"/>
            </w:tcBorders>
            <w:shd w:val="clear" w:color="auto" w:fill="auto"/>
            <w:vAlign w:val="center"/>
          </w:tcPr>
          <w:p w14:paraId="0BDC8D84" w14:textId="4902058D" w:rsidR="00C539FE" w:rsidRPr="005C18F2" w:rsidRDefault="00C539FE" w:rsidP="005C18F2">
            <w:pPr>
              <w:spacing w:after="0" w:line="240" w:lineRule="auto"/>
              <w:rPr>
                <w:rFonts w:eastAsia="Times New Roman"/>
                <w:color w:val="000000"/>
              </w:rPr>
            </w:pPr>
            <w:r w:rsidRPr="005C18F2">
              <w:rPr>
                <w:rFonts w:eastAsia="Calibri"/>
                <w:color w:val="000000"/>
              </w:rPr>
              <w:t xml:space="preserve">Same subscriber, removal of one or more dependents </w:t>
            </w:r>
            <w:r w:rsidR="004A3D1D">
              <w:rPr>
                <w:rFonts w:eastAsia="Calibri"/>
                <w:color w:val="000000"/>
              </w:rPr>
              <w:br/>
            </w:r>
            <w:r w:rsidRPr="005C18F2">
              <w:rPr>
                <w:rFonts w:eastAsia="Calibri"/>
              </w:rPr>
              <w:t>(due to loss of exchange eligibility)</w:t>
            </w:r>
          </w:p>
        </w:tc>
        <w:tc>
          <w:tcPr>
            <w:tcW w:w="627" w:type="pct"/>
            <w:tcBorders>
              <w:top w:val="nil"/>
              <w:left w:val="nil"/>
              <w:bottom w:val="single" w:sz="4" w:space="0" w:color="auto"/>
              <w:right w:val="single" w:sz="4" w:space="0" w:color="auto"/>
            </w:tcBorders>
            <w:shd w:val="clear" w:color="auto" w:fill="auto"/>
            <w:vAlign w:val="center"/>
          </w:tcPr>
          <w:p w14:paraId="272DCA9C" w14:textId="77777777" w:rsidR="00C539FE" w:rsidRPr="005C18F2" w:rsidRDefault="00C539FE" w:rsidP="005C18F2">
            <w:pPr>
              <w:spacing w:after="0" w:line="240" w:lineRule="auto"/>
              <w:rPr>
                <w:rFonts w:eastAsia="Calibri"/>
                <w:color w:val="000000"/>
              </w:rPr>
            </w:pPr>
            <w:r w:rsidRPr="005C18F2">
              <w:rPr>
                <w:rFonts w:eastAsia="Calibri"/>
                <w:color w:val="000000"/>
              </w:rPr>
              <w:t>Same as prior year</w:t>
            </w:r>
          </w:p>
        </w:tc>
        <w:tc>
          <w:tcPr>
            <w:tcW w:w="577" w:type="pct"/>
            <w:tcBorders>
              <w:top w:val="nil"/>
              <w:left w:val="nil"/>
              <w:bottom w:val="single" w:sz="4" w:space="0" w:color="auto"/>
              <w:right w:val="single" w:sz="4" w:space="0" w:color="auto"/>
            </w:tcBorders>
            <w:shd w:val="clear" w:color="auto" w:fill="auto"/>
            <w:vAlign w:val="center"/>
          </w:tcPr>
          <w:p w14:paraId="22C28B5B" w14:textId="77777777" w:rsidR="00C539FE" w:rsidRPr="005C18F2" w:rsidRDefault="00C539FE" w:rsidP="005C18F2">
            <w:pPr>
              <w:spacing w:after="0" w:line="240" w:lineRule="auto"/>
              <w:rPr>
                <w:rFonts w:eastAsia="Calibri"/>
                <w:color w:val="000000"/>
              </w:rPr>
            </w:pPr>
            <w:r w:rsidRPr="005C18F2">
              <w:rPr>
                <w:rFonts w:eastAsia="Calibri"/>
                <w:color w:val="000000"/>
              </w:rPr>
              <w:t>Different</w:t>
            </w:r>
          </w:p>
        </w:tc>
        <w:tc>
          <w:tcPr>
            <w:tcW w:w="866" w:type="pct"/>
            <w:tcBorders>
              <w:top w:val="nil"/>
              <w:left w:val="nil"/>
              <w:bottom w:val="single" w:sz="4" w:space="0" w:color="auto"/>
              <w:right w:val="single" w:sz="4" w:space="0" w:color="auto"/>
            </w:tcBorders>
            <w:shd w:val="clear" w:color="auto" w:fill="auto"/>
            <w:vAlign w:val="center"/>
          </w:tcPr>
          <w:p w14:paraId="1C68DCE1" w14:textId="55B30720" w:rsidR="00C539FE" w:rsidRPr="005C18F2" w:rsidRDefault="00C539FE" w:rsidP="005C18F2">
            <w:pPr>
              <w:spacing w:after="0" w:line="240" w:lineRule="auto"/>
              <w:jc w:val="center"/>
              <w:rPr>
                <w:rFonts w:eastAsia="Calibri"/>
                <w:color w:val="000000"/>
              </w:rPr>
            </w:pPr>
            <w:r w:rsidRPr="005C18F2">
              <w:rPr>
                <w:rFonts w:eastAsia="Calibri"/>
                <w:color w:val="000000"/>
              </w:rPr>
              <w:t>021*22</w:t>
            </w:r>
          </w:p>
        </w:tc>
        <w:tc>
          <w:tcPr>
            <w:tcW w:w="960" w:type="pct"/>
            <w:tcBorders>
              <w:top w:val="nil"/>
              <w:left w:val="nil"/>
              <w:bottom w:val="single" w:sz="4" w:space="0" w:color="auto"/>
              <w:right w:val="single" w:sz="4" w:space="0" w:color="auto"/>
            </w:tcBorders>
            <w:shd w:val="clear" w:color="auto" w:fill="auto"/>
            <w:vAlign w:val="center"/>
          </w:tcPr>
          <w:p w14:paraId="4A1A444A" w14:textId="4CB2D42F" w:rsidR="00B30761" w:rsidRDefault="00B30761">
            <w:pPr>
              <w:spacing w:after="0" w:line="240" w:lineRule="auto"/>
              <w:jc w:val="center"/>
              <w:rPr>
                <w:rFonts w:eastAsia="Calibri"/>
                <w:color w:val="000000"/>
              </w:rPr>
            </w:pPr>
            <w:r w:rsidRPr="000F5217">
              <w:rPr>
                <w:rFonts w:eastAsia="Calibri"/>
                <w:color w:val="000000"/>
              </w:rPr>
              <w:t>REN</w:t>
            </w:r>
            <w:r w:rsidR="00612DA3">
              <w:rPr>
                <w:rFonts w:eastAsia="Calibri"/>
                <w:color w:val="000000"/>
              </w:rPr>
              <w:t>P</w:t>
            </w:r>
            <w:r w:rsidRPr="000F5217">
              <w:rPr>
                <w:rFonts w:eastAsia="Calibri"/>
                <w:color w:val="000000"/>
              </w:rPr>
              <w:t xml:space="preserve"> indicator</w:t>
            </w:r>
          </w:p>
          <w:p w14:paraId="3EF5E3BA" w14:textId="0066BDF7" w:rsidR="00C539FE" w:rsidRPr="005C18F2" w:rsidRDefault="00B30761">
            <w:pPr>
              <w:spacing w:after="0" w:line="240" w:lineRule="auto"/>
              <w:jc w:val="center"/>
              <w:rPr>
                <w:rFonts w:eastAsia="Calibri"/>
                <w:color w:val="000000"/>
              </w:rPr>
            </w:pPr>
            <w:r>
              <w:rPr>
                <w:rFonts w:eastAsia="Calibri"/>
                <w:color w:val="000000"/>
              </w:rPr>
              <w:t>(All Members)</w:t>
            </w:r>
            <w:r w:rsidRPr="000F5217">
              <w:rPr>
                <w:rFonts w:eastAsia="Calibri"/>
                <w:color w:val="000000"/>
              </w:rPr>
              <w:br/>
              <w:t>OLD POLICY ID</w:t>
            </w:r>
            <w:r>
              <w:rPr>
                <w:rFonts w:eastAsia="Calibri"/>
                <w:color w:val="000000"/>
              </w:rPr>
              <w:t xml:space="preserve"> (Subscriber Only)</w:t>
            </w:r>
          </w:p>
        </w:tc>
      </w:tr>
      <w:tr w:rsidR="00B30761" w:rsidRPr="00B44780" w14:paraId="1C30305E"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4F9CE82B" w14:textId="2A3234EB" w:rsidR="00C539FE" w:rsidRPr="005C18F2" w:rsidRDefault="00C539FE" w:rsidP="005C18F2">
            <w:pPr>
              <w:spacing w:after="0" w:line="240" w:lineRule="auto"/>
              <w:rPr>
                <w:rFonts w:eastAsia="Calibri"/>
                <w:color w:val="000000"/>
              </w:rPr>
            </w:pPr>
            <w:r w:rsidRPr="005C18F2">
              <w:rPr>
                <w:rFonts w:eastAsia="Calibri"/>
                <w:color w:val="000000"/>
              </w:rPr>
              <w:t>3</w:t>
            </w:r>
          </w:p>
        </w:tc>
        <w:tc>
          <w:tcPr>
            <w:tcW w:w="1443" w:type="pct"/>
            <w:tcBorders>
              <w:top w:val="nil"/>
              <w:left w:val="single" w:sz="4" w:space="0" w:color="auto"/>
              <w:bottom w:val="single" w:sz="4" w:space="0" w:color="auto"/>
              <w:right w:val="single" w:sz="4" w:space="0" w:color="auto"/>
            </w:tcBorders>
            <w:shd w:val="clear" w:color="auto" w:fill="auto"/>
            <w:vAlign w:val="center"/>
          </w:tcPr>
          <w:p w14:paraId="570A1494" w14:textId="5ED6792C" w:rsidR="00C539FE" w:rsidRPr="005C18F2" w:rsidRDefault="00C539FE" w:rsidP="005C18F2">
            <w:pPr>
              <w:spacing w:after="0" w:line="240" w:lineRule="auto"/>
              <w:rPr>
                <w:rFonts w:eastAsia="Times New Roman"/>
                <w:color w:val="000000"/>
              </w:rPr>
            </w:pPr>
            <w:r w:rsidRPr="005C18F2">
              <w:rPr>
                <w:rFonts w:eastAsia="Calibri"/>
                <w:color w:val="000000"/>
              </w:rPr>
              <w:t xml:space="preserve">New subscriber, previously enrolled as dependent in the prior year </w:t>
            </w:r>
            <w:r w:rsidR="0038491E">
              <w:rPr>
                <w:rFonts w:eastAsia="Calibri"/>
                <w:color w:val="000000"/>
              </w:rPr>
              <w:br/>
            </w:r>
            <w:r w:rsidRPr="005C18F2">
              <w:rPr>
                <w:rFonts w:eastAsia="Calibri"/>
                <w:color w:val="000000"/>
              </w:rPr>
              <w:t>(subscriber change due to change in primary tax filer or loss of exchange eligibility)</w:t>
            </w:r>
          </w:p>
        </w:tc>
        <w:tc>
          <w:tcPr>
            <w:tcW w:w="627" w:type="pct"/>
            <w:tcBorders>
              <w:top w:val="nil"/>
              <w:left w:val="nil"/>
              <w:bottom w:val="single" w:sz="4" w:space="0" w:color="auto"/>
              <w:right w:val="single" w:sz="4" w:space="0" w:color="auto"/>
            </w:tcBorders>
            <w:shd w:val="clear" w:color="auto" w:fill="auto"/>
            <w:vAlign w:val="center"/>
          </w:tcPr>
          <w:p w14:paraId="38C447B6" w14:textId="77777777" w:rsidR="00C539FE" w:rsidRPr="005C18F2" w:rsidRDefault="00C539FE" w:rsidP="005C18F2">
            <w:pPr>
              <w:spacing w:after="0" w:line="240" w:lineRule="auto"/>
              <w:rPr>
                <w:rFonts w:eastAsia="Calibri"/>
                <w:color w:val="000000"/>
              </w:rPr>
            </w:pPr>
            <w:r w:rsidRPr="005C18F2">
              <w:rPr>
                <w:rFonts w:eastAsia="Calibri"/>
                <w:color w:val="000000"/>
              </w:rPr>
              <w:t>Same as prior year</w:t>
            </w:r>
          </w:p>
        </w:tc>
        <w:tc>
          <w:tcPr>
            <w:tcW w:w="577" w:type="pct"/>
            <w:tcBorders>
              <w:top w:val="nil"/>
              <w:left w:val="nil"/>
              <w:bottom w:val="single" w:sz="4" w:space="0" w:color="auto"/>
              <w:right w:val="single" w:sz="4" w:space="0" w:color="auto"/>
            </w:tcBorders>
            <w:shd w:val="clear" w:color="auto" w:fill="auto"/>
            <w:vAlign w:val="center"/>
          </w:tcPr>
          <w:p w14:paraId="5CFFD1B4" w14:textId="77777777" w:rsidR="00C539FE" w:rsidRPr="005C18F2" w:rsidRDefault="00C539FE" w:rsidP="005C18F2">
            <w:pPr>
              <w:spacing w:after="0" w:line="240" w:lineRule="auto"/>
              <w:rPr>
                <w:rFonts w:eastAsia="Calibri"/>
                <w:color w:val="000000"/>
              </w:rPr>
            </w:pPr>
            <w:r w:rsidRPr="005C18F2">
              <w:rPr>
                <w:rFonts w:eastAsia="Calibri"/>
                <w:color w:val="000000"/>
              </w:rPr>
              <w:t>Same as prior year</w:t>
            </w:r>
          </w:p>
        </w:tc>
        <w:tc>
          <w:tcPr>
            <w:tcW w:w="866" w:type="pct"/>
            <w:tcBorders>
              <w:top w:val="nil"/>
              <w:left w:val="nil"/>
              <w:bottom w:val="single" w:sz="4" w:space="0" w:color="auto"/>
              <w:right w:val="single" w:sz="4" w:space="0" w:color="auto"/>
            </w:tcBorders>
            <w:shd w:val="clear" w:color="auto" w:fill="auto"/>
            <w:vAlign w:val="center"/>
          </w:tcPr>
          <w:p w14:paraId="5D1CD642" w14:textId="1B7E7985" w:rsidR="00C539FE" w:rsidRPr="009E388E" w:rsidRDefault="00C539FE" w:rsidP="005C18F2">
            <w:pPr>
              <w:spacing w:after="0" w:line="240" w:lineRule="auto"/>
              <w:jc w:val="center"/>
              <w:rPr>
                <w:rFonts w:eastAsia="Calibri"/>
              </w:rPr>
            </w:pPr>
            <w:r w:rsidRPr="009E388E">
              <w:rPr>
                <w:rFonts w:eastAsia="Calibri"/>
              </w:rPr>
              <w:t>021*</w:t>
            </w:r>
            <w:r w:rsidR="00F34BBC" w:rsidRPr="009E388E">
              <w:rPr>
                <w:rFonts w:eastAsia="Calibri"/>
              </w:rPr>
              <w:t>EC</w:t>
            </w:r>
          </w:p>
        </w:tc>
        <w:tc>
          <w:tcPr>
            <w:tcW w:w="960" w:type="pct"/>
            <w:tcBorders>
              <w:top w:val="nil"/>
              <w:left w:val="nil"/>
              <w:bottom w:val="single" w:sz="4" w:space="0" w:color="auto"/>
              <w:right w:val="single" w:sz="4" w:space="0" w:color="auto"/>
            </w:tcBorders>
            <w:shd w:val="clear" w:color="auto" w:fill="auto"/>
            <w:vAlign w:val="center"/>
          </w:tcPr>
          <w:p w14:paraId="6335A60D" w14:textId="3223DDDC" w:rsidR="00C539FE" w:rsidRPr="009E388E" w:rsidRDefault="00B30761">
            <w:pPr>
              <w:spacing w:after="0" w:line="240" w:lineRule="auto"/>
              <w:jc w:val="center"/>
              <w:rPr>
                <w:rFonts w:eastAsia="Calibri"/>
              </w:rPr>
            </w:pPr>
            <w:r w:rsidRPr="009E388E">
              <w:rPr>
                <w:rFonts w:eastAsia="Calibri"/>
              </w:rPr>
              <w:t>OLD POLICY ID (Subscriber Only)</w:t>
            </w:r>
          </w:p>
        </w:tc>
      </w:tr>
      <w:tr w:rsidR="00B30761" w:rsidRPr="00B44780" w14:paraId="3032AC0C"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3F94A95A" w14:textId="6324DCEE" w:rsidR="00C539FE" w:rsidRPr="005C18F2" w:rsidRDefault="00C539FE" w:rsidP="005C18F2">
            <w:pPr>
              <w:spacing w:after="0" w:line="240" w:lineRule="auto"/>
              <w:rPr>
                <w:rFonts w:eastAsia="Calibri"/>
                <w:color w:val="000000"/>
              </w:rPr>
            </w:pPr>
            <w:r w:rsidRPr="005C18F2">
              <w:rPr>
                <w:rFonts w:eastAsia="Calibri"/>
                <w:color w:val="000000"/>
              </w:rPr>
              <w:t>4</w:t>
            </w:r>
          </w:p>
        </w:tc>
        <w:tc>
          <w:tcPr>
            <w:tcW w:w="1443" w:type="pct"/>
            <w:tcBorders>
              <w:top w:val="nil"/>
              <w:left w:val="single" w:sz="4" w:space="0" w:color="auto"/>
              <w:bottom w:val="single" w:sz="4" w:space="0" w:color="auto"/>
              <w:right w:val="single" w:sz="4" w:space="0" w:color="auto"/>
            </w:tcBorders>
            <w:shd w:val="clear" w:color="auto" w:fill="auto"/>
            <w:vAlign w:val="center"/>
          </w:tcPr>
          <w:p w14:paraId="7FBC5259" w14:textId="41D6BDAA" w:rsidR="00C539FE" w:rsidRPr="005C18F2" w:rsidRDefault="00C539FE" w:rsidP="005C18F2">
            <w:pPr>
              <w:spacing w:after="0" w:line="240" w:lineRule="auto"/>
              <w:rPr>
                <w:rFonts w:eastAsia="Times New Roman"/>
                <w:color w:val="000000"/>
              </w:rPr>
            </w:pPr>
            <w:r w:rsidRPr="005C18F2">
              <w:rPr>
                <w:rFonts w:eastAsia="Calibri"/>
                <w:color w:val="000000"/>
              </w:rPr>
              <w:t xml:space="preserve">Same enrollment group </w:t>
            </w:r>
            <w:r w:rsidR="004A3D1D">
              <w:rPr>
                <w:rFonts w:eastAsia="Calibri"/>
                <w:color w:val="000000"/>
              </w:rPr>
              <w:br/>
            </w:r>
            <w:r w:rsidRPr="005C18F2">
              <w:rPr>
                <w:rFonts w:eastAsia="Calibri"/>
                <w:color w:val="000000"/>
              </w:rPr>
              <w:t>(all members age out of catastrophic plan)</w:t>
            </w:r>
          </w:p>
        </w:tc>
        <w:tc>
          <w:tcPr>
            <w:tcW w:w="627" w:type="pct"/>
            <w:tcBorders>
              <w:top w:val="nil"/>
              <w:left w:val="nil"/>
              <w:bottom w:val="single" w:sz="4" w:space="0" w:color="auto"/>
              <w:right w:val="single" w:sz="4" w:space="0" w:color="auto"/>
            </w:tcBorders>
            <w:shd w:val="clear" w:color="auto" w:fill="auto"/>
            <w:vAlign w:val="center"/>
          </w:tcPr>
          <w:p w14:paraId="76B0161E" w14:textId="77777777" w:rsidR="00C539FE" w:rsidRPr="005C18F2" w:rsidRDefault="00C539FE" w:rsidP="005C18F2">
            <w:pPr>
              <w:spacing w:after="0" w:line="240" w:lineRule="auto"/>
              <w:rPr>
                <w:rFonts w:eastAsia="Calibri"/>
                <w:color w:val="000000"/>
              </w:rPr>
            </w:pPr>
            <w:r w:rsidRPr="005C18F2">
              <w:rPr>
                <w:rFonts w:eastAsia="Calibri"/>
                <w:color w:val="000000"/>
              </w:rPr>
              <w:t>Same as prior year</w:t>
            </w:r>
          </w:p>
        </w:tc>
        <w:tc>
          <w:tcPr>
            <w:tcW w:w="577" w:type="pct"/>
            <w:tcBorders>
              <w:top w:val="nil"/>
              <w:left w:val="nil"/>
              <w:bottom w:val="single" w:sz="4" w:space="0" w:color="auto"/>
              <w:right w:val="single" w:sz="4" w:space="0" w:color="auto"/>
            </w:tcBorders>
            <w:shd w:val="clear" w:color="auto" w:fill="auto"/>
            <w:vAlign w:val="center"/>
          </w:tcPr>
          <w:p w14:paraId="5C4D6B6B" w14:textId="77777777" w:rsidR="00C539FE" w:rsidRPr="005C18F2" w:rsidRDefault="00C539FE" w:rsidP="005C18F2">
            <w:pPr>
              <w:spacing w:after="0" w:line="240" w:lineRule="auto"/>
              <w:rPr>
                <w:rFonts w:eastAsia="Calibri"/>
                <w:color w:val="000000"/>
              </w:rPr>
            </w:pPr>
            <w:r w:rsidRPr="005C18F2">
              <w:rPr>
                <w:rFonts w:eastAsia="Calibri"/>
                <w:color w:val="000000"/>
              </w:rPr>
              <w:t>Different</w:t>
            </w:r>
          </w:p>
        </w:tc>
        <w:tc>
          <w:tcPr>
            <w:tcW w:w="866" w:type="pct"/>
            <w:tcBorders>
              <w:top w:val="nil"/>
              <w:left w:val="nil"/>
              <w:bottom w:val="single" w:sz="4" w:space="0" w:color="auto"/>
              <w:right w:val="single" w:sz="4" w:space="0" w:color="auto"/>
            </w:tcBorders>
            <w:shd w:val="clear" w:color="auto" w:fill="auto"/>
            <w:vAlign w:val="center"/>
          </w:tcPr>
          <w:p w14:paraId="211EBEB7" w14:textId="2C51D8F8" w:rsidR="00C539FE" w:rsidRPr="005C18F2" w:rsidRDefault="00C539FE" w:rsidP="005C18F2">
            <w:pPr>
              <w:spacing w:after="0" w:line="240" w:lineRule="auto"/>
              <w:jc w:val="center"/>
              <w:rPr>
                <w:rFonts w:eastAsia="Calibri"/>
                <w:color w:val="000000"/>
              </w:rPr>
            </w:pPr>
            <w:r w:rsidRPr="009E388E">
              <w:rPr>
                <w:rFonts w:eastAsia="Calibri"/>
              </w:rPr>
              <w:t>021*22</w:t>
            </w:r>
          </w:p>
        </w:tc>
        <w:tc>
          <w:tcPr>
            <w:tcW w:w="960" w:type="pct"/>
            <w:tcBorders>
              <w:top w:val="nil"/>
              <w:left w:val="nil"/>
              <w:bottom w:val="single" w:sz="4" w:space="0" w:color="auto"/>
              <w:right w:val="single" w:sz="4" w:space="0" w:color="auto"/>
            </w:tcBorders>
            <w:shd w:val="clear" w:color="auto" w:fill="auto"/>
            <w:vAlign w:val="center"/>
          </w:tcPr>
          <w:p w14:paraId="742C3978" w14:textId="520B5536" w:rsidR="00B30761" w:rsidRDefault="00B30761">
            <w:pPr>
              <w:spacing w:after="0" w:line="240" w:lineRule="auto"/>
              <w:jc w:val="center"/>
              <w:rPr>
                <w:rFonts w:eastAsia="Calibri"/>
                <w:color w:val="000000"/>
              </w:rPr>
            </w:pPr>
            <w:r w:rsidRPr="000F5217">
              <w:rPr>
                <w:rFonts w:eastAsia="Calibri"/>
                <w:color w:val="000000"/>
              </w:rPr>
              <w:t>REN</w:t>
            </w:r>
            <w:r w:rsidR="00612DA3">
              <w:rPr>
                <w:rFonts w:eastAsia="Calibri"/>
                <w:color w:val="000000"/>
              </w:rPr>
              <w:t>P</w:t>
            </w:r>
            <w:r w:rsidRPr="000F5217">
              <w:rPr>
                <w:rFonts w:eastAsia="Calibri"/>
                <w:color w:val="000000"/>
              </w:rPr>
              <w:t xml:space="preserve"> indicator</w:t>
            </w:r>
          </w:p>
          <w:p w14:paraId="65C77725" w14:textId="0EDAEC72" w:rsidR="00CC2DA0" w:rsidRPr="005C18F2" w:rsidRDefault="00B30761" w:rsidP="00CC2DA0">
            <w:pPr>
              <w:spacing w:after="0" w:line="240" w:lineRule="auto"/>
              <w:jc w:val="center"/>
              <w:rPr>
                <w:color w:val="000000"/>
              </w:rPr>
            </w:pPr>
            <w:r>
              <w:rPr>
                <w:rFonts w:eastAsia="Calibri"/>
                <w:color w:val="000000"/>
              </w:rPr>
              <w:t>(All Members)</w:t>
            </w:r>
            <w:r w:rsidRPr="000F5217">
              <w:rPr>
                <w:rFonts w:eastAsia="Calibri"/>
                <w:color w:val="000000"/>
              </w:rPr>
              <w:br/>
              <w:t>OLD POLICY ID</w:t>
            </w:r>
            <w:r>
              <w:rPr>
                <w:rFonts w:eastAsia="Calibri"/>
                <w:color w:val="000000"/>
              </w:rPr>
              <w:t xml:space="preserve"> (Subscriber Only)</w:t>
            </w:r>
          </w:p>
        </w:tc>
      </w:tr>
      <w:tr w:rsidR="00B30761" w:rsidRPr="00B44780" w14:paraId="24210787"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1D08EA12" w14:textId="183C9432" w:rsidR="00C539FE" w:rsidRPr="005C18F2" w:rsidRDefault="00C539FE" w:rsidP="005C18F2">
            <w:pPr>
              <w:spacing w:after="0" w:line="240" w:lineRule="auto"/>
              <w:rPr>
                <w:rFonts w:eastAsia="Calibri"/>
                <w:color w:val="000000"/>
              </w:rPr>
            </w:pPr>
            <w:r w:rsidRPr="005C18F2">
              <w:rPr>
                <w:rFonts w:eastAsia="Calibri"/>
                <w:color w:val="000000"/>
              </w:rPr>
              <w:lastRenderedPageBreak/>
              <w:t>5</w:t>
            </w:r>
          </w:p>
        </w:tc>
        <w:tc>
          <w:tcPr>
            <w:tcW w:w="1443" w:type="pct"/>
            <w:tcBorders>
              <w:top w:val="nil"/>
              <w:left w:val="single" w:sz="4" w:space="0" w:color="auto"/>
              <w:bottom w:val="single" w:sz="4" w:space="0" w:color="auto"/>
              <w:right w:val="single" w:sz="4" w:space="0" w:color="auto"/>
            </w:tcBorders>
            <w:shd w:val="clear" w:color="auto" w:fill="auto"/>
            <w:vAlign w:val="center"/>
          </w:tcPr>
          <w:p w14:paraId="22FF0787" w14:textId="7FAD7A65" w:rsidR="00CC2DA0" w:rsidRPr="005C18F2" w:rsidRDefault="00C539FE" w:rsidP="00CC2DA0">
            <w:pPr>
              <w:spacing w:after="0" w:line="240" w:lineRule="auto"/>
              <w:rPr>
                <w:rFonts w:eastAsia="Times New Roman"/>
                <w:color w:val="000000"/>
              </w:rPr>
            </w:pPr>
            <w:r w:rsidRPr="005C18F2">
              <w:rPr>
                <w:rFonts w:eastAsia="Calibri"/>
                <w:color w:val="000000"/>
              </w:rPr>
              <w:t xml:space="preserve">Same enrollment group </w:t>
            </w:r>
            <w:r w:rsidR="004A3D1D">
              <w:rPr>
                <w:rFonts w:eastAsia="Calibri"/>
                <w:color w:val="000000"/>
              </w:rPr>
              <w:br/>
            </w:r>
            <w:r w:rsidRPr="005C18F2">
              <w:rPr>
                <w:rFonts w:eastAsia="Calibri"/>
                <w:color w:val="000000"/>
              </w:rPr>
              <w:t>(all members age out of catastrophic plan)</w:t>
            </w:r>
          </w:p>
        </w:tc>
        <w:tc>
          <w:tcPr>
            <w:tcW w:w="627" w:type="pct"/>
            <w:tcBorders>
              <w:top w:val="nil"/>
              <w:left w:val="nil"/>
              <w:bottom w:val="single" w:sz="4" w:space="0" w:color="auto"/>
              <w:right w:val="single" w:sz="4" w:space="0" w:color="auto"/>
            </w:tcBorders>
            <w:shd w:val="clear" w:color="auto" w:fill="auto"/>
            <w:vAlign w:val="center"/>
          </w:tcPr>
          <w:p w14:paraId="2CD07E3E" w14:textId="77777777" w:rsidR="00C539FE" w:rsidRPr="005C18F2" w:rsidRDefault="00C539FE" w:rsidP="005C18F2">
            <w:pPr>
              <w:spacing w:after="0" w:line="240" w:lineRule="auto"/>
              <w:rPr>
                <w:rFonts w:eastAsia="Calibri"/>
                <w:color w:val="000000"/>
              </w:rPr>
            </w:pPr>
            <w:r w:rsidRPr="005C18F2">
              <w:rPr>
                <w:rFonts w:eastAsia="Calibri"/>
                <w:color w:val="000000"/>
              </w:rPr>
              <w:t>Different</w:t>
            </w:r>
          </w:p>
        </w:tc>
        <w:tc>
          <w:tcPr>
            <w:tcW w:w="577" w:type="pct"/>
            <w:tcBorders>
              <w:top w:val="nil"/>
              <w:left w:val="nil"/>
              <w:bottom w:val="single" w:sz="4" w:space="0" w:color="auto"/>
              <w:right w:val="single" w:sz="4" w:space="0" w:color="auto"/>
            </w:tcBorders>
            <w:shd w:val="clear" w:color="auto" w:fill="auto"/>
            <w:vAlign w:val="center"/>
          </w:tcPr>
          <w:p w14:paraId="5587CCD7" w14:textId="77777777" w:rsidR="00C539FE" w:rsidRPr="005C18F2" w:rsidRDefault="00C539FE" w:rsidP="005C18F2">
            <w:pPr>
              <w:spacing w:after="0" w:line="240" w:lineRule="auto"/>
              <w:rPr>
                <w:rFonts w:eastAsia="Calibri"/>
                <w:color w:val="000000"/>
              </w:rPr>
            </w:pPr>
            <w:r w:rsidRPr="005C18F2">
              <w:rPr>
                <w:rFonts w:eastAsia="Calibri"/>
                <w:color w:val="000000"/>
              </w:rPr>
              <w:t>Different</w:t>
            </w:r>
          </w:p>
        </w:tc>
        <w:tc>
          <w:tcPr>
            <w:tcW w:w="866" w:type="pct"/>
            <w:tcBorders>
              <w:top w:val="nil"/>
              <w:left w:val="nil"/>
              <w:bottom w:val="single" w:sz="4" w:space="0" w:color="auto"/>
              <w:right w:val="single" w:sz="4" w:space="0" w:color="auto"/>
            </w:tcBorders>
            <w:shd w:val="clear" w:color="auto" w:fill="auto"/>
            <w:vAlign w:val="center"/>
          </w:tcPr>
          <w:p w14:paraId="55CA3669" w14:textId="454122C5" w:rsidR="00C539FE" w:rsidRPr="005C18F2" w:rsidRDefault="00C539FE" w:rsidP="005C18F2">
            <w:pPr>
              <w:spacing w:after="0" w:line="240" w:lineRule="auto"/>
              <w:jc w:val="center"/>
              <w:rPr>
                <w:rFonts w:eastAsia="Calibri"/>
                <w:color w:val="000000"/>
              </w:rPr>
            </w:pPr>
            <w:r w:rsidRPr="005C18F2">
              <w:rPr>
                <w:rFonts w:eastAsia="Calibri"/>
                <w:color w:val="000000"/>
              </w:rPr>
              <w:t>021*EC</w:t>
            </w:r>
          </w:p>
        </w:tc>
        <w:tc>
          <w:tcPr>
            <w:tcW w:w="960" w:type="pct"/>
            <w:tcBorders>
              <w:top w:val="nil"/>
              <w:left w:val="nil"/>
              <w:bottom w:val="single" w:sz="4" w:space="0" w:color="auto"/>
              <w:right w:val="single" w:sz="4" w:space="0" w:color="auto"/>
            </w:tcBorders>
            <w:shd w:val="clear" w:color="auto" w:fill="auto"/>
            <w:vAlign w:val="center"/>
          </w:tcPr>
          <w:p w14:paraId="49963FF9" w14:textId="77777777" w:rsidR="00C539FE" w:rsidRPr="005C18F2" w:rsidRDefault="00C539FE" w:rsidP="005C18F2">
            <w:pPr>
              <w:spacing w:after="0" w:line="240" w:lineRule="auto"/>
              <w:jc w:val="center"/>
              <w:rPr>
                <w:color w:val="000000"/>
              </w:rPr>
            </w:pPr>
          </w:p>
        </w:tc>
      </w:tr>
      <w:tr w:rsidR="00B30761" w:rsidRPr="00B44780" w14:paraId="011948C7" w14:textId="77777777" w:rsidTr="00A53F50">
        <w:trPr>
          <w:trHeight w:val="289"/>
        </w:trPr>
        <w:tc>
          <w:tcPr>
            <w:tcW w:w="527" w:type="pct"/>
            <w:tcBorders>
              <w:top w:val="nil"/>
              <w:left w:val="single" w:sz="4" w:space="0" w:color="auto"/>
              <w:bottom w:val="single" w:sz="4" w:space="0" w:color="auto"/>
              <w:right w:val="single" w:sz="4" w:space="0" w:color="auto"/>
            </w:tcBorders>
            <w:vAlign w:val="center"/>
          </w:tcPr>
          <w:p w14:paraId="2F12788F" w14:textId="670DEDB2" w:rsidR="00C539FE" w:rsidRPr="005C18F2" w:rsidRDefault="00C539FE" w:rsidP="005C18F2">
            <w:pPr>
              <w:spacing w:after="0" w:line="240" w:lineRule="auto"/>
              <w:rPr>
                <w:rFonts w:eastAsia="Calibri"/>
                <w:color w:val="000000"/>
              </w:rPr>
            </w:pPr>
            <w:r w:rsidRPr="005C18F2">
              <w:rPr>
                <w:rFonts w:eastAsia="Calibri"/>
                <w:color w:val="000000"/>
              </w:rPr>
              <w:t>6</w:t>
            </w:r>
          </w:p>
        </w:tc>
        <w:tc>
          <w:tcPr>
            <w:tcW w:w="1443" w:type="pct"/>
            <w:tcBorders>
              <w:top w:val="nil"/>
              <w:left w:val="single" w:sz="4" w:space="0" w:color="auto"/>
              <w:bottom w:val="single" w:sz="4" w:space="0" w:color="auto"/>
              <w:right w:val="single" w:sz="4" w:space="0" w:color="auto"/>
            </w:tcBorders>
            <w:shd w:val="clear" w:color="auto" w:fill="auto"/>
            <w:vAlign w:val="center"/>
          </w:tcPr>
          <w:p w14:paraId="222A983E" w14:textId="3D3D829B" w:rsidR="00CC2DA0" w:rsidRPr="005C18F2" w:rsidRDefault="00C539FE" w:rsidP="00CC2DA0">
            <w:pPr>
              <w:spacing w:after="0" w:line="240" w:lineRule="auto"/>
              <w:rPr>
                <w:rFonts w:eastAsia="Times New Roman"/>
                <w:color w:val="000000"/>
              </w:rPr>
            </w:pPr>
            <w:r w:rsidRPr="005C18F2">
              <w:rPr>
                <w:rFonts w:eastAsia="Calibri"/>
                <w:color w:val="000000"/>
              </w:rPr>
              <w:t xml:space="preserve">Same subscriber, removal of one or more dependents </w:t>
            </w:r>
            <w:r w:rsidRPr="005C18F2">
              <w:rPr>
                <w:rFonts w:eastAsia="Calibri"/>
              </w:rPr>
              <w:t>(due to loss of exchange eligibility)</w:t>
            </w:r>
          </w:p>
        </w:tc>
        <w:tc>
          <w:tcPr>
            <w:tcW w:w="627" w:type="pct"/>
            <w:tcBorders>
              <w:top w:val="nil"/>
              <w:left w:val="nil"/>
              <w:bottom w:val="single" w:sz="4" w:space="0" w:color="auto"/>
              <w:right w:val="single" w:sz="4" w:space="0" w:color="auto"/>
            </w:tcBorders>
            <w:shd w:val="clear" w:color="auto" w:fill="auto"/>
            <w:vAlign w:val="center"/>
          </w:tcPr>
          <w:p w14:paraId="571F3FF7" w14:textId="77777777" w:rsidR="00C539FE" w:rsidRPr="005C18F2" w:rsidRDefault="00C539FE" w:rsidP="005C18F2">
            <w:pPr>
              <w:spacing w:after="0" w:line="240" w:lineRule="auto"/>
              <w:rPr>
                <w:rFonts w:eastAsia="Calibri"/>
                <w:color w:val="000000"/>
              </w:rPr>
            </w:pPr>
            <w:r w:rsidRPr="005C18F2">
              <w:rPr>
                <w:rFonts w:eastAsia="Calibri"/>
                <w:color w:val="000000"/>
              </w:rPr>
              <w:t>Different</w:t>
            </w:r>
          </w:p>
        </w:tc>
        <w:tc>
          <w:tcPr>
            <w:tcW w:w="577" w:type="pct"/>
            <w:tcBorders>
              <w:top w:val="nil"/>
              <w:left w:val="nil"/>
              <w:bottom w:val="single" w:sz="4" w:space="0" w:color="auto"/>
              <w:right w:val="single" w:sz="4" w:space="0" w:color="auto"/>
            </w:tcBorders>
            <w:shd w:val="clear" w:color="auto" w:fill="auto"/>
            <w:vAlign w:val="center"/>
          </w:tcPr>
          <w:p w14:paraId="64E5BE78" w14:textId="77777777" w:rsidR="00C539FE" w:rsidRPr="005C18F2" w:rsidRDefault="00C539FE" w:rsidP="005C18F2">
            <w:pPr>
              <w:spacing w:after="0" w:line="240" w:lineRule="auto"/>
              <w:rPr>
                <w:rFonts w:eastAsia="Calibri"/>
                <w:color w:val="000000"/>
              </w:rPr>
            </w:pPr>
            <w:r w:rsidRPr="005C18F2">
              <w:rPr>
                <w:rFonts w:eastAsia="Calibri"/>
                <w:color w:val="000000"/>
              </w:rPr>
              <w:t>Different</w:t>
            </w:r>
          </w:p>
        </w:tc>
        <w:tc>
          <w:tcPr>
            <w:tcW w:w="866" w:type="pct"/>
            <w:tcBorders>
              <w:top w:val="nil"/>
              <w:left w:val="nil"/>
              <w:bottom w:val="single" w:sz="4" w:space="0" w:color="auto"/>
              <w:right w:val="single" w:sz="4" w:space="0" w:color="auto"/>
            </w:tcBorders>
            <w:shd w:val="clear" w:color="auto" w:fill="auto"/>
            <w:vAlign w:val="center"/>
          </w:tcPr>
          <w:p w14:paraId="5CC8F655" w14:textId="175D0204" w:rsidR="00C539FE" w:rsidRPr="005C18F2" w:rsidRDefault="00C539FE" w:rsidP="005C18F2">
            <w:pPr>
              <w:spacing w:after="0" w:line="240" w:lineRule="auto"/>
              <w:jc w:val="center"/>
              <w:rPr>
                <w:rFonts w:eastAsia="Calibri"/>
                <w:color w:val="000000"/>
              </w:rPr>
            </w:pPr>
            <w:r w:rsidRPr="005C18F2">
              <w:rPr>
                <w:rFonts w:eastAsia="Calibri"/>
                <w:color w:val="000000"/>
              </w:rPr>
              <w:t>021*EC</w:t>
            </w:r>
          </w:p>
        </w:tc>
        <w:tc>
          <w:tcPr>
            <w:tcW w:w="960" w:type="pct"/>
            <w:tcBorders>
              <w:top w:val="nil"/>
              <w:left w:val="nil"/>
              <w:bottom w:val="single" w:sz="4" w:space="0" w:color="auto"/>
              <w:right w:val="single" w:sz="4" w:space="0" w:color="auto"/>
            </w:tcBorders>
            <w:shd w:val="clear" w:color="auto" w:fill="auto"/>
            <w:vAlign w:val="center"/>
          </w:tcPr>
          <w:p w14:paraId="249EF492" w14:textId="77777777" w:rsidR="00C539FE" w:rsidRPr="005C18F2" w:rsidRDefault="00C539FE" w:rsidP="005C18F2">
            <w:pPr>
              <w:spacing w:after="0" w:line="240" w:lineRule="auto"/>
              <w:jc w:val="center"/>
              <w:rPr>
                <w:color w:val="000000"/>
              </w:rPr>
            </w:pPr>
          </w:p>
        </w:tc>
      </w:tr>
    </w:tbl>
    <w:p w14:paraId="1A0438D5" w14:textId="72C6E4BB" w:rsidR="00B44780" w:rsidRDefault="00B44780" w:rsidP="005C18F2">
      <w:pPr>
        <w:spacing w:after="0" w:line="240" w:lineRule="auto"/>
      </w:pPr>
    </w:p>
    <w:p w14:paraId="5948F4DA" w14:textId="25031F69" w:rsidR="005E2AA9" w:rsidRPr="00594219" w:rsidRDefault="005E2AA9" w:rsidP="005E2AA9">
      <w:pPr>
        <w:pStyle w:val="Heading2"/>
        <w:rPr>
          <w:rFonts w:asciiTheme="minorHAnsi" w:hAnsiTheme="minorHAnsi" w:cstheme="minorHAnsi"/>
          <w:b/>
          <w:bCs/>
          <w:sz w:val="28"/>
          <w:szCs w:val="28"/>
        </w:rPr>
      </w:pPr>
      <w:bookmarkStart w:id="124" w:name="_Toc138087395"/>
      <w:r>
        <w:rPr>
          <w:rFonts w:asciiTheme="minorHAnsi" w:hAnsiTheme="minorHAnsi" w:cstheme="minorHAnsi"/>
          <w:b/>
          <w:bCs/>
          <w:sz w:val="28"/>
          <w:szCs w:val="28"/>
        </w:rPr>
        <w:t xml:space="preserve">11.6. Terminations based </w:t>
      </w:r>
      <w:r w:rsidR="00E12C72">
        <w:rPr>
          <w:rFonts w:asciiTheme="minorHAnsi" w:hAnsiTheme="minorHAnsi" w:cstheme="minorHAnsi"/>
          <w:b/>
          <w:bCs/>
          <w:sz w:val="28"/>
          <w:szCs w:val="28"/>
        </w:rPr>
        <w:t>on</w:t>
      </w:r>
      <w:r>
        <w:rPr>
          <w:rFonts w:asciiTheme="minorHAnsi" w:hAnsiTheme="minorHAnsi" w:cstheme="minorHAnsi"/>
          <w:b/>
          <w:bCs/>
          <w:sz w:val="28"/>
          <w:szCs w:val="28"/>
        </w:rPr>
        <w:t xml:space="preserve"> Renewal Plan Selection</w:t>
      </w:r>
      <w:bookmarkEnd w:id="124"/>
      <w:r>
        <w:rPr>
          <w:rFonts w:asciiTheme="minorHAnsi" w:hAnsiTheme="minorHAnsi" w:cstheme="minorHAnsi"/>
          <w:b/>
          <w:bCs/>
          <w:sz w:val="28"/>
          <w:szCs w:val="28"/>
        </w:rPr>
        <w:t xml:space="preserve"> </w:t>
      </w:r>
    </w:p>
    <w:p w14:paraId="5EE63B3E" w14:textId="278AD824" w:rsidR="005E2AA9" w:rsidRDefault="005E2AA9" w:rsidP="005E2AA9">
      <w:r>
        <w:t xml:space="preserve">Termination transactions will be sent to current </w:t>
      </w:r>
      <w:r w:rsidR="000179D3">
        <w:t>Carrier</w:t>
      </w:r>
      <w:r>
        <w:t>s with a coverage end of 12/31 based on the following rules:</w:t>
      </w:r>
      <w:r w:rsidR="00E4504E">
        <w:t xml:space="preserve"> </w:t>
      </w:r>
    </w:p>
    <w:p w14:paraId="417BA785" w14:textId="4ED4DFD3" w:rsidR="005E2AA9" w:rsidRPr="00800BA5" w:rsidRDefault="005E2AA9" w:rsidP="005E2AA9">
      <w:pPr>
        <w:pStyle w:val="ListParagraph"/>
        <w:numPr>
          <w:ilvl w:val="0"/>
          <w:numId w:val="73"/>
        </w:numPr>
      </w:pPr>
      <w:r w:rsidRPr="00DE25F8">
        <w:t xml:space="preserve">If the </w:t>
      </w:r>
      <w:r w:rsidR="0033695A">
        <w:t>S</w:t>
      </w:r>
      <w:r w:rsidRPr="00DE25F8">
        <w:t>ubscriber for the current year’s enrollment is a subscriber or a dependent on the next year’s enrollment policy in a different HIOS ID, an enrollment-level termination will be triggered for the current enrollment</w:t>
      </w:r>
      <w:r w:rsidR="00DA2D9E">
        <w:t>.</w:t>
      </w:r>
    </w:p>
    <w:p w14:paraId="3FD665AB" w14:textId="2F88968B" w:rsidR="005E2AA9" w:rsidRDefault="005E2AA9" w:rsidP="005E2AA9">
      <w:pPr>
        <w:pStyle w:val="ListParagraph"/>
        <w:numPr>
          <w:ilvl w:val="0"/>
          <w:numId w:val="73"/>
        </w:numPr>
      </w:pPr>
      <w:r>
        <w:t xml:space="preserve">If the </w:t>
      </w:r>
      <w:r w:rsidR="0033695A">
        <w:t>S</w:t>
      </w:r>
      <w:r>
        <w:t xml:space="preserve">ubscriber for the current year’s enrollment is a dependent on the next year’s enrollment policy in the </w:t>
      </w:r>
      <w:r w:rsidRPr="00DE25F8">
        <w:t xml:space="preserve">same </w:t>
      </w:r>
      <w:r>
        <w:t>HIOS ID, an enrollment-level termination will be triggered for the current enrollment</w:t>
      </w:r>
      <w:r w:rsidR="00DA2D9E">
        <w:t>.</w:t>
      </w:r>
    </w:p>
    <w:p w14:paraId="1F072E7C" w14:textId="19BB64C8" w:rsidR="005E2AA9" w:rsidRDefault="005E2AA9" w:rsidP="005E2AA9">
      <w:pPr>
        <w:pStyle w:val="ListParagraph"/>
        <w:numPr>
          <w:ilvl w:val="0"/>
          <w:numId w:val="73"/>
        </w:numPr>
      </w:pPr>
      <w:r>
        <w:t xml:space="preserve">If a </w:t>
      </w:r>
      <w:r w:rsidR="0033695A">
        <w:t>D</w:t>
      </w:r>
      <w:r>
        <w:t>ependent on the current year’s enrollment policy is a dependent on the next year’s enrollment policy with a new subscriber in the same or different HIOS ID, a member-level termination will be sent for the current enrollment</w:t>
      </w:r>
      <w:r w:rsidR="00DA2D9E">
        <w:t>.</w:t>
      </w:r>
    </w:p>
    <w:p w14:paraId="718F0AF5" w14:textId="4757DBCC" w:rsidR="005E2AA9" w:rsidRDefault="005E2AA9" w:rsidP="005E2AA9">
      <w:pPr>
        <w:pStyle w:val="ListParagraph"/>
        <w:numPr>
          <w:ilvl w:val="0"/>
          <w:numId w:val="73"/>
        </w:numPr>
      </w:pPr>
      <w:r>
        <w:t xml:space="preserve">If a </w:t>
      </w:r>
      <w:r w:rsidR="0033695A">
        <w:t>D</w:t>
      </w:r>
      <w:r>
        <w:t xml:space="preserve">ependent on the current year’s enrollment policy is a subscriber on the next year’s enrollment policy in the same or different HIOS ID, a member-level termination will be sent for the current enrollment. </w:t>
      </w:r>
    </w:p>
    <w:p w14:paraId="17A456E3" w14:textId="1D5DC55E" w:rsidR="005E2AA9" w:rsidRDefault="005E2AA9" w:rsidP="00AF051C">
      <w:r w:rsidRPr="00553E6A">
        <w:t xml:space="preserve">Note – </w:t>
      </w:r>
      <w:r w:rsidRPr="00DE25F8">
        <w:t xml:space="preserve">If an </w:t>
      </w:r>
      <w:r w:rsidR="00D34B09">
        <w:t>e</w:t>
      </w:r>
      <w:r w:rsidRPr="00DE25F8">
        <w:t>nrollment qualifies for a member-level and a</w:t>
      </w:r>
      <w:r w:rsidRPr="00800BA5">
        <w:t>n</w:t>
      </w:r>
      <w:r w:rsidRPr="00DE25F8">
        <w:t xml:space="preserve"> enrollment-level termination during passive renewals, only the </w:t>
      </w:r>
      <w:r>
        <w:t>enrollment-</w:t>
      </w:r>
      <w:r w:rsidRPr="00DE25F8">
        <w:t xml:space="preserve">level termination will be sent to the </w:t>
      </w:r>
      <w:r w:rsidR="00574C29">
        <w:t>C</w:t>
      </w:r>
      <w:r w:rsidRPr="00DE25F8">
        <w:t>arrier.</w:t>
      </w:r>
    </w:p>
    <w:p w14:paraId="16A5FBF0" w14:textId="5755D21F" w:rsidR="005E2AA9" w:rsidRDefault="005E2AA9" w:rsidP="005E2AA9">
      <w:pPr>
        <w:pStyle w:val="NoSpacing"/>
      </w:pPr>
      <w:r>
        <w:t xml:space="preserve">After the Renewal Closure Batch is run, the “Terminate Current Year Enrollments” Batch will trigger enrollment-level and member-level termination transactions for members that are enrolled in a plan for the current </w:t>
      </w:r>
      <w:r w:rsidR="00485A8E">
        <w:t>year but</w:t>
      </w:r>
      <w:r>
        <w:t xml:space="preserve"> did not enroll in a plan for the renewal year. If the member that did not enroll is a subscriber for the current year, an enrollment-level termination will be sent to the current Carrier. If the member that did not enroll is a dependent for the current year, a member-level termination will be sent to the current Carrier. </w:t>
      </w:r>
    </w:p>
    <w:p w14:paraId="126AD4A5" w14:textId="4EB428D8" w:rsidR="00BE1494" w:rsidRDefault="00BE1494" w:rsidP="005E2AA9">
      <w:pPr>
        <w:pStyle w:val="NoSpacing"/>
      </w:pPr>
    </w:p>
    <w:p w14:paraId="708FBC8F" w14:textId="556C0E55" w:rsidR="00BE1494" w:rsidRDefault="00BE1494" w:rsidP="005E2AA9">
      <w:pPr>
        <w:pStyle w:val="NoSpacing"/>
      </w:pPr>
    </w:p>
    <w:p w14:paraId="2D6EBD21" w14:textId="77777777" w:rsidR="00BE1494" w:rsidRDefault="00BE1494" w:rsidP="005E2AA9">
      <w:pPr>
        <w:pStyle w:val="NoSpacing"/>
      </w:pPr>
    </w:p>
    <w:p w14:paraId="6DC8DD0F" w14:textId="1CBB0FC3" w:rsidR="005E2AA9" w:rsidRDefault="005E2AA9" w:rsidP="005E2AA9">
      <w:pPr>
        <w:pStyle w:val="NoSpacing"/>
      </w:pPr>
    </w:p>
    <w:p w14:paraId="76A13DBD" w14:textId="1F97A7A6" w:rsidR="005E2AA9" w:rsidRPr="00594219" w:rsidRDefault="005E2AA9" w:rsidP="005E2AA9">
      <w:pPr>
        <w:keepNext/>
        <w:pBdr>
          <w:top w:val="nil"/>
          <w:left w:val="nil"/>
          <w:bottom w:val="nil"/>
          <w:right w:val="nil"/>
          <w:between w:val="nil"/>
        </w:pBdr>
        <w:spacing w:after="0" w:line="240" w:lineRule="auto"/>
        <w:jc w:val="center"/>
        <w:rPr>
          <w:rFonts w:eastAsia="Calibri"/>
          <w:b/>
          <w:bCs/>
        </w:rPr>
      </w:pPr>
      <w:r w:rsidRPr="005C18F2">
        <w:rPr>
          <w:rFonts w:eastAsia="Calibri"/>
          <w:b/>
          <w:bCs/>
        </w:rPr>
        <w:lastRenderedPageBreak/>
        <w:t>Table 3</w:t>
      </w:r>
      <w:r>
        <w:rPr>
          <w:rFonts w:eastAsia="Calibri"/>
          <w:b/>
          <w:bCs/>
        </w:rPr>
        <w:t>4 –</w:t>
      </w:r>
      <w:r w:rsidRPr="005C18F2">
        <w:rPr>
          <w:rFonts w:eastAsia="Calibri"/>
          <w:b/>
          <w:bCs/>
        </w:rPr>
        <w:t xml:space="preserve"> </w:t>
      </w:r>
      <w:r>
        <w:rPr>
          <w:rFonts w:eastAsia="Calibri"/>
          <w:b/>
          <w:bCs/>
        </w:rPr>
        <w:t>Terminations based on Enrollment Group Changes during Renewals</w:t>
      </w:r>
    </w:p>
    <w:tbl>
      <w:tblPr>
        <w:tblStyle w:val="TableGrid"/>
        <w:tblW w:w="9591" w:type="dxa"/>
        <w:tblInd w:w="-5" w:type="dxa"/>
        <w:tblLook w:val="04A0" w:firstRow="1" w:lastRow="0" w:firstColumn="1" w:lastColumn="0" w:noHBand="0" w:noVBand="1"/>
      </w:tblPr>
      <w:tblGrid>
        <w:gridCol w:w="990"/>
        <w:gridCol w:w="2250"/>
        <w:gridCol w:w="1046"/>
        <w:gridCol w:w="1204"/>
        <w:gridCol w:w="2070"/>
        <w:gridCol w:w="2031"/>
      </w:tblGrid>
      <w:tr w:rsidR="005E2AA9" w14:paraId="0EBA55C6" w14:textId="77777777" w:rsidTr="00492193">
        <w:tc>
          <w:tcPr>
            <w:tcW w:w="990" w:type="dxa"/>
            <w:shd w:val="clear" w:color="auto" w:fill="DEEAF6" w:themeFill="accent5" w:themeFillTint="33"/>
          </w:tcPr>
          <w:p w14:paraId="22CA6D54" w14:textId="77777777" w:rsidR="005E2AA9" w:rsidRPr="00594219" w:rsidRDefault="005E2AA9" w:rsidP="00492193">
            <w:pPr>
              <w:spacing w:before="0" w:line="240" w:lineRule="auto"/>
              <w:ind w:left="0"/>
              <w:jc w:val="center"/>
              <w:rPr>
                <w:b/>
                <w:bCs/>
                <w:color w:val="000000"/>
              </w:rPr>
            </w:pPr>
            <w:r w:rsidRPr="00594219">
              <w:rPr>
                <w:b/>
                <w:bCs/>
                <w:color w:val="000000"/>
              </w:rPr>
              <w:t>Number</w:t>
            </w:r>
          </w:p>
        </w:tc>
        <w:tc>
          <w:tcPr>
            <w:tcW w:w="2250" w:type="dxa"/>
            <w:shd w:val="clear" w:color="auto" w:fill="DEEAF6" w:themeFill="accent5" w:themeFillTint="33"/>
          </w:tcPr>
          <w:p w14:paraId="4AD0F81F" w14:textId="77777777" w:rsidR="005E2AA9" w:rsidRPr="00594219" w:rsidRDefault="005E2AA9" w:rsidP="00492193">
            <w:pPr>
              <w:spacing w:before="0" w:line="240" w:lineRule="auto"/>
              <w:ind w:left="0"/>
              <w:jc w:val="center"/>
              <w:rPr>
                <w:b/>
                <w:bCs/>
                <w:color w:val="000000"/>
              </w:rPr>
            </w:pPr>
            <w:r w:rsidRPr="00594219">
              <w:rPr>
                <w:b/>
                <w:bCs/>
                <w:color w:val="000000"/>
              </w:rPr>
              <w:t>ENROLLMENT GROUP CHANGE</w:t>
            </w:r>
          </w:p>
        </w:tc>
        <w:tc>
          <w:tcPr>
            <w:tcW w:w="1046" w:type="dxa"/>
            <w:shd w:val="clear" w:color="auto" w:fill="DEEAF6" w:themeFill="accent5" w:themeFillTint="33"/>
          </w:tcPr>
          <w:p w14:paraId="4DCB977A" w14:textId="77777777" w:rsidR="005E2AA9" w:rsidRPr="00594219" w:rsidRDefault="005E2AA9" w:rsidP="00492193">
            <w:pPr>
              <w:spacing w:before="0" w:line="240" w:lineRule="auto"/>
              <w:ind w:left="0"/>
              <w:jc w:val="center"/>
              <w:rPr>
                <w:b/>
                <w:bCs/>
                <w:color w:val="000000"/>
              </w:rPr>
            </w:pPr>
            <w:r w:rsidRPr="00594219">
              <w:rPr>
                <w:b/>
                <w:bCs/>
                <w:color w:val="000000"/>
              </w:rPr>
              <w:t>CARRIER HIOS ID</w:t>
            </w:r>
          </w:p>
        </w:tc>
        <w:tc>
          <w:tcPr>
            <w:tcW w:w="1204" w:type="dxa"/>
            <w:shd w:val="clear" w:color="auto" w:fill="DEEAF6" w:themeFill="accent5" w:themeFillTint="33"/>
          </w:tcPr>
          <w:p w14:paraId="167EF179" w14:textId="77777777" w:rsidR="005E2AA9" w:rsidRPr="00594219" w:rsidRDefault="005E2AA9" w:rsidP="00492193">
            <w:pPr>
              <w:spacing w:before="0" w:line="240" w:lineRule="auto"/>
              <w:ind w:left="0"/>
              <w:jc w:val="center"/>
              <w:rPr>
                <w:b/>
                <w:bCs/>
                <w:color w:val="000000"/>
              </w:rPr>
            </w:pPr>
            <w:r w:rsidRPr="00594219">
              <w:rPr>
                <w:b/>
                <w:bCs/>
                <w:color w:val="000000"/>
              </w:rPr>
              <w:t>14-DIGIT PLAN ID</w:t>
            </w:r>
          </w:p>
        </w:tc>
        <w:tc>
          <w:tcPr>
            <w:tcW w:w="2070" w:type="dxa"/>
            <w:shd w:val="clear" w:color="auto" w:fill="DEEAF6" w:themeFill="accent5" w:themeFillTint="33"/>
          </w:tcPr>
          <w:p w14:paraId="1F0273BE" w14:textId="77777777" w:rsidR="005E2AA9" w:rsidRPr="00594219" w:rsidRDefault="005E2AA9" w:rsidP="00492193">
            <w:pPr>
              <w:spacing w:before="0" w:line="240" w:lineRule="auto"/>
              <w:ind w:left="0"/>
              <w:jc w:val="center"/>
              <w:rPr>
                <w:b/>
                <w:bCs/>
                <w:color w:val="000000"/>
              </w:rPr>
            </w:pPr>
            <w:r w:rsidRPr="00594219">
              <w:rPr>
                <w:b/>
                <w:bCs/>
                <w:color w:val="000000"/>
              </w:rPr>
              <w:t>TRANSACTION TYPE – Current Year</w:t>
            </w:r>
          </w:p>
        </w:tc>
        <w:tc>
          <w:tcPr>
            <w:tcW w:w="2031" w:type="dxa"/>
            <w:shd w:val="clear" w:color="auto" w:fill="DEEAF6" w:themeFill="accent5" w:themeFillTint="33"/>
          </w:tcPr>
          <w:p w14:paraId="3C1F101F" w14:textId="77777777" w:rsidR="005E2AA9" w:rsidRPr="00594219" w:rsidRDefault="005E2AA9" w:rsidP="00492193">
            <w:pPr>
              <w:spacing w:before="0" w:line="240" w:lineRule="auto"/>
              <w:ind w:left="0"/>
              <w:jc w:val="center"/>
              <w:rPr>
                <w:b/>
                <w:bCs/>
                <w:color w:val="000000"/>
              </w:rPr>
            </w:pPr>
            <w:r w:rsidRPr="00594219">
              <w:rPr>
                <w:b/>
                <w:bCs/>
                <w:color w:val="000000"/>
              </w:rPr>
              <w:t>TRANSACTION TYPE – Next Year</w:t>
            </w:r>
          </w:p>
        </w:tc>
      </w:tr>
      <w:tr w:rsidR="005E2AA9" w14:paraId="79167AAE" w14:textId="77777777" w:rsidTr="00492193">
        <w:tc>
          <w:tcPr>
            <w:tcW w:w="990" w:type="dxa"/>
            <w:shd w:val="clear" w:color="auto" w:fill="auto"/>
          </w:tcPr>
          <w:p w14:paraId="1D793E9C" w14:textId="77777777" w:rsidR="005E2AA9" w:rsidRPr="00594219" w:rsidRDefault="005E2AA9" w:rsidP="009E388E">
            <w:pPr>
              <w:spacing w:before="0" w:line="240" w:lineRule="auto"/>
              <w:ind w:left="0"/>
              <w:rPr>
                <w:color w:val="000000"/>
              </w:rPr>
            </w:pPr>
            <w:r>
              <w:rPr>
                <w:color w:val="000000"/>
              </w:rPr>
              <w:t>1</w:t>
            </w:r>
          </w:p>
        </w:tc>
        <w:tc>
          <w:tcPr>
            <w:tcW w:w="2250" w:type="dxa"/>
            <w:shd w:val="clear" w:color="auto" w:fill="auto"/>
          </w:tcPr>
          <w:p w14:paraId="4F63AA8E" w14:textId="77777777" w:rsidR="005E2AA9" w:rsidRPr="00594219" w:rsidRDefault="005E2AA9" w:rsidP="009E388E">
            <w:pPr>
              <w:spacing w:before="0" w:line="240" w:lineRule="auto"/>
              <w:ind w:left="0"/>
              <w:rPr>
                <w:color w:val="000000"/>
              </w:rPr>
            </w:pPr>
            <w:r w:rsidRPr="00594219">
              <w:rPr>
                <w:color w:val="000000"/>
              </w:rPr>
              <w:t>Same</w:t>
            </w:r>
            <w:r>
              <w:rPr>
                <w:color w:val="000000"/>
              </w:rPr>
              <w:t xml:space="preserve"> </w:t>
            </w:r>
            <w:r w:rsidRPr="00594219">
              <w:rPr>
                <w:color w:val="000000"/>
              </w:rPr>
              <w:t>subscriber, removal of one or more dependents</w:t>
            </w:r>
          </w:p>
        </w:tc>
        <w:tc>
          <w:tcPr>
            <w:tcW w:w="1046" w:type="dxa"/>
            <w:shd w:val="clear" w:color="auto" w:fill="auto"/>
          </w:tcPr>
          <w:p w14:paraId="3D92F928" w14:textId="77777777" w:rsidR="005E2AA9" w:rsidRPr="00594219" w:rsidRDefault="005E2AA9" w:rsidP="009E388E">
            <w:pPr>
              <w:spacing w:before="0" w:line="240" w:lineRule="auto"/>
              <w:ind w:left="0"/>
              <w:jc w:val="center"/>
              <w:rPr>
                <w:color w:val="000000"/>
              </w:rPr>
            </w:pPr>
            <w:r w:rsidRPr="00594219">
              <w:rPr>
                <w:color w:val="000000"/>
              </w:rPr>
              <w:t>Same as current year</w:t>
            </w:r>
          </w:p>
        </w:tc>
        <w:tc>
          <w:tcPr>
            <w:tcW w:w="1204" w:type="dxa"/>
            <w:shd w:val="clear" w:color="auto" w:fill="auto"/>
          </w:tcPr>
          <w:p w14:paraId="4A6D38C4" w14:textId="77777777" w:rsidR="005E2AA9" w:rsidRPr="00594219" w:rsidRDefault="005E2AA9" w:rsidP="009E388E">
            <w:pPr>
              <w:spacing w:before="0" w:line="240" w:lineRule="auto"/>
              <w:ind w:left="0"/>
              <w:jc w:val="center"/>
              <w:rPr>
                <w:color w:val="000000"/>
              </w:rPr>
            </w:pPr>
            <w:r w:rsidRPr="00594219">
              <w:rPr>
                <w:color w:val="000000"/>
              </w:rPr>
              <w:t>Same as current year</w:t>
            </w:r>
          </w:p>
        </w:tc>
        <w:tc>
          <w:tcPr>
            <w:tcW w:w="2070" w:type="dxa"/>
            <w:shd w:val="clear" w:color="auto" w:fill="auto"/>
          </w:tcPr>
          <w:p w14:paraId="1702AF89" w14:textId="76DDA714" w:rsidR="005E2AA9" w:rsidRPr="00594219" w:rsidRDefault="005E2AA9" w:rsidP="009E388E">
            <w:pPr>
              <w:spacing w:before="0" w:line="240" w:lineRule="auto"/>
              <w:ind w:left="0"/>
              <w:rPr>
                <w:color w:val="000000"/>
              </w:rPr>
            </w:pPr>
            <w:r w:rsidRPr="00594219">
              <w:rPr>
                <w:color w:val="000000"/>
              </w:rPr>
              <w:t>Subscriber: 001*AI</w:t>
            </w:r>
            <w:r w:rsidR="004F6F06">
              <w:rPr>
                <w:color w:val="000000"/>
              </w:rPr>
              <w:t xml:space="preserve"> </w:t>
            </w:r>
            <w:r w:rsidRPr="00594219">
              <w:rPr>
                <w:color w:val="000000"/>
              </w:rPr>
              <w:t>Dependent: 024*07</w:t>
            </w:r>
          </w:p>
        </w:tc>
        <w:tc>
          <w:tcPr>
            <w:tcW w:w="2031" w:type="dxa"/>
            <w:shd w:val="clear" w:color="auto" w:fill="auto"/>
          </w:tcPr>
          <w:p w14:paraId="5D14CEB2" w14:textId="77777777" w:rsidR="005E2AA9" w:rsidRPr="00594219" w:rsidRDefault="005E2AA9" w:rsidP="009E388E">
            <w:pPr>
              <w:spacing w:before="0" w:line="240" w:lineRule="auto"/>
              <w:ind w:left="0"/>
              <w:jc w:val="center"/>
              <w:rPr>
                <w:color w:val="000000"/>
              </w:rPr>
            </w:pPr>
            <w:r w:rsidRPr="00594219">
              <w:rPr>
                <w:color w:val="000000"/>
              </w:rPr>
              <w:t>Subscriber: 021*41</w:t>
            </w:r>
          </w:p>
          <w:p w14:paraId="024A57C9" w14:textId="77777777" w:rsidR="005E2AA9" w:rsidRPr="00594219" w:rsidRDefault="005E2AA9" w:rsidP="009E388E">
            <w:pPr>
              <w:spacing w:before="0" w:line="240" w:lineRule="auto"/>
              <w:ind w:left="0"/>
              <w:jc w:val="center"/>
              <w:rPr>
                <w:color w:val="000000"/>
              </w:rPr>
            </w:pPr>
          </w:p>
        </w:tc>
      </w:tr>
      <w:tr w:rsidR="005E2AA9" w14:paraId="733DD6BC" w14:textId="77777777" w:rsidTr="00492193">
        <w:tc>
          <w:tcPr>
            <w:tcW w:w="990" w:type="dxa"/>
            <w:shd w:val="clear" w:color="auto" w:fill="auto"/>
          </w:tcPr>
          <w:p w14:paraId="6E6D5C0C" w14:textId="77777777" w:rsidR="005E2AA9" w:rsidRDefault="005E2AA9" w:rsidP="009E388E">
            <w:pPr>
              <w:spacing w:before="0" w:line="240" w:lineRule="auto"/>
              <w:ind w:left="0"/>
              <w:rPr>
                <w:color w:val="000000"/>
              </w:rPr>
            </w:pPr>
            <w:r>
              <w:rPr>
                <w:color w:val="000000"/>
              </w:rPr>
              <w:t>2</w:t>
            </w:r>
          </w:p>
        </w:tc>
        <w:tc>
          <w:tcPr>
            <w:tcW w:w="2250" w:type="dxa"/>
            <w:shd w:val="clear" w:color="auto" w:fill="auto"/>
          </w:tcPr>
          <w:p w14:paraId="74712C6C" w14:textId="77777777" w:rsidR="005E2AA9" w:rsidRPr="008919C6" w:rsidRDefault="005E2AA9" w:rsidP="009E388E">
            <w:pPr>
              <w:spacing w:before="0" w:line="240" w:lineRule="auto"/>
              <w:ind w:left="0"/>
              <w:rPr>
                <w:color w:val="000000"/>
              </w:rPr>
            </w:pPr>
            <w:r>
              <w:rPr>
                <w:color w:val="000000"/>
              </w:rPr>
              <w:t>Same subscriber, removal of one or more dependents</w:t>
            </w:r>
          </w:p>
        </w:tc>
        <w:tc>
          <w:tcPr>
            <w:tcW w:w="1046" w:type="dxa"/>
            <w:shd w:val="clear" w:color="auto" w:fill="auto"/>
          </w:tcPr>
          <w:p w14:paraId="34C21303" w14:textId="77777777" w:rsidR="005E2AA9" w:rsidRPr="008919C6" w:rsidRDefault="005E2AA9" w:rsidP="009E388E">
            <w:pPr>
              <w:spacing w:before="0" w:line="240" w:lineRule="auto"/>
              <w:ind w:left="0"/>
              <w:jc w:val="center"/>
              <w:rPr>
                <w:color w:val="000000"/>
              </w:rPr>
            </w:pPr>
            <w:r>
              <w:rPr>
                <w:color w:val="000000"/>
              </w:rPr>
              <w:t>Same as current year</w:t>
            </w:r>
          </w:p>
        </w:tc>
        <w:tc>
          <w:tcPr>
            <w:tcW w:w="1204" w:type="dxa"/>
            <w:shd w:val="clear" w:color="auto" w:fill="auto"/>
          </w:tcPr>
          <w:p w14:paraId="14602399" w14:textId="77777777" w:rsidR="005E2AA9" w:rsidRPr="008919C6" w:rsidRDefault="005E2AA9" w:rsidP="009E388E">
            <w:pPr>
              <w:spacing w:before="0" w:line="240" w:lineRule="auto"/>
              <w:ind w:left="0"/>
              <w:jc w:val="center"/>
              <w:rPr>
                <w:color w:val="000000"/>
              </w:rPr>
            </w:pPr>
            <w:r>
              <w:rPr>
                <w:color w:val="000000"/>
              </w:rPr>
              <w:t>Different</w:t>
            </w:r>
          </w:p>
        </w:tc>
        <w:tc>
          <w:tcPr>
            <w:tcW w:w="2070" w:type="dxa"/>
            <w:shd w:val="clear" w:color="auto" w:fill="auto"/>
          </w:tcPr>
          <w:p w14:paraId="584FDC93" w14:textId="759D416D" w:rsidR="005E2AA9" w:rsidRPr="008919C6" w:rsidRDefault="005E2AA9" w:rsidP="009E388E">
            <w:pPr>
              <w:spacing w:before="0" w:line="240" w:lineRule="auto"/>
              <w:ind w:left="0"/>
              <w:rPr>
                <w:color w:val="000000"/>
              </w:rPr>
            </w:pPr>
            <w:r w:rsidRPr="00594219">
              <w:rPr>
                <w:color w:val="000000"/>
              </w:rPr>
              <w:t>Subscriber: 001*AI</w:t>
            </w:r>
            <w:r w:rsidR="004F6F06">
              <w:rPr>
                <w:color w:val="000000"/>
              </w:rPr>
              <w:t xml:space="preserve"> </w:t>
            </w:r>
            <w:r w:rsidRPr="00594219">
              <w:rPr>
                <w:color w:val="000000"/>
              </w:rPr>
              <w:t>Dependent: 024*07</w:t>
            </w:r>
          </w:p>
        </w:tc>
        <w:tc>
          <w:tcPr>
            <w:tcW w:w="2031" w:type="dxa"/>
            <w:shd w:val="clear" w:color="auto" w:fill="auto"/>
          </w:tcPr>
          <w:p w14:paraId="0ACDE30D" w14:textId="77777777" w:rsidR="005E2AA9" w:rsidRPr="00594219" w:rsidRDefault="005E2AA9" w:rsidP="009E388E">
            <w:pPr>
              <w:spacing w:before="0" w:line="240" w:lineRule="auto"/>
              <w:ind w:left="0"/>
              <w:jc w:val="center"/>
              <w:rPr>
                <w:color w:val="000000"/>
              </w:rPr>
            </w:pPr>
            <w:r w:rsidRPr="00594219">
              <w:rPr>
                <w:color w:val="000000"/>
              </w:rPr>
              <w:t>Subscriber: 021*</w:t>
            </w:r>
            <w:r>
              <w:rPr>
                <w:color w:val="000000"/>
              </w:rPr>
              <w:t>22</w:t>
            </w:r>
          </w:p>
          <w:p w14:paraId="178C0F90" w14:textId="77777777" w:rsidR="005E2AA9" w:rsidRPr="008919C6" w:rsidRDefault="005E2AA9" w:rsidP="009E388E">
            <w:pPr>
              <w:spacing w:before="0" w:line="240" w:lineRule="auto"/>
              <w:ind w:left="0"/>
              <w:jc w:val="center"/>
              <w:rPr>
                <w:color w:val="000000"/>
              </w:rPr>
            </w:pPr>
          </w:p>
        </w:tc>
      </w:tr>
      <w:tr w:rsidR="005E2AA9" w14:paraId="3FE20D33" w14:textId="77777777" w:rsidTr="00492193">
        <w:tc>
          <w:tcPr>
            <w:tcW w:w="990" w:type="dxa"/>
            <w:shd w:val="clear" w:color="auto" w:fill="auto"/>
          </w:tcPr>
          <w:p w14:paraId="2663D8D1" w14:textId="77777777" w:rsidR="005E2AA9" w:rsidRDefault="005E2AA9" w:rsidP="009E388E">
            <w:pPr>
              <w:spacing w:before="0" w:line="240" w:lineRule="auto"/>
              <w:ind w:left="0"/>
              <w:rPr>
                <w:color w:val="000000"/>
              </w:rPr>
            </w:pPr>
            <w:r>
              <w:rPr>
                <w:color w:val="000000"/>
              </w:rPr>
              <w:t>3</w:t>
            </w:r>
          </w:p>
        </w:tc>
        <w:tc>
          <w:tcPr>
            <w:tcW w:w="2250" w:type="dxa"/>
            <w:shd w:val="clear" w:color="auto" w:fill="auto"/>
          </w:tcPr>
          <w:p w14:paraId="5F81A0C4" w14:textId="77777777" w:rsidR="005E2AA9" w:rsidRDefault="005E2AA9" w:rsidP="009E388E">
            <w:pPr>
              <w:spacing w:before="0" w:line="240" w:lineRule="auto"/>
              <w:ind w:left="0"/>
              <w:rPr>
                <w:color w:val="000000"/>
              </w:rPr>
            </w:pPr>
            <w:r>
              <w:rPr>
                <w:color w:val="000000"/>
              </w:rPr>
              <w:t>Same subscriber, removal of one or more dependents</w:t>
            </w:r>
          </w:p>
        </w:tc>
        <w:tc>
          <w:tcPr>
            <w:tcW w:w="1046" w:type="dxa"/>
            <w:shd w:val="clear" w:color="auto" w:fill="auto"/>
          </w:tcPr>
          <w:p w14:paraId="0B016D0D" w14:textId="77777777" w:rsidR="005E2AA9" w:rsidRDefault="005E2AA9" w:rsidP="009E388E">
            <w:pPr>
              <w:spacing w:before="0" w:line="240" w:lineRule="auto"/>
              <w:ind w:left="0"/>
              <w:jc w:val="center"/>
              <w:rPr>
                <w:color w:val="000000"/>
              </w:rPr>
            </w:pPr>
            <w:r>
              <w:rPr>
                <w:color w:val="000000"/>
              </w:rPr>
              <w:t>Different</w:t>
            </w:r>
          </w:p>
        </w:tc>
        <w:tc>
          <w:tcPr>
            <w:tcW w:w="1204" w:type="dxa"/>
            <w:shd w:val="clear" w:color="auto" w:fill="auto"/>
          </w:tcPr>
          <w:p w14:paraId="50C14A23" w14:textId="77777777" w:rsidR="005E2AA9" w:rsidRDefault="005E2AA9" w:rsidP="009E388E">
            <w:pPr>
              <w:spacing w:before="0" w:line="240" w:lineRule="auto"/>
              <w:ind w:left="0"/>
              <w:jc w:val="center"/>
              <w:rPr>
                <w:color w:val="000000"/>
              </w:rPr>
            </w:pPr>
            <w:r>
              <w:rPr>
                <w:color w:val="000000"/>
              </w:rPr>
              <w:t>Different</w:t>
            </w:r>
          </w:p>
        </w:tc>
        <w:tc>
          <w:tcPr>
            <w:tcW w:w="2070" w:type="dxa"/>
            <w:shd w:val="clear" w:color="auto" w:fill="auto"/>
          </w:tcPr>
          <w:p w14:paraId="22460652" w14:textId="77777777" w:rsidR="005E2AA9" w:rsidRPr="00594219" w:rsidRDefault="005E2AA9" w:rsidP="009E388E">
            <w:pPr>
              <w:spacing w:before="0" w:line="240" w:lineRule="auto"/>
              <w:ind w:left="0"/>
              <w:rPr>
                <w:color w:val="000000"/>
              </w:rPr>
            </w:pPr>
            <w:r w:rsidRPr="00594219">
              <w:rPr>
                <w:color w:val="000000"/>
              </w:rPr>
              <w:t xml:space="preserve">Subscriber: </w:t>
            </w:r>
            <w:r>
              <w:rPr>
                <w:color w:val="000000"/>
              </w:rPr>
              <w:t>024*</w:t>
            </w:r>
            <w:r w:rsidRPr="00594219">
              <w:rPr>
                <w:color w:val="000000"/>
              </w:rPr>
              <w:t>07</w:t>
            </w:r>
          </w:p>
        </w:tc>
        <w:tc>
          <w:tcPr>
            <w:tcW w:w="2031" w:type="dxa"/>
            <w:shd w:val="clear" w:color="auto" w:fill="auto"/>
          </w:tcPr>
          <w:p w14:paraId="736D36F3" w14:textId="77777777" w:rsidR="005E2AA9" w:rsidRPr="00594219" w:rsidRDefault="005E2AA9" w:rsidP="009E388E">
            <w:pPr>
              <w:spacing w:before="0" w:line="240" w:lineRule="auto"/>
              <w:ind w:left="0"/>
              <w:jc w:val="center"/>
              <w:rPr>
                <w:color w:val="000000"/>
              </w:rPr>
            </w:pPr>
            <w:r w:rsidRPr="00594219">
              <w:rPr>
                <w:color w:val="000000"/>
              </w:rPr>
              <w:t>Subscriber: 021*</w:t>
            </w:r>
            <w:r>
              <w:rPr>
                <w:color w:val="000000"/>
              </w:rPr>
              <w:t>EC</w:t>
            </w:r>
          </w:p>
        </w:tc>
      </w:tr>
      <w:tr w:rsidR="005E2AA9" w14:paraId="01C806A1" w14:textId="77777777" w:rsidTr="00492193">
        <w:tc>
          <w:tcPr>
            <w:tcW w:w="990" w:type="dxa"/>
            <w:shd w:val="clear" w:color="auto" w:fill="auto"/>
          </w:tcPr>
          <w:p w14:paraId="5E21405B" w14:textId="77777777" w:rsidR="005E2AA9" w:rsidRDefault="005E2AA9" w:rsidP="009E388E">
            <w:pPr>
              <w:spacing w:before="0" w:line="240" w:lineRule="auto"/>
              <w:ind w:left="0"/>
              <w:rPr>
                <w:color w:val="000000"/>
              </w:rPr>
            </w:pPr>
            <w:r>
              <w:rPr>
                <w:color w:val="000000"/>
              </w:rPr>
              <w:t>4</w:t>
            </w:r>
          </w:p>
        </w:tc>
        <w:tc>
          <w:tcPr>
            <w:tcW w:w="2250" w:type="dxa"/>
            <w:shd w:val="clear" w:color="auto" w:fill="auto"/>
          </w:tcPr>
          <w:p w14:paraId="3CAED34D" w14:textId="77777777" w:rsidR="005E2AA9" w:rsidRDefault="005E2AA9" w:rsidP="009E388E">
            <w:pPr>
              <w:spacing w:before="0" w:line="240" w:lineRule="auto"/>
              <w:ind w:left="0"/>
              <w:rPr>
                <w:color w:val="000000"/>
              </w:rPr>
            </w:pPr>
            <w:r>
              <w:rPr>
                <w:color w:val="000000"/>
              </w:rPr>
              <w:t>New subscriber, enrolled as a dependent in the current year</w:t>
            </w:r>
          </w:p>
        </w:tc>
        <w:tc>
          <w:tcPr>
            <w:tcW w:w="1046" w:type="dxa"/>
            <w:shd w:val="clear" w:color="auto" w:fill="auto"/>
          </w:tcPr>
          <w:p w14:paraId="19ED0E90" w14:textId="77777777" w:rsidR="005E2AA9" w:rsidRDefault="005E2AA9" w:rsidP="009E388E">
            <w:pPr>
              <w:spacing w:before="0" w:line="240" w:lineRule="auto"/>
              <w:ind w:left="0"/>
              <w:jc w:val="center"/>
              <w:rPr>
                <w:color w:val="000000"/>
              </w:rPr>
            </w:pPr>
            <w:r>
              <w:rPr>
                <w:color w:val="000000"/>
              </w:rPr>
              <w:t>Same as current year</w:t>
            </w:r>
          </w:p>
        </w:tc>
        <w:tc>
          <w:tcPr>
            <w:tcW w:w="1204" w:type="dxa"/>
            <w:shd w:val="clear" w:color="auto" w:fill="auto"/>
          </w:tcPr>
          <w:p w14:paraId="365458C5" w14:textId="77777777" w:rsidR="005E2AA9" w:rsidRDefault="005E2AA9" w:rsidP="009E388E">
            <w:pPr>
              <w:spacing w:before="0" w:line="240" w:lineRule="auto"/>
              <w:ind w:left="0"/>
              <w:jc w:val="center"/>
              <w:rPr>
                <w:color w:val="000000"/>
              </w:rPr>
            </w:pPr>
            <w:r>
              <w:rPr>
                <w:color w:val="000000"/>
              </w:rPr>
              <w:t>Same as current year</w:t>
            </w:r>
          </w:p>
        </w:tc>
        <w:tc>
          <w:tcPr>
            <w:tcW w:w="2070" w:type="dxa"/>
            <w:shd w:val="clear" w:color="auto" w:fill="auto"/>
          </w:tcPr>
          <w:p w14:paraId="5CDE48B8" w14:textId="2A4AB75C" w:rsidR="005E2AA9" w:rsidRPr="00594219" w:rsidRDefault="004F6F06" w:rsidP="009E388E">
            <w:pPr>
              <w:spacing w:before="0" w:line="240" w:lineRule="auto"/>
              <w:ind w:left="0"/>
              <w:rPr>
                <w:color w:val="000000"/>
              </w:rPr>
            </w:pPr>
            <w:r>
              <w:rPr>
                <w:color w:val="000000"/>
              </w:rPr>
              <w:t>S</w:t>
            </w:r>
            <w:r w:rsidR="005E2AA9" w:rsidRPr="00594219">
              <w:rPr>
                <w:color w:val="000000"/>
              </w:rPr>
              <w:t>ubscriber: 001*AI</w:t>
            </w:r>
          </w:p>
          <w:p w14:paraId="56989BCD" w14:textId="77777777" w:rsidR="005E2AA9" w:rsidRDefault="005E2AA9" w:rsidP="009E388E">
            <w:pPr>
              <w:spacing w:before="0" w:line="240" w:lineRule="auto"/>
              <w:ind w:left="0"/>
              <w:rPr>
                <w:color w:val="000000"/>
              </w:rPr>
            </w:pPr>
            <w:r w:rsidRPr="00594219">
              <w:rPr>
                <w:color w:val="000000"/>
              </w:rPr>
              <w:t>Dependent: 024*07</w:t>
            </w:r>
          </w:p>
          <w:p w14:paraId="379DE2F6" w14:textId="77777777" w:rsidR="005E2AA9" w:rsidRPr="00800BA5" w:rsidRDefault="005E2AA9" w:rsidP="009E388E">
            <w:pPr>
              <w:spacing w:before="0" w:line="240" w:lineRule="auto"/>
              <w:ind w:left="0"/>
              <w:rPr>
                <w:strike/>
                <w:color w:val="000000"/>
              </w:rPr>
            </w:pPr>
          </w:p>
        </w:tc>
        <w:tc>
          <w:tcPr>
            <w:tcW w:w="2031" w:type="dxa"/>
            <w:shd w:val="clear" w:color="auto" w:fill="auto"/>
          </w:tcPr>
          <w:p w14:paraId="3F18C8E4" w14:textId="77777777" w:rsidR="005E2AA9" w:rsidRDefault="005E2AA9" w:rsidP="009E388E">
            <w:pPr>
              <w:spacing w:before="0" w:line="240" w:lineRule="auto"/>
              <w:ind w:left="0"/>
              <w:jc w:val="center"/>
              <w:rPr>
                <w:color w:val="000000"/>
              </w:rPr>
            </w:pPr>
            <w:r>
              <w:rPr>
                <w:color w:val="000000"/>
              </w:rPr>
              <w:t>Subscriber: 021*EC</w:t>
            </w:r>
          </w:p>
          <w:p w14:paraId="34DF9E48" w14:textId="77777777" w:rsidR="005E2AA9" w:rsidRPr="00594219" w:rsidRDefault="005E2AA9" w:rsidP="009E388E">
            <w:pPr>
              <w:spacing w:before="0" w:line="240" w:lineRule="auto"/>
              <w:ind w:left="0"/>
              <w:jc w:val="center"/>
              <w:rPr>
                <w:color w:val="000000"/>
              </w:rPr>
            </w:pPr>
          </w:p>
        </w:tc>
      </w:tr>
      <w:tr w:rsidR="005E2AA9" w14:paraId="177E98A0" w14:textId="77777777" w:rsidTr="00492193">
        <w:tc>
          <w:tcPr>
            <w:tcW w:w="990" w:type="dxa"/>
            <w:shd w:val="clear" w:color="auto" w:fill="auto"/>
          </w:tcPr>
          <w:p w14:paraId="71B2F320" w14:textId="77777777" w:rsidR="005E2AA9" w:rsidRDefault="005E2AA9" w:rsidP="009E388E">
            <w:pPr>
              <w:spacing w:line="240" w:lineRule="auto"/>
              <w:ind w:left="0"/>
              <w:rPr>
                <w:color w:val="000000"/>
              </w:rPr>
            </w:pPr>
            <w:r>
              <w:rPr>
                <w:color w:val="000000"/>
              </w:rPr>
              <w:t>5</w:t>
            </w:r>
          </w:p>
        </w:tc>
        <w:tc>
          <w:tcPr>
            <w:tcW w:w="2250" w:type="dxa"/>
            <w:shd w:val="clear" w:color="auto" w:fill="auto"/>
          </w:tcPr>
          <w:p w14:paraId="79260C02" w14:textId="77777777" w:rsidR="005E2AA9" w:rsidRDefault="005E2AA9" w:rsidP="009E388E">
            <w:pPr>
              <w:spacing w:before="0" w:line="240" w:lineRule="auto"/>
              <w:ind w:left="0"/>
              <w:rPr>
                <w:color w:val="000000"/>
              </w:rPr>
            </w:pPr>
            <w:r>
              <w:rPr>
                <w:color w:val="000000"/>
              </w:rPr>
              <w:t>New subscriber, enrolled as a dependent in the current year</w:t>
            </w:r>
          </w:p>
        </w:tc>
        <w:tc>
          <w:tcPr>
            <w:tcW w:w="1046" w:type="dxa"/>
            <w:shd w:val="clear" w:color="auto" w:fill="auto"/>
          </w:tcPr>
          <w:p w14:paraId="43A7A389" w14:textId="77777777" w:rsidR="005E2AA9" w:rsidRDefault="005E2AA9" w:rsidP="009E388E">
            <w:pPr>
              <w:spacing w:before="0" w:line="240" w:lineRule="auto"/>
              <w:ind w:left="0"/>
              <w:jc w:val="center"/>
              <w:rPr>
                <w:color w:val="000000"/>
              </w:rPr>
            </w:pPr>
            <w:r>
              <w:rPr>
                <w:color w:val="000000"/>
              </w:rPr>
              <w:t>Same as current year</w:t>
            </w:r>
          </w:p>
        </w:tc>
        <w:tc>
          <w:tcPr>
            <w:tcW w:w="1204" w:type="dxa"/>
            <w:shd w:val="clear" w:color="auto" w:fill="auto"/>
          </w:tcPr>
          <w:p w14:paraId="11398D86" w14:textId="77777777" w:rsidR="005E2AA9" w:rsidRDefault="005E2AA9" w:rsidP="009E388E">
            <w:pPr>
              <w:spacing w:before="0" w:line="240" w:lineRule="auto"/>
              <w:ind w:left="0"/>
              <w:jc w:val="center"/>
              <w:rPr>
                <w:color w:val="000000"/>
              </w:rPr>
            </w:pPr>
            <w:r>
              <w:rPr>
                <w:color w:val="000000"/>
              </w:rPr>
              <w:t>Different</w:t>
            </w:r>
          </w:p>
        </w:tc>
        <w:tc>
          <w:tcPr>
            <w:tcW w:w="2070" w:type="dxa"/>
            <w:shd w:val="clear" w:color="auto" w:fill="auto"/>
          </w:tcPr>
          <w:p w14:paraId="67F6FD7B" w14:textId="77777777" w:rsidR="005E2AA9" w:rsidRPr="00594219" w:rsidRDefault="005E2AA9" w:rsidP="009E388E">
            <w:pPr>
              <w:spacing w:before="0" w:line="240" w:lineRule="auto"/>
              <w:ind w:left="0"/>
              <w:rPr>
                <w:color w:val="000000"/>
              </w:rPr>
            </w:pPr>
            <w:r w:rsidRPr="00594219">
              <w:rPr>
                <w:color w:val="000000"/>
              </w:rPr>
              <w:t>Subscriber: 001*AI</w:t>
            </w:r>
          </w:p>
          <w:p w14:paraId="0967538B" w14:textId="77777777" w:rsidR="005E2AA9" w:rsidRDefault="005E2AA9" w:rsidP="009E388E">
            <w:pPr>
              <w:spacing w:before="0" w:line="240" w:lineRule="auto"/>
              <w:ind w:left="0"/>
              <w:rPr>
                <w:color w:val="000000"/>
              </w:rPr>
            </w:pPr>
            <w:r w:rsidRPr="00594219">
              <w:rPr>
                <w:color w:val="000000"/>
              </w:rPr>
              <w:t>Dependent: 024*07</w:t>
            </w:r>
          </w:p>
          <w:p w14:paraId="5BFCB8A3" w14:textId="77777777" w:rsidR="005E2AA9" w:rsidRDefault="005E2AA9" w:rsidP="009E388E">
            <w:pPr>
              <w:spacing w:before="0" w:line="240" w:lineRule="auto"/>
              <w:ind w:left="0"/>
              <w:rPr>
                <w:color w:val="000000"/>
              </w:rPr>
            </w:pPr>
          </w:p>
        </w:tc>
        <w:tc>
          <w:tcPr>
            <w:tcW w:w="2031" w:type="dxa"/>
            <w:shd w:val="clear" w:color="auto" w:fill="auto"/>
          </w:tcPr>
          <w:p w14:paraId="09442773" w14:textId="77777777" w:rsidR="005E2AA9" w:rsidRDefault="005E2AA9" w:rsidP="009E388E">
            <w:pPr>
              <w:spacing w:before="0" w:line="240" w:lineRule="auto"/>
              <w:ind w:left="0"/>
              <w:jc w:val="center"/>
              <w:rPr>
                <w:color w:val="000000"/>
              </w:rPr>
            </w:pPr>
            <w:r>
              <w:rPr>
                <w:color w:val="000000"/>
              </w:rPr>
              <w:t>Subscriber: 021*EC</w:t>
            </w:r>
          </w:p>
          <w:p w14:paraId="16AA1F47" w14:textId="77777777" w:rsidR="005E2AA9" w:rsidRDefault="005E2AA9" w:rsidP="009E388E">
            <w:pPr>
              <w:spacing w:before="0" w:line="240" w:lineRule="auto"/>
              <w:ind w:left="0"/>
              <w:jc w:val="center"/>
              <w:rPr>
                <w:color w:val="000000"/>
              </w:rPr>
            </w:pPr>
          </w:p>
        </w:tc>
      </w:tr>
      <w:tr w:rsidR="005E2AA9" w14:paraId="049E16EE" w14:textId="77777777" w:rsidTr="00492193">
        <w:tc>
          <w:tcPr>
            <w:tcW w:w="990" w:type="dxa"/>
            <w:shd w:val="clear" w:color="auto" w:fill="auto"/>
          </w:tcPr>
          <w:p w14:paraId="6EB1DD95" w14:textId="77777777" w:rsidR="005E2AA9" w:rsidRDefault="005E2AA9" w:rsidP="009E388E">
            <w:pPr>
              <w:spacing w:line="240" w:lineRule="auto"/>
              <w:ind w:left="0"/>
              <w:rPr>
                <w:color w:val="000000"/>
              </w:rPr>
            </w:pPr>
            <w:r>
              <w:rPr>
                <w:color w:val="000000"/>
              </w:rPr>
              <w:t>6</w:t>
            </w:r>
          </w:p>
        </w:tc>
        <w:tc>
          <w:tcPr>
            <w:tcW w:w="2250" w:type="dxa"/>
            <w:shd w:val="clear" w:color="auto" w:fill="auto"/>
          </w:tcPr>
          <w:p w14:paraId="388E8475" w14:textId="77777777" w:rsidR="005E2AA9" w:rsidRDefault="005E2AA9" w:rsidP="009E388E">
            <w:pPr>
              <w:spacing w:before="0" w:line="240" w:lineRule="auto"/>
              <w:ind w:left="0"/>
              <w:rPr>
                <w:color w:val="000000"/>
              </w:rPr>
            </w:pPr>
            <w:r>
              <w:rPr>
                <w:color w:val="000000"/>
              </w:rPr>
              <w:t>New subscriber, enrolled as a dependent in the current year</w:t>
            </w:r>
          </w:p>
        </w:tc>
        <w:tc>
          <w:tcPr>
            <w:tcW w:w="1046" w:type="dxa"/>
            <w:shd w:val="clear" w:color="auto" w:fill="auto"/>
          </w:tcPr>
          <w:p w14:paraId="4E7C4290" w14:textId="77777777" w:rsidR="005E2AA9" w:rsidRDefault="005E2AA9" w:rsidP="009E388E">
            <w:pPr>
              <w:spacing w:before="0" w:line="240" w:lineRule="auto"/>
              <w:ind w:left="0"/>
              <w:jc w:val="center"/>
              <w:rPr>
                <w:color w:val="000000"/>
              </w:rPr>
            </w:pPr>
            <w:r>
              <w:rPr>
                <w:color w:val="000000"/>
              </w:rPr>
              <w:t>Different</w:t>
            </w:r>
          </w:p>
        </w:tc>
        <w:tc>
          <w:tcPr>
            <w:tcW w:w="1204" w:type="dxa"/>
            <w:shd w:val="clear" w:color="auto" w:fill="auto"/>
          </w:tcPr>
          <w:p w14:paraId="101261C9" w14:textId="77777777" w:rsidR="005E2AA9" w:rsidRDefault="005E2AA9" w:rsidP="009E388E">
            <w:pPr>
              <w:spacing w:before="0" w:line="240" w:lineRule="auto"/>
              <w:ind w:left="0"/>
              <w:jc w:val="center"/>
              <w:rPr>
                <w:color w:val="000000"/>
              </w:rPr>
            </w:pPr>
            <w:r>
              <w:rPr>
                <w:color w:val="000000"/>
              </w:rPr>
              <w:t>Different</w:t>
            </w:r>
          </w:p>
        </w:tc>
        <w:tc>
          <w:tcPr>
            <w:tcW w:w="2070" w:type="dxa"/>
            <w:shd w:val="clear" w:color="auto" w:fill="auto"/>
          </w:tcPr>
          <w:p w14:paraId="2C3E1CD6" w14:textId="77777777" w:rsidR="005E2AA9" w:rsidRPr="00683B64" w:rsidRDefault="005E2AA9" w:rsidP="009E388E">
            <w:pPr>
              <w:spacing w:before="0" w:line="240" w:lineRule="auto"/>
              <w:ind w:left="0"/>
              <w:rPr>
                <w:color w:val="000000"/>
              </w:rPr>
            </w:pPr>
            <w:r w:rsidRPr="00594219">
              <w:rPr>
                <w:color w:val="000000"/>
              </w:rPr>
              <w:t xml:space="preserve">Subscriber: </w:t>
            </w:r>
            <w:r w:rsidRPr="00683B64">
              <w:rPr>
                <w:color w:val="000000"/>
              </w:rPr>
              <w:t>001*AI</w:t>
            </w:r>
          </w:p>
          <w:p w14:paraId="65E4F5C9" w14:textId="77777777" w:rsidR="005E2AA9" w:rsidRDefault="005E2AA9" w:rsidP="009E388E">
            <w:pPr>
              <w:spacing w:before="0" w:line="240" w:lineRule="auto"/>
              <w:ind w:left="0"/>
              <w:rPr>
                <w:color w:val="000000"/>
              </w:rPr>
            </w:pPr>
            <w:r w:rsidRPr="00683B64">
              <w:rPr>
                <w:color w:val="000000"/>
              </w:rPr>
              <w:t xml:space="preserve">Dependent: </w:t>
            </w:r>
            <w:r>
              <w:rPr>
                <w:color w:val="000000"/>
              </w:rPr>
              <w:t>024*</w:t>
            </w:r>
            <w:r w:rsidRPr="00594219">
              <w:rPr>
                <w:color w:val="000000"/>
              </w:rPr>
              <w:t>07</w:t>
            </w:r>
          </w:p>
          <w:p w14:paraId="1BB61B21" w14:textId="77777777" w:rsidR="005E2AA9" w:rsidRDefault="005E2AA9" w:rsidP="009E388E">
            <w:pPr>
              <w:spacing w:before="0" w:line="240" w:lineRule="auto"/>
              <w:ind w:left="0"/>
              <w:rPr>
                <w:color w:val="000000"/>
              </w:rPr>
            </w:pPr>
          </w:p>
        </w:tc>
        <w:tc>
          <w:tcPr>
            <w:tcW w:w="2031" w:type="dxa"/>
            <w:shd w:val="clear" w:color="auto" w:fill="auto"/>
          </w:tcPr>
          <w:p w14:paraId="343B852D" w14:textId="77777777" w:rsidR="005E2AA9" w:rsidRDefault="005E2AA9" w:rsidP="009E388E">
            <w:pPr>
              <w:spacing w:before="0" w:line="240" w:lineRule="auto"/>
              <w:ind w:left="0"/>
              <w:jc w:val="center"/>
              <w:rPr>
                <w:color w:val="000000"/>
              </w:rPr>
            </w:pPr>
            <w:r>
              <w:rPr>
                <w:color w:val="000000"/>
              </w:rPr>
              <w:t>Subscriber: 021*EC</w:t>
            </w:r>
          </w:p>
          <w:p w14:paraId="6A70CE0F" w14:textId="77777777" w:rsidR="005E2AA9" w:rsidRDefault="005E2AA9" w:rsidP="009E388E">
            <w:pPr>
              <w:spacing w:before="0" w:line="240" w:lineRule="auto"/>
              <w:ind w:left="0"/>
              <w:jc w:val="center"/>
              <w:rPr>
                <w:color w:val="000000"/>
              </w:rPr>
            </w:pPr>
          </w:p>
        </w:tc>
      </w:tr>
      <w:tr w:rsidR="005E2AA9" w14:paraId="082FA34E" w14:textId="77777777" w:rsidTr="00492193">
        <w:tc>
          <w:tcPr>
            <w:tcW w:w="990" w:type="dxa"/>
            <w:shd w:val="clear" w:color="auto" w:fill="auto"/>
          </w:tcPr>
          <w:p w14:paraId="3FE25724" w14:textId="77777777" w:rsidR="005E2AA9" w:rsidRDefault="005E2AA9" w:rsidP="009E388E">
            <w:pPr>
              <w:spacing w:line="240" w:lineRule="auto"/>
              <w:ind w:left="0"/>
              <w:rPr>
                <w:color w:val="000000"/>
              </w:rPr>
            </w:pPr>
            <w:r>
              <w:rPr>
                <w:color w:val="000000"/>
              </w:rPr>
              <w:t>7</w:t>
            </w:r>
          </w:p>
        </w:tc>
        <w:tc>
          <w:tcPr>
            <w:tcW w:w="2250" w:type="dxa"/>
            <w:shd w:val="clear" w:color="auto" w:fill="auto"/>
          </w:tcPr>
          <w:p w14:paraId="6935E022" w14:textId="77777777" w:rsidR="005E2AA9" w:rsidRDefault="005E2AA9" w:rsidP="009E388E">
            <w:pPr>
              <w:spacing w:before="0" w:line="240" w:lineRule="auto"/>
              <w:ind w:left="0"/>
              <w:rPr>
                <w:color w:val="000000"/>
              </w:rPr>
            </w:pPr>
            <w:r>
              <w:rPr>
                <w:color w:val="000000"/>
              </w:rPr>
              <w:t>Enrollment Group consolidation: Continuing subscriber with a new dependent added (enrolled as a subscriber in a different policy in the current year)</w:t>
            </w:r>
          </w:p>
        </w:tc>
        <w:tc>
          <w:tcPr>
            <w:tcW w:w="1046" w:type="dxa"/>
            <w:shd w:val="clear" w:color="auto" w:fill="auto"/>
          </w:tcPr>
          <w:p w14:paraId="52E4734F" w14:textId="77777777" w:rsidR="005E2AA9" w:rsidRDefault="005E2AA9" w:rsidP="009E388E">
            <w:pPr>
              <w:spacing w:before="0" w:line="240" w:lineRule="auto"/>
              <w:ind w:left="0"/>
              <w:jc w:val="center"/>
              <w:rPr>
                <w:color w:val="000000"/>
              </w:rPr>
            </w:pPr>
            <w:r>
              <w:rPr>
                <w:color w:val="000000"/>
              </w:rPr>
              <w:t>Same as current year</w:t>
            </w:r>
          </w:p>
        </w:tc>
        <w:tc>
          <w:tcPr>
            <w:tcW w:w="1204" w:type="dxa"/>
            <w:shd w:val="clear" w:color="auto" w:fill="auto"/>
          </w:tcPr>
          <w:p w14:paraId="21287A50" w14:textId="77777777" w:rsidR="005E2AA9" w:rsidRDefault="005E2AA9" w:rsidP="009E388E">
            <w:pPr>
              <w:spacing w:before="0" w:line="240" w:lineRule="auto"/>
              <w:ind w:left="0"/>
              <w:jc w:val="center"/>
              <w:rPr>
                <w:color w:val="000000"/>
              </w:rPr>
            </w:pPr>
            <w:r>
              <w:rPr>
                <w:color w:val="000000"/>
              </w:rPr>
              <w:t>Same as current year</w:t>
            </w:r>
          </w:p>
        </w:tc>
        <w:tc>
          <w:tcPr>
            <w:tcW w:w="2070" w:type="dxa"/>
            <w:shd w:val="clear" w:color="auto" w:fill="auto"/>
          </w:tcPr>
          <w:p w14:paraId="28E91605" w14:textId="77777777" w:rsidR="005E2AA9" w:rsidRDefault="005E2AA9" w:rsidP="009E388E">
            <w:pPr>
              <w:spacing w:before="0" w:line="240" w:lineRule="auto"/>
              <w:ind w:left="0"/>
              <w:rPr>
                <w:color w:val="000000"/>
              </w:rPr>
            </w:pPr>
            <w:r>
              <w:rPr>
                <w:color w:val="000000"/>
              </w:rPr>
              <w:t>Subscriber: 024*07</w:t>
            </w:r>
          </w:p>
          <w:p w14:paraId="10FE982F" w14:textId="77777777" w:rsidR="005E2AA9" w:rsidRDefault="005E2AA9" w:rsidP="009E388E">
            <w:pPr>
              <w:spacing w:before="0" w:line="240" w:lineRule="auto"/>
              <w:ind w:left="0"/>
              <w:rPr>
                <w:color w:val="000000"/>
              </w:rPr>
            </w:pPr>
          </w:p>
        </w:tc>
        <w:tc>
          <w:tcPr>
            <w:tcW w:w="2031" w:type="dxa"/>
            <w:shd w:val="clear" w:color="auto" w:fill="auto"/>
          </w:tcPr>
          <w:p w14:paraId="1220F8CD" w14:textId="77777777" w:rsidR="005E2AA9" w:rsidRPr="00594219" w:rsidRDefault="005E2AA9" w:rsidP="009E388E">
            <w:pPr>
              <w:spacing w:before="0" w:line="240" w:lineRule="auto"/>
              <w:ind w:left="0"/>
              <w:jc w:val="center"/>
              <w:rPr>
                <w:color w:val="000000"/>
              </w:rPr>
            </w:pPr>
            <w:r w:rsidRPr="00594219">
              <w:rPr>
                <w:color w:val="000000"/>
              </w:rPr>
              <w:t>Subscriber: 021*41</w:t>
            </w:r>
          </w:p>
          <w:p w14:paraId="15F58D05" w14:textId="77777777" w:rsidR="005E2AA9" w:rsidRDefault="005E2AA9" w:rsidP="009E388E">
            <w:pPr>
              <w:spacing w:before="0" w:line="240" w:lineRule="auto"/>
              <w:ind w:left="0"/>
              <w:jc w:val="center"/>
              <w:rPr>
                <w:color w:val="000000"/>
              </w:rPr>
            </w:pPr>
            <w:r>
              <w:rPr>
                <w:color w:val="000000"/>
              </w:rPr>
              <w:t>Dependent</w:t>
            </w:r>
            <w:r w:rsidRPr="00594219">
              <w:rPr>
                <w:color w:val="000000"/>
              </w:rPr>
              <w:t>: 021*41</w:t>
            </w:r>
          </w:p>
        </w:tc>
      </w:tr>
      <w:tr w:rsidR="005E2AA9" w14:paraId="7F23243E" w14:textId="77777777" w:rsidTr="00492193">
        <w:tc>
          <w:tcPr>
            <w:tcW w:w="990" w:type="dxa"/>
            <w:shd w:val="clear" w:color="auto" w:fill="auto"/>
          </w:tcPr>
          <w:p w14:paraId="26989A70" w14:textId="77777777" w:rsidR="005E2AA9" w:rsidRDefault="005E2AA9" w:rsidP="009E388E">
            <w:pPr>
              <w:spacing w:before="0" w:line="240" w:lineRule="auto"/>
              <w:ind w:left="0"/>
              <w:rPr>
                <w:color w:val="000000"/>
              </w:rPr>
            </w:pPr>
            <w:r>
              <w:rPr>
                <w:color w:val="000000"/>
              </w:rPr>
              <w:t>8</w:t>
            </w:r>
          </w:p>
        </w:tc>
        <w:tc>
          <w:tcPr>
            <w:tcW w:w="2250" w:type="dxa"/>
            <w:shd w:val="clear" w:color="auto" w:fill="auto"/>
          </w:tcPr>
          <w:p w14:paraId="47698FE1" w14:textId="77777777" w:rsidR="005E2AA9" w:rsidRDefault="005E2AA9" w:rsidP="009E388E">
            <w:pPr>
              <w:spacing w:before="0" w:line="240" w:lineRule="auto"/>
              <w:ind w:left="0"/>
              <w:rPr>
                <w:color w:val="000000"/>
              </w:rPr>
            </w:pPr>
            <w:r>
              <w:rPr>
                <w:color w:val="000000"/>
              </w:rPr>
              <w:t>Enrollment Group consolidation: Continuing subscriber with a new dependent added (enrolled as a subscriber in a different policy in the current year)</w:t>
            </w:r>
          </w:p>
        </w:tc>
        <w:tc>
          <w:tcPr>
            <w:tcW w:w="1046" w:type="dxa"/>
            <w:shd w:val="clear" w:color="auto" w:fill="auto"/>
          </w:tcPr>
          <w:p w14:paraId="37C198BC" w14:textId="77777777" w:rsidR="005E2AA9" w:rsidRDefault="005E2AA9" w:rsidP="009E388E">
            <w:pPr>
              <w:spacing w:before="0" w:line="240" w:lineRule="auto"/>
              <w:ind w:left="0"/>
              <w:jc w:val="center"/>
              <w:rPr>
                <w:color w:val="000000"/>
              </w:rPr>
            </w:pPr>
            <w:r>
              <w:rPr>
                <w:color w:val="000000"/>
              </w:rPr>
              <w:t>Same as current year</w:t>
            </w:r>
          </w:p>
        </w:tc>
        <w:tc>
          <w:tcPr>
            <w:tcW w:w="1204" w:type="dxa"/>
            <w:shd w:val="clear" w:color="auto" w:fill="auto"/>
          </w:tcPr>
          <w:p w14:paraId="190D30A7" w14:textId="77777777" w:rsidR="005E2AA9" w:rsidRDefault="005E2AA9" w:rsidP="009E388E">
            <w:pPr>
              <w:spacing w:before="0" w:line="240" w:lineRule="auto"/>
              <w:ind w:left="0"/>
              <w:jc w:val="center"/>
              <w:rPr>
                <w:color w:val="000000"/>
              </w:rPr>
            </w:pPr>
            <w:r>
              <w:rPr>
                <w:color w:val="000000"/>
              </w:rPr>
              <w:t>Different</w:t>
            </w:r>
          </w:p>
        </w:tc>
        <w:tc>
          <w:tcPr>
            <w:tcW w:w="2070" w:type="dxa"/>
            <w:shd w:val="clear" w:color="auto" w:fill="auto"/>
          </w:tcPr>
          <w:p w14:paraId="2A102DAB" w14:textId="77777777" w:rsidR="005E2AA9" w:rsidRDefault="005E2AA9" w:rsidP="009E388E">
            <w:pPr>
              <w:spacing w:before="0" w:line="240" w:lineRule="auto"/>
              <w:ind w:left="0"/>
              <w:rPr>
                <w:color w:val="000000"/>
              </w:rPr>
            </w:pPr>
            <w:r>
              <w:rPr>
                <w:color w:val="000000"/>
              </w:rPr>
              <w:t>Subscriber: 024*07</w:t>
            </w:r>
          </w:p>
          <w:p w14:paraId="49B4B909" w14:textId="77777777" w:rsidR="005E2AA9" w:rsidRDefault="005E2AA9" w:rsidP="009E388E">
            <w:pPr>
              <w:spacing w:before="0" w:line="240" w:lineRule="auto"/>
              <w:ind w:left="0"/>
              <w:rPr>
                <w:color w:val="000000"/>
              </w:rPr>
            </w:pPr>
          </w:p>
        </w:tc>
        <w:tc>
          <w:tcPr>
            <w:tcW w:w="2031" w:type="dxa"/>
            <w:shd w:val="clear" w:color="auto" w:fill="auto"/>
          </w:tcPr>
          <w:p w14:paraId="352B65C9" w14:textId="77777777" w:rsidR="005E2AA9" w:rsidRPr="00594219" w:rsidRDefault="005E2AA9" w:rsidP="009E388E">
            <w:pPr>
              <w:spacing w:before="0" w:line="240" w:lineRule="auto"/>
              <w:ind w:left="0"/>
              <w:jc w:val="center"/>
              <w:rPr>
                <w:color w:val="000000"/>
              </w:rPr>
            </w:pPr>
            <w:r w:rsidRPr="00594219">
              <w:rPr>
                <w:color w:val="000000"/>
              </w:rPr>
              <w:t>Subscriber: 021*</w:t>
            </w:r>
            <w:r>
              <w:rPr>
                <w:color w:val="000000"/>
              </w:rPr>
              <w:t>22</w:t>
            </w:r>
          </w:p>
          <w:p w14:paraId="5CECAFDA" w14:textId="77777777" w:rsidR="005E2AA9" w:rsidRPr="00594219" w:rsidRDefault="005E2AA9" w:rsidP="009E388E">
            <w:pPr>
              <w:spacing w:before="0" w:line="240" w:lineRule="auto"/>
              <w:ind w:left="0"/>
              <w:jc w:val="center"/>
              <w:rPr>
                <w:color w:val="000000"/>
              </w:rPr>
            </w:pPr>
            <w:r>
              <w:rPr>
                <w:color w:val="000000"/>
              </w:rPr>
              <w:t>Dependent</w:t>
            </w:r>
            <w:r w:rsidRPr="00594219">
              <w:rPr>
                <w:color w:val="000000"/>
              </w:rPr>
              <w:t>: 021*</w:t>
            </w:r>
            <w:r>
              <w:rPr>
                <w:color w:val="000000"/>
              </w:rPr>
              <w:t>22</w:t>
            </w:r>
          </w:p>
        </w:tc>
      </w:tr>
      <w:tr w:rsidR="005E2AA9" w14:paraId="1B4E83C4" w14:textId="77777777" w:rsidTr="00492193">
        <w:tc>
          <w:tcPr>
            <w:tcW w:w="990" w:type="dxa"/>
            <w:shd w:val="clear" w:color="auto" w:fill="auto"/>
          </w:tcPr>
          <w:p w14:paraId="02326DDE" w14:textId="77777777" w:rsidR="005E2AA9" w:rsidRDefault="005E2AA9" w:rsidP="009E388E">
            <w:pPr>
              <w:spacing w:before="0" w:line="240" w:lineRule="auto"/>
              <w:ind w:left="0"/>
              <w:rPr>
                <w:color w:val="000000"/>
              </w:rPr>
            </w:pPr>
            <w:r>
              <w:rPr>
                <w:color w:val="000000"/>
              </w:rPr>
              <w:t>9</w:t>
            </w:r>
          </w:p>
        </w:tc>
        <w:tc>
          <w:tcPr>
            <w:tcW w:w="2250" w:type="dxa"/>
            <w:shd w:val="clear" w:color="auto" w:fill="auto"/>
          </w:tcPr>
          <w:p w14:paraId="63AD7D31" w14:textId="77777777" w:rsidR="005E2AA9" w:rsidRDefault="005E2AA9" w:rsidP="009E388E">
            <w:pPr>
              <w:spacing w:before="0" w:line="240" w:lineRule="auto"/>
              <w:ind w:left="0"/>
              <w:rPr>
                <w:color w:val="000000"/>
              </w:rPr>
            </w:pPr>
            <w:r>
              <w:rPr>
                <w:color w:val="000000"/>
              </w:rPr>
              <w:t xml:space="preserve">Enrollment Group consolidation: Continuing subscriber with a new dependent added (enrolled as a </w:t>
            </w:r>
            <w:r>
              <w:rPr>
                <w:color w:val="000000"/>
              </w:rPr>
              <w:lastRenderedPageBreak/>
              <w:t>subscriber in a different policy in the current year)</w:t>
            </w:r>
          </w:p>
        </w:tc>
        <w:tc>
          <w:tcPr>
            <w:tcW w:w="1046" w:type="dxa"/>
            <w:shd w:val="clear" w:color="auto" w:fill="auto"/>
          </w:tcPr>
          <w:p w14:paraId="11A8ACB4" w14:textId="77777777" w:rsidR="005E2AA9" w:rsidRDefault="005E2AA9" w:rsidP="009E388E">
            <w:pPr>
              <w:spacing w:before="0" w:line="240" w:lineRule="auto"/>
              <w:ind w:left="0"/>
              <w:jc w:val="center"/>
              <w:rPr>
                <w:color w:val="000000"/>
              </w:rPr>
            </w:pPr>
            <w:r>
              <w:rPr>
                <w:color w:val="000000"/>
              </w:rPr>
              <w:lastRenderedPageBreak/>
              <w:t>Different</w:t>
            </w:r>
          </w:p>
        </w:tc>
        <w:tc>
          <w:tcPr>
            <w:tcW w:w="1204" w:type="dxa"/>
            <w:shd w:val="clear" w:color="auto" w:fill="auto"/>
          </w:tcPr>
          <w:p w14:paraId="0EF62F17" w14:textId="77777777" w:rsidR="005E2AA9" w:rsidRDefault="005E2AA9" w:rsidP="009E388E">
            <w:pPr>
              <w:spacing w:before="0" w:line="240" w:lineRule="auto"/>
              <w:ind w:left="0"/>
              <w:jc w:val="center"/>
              <w:rPr>
                <w:color w:val="000000"/>
              </w:rPr>
            </w:pPr>
            <w:r>
              <w:rPr>
                <w:color w:val="000000"/>
              </w:rPr>
              <w:t>Different</w:t>
            </w:r>
          </w:p>
        </w:tc>
        <w:tc>
          <w:tcPr>
            <w:tcW w:w="2070" w:type="dxa"/>
            <w:shd w:val="clear" w:color="auto" w:fill="auto"/>
          </w:tcPr>
          <w:p w14:paraId="15793397" w14:textId="77777777" w:rsidR="005E2AA9" w:rsidRDefault="005E2AA9" w:rsidP="009E388E">
            <w:pPr>
              <w:spacing w:before="0" w:line="240" w:lineRule="auto"/>
              <w:ind w:left="0"/>
              <w:rPr>
                <w:color w:val="000000"/>
              </w:rPr>
            </w:pPr>
            <w:r>
              <w:rPr>
                <w:color w:val="000000"/>
              </w:rPr>
              <w:t>Subscriber: 024*07</w:t>
            </w:r>
          </w:p>
          <w:p w14:paraId="65BCDE1A" w14:textId="77777777" w:rsidR="005E2AA9" w:rsidRDefault="005E2AA9" w:rsidP="009E388E">
            <w:pPr>
              <w:spacing w:before="0" w:line="240" w:lineRule="auto"/>
              <w:ind w:left="0"/>
              <w:rPr>
                <w:color w:val="000000"/>
              </w:rPr>
            </w:pPr>
          </w:p>
        </w:tc>
        <w:tc>
          <w:tcPr>
            <w:tcW w:w="2031" w:type="dxa"/>
            <w:shd w:val="clear" w:color="auto" w:fill="auto"/>
          </w:tcPr>
          <w:p w14:paraId="19A178C5" w14:textId="77777777" w:rsidR="005E2AA9" w:rsidRPr="00594219" w:rsidRDefault="005E2AA9" w:rsidP="009E388E">
            <w:pPr>
              <w:spacing w:before="0" w:line="240" w:lineRule="auto"/>
              <w:ind w:left="0"/>
              <w:jc w:val="center"/>
              <w:rPr>
                <w:color w:val="000000"/>
              </w:rPr>
            </w:pPr>
            <w:r w:rsidRPr="00594219">
              <w:rPr>
                <w:color w:val="000000"/>
              </w:rPr>
              <w:t>Subscriber: 021*</w:t>
            </w:r>
            <w:r>
              <w:rPr>
                <w:color w:val="000000"/>
              </w:rPr>
              <w:t>EC</w:t>
            </w:r>
          </w:p>
          <w:p w14:paraId="62A2D191" w14:textId="77777777" w:rsidR="005E2AA9" w:rsidRPr="00594219" w:rsidRDefault="005E2AA9" w:rsidP="009E388E">
            <w:pPr>
              <w:spacing w:before="0" w:line="240" w:lineRule="auto"/>
              <w:ind w:left="0"/>
              <w:jc w:val="center"/>
              <w:rPr>
                <w:color w:val="000000"/>
              </w:rPr>
            </w:pPr>
            <w:r>
              <w:rPr>
                <w:color w:val="000000"/>
              </w:rPr>
              <w:t>Dependent</w:t>
            </w:r>
            <w:r w:rsidRPr="00594219">
              <w:rPr>
                <w:color w:val="000000"/>
              </w:rPr>
              <w:t>: 021*</w:t>
            </w:r>
            <w:r>
              <w:rPr>
                <w:color w:val="000000"/>
              </w:rPr>
              <w:t>EC</w:t>
            </w:r>
          </w:p>
        </w:tc>
      </w:tr>
      <w:tr w:rsidR="005E2AA9" w14:paraId="6BC7E864" w14:textId="77777777" w:rsidTr="00492193">
        <w:tc>
          <w:tcPr>
            <w:tcW w:w="990" w:type="dxa"/>
            <w:shd w:val="clear" w:color="auto" w:fill="auto"/>
          </w:tcPr>
          <w:p w14:paraId="2E21B2BF" w14:textId="77777777" w:rsidR="005E2AA9" w:rsidRDefault="005E2AA9" w:rsidP="009E388E">
            <w:pPr>
              <w:spacing w:line="240" w:lineRule="auto"/>
              <w:ind w:left="0"/>
              <w:rPr>
                <w:color w:val="000000"/>
              </w:rPr>
            </w:pPr>
            <w:r>
              <w:rPr>
                <w:color w:val="000000"/>
              </w:rPr>
              <w:t>10</w:t>
            </w:r>
          </w:p>
        </w:tc>
        <w:tc>
          <w:tcPr>
            <w:tcW w:w="2250" w:type="dxa"/>
            <w:shd w:val="clear" w:color="auto" w:fill="auto"/>
          </w:tcPr>
          <w:p w14:paraId="5DD31A3C" w14:textId="77777777" w:rsidR="005E2AA9" w:rsidRDefault="005E2AA9" w:rsidP="009E388E">
            <w:pPr>
              <w:spacing w:before="0" w:line="240" w:lineRule="auto"/>
              <w:ind w:left="0"/>
              <w:rPr>
                <w:color w:val="000000"/>
              </w:rPr>
            </w:pPr>
            <w:r>
              <w:rPr>
                <w:color w:val="000000"/>
              </w:rPr>
              <w:t>New subscriber (no prior coverage) with a dependent enrolled as a subscriber in the current year</w:t>
            </w:r>
          </w:p>
        </w:tc>
        <w:tc>
          <w:tcPr>
            <w:tcW w:w="1046" w:type="dxa"/>
            <w:shd w:val="clear" w:color="auto" w:fill="auto"/>
          </w:tcPr>
          <w:p w14:paraId="06A24944" w14:textId="77777777" w:rsidR="005E2AA9" w:rsidRDefault="005E2AA9" w:rsidP="009E388E">
            <w:pPr>
              <w:spacing w:before="0" w:line="240" w:lineRule="auto"/>
              <w:ind w:left="0"/>
              <w:jc w:val="center"/>
              <w:rPr>
                <w:color w:val="000000"/>
              </w:rPr>
            </w:pPr>
            <w:r>
              <w:rPr>
                <w:color w:val="000000"/>
              </w:rPr>
              <w:t>N/A</w:t>
            </w:r>
          </w:p>
        </w:tc>
        <w:tc>
          <w:tcPr>
            <w:tcW w:w="1204" w:type="dxa"/>
            <w:shd w:val="clear" w:color="auto" w:fill="auto"/>
          </w:tcPr>
          <w:p w14:paraId="1AE16489" w14:textId="77777777" w:rsidR="005E2AA9" w:rsidRDefault="005E2AA9" w:rsidP="009E388E">
            <w:pPr>
              <w:spacing w:before="0" w:line="240" w:lineRule="auto"/>
              <w:ind w:left="0"/>
              <w:jc w:val="center"/>
              <w:rPr>
                <w:color w:val="000000"/>
              </w:rPr>
            </w:pPr>
            <w:r>
              <w:rPr>
                <w:color w:val="000000"/>
              </w:rPr>
              <w:t>N/A</w:t>
            </w:r>
          </w:p>
        </w:tc>
        <w:tc>
          <w:tcPr>
            <w:tcW w:w="2070" w:type="dxa"/>
            <w:shd w:val="clear" w:color="auto" w:fill="auto"/>
          </w:tcPr>
          <w:p w14:paraId="53DAA366" w14:textId="77777777" w:rsidR="005E2AA9" w:rsidRDefault="005E2AA9" w:rsidP="009E388E">
            <w:pPr>
              <w:spacing w:before="0" w:line="240" w:lineRule="auto"/>
              <w:ind w:left="0"/>
              <w:rPr>
                <w:color w:val="000000"/>
              </w:rPr>
            </w:pPr>
            <w:r>
              <w:rPr>
                <w:color w:val="000000"/>
              </w:rPr>
              <w:t>Subscriber: 024*07</w:t>
            </w:r>
          </w:p>
          <w:p w14:paraId="05BB72C6" w14:textId="77777777" w:rsidR="005E2AA9" w:rsidRDefault="005E2AA9" w:rsidP="009E388E">
            <w:pPr>
              <w:spacing w:before="0" w:line="240" w:lineRule="auto"/>
              <w:ind w:left="0"/>
              <w:rPr>
                <w:color w:val="000000"/>
              </w:rPr>
            </w:pPr>
          </w:p>
        </w:tc>
        <w:tc>
          <w:tcPr>
            <w:tcW w:w="2031" w:type="dxa"/>
            <w:shd w:val="clear" w:color="auto" w:fill="auto"/>
          </w:tcPr>
          <w:p w14:paraId="032ECCEE" w14:textId="77777777" w:rsidR="005E2AA9" w:rsidRDefault="005E2AA9" w:rsidP="009E388E">
            <w:pPr>
              <w:spacing w:before="0" w:line="240" w:lineRule="auto"/>
              <w:ind w:left="0"/>
              <w:jc w:val="center"/>
              <w:rPr>
                <w:color w:val="000000"/>
              </w:rPr>
            </w:pPr>
            <w:r>
              <w:rPr>
                <w:color w:val="000000"/>
              </w:rPr>
              <w:t>Subscriber: 021*EC</w:t>
            </w:r>
          </w:p>
          <w:p w14:paraId="35788660" w14:textId="77777777" w:rsidR="005E2AA9" w:rsidRPr="00594219" w:rsidRDefault="005E2AA9" w:rsidP="009E388E">
            <w:pPr>
              <w:spacing w:before="0" w:line="240" w:lineRule="auto"/>
              <w:ind w:left="0"/>
              <w:jc w:val="center"/>
              <w:rPr>
                <w:color w:val="000000"/>
              </w:rPr>
            </w:pPr>
            <w:r>
              <w:rPr>
                <w:color w:val="000000"/>
              </w:rPr>
              <w:t>Dependent: 021*EC</w:t>
            </w:r>
          </w:p>
        </w:tc>
      </w:tr>
      <w:tr w:rsidR="005E2AA9" w14:paraId="3B2D3571" w14:textId="77777777" w:rsidTr="00492193">
        <w:tc>
          <w:tcPr>
            <w:tcW w:w="990" w:type="dxa"/>
            <w:shd w:val="clear" w:color="auto" w:fill="auto"/>
          </w:tcPr>
          <w:p w14:paraId="6F2B3B29" w14:textId="77777777" w:rsidR="005E2AA9" w:rsidRDefault="005E2AA9" w:rsidP="009E388E">
            <w:pPr>
              <w:spacing w:line="240" w:lineRule="auto"/>
              <w:ind w:left="0"/>
              <w:rPr>
                <w:color w:val="000000"/>
              </w:rPr>
            </w:pPr>
            <w:r>
              <w:rPr>
                <w:color w:val="000000"/>
              </w:rPr>
              <w:t>11</w:t>
            </w:r>
          </w:p>
        </w:tc>
        <w:tc>
          <w:tcPr>
            <w:tcW w:w="2250" w:type="dxa"/>
            <w:shd w:val="clear" w:color="auto" w:fill="auto"/>
          </w:tcPr>
          <w:p w14:paraId="68899764" w14:textId="77777777" w:rsidR="005E2AA9" w:rsidRDefault="005E2AA9" w:rsidP="009E388E">
            <w:pPr>
              <w:spacing w:before="0" w:line="240" w:lineRule="auto"/>
              <w:ind w:left="0"/>
              <w:rPr>
                <w:color w:val="000000"/>
              </w:rPr>
            </w:pPr>
            <w:r>
              <w:rPr>
                <w:color w:val="000000"/>
              </w:rPr>
              <w:t>Current subscriber does not enroll in coverage for the renewal year</w:t>
            </w:r>
          </w:p>
        </w:tc>
        <w:tc>
          <w:tcPr>
            <w:tcW w:w="1046" w:type="dxa"/>
            <w:shd w:val="clear" w:color="auto" w:fill="auto"/>
          </w:tcPr>
          <w:p w14:paraId="0181CF25" w14:textId="77777777" w:rsidR="005E2AA9" w:rsidRDefault="005E2AA9" w:rsidP="009E388E">
            <w:pPr>
              <w:spacing w:before="0" w:line="240" w:lineRule="auto"/>
              <w:ind w:left="0"/>
              <w:jc w:val="center"/>
              <w:rPr>
                <w:color w:val="000000"/>
              </w:rPr>
            </w:pPr>
            <w:r>
              <w:rPr>
                <w:color w:val="000000"/>
              </w:rPr>
              <w:t>N/A</w:t>
            </w:r>
          </w:p>
        </w:tc>
        <w:tc>
          <w:tcPr>
            <w:tcW w:w="1204" w:type="dxa"/>
            <w:shd w:val="clear" w:color="auto" w:fill="auto"/>
          </w:tcPr>
          <w:p w14:paraId="6BF45C8F" w14:textId="77777777" w:rsidR="005E2AA9" w:rsidRDefault="005E2AA9" w:rsidP="009E388E">
            <w:pPr>
              <w:spacing w:before="0" w:line="240" w:lineRule="auto"/>
              <w:ind w:left="0"/>
              <w:jc w:val="center"/>
              <w:rPr>
                <w:color w:val="000000"/>
              </w:rPr>
            </w:pPr>
            <w:r>
              <w:rPr>
                <w:color w:val="000000"/>
              </w:rPr>
              <w:t>N/A</w:t>
            </w:r>
          </w:p>
        </w:tc>
        <w:tc>
          <w:tcPr>
            <w:tcW w:w="2070" w:type="dxa"/>
            <w:shd w:val="clear" w:color="auto" w:fill="auto"/>
          </w:tcPr>
          <w:p w14:paraId="188FDAE8" w14:textId="77777777" w:rsidR="005E2AA9" w:rsidRDefault="005E2AA9" w:rsidP="009E388E">
            <w:pPr>
              <w:spacing w:before="0" w:line="240" w:lineRule="auto"/>
              <w:ind w:left="0"/>
              <w:rPr>
                <w:color w:val="000000"/>
              </w:rPr>
            </w:pPr>
            <w:r>
              <w:rPr>
                <w:color w:val="000000"/>
              </w:rPr>
              <w:t>Subscriber: 024*07</w:t>
            </w:r>
          </w:p>
          <w:p w14:paraId="61CDA629" w14:textId="77777777" w:rsidR="005E2AA9" w:rsidRDefault="005E2AA9" w:rsidP="009E388E">
            <w:pPr>
              <w:spacing w:before="0" w:line="240" w:lineRule="auto"/>
              <w:ind w:left="0"/>
              <w:rPr>
                <w:color w:val="000000"/>
              </w:rPr>
            </w:pPr>
          </w:p>
        </w:tc>
        <w:tc>
          <w:tcPr>
            <w:tcW w:w="2031" w:type="dxa"/>
            <w:shd w:val="clear" w:color="auto" w:fill="auto"/>
          </w:tcPr>
          <w:p w14:paraId="296C4F5C" w14:textId="77777777" w:rsidR="005E2AA9" w:rsidRDefault="005E2AA9" w:rsidP="009E388E">
            <w:pPr>
              <w:spacing w:before="0" w:line="240" w:lineRule="auto"/>
              <w:rPr>
                <w:color w:val="000000"/>
              </w:rPr>
            </w:pPr>
            <w:r>
              <w:rPr>
                <w:color w:val="000000"/>
              </w:rPr>
              <w:t>N/A</w:t>
            </w:r>
          </w:p>
        </w:tc>
      </w:tr>
    </w:tbl>
    <w:p w14:paraId="08680129" w14:textId="77777777" w:rsidR="005E2AA9" w:rsidRDefault="005E2AA9" w:rsidP="005E2AA9">
      <w:pPr>
        <w:pStyle w:val="NoSpacing"/>
      </w:pPr>
    </w:p>
    <w:p w14:paraId="4F586D7A" w14:textId="5A432050" w:rsidR="005E2AA9" w:rsidRPr="00553E6A" w:rsidRDefault="005E2AA9" w:rsidP="005E2AA9">
      <w:pPr>
        <w:pStyle w:val="NoSpacing"/>
      </w:pPr>
      <w:r w:rsidRPr="00492193">
        <w:t>Note:</w:t>
      </w:r>
      <w:r>
        <w:t xml:space="preserve"> For scenarios 4-6 in Table 3</w:t>
      </w:r>
      <w:r w:rsidR="00B42B65">
        <w:t>4</w:t>
      </w:r>
      <w:r>
        <w:t xml:space="preserve"> </w:t>
      </w:r>
      <w:r w:rsidR="00B42B65">
        <w:t>–</w:t>
      </w:r>
      <w:r>
        <w:t xml:space="preserve"> </w:t>
      </w:r>
      <w:r w:rsidRPr="007D45AB">
        <w:t xml:space="preserve">Terminations based on Enrollment Group Changes during Renewals </w:t>
      </w:r>
      <w:r>
        <w:t>above, in the column titled, “TRANSACTION TYPE – Current Year”, the member-level termination will be sent for the current year dependent that is becoming the new subscriber for the renewal year. For scenarios 7-10, in the column titled, “TRANSACTION TYPE – Current Year”, the enrollment-level termination will be sent the current year subscriber who is being added as a dependent for the renewal year.</w:t>
      </w:r>
    </w:p>
    <w:p w14:paraId="5341C874" w14:textId="77777777" w:rsidR="003757DD" w:rsidRPr="005C18F2" w:rsidRDefault="003757DD" w:rsidP="005C18F2">
      <w:pPr>
        <w:spacing w:after="0" w:line="240" w:lineRule="auto"/>
      </w:pPr>
    </w:p>
    <w:p w14:paraId="1AB831DA" w14:textId="4DA0EA29" w:rsidR="00057D08" w:rsidRPr="005C18F2" w:rsidRDefault="00057D08" w:rsidP="005C18F2">
      <w:pPr>
        <w:pStyle w:val="Heading1"/>
        <w:spacing w:before="0" w:line="240" w:lineRule="auto"/>
        <w:rPr>
          <w:rFonts w:asciiTheme="minorHAnsi" w:hAnsiTheme="minorHAnsi" w:cstheme="minorHAnsi"/>
          <w:b/>
          <w:bCs/>
          <w:sz w:val="28"/>
          <w:szCs w:val="28"/>
        </w:rPr>
      </w:pPr>
      <w:bookmarkStart w:id="125" w:name="_Toc120479450"/>
      <w:bookmarkStart w:id="126" w:name="_Toc138087396"/>
      <w:r w:rsidRPr="005C18F2">
        <w:rPr>
          <w:rFonts w:asciiTheme="minorHAnsi" w:hAnsiTheme="minorHAnsi" w:cstheme="minorHAnsi"/>
          <w:b/>
          <w:bCs/>
          <w:sz w:val="28"/>
          <w:szCs w:val="28"/>
        </w:rPr>
        <w:t>1</w:t>
      </w:r>
      <w:r w:rsidR="00996721">
        <w:rPr>
          <w:rFonts w:asciiTheme="minorHAnsi" w:hAnsiTheme="minorHAnsi" w:cstheme="minorHAnsi"/>
          <w:b/>
          <w:bCs/>
          <w:sz w:val="28"/>
          <w:szCs w:val="28"/>
        </w:rPr>
        <w:t>2</w:t>
      </w:r>
      <w:r w:rsidRPr="005C18F2">
        <w:rPr>
          <w:rFonts w:asciiTheme="minorHAnsi" w:hAnsiTheme="minorHAnsi" w:cstheme="minorHAnsi"/>
          <w:b/>
          <w:bCs/>
          <w:sz w:val="28"/>
          <w:szCs w:val="28"/>
        </w:rPr>
        <w:t>. Monthly Reconciliation</w:t>
      </w:r>
      <w:bookmarkEnd w:id="125"/>
      <w:bookmarkEnd w:id="126"/>
      <w:r w:rsidRPr="005C18F2">
        <w:rPr>
          <w:rFonts w:asciiTheme="minorHAnsi" w:hAnsiTheme="minorHAnsi" w:cstheme="minorHAnsi"/>
          <w:b/>
          <w:bCs/>
          <w:sz w:val="28"/>
          <w:szCs w:val="28"/>
        </w:rPr>
        <w:t xml:space="preserve"> </w:t>
      </w:r>
    </w:p>
    <w:p w14:paraId="0EF0DD80" w14:textId="01255F31" w:rsidR="001A6304" w:rsidRPr="005C18F2" w:rsidRDefault="00057D08" w:rsidP="005C18F2">
      <w:pPr>
        <w:spacing w:after="0" w:line="240" w:lineRule="auto"/>
      </w:pPr>
      <w:r w:rsidRPr="005C18F2">
        <w:rPr>
          <w:rFonts w:eastAsia="Calibri"/>
        </w:rPr>
        <w:t xml:space="preserve">The ability to readily identify, track, and resolve </w:t>
      </w:r>
      <w:r w:rsidR="00F831B4" w:rsidRPr="005C18F2">
        <w:rPr>
          <w:rFonts w:eastAsia="Calibri"/>
        </w:rPr>
        <w:t xml:space="preserve">differences </w:t>
      </w:r>
      <w:r w:rsidRPr="005C18F2">
        <w:rPr>
          <w:rFonts w:eastAsia="Calibri"/>
        </w:rPr>
        <w:t>that result from transactions between Covered California</w:t>
      </w:r>
      <w:r w:rsidR="004147E9" w:rsidRPr="005C18F2">
        <w:rPr>
          <w:rFonts w:eastAsia="Calibri"/>
        </w:rPr>
        <w:t xml:space="preserve"> </w:t>
      </w:r>
      <w:r w:rsidRPr="005C18F2">
        <w:rPr>
          <w:rFonts w:eastAsia="Calibri"/>
        </w:rPr>
        <w:t xml:space="preserve">and its </w:t>
      </w:r>
      <w:r w:rsidR="00326DFF">
        <w:rPr>
          <w:rFonts w:eastAsia="Calibri"/>
        </w:rPr>
        <w:t>Carrier</w:t>
      </w:r>
      <w:r w:rsidRPr="005C18F2">
        <w:rPr>
          <w:rFonts w:eastAsia="Calibri"/>
        </w:rPr>
        <w:t>s is the</w:t>
      </w:r>
      <w:r w:rsidR="004147E9" w:rsidRPr="005C18F2">
        <w:rPr>
          <w:rFonts w:eastAsia="Calibri"/>
        </w:rPr>
        <w:t xml:space="preserve"> goal of the</w:t>
      </w:r>
      <w:r w:rsidRPr="005C18F2">
        <w:rPr>
          <w:rFonts w:eastAsia="Calibri"/>
        </w:rPr>
        <w:t xml:space="preserve"> Reconciliation process. </w:t>
      </w:r>
      <w:r w:rsidR="00326DFF">
        <w:rPr>
          <w:rFonts w:eastAsia="Calibri"/>
        </w:rPr>
        <w:t>Carrier</w:t>
      </w:r>
      <w:r w:rsidRPr="005C18F2">
        <w:rPr>
          <w:rFonts w:eastAsia="Calibri"/>
        </w:rPr>
        <w:t xml:space="preserve">s shall review and compare the Exchange enrollment reconciliation file, distributed monthly, against the </w:t>
      </w:r>
      <w:r w:rsidR="00326DFF">
        <w:rPr>
          <w:rFonts w:eastAsia="Calibri"/>
        </w:rPr>
        <w:t>Carrier</w:t>
      </w:r>
      <w:r w:rsidRPr="005C18F2">
        <w:rPr>
          <w:rFonts w:eastAsia="Calibri"/>
        </w:rPr>
        <w:t xml:space="preserve">’s membership enrollment and financial databases. </w:t>
      </w:r>
      <w:r w:rsidR="00326DFF">
        <w:rPr>
          <w:rFonts w:eastAsia="Calibri"/>
        </w:rPr>
        <w:t>Carrier</w:t>
      </w:r>
      <w:r w:rsidRPr="005C18F2">
        <w:rPr>
          <w:rFonts w:eastAsia="Calibri"/>
        </w:rPr>
        <w:t>s shall prepare a comparison extract in accordance with the file validations and resolution timelines, as mutually agreed upon in the reconciliation process guide.</w:t>
      </w:r>
      <w:r w:rsidR="00637F46">
        <w:br/>
      </w:r>
    </w:p>
    <w:p w14:paraId="1553BFF6" w14:textId="152D05D5" w:rsidR="00057D08" w:rsidRPr="005C18F2" w:rsidRDefault="00057D08" w:rsidP="005C18F2">
      <w:pPr>
        <w:pStyle w:val="Heading1"/>
        <w:spacing w:before="0" w:line="240" w:lineRule="auto"/>
        <w:rPr>
          <w:rFonts w:asciiTheme="minorHAnsi" w:hAnsiTheme="minorHAnsi" w:cstheme="minorHAnsi"/>
          <w:b/>
          <w:bCs/>
          <w:sz w:val="28"/>
          <w:szCs w:val="28"/>
        </w:rPr>
      </w:pPr>
      <w:bookmarkStart w:id="127" w:name="_Toc120479451"/>
      <w:bookmarkStart w:id="128" w:name="_Toc138087397"/>
      <w:r w:rsidRPr="005C18F2">
        <w:rPr>
          <w:rFonts w:asciiTheme="minorHAnsi" w:hAnsiTheme="minorHAnsi" w:cstheme="minorHAnsi"/>
          <w:b/>
          <w:bCs/>
          <w:sz w:val="28"/>
          <w:szCs w:val="28"/>
        </w:rPr>
        <w:t>1</w:t>
      </w:r>
      <w:r w:rsidR="00996721">
        <w:rPr>
          <w:rFonts w:asciiTheme="minorHAnsi" w:hAnsiTheme="minorHAnsi" w:cstheme="minorHAnsi"/>
          <w:b/>
          <w:bCs/>
          <w:sz w:val="28"/>
          <w:szCs w:val="28"/>
        </w:rPr>
        <w:t>3</w:t>
      </w:r>
      <w:r w:rsidRPr="005C18F2">
        <w:rPr>
          <w:rFonts w:asciiTheme="minorHAnsi" w:hAnsiTheme="minorHAnsi" w:cstheme="minorHAnsi"/>
          <w:b/>
          <w:bCs/>
          <w:sz w:val="28"/>
          <w:szCs w:val="28"/>
        </w:rPr>
        <w:t>. SEP Reason Codes</w:t>
      </w:r>
      <w:bookmarkEnd w:id="127"/>
      <w:bookmarkEnd w:id="128"/>
      <w:r w:rsidRPr="005C18F2">
        <w:rPr>
          <w:rFonts w:asciiTheme="minorHAnsi" w:hAnsiTheme="minorHAnsi" w:cstheme="minorHAnsi"/>
          <w:b/>
          <w:bCs/>
          <w:sz w:val="28"/>
          <w:szCs w:val="28"/>
        </w:rPr>
        <w:t xml:space="preserve"> </w:t>
      </w:r>
    </w:p>
    <w:p w14:paraId="24950CDF" w14:textId="77777777" w:rsidR="00886879" w:rsidRDefault="00886879" w:rsidP="00A53F50">
      <w:pPr>
        <w:spacing w:after="0" w:line="240" w:lineRule="auto"/>
        <w:rPr>
          <w:b/>
          <w:bCs/>
        </w:rPr>
      </w:pPr>
    </w:p>
    <w:p w14:paraId="5D0E2E6C" w14:textId="11C17F25" w:rsidR="00842A1A" w:rsidRPr="005C18F2" w:rsidRDefault="00842A1A" w:rsidP="005C18F2">
      <w:pPr>
        <w:spacing w:after="0" w:line="240" w:lineRule="auto"/>
        <w:jc w:val="center"/>
        <w:rPr>
          <w:b/>
          <w:bCs/>
        </w:rPr>
      </w:pPr>
      <w:r w:rsidRPr="005C18F2">
        <w:rPr>
          <w:b/>
          <w:bCs/>
        </w:rPr>
        <w:t>Table 3</w:t>
      </w:r>
      <w:r w:rsidR="004F3839">
        <w:rPr>
          <w:b/>
          <w:bCs/>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824"/>
      </w:tblGrid>
      <w:tr w:rsidR="00C539FE" w:rsidRPr="00B44780" w14:paraId="739861B6" w14:textId="77777777" w:rsidTr="005C18F2">
        <w:trPr>
          <w:trHeight w:val="294"/>
          <w:tblHeader/>
        </w:trPr>
        <w:tc>
          <w:tcPr>
            <w:tcW w:w="816" w:type="pct"/>
            <w:shd w:val="clear" w:color="000000" w:fill="DBE5F1"/>
            <w:vAlign w:val="center"/>
          </w:tcPr>
          <w:p w14:paraId="5E5BAB4D" w14:textId="17A39D42" w:rsidR="00C539FE" w:rsidRPr="005C18F2" w:rsidRDefault="0003230A" w:rsidP="005C18F2">
            <w:pPr>
              <w:spacing w:after="0" w:line="240" w:lineRule="auto"/>
              <w:jc w:val="center"/>
              <w:rPr>
                <w:rFonts w:eastAsia="Times New Roman"/>
                <w:b/>
                <w:bCs/>
                <w:color w:val="000000"/>
              </w:rPr>
            </w:pPr>
            <w:r>
              <w:rPr>
                <w:rFonts w:eastAsia="Times New Roman"/>
                <w:b/>
                <w:bCs/>
                <w:color w:val="000000"/>
              </w:rPr>
              <w:t>Number</w:t>
            </w:r>
          </w:p>
        </w:tc>
        <w:tc>
          <w:tcPr>
            <w:tcW w:w="4184" w:type="pct"/>
            <w:shd w:val="clear" w:color="000000" w:fill="DBE5F1"/>
            <w:vAlign w:val="center"/>
            <w:hideMark/>
          </w:tcPr>
          <w:p w14:paraId="0A8D2371" w14:textId="7E3F52E2" w:rsidR="00C539FE" w:rsidRPr="005C18F2" w:rsidRDefault="00C539FE" w:rsidP="00F27C0A">
            <w:pPr>
              <w:spacing w:after="0" w:line="240" w:lineRule="auto"/>
              <w:jc w:val="center"/>
              <w:rPr>
                <w:rFonts w:eastAsia="Times New Roman"/>
                <w:b/>
                <w:bCs/>
                <w:color w:val="000000"/>
              </w:rPr>
            </w:pPr>
            <w:r w:rsidRPr="005C18F2">
              <w:rPr>
                <w:rFonts w:eastAsia="Times New Roman"/>
                <w:b/>
                <w:bCs/>
                <w:color w:val="000000"/>
              </w:rPr>
              <w:t>SEP REASON CODES</w:t>
            </w:r>
          </w:p>
        </w:tc>
      </w:tr>
      <w:tr w:rsidR="00C539FE" w:rsidRPr="00B44780" w14:paraId="20AA96C9" w14:textId="77777777" w:rsidTr="005C18F2">
        <w:trPr>
          <w:trHeight w:val="314"/>
        </w:trPr>
        <w:tc>
          <w:tcPr>
            <w:tcW w:w="816" w:type="pct"/>
            <w:vAlign w:val="center"/>
          </w:tcPr>
          <w:p w14:paraId="6A42B39C" w14:textId="1C744037" w:rsidR="00C539FE" w:rsidRPr="005C18F2" w:rsidRDefault="00C539FE" w:rsidP="005C18F2">
            <w:pPr>
              <w:spacing w:after="0" w:line="240" w:lineRule="auto"/>
            </w:pPr>
            <w:r w:rsidRPr="005C18F2">
              <w:t>1</w:t>
            </w:r>
          </w:p>
        </w:tc>
        <w:tc>
          <w:tcPr>
            <w:tcW w:w="4184" w:type="pct"/>
            <w:shd w:val="clear" w:color="auto" w:fill="auto"/>
            <w:vAlign w:val="center"/>
            <w:hideMark/>
          </w:tcPr>
          <w:p w14:paraId="37E982DF" w14:textId="7DC784E8" w:rsidR="00C539FE" w:rsidRPr="005C18F2" w:rsidRDefault="00C539FE" w:rsidP="005C18F2">
            <w:pPr>
              <w:spacing w:after="0" w:line="240" w:lineRule="auto"/>
              <w:rPr>
                <w:rFonts w:eastAsia="Times New Roman"/>
                <w:color w:val="000000"/>
              </w:rPr>
            </w:pPr>
            <w:r w:rsidRPr="005C18F2">
              <w:t>01-DIVORCE</w:t>
            </w:r>
          </w:p>
        </w:tc>
      </w:tr>
      <w:tr w:rsidR="00C539FE" w:rsidRPr="00B44780" w14:paraId="04F205DA" w14:textId="77777777" w:rsidTr="005C18F2">
        <w:trPr>
          <w:trHeight w:val="314"/>
        </w:trPr>
        <w:tc>
          <w:tcPr>
            <w:tcW w:w="816" w:type="pct"/>
            <w:vAlign w:val="center"/>
          </w:tcPr>
          <w:p w14:paraId="1713CF16" w14:textId="32D0314F" w:rsidR="00C539FE" w:rsidRPr="005C18F2" w:rsidRDefault="00C539FE" w:rsidP="005C18F2">
            <w:pPr>
              <w:spacing w:after="0" w:line="240" w:lineRule="auto"/>
            </w:pPr>
            <w:r w:rsidRPr="005C18F2">
              <w:t>2</w:t>
            </w:r>
          </w:p>
        </w:tc>
        <w:tc>
          <w:tcPr>
            <w:tcW w:w="4184" w:type="pct"/>
            <w:shd w:val="clear" w:color="auto" w:fill="auto"/>
            <w:vAlign w:val="center"/>
          </w:tcPr>
          <w:p w14:paraId="4B6764E0" w14:textId="1BF16747" w:rsidR="00C539FE" w:rsidRPr="005C18F2" w:rsidRDefault="00C539FE" w:rsidP="005C18F2">
            <w:pPr>
              <w:spacing w:after="0" w:line="240" w:lineRule="auto"/>
            </w:pPr>
            <w:r w:rsidRPr="005C18F2">
              <w:t>02-BIRTH</w:t>
            </w:r>
          </w:p>
        </w:tc>
      </w:tr>
      <w:tr w:rsidR="00C539FE" w:rsidRPr="00B44780" w14:paraId="6D17D521" w14:textId="77777777" w:rsidTr="005C18F2">
        <w:trPr>
          <w:trHeight w:val="314"/>
        </w:trPr>
        <w:tc>
          <w:tcPr>
            <w:tcW w:w="816" w:type="pct"/>
            <w:vAlign w:val="center"/>
          </w:tcPr>
          <w:p w14:paraId="7E48C159" w14:textId="7800676E" w:rsidR="00C539FE" w:rsidRPr="005C18F2" w:rsidRDefault="00C539FE" w:rsidP="005C18F2">
            <w:pPr>
              <w:spacing w:after="0" w:line="240" w:lineRule="auto"/>
            </w:pPr>
            <w:r w:rsidRPr="005C18F2">
              <w:t>3</w:t>
            </w:r>
          </w:p>
        </w:tc>
        <w:tc>
          <w:tcPr>
            <w:tcW w:w="4184" w:type="pct"/>
            <w:shd w:val="clear" w:color="auto" w:fill="auto"/>
            <w:vAlign w:val="center"/>
          </w:tcPr>
          <w:p w14:paraId="53D73D3B" w14:textId="6DFC2C9F" w:rsidR="00C539FE" w:rsidRPr="005C18F2" w:rsidRDefault="00C539FE" w:rsidP="005C18F2">
            <w:pPr>
              <w:spacing w:after="0" w:line="240" w:lineRule="auto"/>
              <w:rPr>
                <w:rFonts w:eastAsia="Times New Roman"/>
                <w:color w:val="000000"/>
              </w:rPr>
            </w:pPr>
            <w:r w:rsidRPr="005C18F2">
              <w:t>03-DEATH</w:t>
            </w:r>
          </w:p>
        </w:tc>
      </w:tr>
      <w:tr w:rsidR="00C539FE" w:rsidRPr="00B44780" w14:paraId="69E40232" w14:textId="77777777" w:rsidTr="005C18F2">
        <w:trPr>
          <w:trHeight w:val="314"/>
        </w:trPr>
        <w:tc>
          <w:tcPr>
            <w:tcW w:w="816" w:type="pct"/>
            <w:vAlign w:val="center"/>
          </w:tcPr>
          <w:p w14:paraId="3B2F8834" w14:textId="428CEEF5" w:rsidR="00C539FE" w:rsidRPr="005C18F2" w:rsidRDefault="00C539FE" w:rsidP="005C18F2">
            <w:pPr>
              <w:spacing w:after="0" w:line="240" w:lineRule="auto"/>
            </w:pPr>
            <w:r w:rsidRPr="005C18F2">
              <w:t>4</w:t>
            </w:r>
          </w:p>
        </w:tc>
        <w:tc>
          <w:tcPr>
            <w:tcW w:w="4184" w:type="pct"/>
            <w:shd w:val="clear" w:color="auto" w:fill="auto"/>
            <w:vAlign w:val="center"/>
          </w:tcPr>
          <w:p w14:paraId="5B01A85B" w14:textId="482E819F" w:rsidR="00C539FE" w:rsidRPr="005C18F2" w:rsidRDefault="00C539FE" w:rsidP="005C18F2">
            <w:pPr>
              <w:spacing w:after="0" w:line="240" w:lineRule="auto"/>
              <w:rPr>
                <w:rFonts w:eastAsia="Times New Roman"/>
                <w:color w:val="000000"/>
              </w:rPr>
            </w:pPr>
            <w:r w:rsidRPr="005C18F2">
              <w:t>32-MARRIAGE</w:t>
            </w:r>
          </w:p>
        </w:tc>
      </w:tr>
      <w:tr w:rsidR="00C539FE" w:rsidRPr="00B44780" w14:paraId="723ACC84" w14:textId="77777777" w:rsidTr="005C18F2">
        <w:trPr>
          <w:trHeight w:val="289"/>
        </w:trPr>
        <w:tc>
          <w:tcPr>
            <w:tcW w:w="816" w:type="pct"/>
            <w:vAlign w:val="center"/>
          </w:tcPr>
          <w:p w14:paraId="0994D54A" w14:textId="33B7FA8E" w:rsidR="00C539FE" w:rsidRPr="005C18F2" w:rsidRDefault="00C539FE" w:rsidP="005C18F2">
            <w:pPr>
              <w:spacing w:after="0" w:line="240" w:lineRule="auto"/>
            </w:pPr>
            <w:r w:rsidRPr="005C18F2">
              <w:t>5</w:t>
            </w:r>
          </w:p>
        </w:tc>
        <w:tc>
          <w:tcPr>
            <w:tcW w:w="4184" w:type="pct"/>
            <w:shd w:val="clear" w:color="auto" w:fill="auto"/>
            <w:vAlign w:val="center"/>
          </w:tcPr>
          <w:p w14:paraId="2A5F2C64" w14:textId="29890BC2" w:rsidR="00C539FE" w:rsidRPr="005C18F2" w:rsidRDefault="00C539FE" w:rsidP="005C18F2">
            <w:pPr>
              <w:spacing w:after="0" w:line="240" w:lineRule="auto"/>
              <w:rPr>
                <w:rFonts w:eastAsia="Times New Roman"/>
                <w:color w:val="000000"/>
              </w:rPr>
            </w:pPr>
            <w:r w:rsidRPr="005C18F2">
              <w:t>43-CHANGE OF LOCATION</w:t>
            </w:r>
          </w:p>
        </w:tc>
      </w:tr>
      <w:tr w:rsidR="00C539FE" w:rsidRPr="00B44780" w14:paraId="2AC994D8" w14:textId="77777777" w:rsidTr="005C18F2">
        <w:trPr>
          <w:trHeight w:val="289"/>
        </w:trPr>
        <w:tc>
          <w:tcPr>
            <w:tcW w:w="816" w:type="pct"/>
            <w:vAlign w:val="center"/>
          </w:tcPr>
          <w:p w14:paraId="4F0D809E" w14:textId="3413F35A" w:rsidR="00C539FE" w:rsidRPr="005C18F2" w:rsidRDefault="00C539FE" w:rsidP="005C18F2">
            <w:pPr>
              <w:spacing w:after="0" w:line="240" w:lineRule="auto"/>
            </w:pPr>
            <w:r w:rsidRPr="005C18F2">
              <w:t>6</w:t>
            </w:r>
          </w:p>
        </w:tc>
        <w:tc>
          <w:tcPr>
            <w:tcW w:w="4184" w:type="pct"/>
            <w:shd w:val="clear" w:color="auto" w:fill="auto"/>
            <w:vAlign w:val="center"/>
          </w:tcPr>
          <w:p w14:paraId="575A1624" w14:textId="2DC73A1F" w:rsidR="00C539FE" w:rsidRPr="005C18F2" w:rsidRDefault="00C539FE" w:rsidP="005C18F2">
            <w:pPr>
              <w:spacing w:after="0" w:line="240" w:lineRule="auto"/>
              <w:rPr>
                <w:rFonts w:eastAsia="Times New Roman"/>
                <w:color w:val="000000"/>
              </w:rPr>
            </w:pPr>
            <w:r w:rsidRPr="005C18F2">
              <w:t>AI-NO REASON GIVEN</w:t>
            </w:r>
          </w:p>
        </w:tc>
      </w:tr>
    </w:tbl>
    <w:p w14:paraId="40D2859C" w14:textId="24E4AD82" w:rsidR="004679D5" w:rsidRDefault="004679D5" w:rsidP="005C18F2">
      <w:pPr>
        <w:spacing w:after="0" w:line="240" w:lineRule="auto"/>
      </w:pPr>
    </w:p>
    <w:p w14:paraId="42DD8514" w14:textId="6FA8A5FB" w:rsidR="00CC2DA0" w:rsidRDefault="00CC2DA0" w:rsidP="005C18F2">
      <w:pPr>
        <w:spacing w:after="0" w:line="240" w:lineRule="auto"/>
      </w:pPr>
    </w:p>
    <w:p w14:paraId="33F47F07" w14:textId="0DF611D2" w:rsidR="00BE1494" w:rsidRDefault="00BE1494" w:rsidP="005C18F2">
      <w:pPr>
        <w:spacing w:after="0" w:line="240" w:lineRule="auto"/>
      </w:pPr>
    </w:p>
    <w:p w14:paraId="341664D4" w14:textId="42000F2F" w:rsidR="00BE1494" w:rsidRDefault="00BE1494" w:rsidP="005C18F2">
      <w:pPr>
        <w:spacing w:after="0" w:line="240" w:lineRule="auto"/>
      </w:pPr>
    </w:p>
    <w:p w14:paraId="1753506C" w14:textId="77777777" w:rsidR="00BE1494" w:rsidRDefault="00BE1494" w:rsidP="005C18F2">
      <w:pPr>
        <w:spacing w:after="0" w:line="240" w:lineRule="auto"/>
      </w:pPr>
    </w:p>
    <w:p w14:paraId="040D868D" w14:textId="7FDA49CE" w:rsidR="00AA77EC" w:rsidRDefault="00CC0825" w:rsidP="005C18F2">
      <w:pPr>
        <w:pStyle w:val="Heading1"/>
        <w:spacing w:before="0" w:line="240" w:lineRule="auto"/>
        <w:rPr>
          <w:rFonts w:asciiTheme="minorHAnsi" w:hAnsiTheme="minorHAnsi" w:cstheme="minorHAnsi"/>
          <w:b/>
          <w:bCs/>
          <w:sz w:val="28"/>
          <w:szCs w:val="28"/>
        </w:rPr>
      </w:pPr>
      <w:bookmarkStart w:id="129" w:name="_Toc120479452"/>
      <w:bookmarkStart w:id="130" w:name="_Toc138087398"/>
      <w:r w:rsidRPr="005C18F2">
        <w:rPr>
          <w:rFonts w:asciiTheme="minorHAnsi" w:hAnsiTheme="minorHAnsi" w:cstheme="minorHAnsi"/>
          <w:b/>
          <w:bCs/>
          <w:sz w:val="28"/>
          <w:szCs w:val="28"/>
        </w:rPr>
        <w:lastRenderedPageBreak/>
        <w:t>1</w:t>
      </w:r>
      <w:r w:rsidR="00996721">
        <w:rPr>
          <w:rFonts w:asciiTheme="minorHAnsi" w:hAnsiTheme="minorHAnsi" w:cstheme="minorHAnsi"/>
          <w:b/>
          <w:bCs/>
          <w:sz w:val="28"/>
          <w:szCs w:val="28"/>
        </w:rPr>
        <w:t>4</w:t>
      </w:r>
      <w:r w:rsidR="00AA77EC" w:rsidRPr="005C18F2">
        <w:rPr>
          <w:rFonts w:asciiTheme="minorHAnsi" w:hAnsiTheme="minorHAnsi" w:cstheme="minorHAnsi"/>
          <w:b/>
          <w:bCs/>
          <w:sz w:val="28"/>
          <w:szCs w:val="28"/>
        </w:rPr>
        <w:t>. Individual Relationship Codes</w:t>
      </w:r>
      <w:bookmarkEnd w:id="129"/>
      <w:bookmarkEnd w:id="130"/>
    </w:p>
    <w:p w14:paraId="3C43A51B" w14:textId="77777777" w:rsidR="00CC2DA0" w:rsidRDefault="00CC2DA0" w:rsidP="005C18F2">
      <w:pPr>
        <w:spacing w:after="0" w:line="240" w:lineRule="auto"/>
        <w:jc w:val="center"/>
        <w:rPr>
          <w:b/>
          <w:bCs/>
        </w:rPr>
      </w:pPr>
    </w:p>
    <w:p w14:paraId="2E1F1E95" w14:textId="47376597" w:rsidR="00BB6AD3" w:rsidRPr="005C18F2" w:rsidRDefault="00BB6AD3" w:rsidP="005C18F2">
      <w:pPr>
        <w:spacing w:after="0" w:line="240" w:lineRule="auto"/>
        <w:jc w:val="center"/>
        <w:rPr>
          <w:b/>
          <w:bCs/>
        </w:rPr>
      </w:pPr>
      <w:r w:rsidRPr="005C18F2">
        <w:rPr>
          <w:b/>
          <w:bCs/>
        </w:rPr>
        <w:t xml:space="preserve">Table </w:t>
      </w:r>
      <w:r w:rsidR="00CC12CA" w:rsidRPr="005C18F2">
        <w:rPr>
          <w:b/>
          <w:bCs/>
        </w:rPr>
        <w:t>3</w:t>
      </w:r>
      <w:r w:rsidR="004F3839">
        <w:rPr>
          <w:b/>
          <w:bCs/>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966"/>
      </w:tblGrid>
      <w:tr w:rsidR="00F77B09" w:rsidRPr="00B44780" w14:paraId="441384B9" w14:textId="77777777" w:rsidTr="005C18F2">
        <w:trPr>
          <w:trHeight w:val="368"/>
          <w:tblHeader/>
        </w:trPr>
        <w:tc>
          <w:tcPr>
            <w:tcW w:w="740" w:type="pct"/>
            <w:shd w:val="clear" w:color="000000" w:fill="DBE5F1"/>
            <w:vAlign w:val="center"/>
            <w:hideMark/>
          </w:tcPr>
          <w:p w14:paraId="4C1EA48D" w14:textId="77777777" w:rsidR="00F77B09" w:rsidRPr="005C18F2" w:rsidRDefault="00F77B09" w:rsidP="005C18F2">
            <w:pPr>
              <w:spacing w:after="0" w:line="240" w:lineRule="auto"/>
              <w:jc w:val="center"/>
              <w:rPr>
                <w:rFonts w:eastAsia="Times New Roman"/>
                <w:b/>
                <w:bCs/>
                <w:color w:val="000000"/>
              </w:rPr>
            </w:pPr>
            <w:r w:rsidRPr="005C18F2">
              <w:rPr>
                <w:rFonts w:eastAsia="Times New Roman"/>
                <w:b/>
                <w:bCs/>
                <w:color w:val="000000"/>
              </w:rPr>
              <w:t>CODE</w:t>
            </w:r>
          </w:p>
        </w:tc>
        <w:tc>
          <w:tcPr>
            <w:tcW w:w="4260" w:type="pct"/>
            <w:shd w:val="clear" w:color="000000" w:fill="DBE5F1"/>
            <w:vAlign w:val="center"/>
            <w:hideMark/>
          </w:tcPr>
          <w:p w14:paraId="4E9BA4F1" w14:textId="77777777" w:rsidR="00F77B09" w:rsidRPr="005C18F2" w:rsidRDefault="00F77B09" w:rsidP="005C18F2">
            <w:pPr>
              <w:spacing w:after="0" w:line="240" w:lineRule="auto"/>
              <w:jc w:val="center"/>
              <w:rPr>
                <w:rFonts w:eastAsia="Times New Roman"/>
                <w:b/>
                <w:bCs/>
                <w:color w:val="000000"/>
              </w:rPr>
            </w:pPr>
            <w:r w:rsidRPr="005C18F2">
              <w:rPr>
                <w:rFonts w:eastAsia="Times New Roman"/>
                <w:b/>
                <w:bCs/>
                <w:color w:val="000000"/>
              </w:rPr>
              <w:t>DESCRIPTION</w:t>
            </w:r>
          </w:p>
        </w:tc>
      </w:tr>
      <w:tr w:rsidR="00F77B09" w:rsidRPr="00B44780" w14:paraId="5D593281" w14:textId="77777777" w:rsidTr="005C18F2">
        <w:trPr>
          <w:trHeight w:val="314"/>
        </w:trPr>
        <w:tc>
          <w:tcPr>
            <w:tcW w:w="740" w:type="pct"/>
            <w:shd w:val="clear" w:color="auto" w:fill="auto"/>
            <w:vAlign w:val="center"/>
            <w:hideMark/>
          </w:tcPr>
          <w:p w14:paraId="3BD77883" w14:textId="77777777" w:rsidR="00F77B09" w:rsidRPr="005C18F2" w:rsidRDefault="00F77B09" w:rsidP="005C18F2">
            <w:pPr>
              <w:spacing w:after="0" w:line="240" w:lineRule="auto"/>
              <w:rPr>
                <w:rFonts w:eastAsia="Times New Roman"/>
                <w:color w:val="000000"/>
              </w:rPr>
            </w:pPr>
            <w:r w:rsidRPr="005C18F2">
              <w:t>01</w:t>
            </w:r>
          </w:p>
        </w:tc>
        <w:tc>
          <w:tcPr>
            <w:tcW w:w="4260" w:type="pct"/>
            <w:shd w:val="clear" w:color="auto" w:fill="auto"/>
            <w:vAlign w:val="center"/>
            <w:hideMark/>
          </w:tcPr>
          <w:p w14:paraId="5437021F" w14:textId="77777777" w:rsidR="00F77B09" w:rsidRPr="005C18F2" w:rsidRDefault="00F77B09" w:rsidP="005C18F2">
            <w:pPr>
              <w:spacing w:after="0" w:line="240" w:lineRule="auto"/>
              <w:rPr>
                <w:rFonts w:eastAsia="Times New Roman"/>
                <w:color w:val="000000"/>
              </w:rPr>
            </w:pPr>
            <w:r w:rsidRPr="005C18F2">
              <w:t>Spouse</w:t>
            </w:r>
          </w:p>
        </w:tc>
      </w:tr>
      <w:tr w:rsidR="00F77B09" w:rsidRPr="00B44780" w14:paraId="03BA1745" w14:textId="77777777" w:rsidTr="005C18F2">
        <w:trPr>
          <w:trHeight w:val="314"/>
        </w:trPr>
        <w:tc>
          <w:tcPr>
            <w:tcW w:w="740" w:type="pct"/>
            <w:shd w:val="clear" w:color="auto" w:fill="auto"/>
            <w:vAlign w:val="center"/>
          </w:tcPr>
          <w:p w14:paraId="41F3777F" w14:textId="77777777" w:rsidR="00F77B09" w:rsidRPr="005C18F2" w:rsidRDefault="00F77B09" w:rsidP="005C18F2">
            <w:pPr>
              <w:spacing w:after="0" w:line="240" w:lineRule="auto"/>
              <w:rPr>
                <w:rFonts w:eastAsia="Times New Roman"/>
                <w:color w:val="000000"/>
              </w:rPr>
            </w:pPr>
            <w:r w:rsidRPr="005C18F2">
              <w:t>03</w:t>
            </w:r>
          </w:p>
        </w:tc>
        <w:tc>
          <w:tcPr>
            <w:tcW w:w="4260" w:type="pct"/>
            <w:shd w:val="clear" w:color="auto" w:fill="auto"/>
            <w:vAlign w:val="center"/>
          </w:tcPr>
          <w:p w14:paraId="343C2DE9" w14:textId="77777777" w:rsidR="00F77B09" w:rsidRPr="005C18F2" w:rsidRDefault="00F77B09" w:rsidP="005C18F2">
            <w:pPr>
              <w:spacing w:after="0" w:line="240" w:lineRule="auto"/>
              <w:rPr>
                <w:rFonts w:eastAsia="Times New Roman"/>
                <w:color w:val="000000"/>
              </w:rPr>
            </w:pPr>
            <w:r w:rsidRPr="005C18F2">
              <w:t>Father or Mother</w:t>
            </w:r>
          </w:p>
        </w:tc>
      </w:tr>
      <w:tr w:rsidR="00F77B09" w:rsidRPr="00B44780" w14:paraId="5B4EAE31" w14:textId="77777777" w:rsidTr="005C18F2">
        <w:trPr>
          <w:trHeight w:val="314"/>
        </w:trPr>
        <w:tc>
          <w:tcPr>
            <w:tcW w:w="740" w:type="pct"/>
            <w:shd w:val="clear" w:color="auto" w:fill="auto"/>
            <w:vAlign w:val="center"/>
          </w:tcPr>
          <w:p w14:paraId="151B5A75" w14:textId="77777777" w:rsidR="00F77B09" w:rsidRPr="005C18F2" w:rsidRDefault="00F77B09" w:rsidP="005C18F2">
            <w:pPr>
              <w:spacing w:after="0" w:line="240" w:lineRule="auto"/>
              <w:rPr>
                <w:rFonts w:eastAsia="Times New Roman"/>
                <w:color w:val="000000"/>
              </w:rPr>
            </w:pPr>
            <w:r w:rsidRPr="005C18F2">
              <w:t>04</w:t>
            </w:r>
          </w:p>
        </w:tc>
        <w:tc>
          <w:tcPr>
            <w:tcW w:w="4260" w:type="pct"/>
            <w:shd w:val="clear" w:color="auto" w:fill="auto"/>
            <w:vAlign w:val="center"/>
          </w:tcPr>
          <w:p w14:paraId="5569EA4F" w14:textId="77777777" w:rsidR="00F77B09" w:rsidRPr="005C18F2" w:rsidRDefault="00F77B09" w:rsidP="005C18F2">
            <w:pPr>
              <w:spacing w:after="0" w:line="240" w:lineRule="auto"/>
              <w:rPr>
                <w:rFonts w:eastAsia="Times New Roman"/>
                <w:color w:val="000000"/>
              </w:rPr>
            </w:pPr>
            <w:r w:rsidRPr="005C18F2">
              <w:t>Grandfather or Grandmother</w:t>
            </w:r>
          </w:p>
        </w:tc>
      </w:tr>
      <w:tr w:rsidR="00F77B09" w:rsidRPr="00B44780" w14:paraId="7AA65C9B" w14:textId="77777777" w:rsidTr="005C18F2">
        <w:trPr>
          <w:trHeight w:val="314"/>
        </w:trPr>
        <w:tc>
          <w:tcPr>
            <w:tcW w:w="740" w:type="pct"/>
            <w:shd w:val="clear" w:color="auto" w:fill="auto"/>
            <w:vAlign w:val="center"/>
          </w:tcPr>
          <w:p w14:paraId="747D714D" w14:textId="77777777" w:rsidR="00F77B09" w:rsidRPr="005C18F2" w:rsidRDefault="00F77B09" w:rsidP="005C18F2">
            <w:pPr>
              <w:spacing w:after="0" w:line="240" w:lineRule="auto"/>
              <w:rPr>
                <w:rFonts w:eastAsia="Times New Roman"/>
                <w:color w:val="000000"/>
              </w:rPr>
            </w:pPr>
            <w:r w:rsidRPr="005C18F2">
              <w:t>05</w:t>
            </w:r>
          </w:p>
        </w:tc>
        <w:tc>
          <w:tcPr>
            <w:tcW w:w="4260" w:type="pct"/>
            <w:shd w:val="clear" w:color="auto" w:fill="auto"/>
            <w:vAlign w:val="center"/>
          </w:tcPr>
          <w:p w14:paraId="0B709F92" w14:textId="77777777" w:rsidR="00F77B09" w:rsidRPr="005C18F2" w:rsidRDefault="00F77B09" w:rsidP="005C18F2">
            <w:pPr>
              <w:spacing w:after="0" w:line="240" w:lineRule="auto"/>
              <w:rPr>
                <w:rFonts w:eastAsia="Times New Roman"/>
                <w:color w:val="000000"/>
              </w:rPr>
            </w:pPr>
            <w:r w:rsidRPr="005C18F2">
              <w:t>Grandson or Granddaughter</w:t>
            </w:r>
          </w:p>
        </w:tc>
      </w:tr>
      <w:tr w:rsidR="00F77B09" w:rsidRPr="00B44780" w14:paraId="61E31EB5" w14:textId="77777777" w:rsidTr="005C18F2">
        <w:trPr>
          <w:trHeight w:val="314"/>
        </w:trPr>
        <w:tc>
          <w:tcPr>
            <w:tcW w:w="740" w:type="pct"/>
            <w:shd w:val="clear" w:color="auto" w:fill="auto"/>
            <w:vAlign w:val="center"/>
          </w:tcPr>
          <w:p w14:paraId="5B3BABD4" w14:textId="77777777" w:rsidR="00F77B09" w:rsidRPr="005C18F2" w:rsidRDefault="00F77B09" w:rsidP="005C18F2">
            <w:pPr>
              <w:spacing w:after="0" w:line="240" w:lineRule="auto"/>
              <w:rPr>
                <w:rFonts w:eastAsia="Times New Roman"/>
                <w:color w:val="000000"/>
              </w:rPr>
            </w:pPr>
            <w:r w:rsidRPr="005C18F2">
              <w:t>06</w:t>
            </w:r>
          </w:p>
        </w:tc>
        <w:tc>
          <w:tcPr>
            <w:tcW w:w="4260" w:type="pct"/>
            <w:shd w:val="clear" w:color="auto" w:fill="auto"/>
            <w:vAlign w:val="center"/>
          </w:tcPr>
          <w:p w14:paraId="1B3BD83B" w14:textId="77777777" w:rsidR="00F77B09" w:rsidRPr="005C18F2" w:rsidRDefault="00F77B09" w:rsidP="005C18F2">
            <w:pPr>
              <w:spacing w:after="0" w:line="240" w:lineRule="auto"/>
              <w:rPr>
                <w:rFonts w:eastAsia="Times New Roman"/>
                <w:color w:val="000000"/>
              </w:rPr>
            </w:pPr>
            <w:r w:rsidRPr="005C18F2">
              <w:t>Uncle or Aunt</w:t>
            </w:r>
          </w:p>
        </w:tc>
      </w:tr>
      <w:tr w:rsidR="00F77B09" w:rsidRPr="00B44780" w14:paraId="33858D61" w14:textId="77777777" w:rsidTr="005C18F2">
        <w:trPr>
          <w:trHeight w:val="314"/>
        </w:trPr>
        <w:tc>
          <w:tcPr>
            <w:tcW w:w="740" w:type="pct"/>
            <w:shd w:val="clear" w:color="auto" w:fill="auto"/>
            <w:vAlign w:val="center"/>
          </w:tcPr>
          <w:p w14:paraId="611DE656" w14:textId="77777777" w:rsidR="00F77B09" w:rsidRPr="005C18F2" w:rsidRDefault="00F77B09" w:rsidP="005C18F2">
            <w:pPr>
              <w:spacing w:after="0" w:line="240" w:lineRule="auto"/>
              <w:rPr>
                <w:rFonts w:eastAsia="Times New Roman"/>
                <w:color w:val="000000"/>
              </w:rPr>
            </w:pPr>
            <w:r w:rsidRPr="005C18F2">
              <w:t>07</w:t>
            </w:r>
          </w:p>
        </w:tc>
        <w:tc>
          <w:tcPr>
            <w:tcW w:w="4260" w:type="pct"/>
            <w:shd w:val="clear" w:color="auto" w:fill="auto"/>
            <w:vAlign w:val="center"/>
          </w:tcPr>
          <w:p w14:paraId="531A5040" w14:textId="77777777" w:rsidR="00F77B09" w:rsidRPr="005C18F2" w:rsidRDefault="00F77B09" w:rsidP="005C18F2">
            <w:pPr>
              <w:spacing w:after="0" w:line="240" w:lineRule="auto"/>
            </w:pPr>
            <w:r w:rsidRPr="005C18F2">
              <w:t>Nephew or Niece</w:t>
            </w:r>
          </w:p>
        </w:tc>
      </w:tr>
      <w:tr w:rsidR="00F77B09" w:rsidRPr="00B44780" w14:paraId="3B7B1A4E" w14:textId="77777777" w:rsidTr="005C18F2">
        <w:trPr>
          <w:trHeight w:val="314"/>
        </w:trPr>
        <w:tc>
          <w:tcPr>
            <w:tcW w:w="740" w:type="pct"/>
            <w:shd w:val="clear" w:color="auto" w:fill="auto"/>
            <w:vAlign w:val="center"/>
          </w:tcPr>
          <w:p w14:paraId="258D8BD2" w14:textId="77777777" w:rsidR="00F77B09" w:rsidRPr="005C18F2" w:rsidRDefault="00F77B09" w:rsidP="005C18F2">
            <w:pPr>
              <w:spacing w:after="0" w:line="240" w:lineRule="auto"/>
              <w:rPr>
                <w:rFonts w:eastAsia="Times New Roman"/>
                <w:color w:val="000000"/>
              </w:rPr>
            </w:pPr>
            <w:r w:rsidRPr="005C18F2">
              <w:t>08</w:t>
            </w:r>
          </w:p>
        </w:tc>
        <w:tc>
          <w:tcPr>
            <w:tcW w:w="4260" w:type="pct"/>
            <w:shd w:val="clear" w:color="auto" w:fill="auto"/>
            <w:vAlign w:val="center"/>
          </w:tcPr>
          <w:p w14:paraId="4239B900" w14:textId="77777777" w:rsidR="00F77B09" w:rsidRPr="005C18F2" w:rsidRDefault="00F77B09" w:rsidP="005C18F2">
            <w:pPr>
              <w:spacing w:after="0" w:line="240" w:lineRule="auto"/>
              <w:rPr>
                <w:rFonts w:eastAsia="Times New Roman"/>
                <w:color w:val="000000"/>
              </w:rPr>
            </w:pPr>
            <w:r w:rsidRPr="005C18F2">
              <w:t>Cousin</w:t>
            </w:r>
          </w:p>
        </w:tc>
      </w:tr>
      <w:tr w:rsidR="00F77B09" w:rsidRPr="00B44780" w14:paraId="6AFD6CF8" w14:textId="77777777" w:rsidTr="005C18F2">
        <w:trPr>
          <w:trHeight w:val="314"/>
        </w:trPr>
        <w:tc>
          <w:tcPr>
            <w:tcW w:w="740" w:type="pct"/>
            <w:shd w:val="clear" w:color="auto" w:fill="auto"/>
            <w:vAlign w:val="center"/>
          </w:tcPr>
          <w:p w14:paraId="7CACEBFD" w14:textId="77777777" w:rsidR="00F77B09" w:rsidRPr="005C18F2" w:rsidRDefault="00F77B09" w:rsidP="005C18F2">
            <w:pPr>
              <w:spacing w:after="0" w:line="240" w:lineRule="auto"/>
              <w:rPr>
                <w:rFonts w:eastAsia="Times New Roman"/>
                <w:color w:val="000000"/>
              </w:rPr>
            </w:pPr>
            <w:r w:rsidRPr="005C18F2">
              <w:t>10</w:t>
            </w:r>
          </w:p>
        </w:tc>
        <w:tc>
          <w:tcPr>
            <w:tcW w:w="4260" w:type="pct"/>
            <w:shd w:val="clear" w:color="auto" w:fill="auto"/>
            <w:vAlign w:val="center"/>
          </w:tcPr>
          <w:p w14:paraId="10E637F5" w14:textId="77777777" w:rsidR="00F77B09" w:rsidRPr="005C18F2" w:rsidRDefault="00F77B09" w:rsidP="005C18F2">
            <w:pPr>
              <w:spacing w:after="0" w:line="240" w:lineRule="auto"/>
              <w:rPr>
                <w:rFonts w:eastAsia="Times New Roman"/>
                <w:color w:val="000000"/>
              </w:rPr>
            </w:pPr>
            <w:r w:rsidRPr="005C18F2">
              <w:t>Foster Child</w:t>
            </w:r>
          </w:p>
        </w:tc>
      </w:tr>
      <w:tr w:rsidR="00F77B09" w:rsidRPr="00B44780" w14:paraId="169E6306" w14:textId="77777777" w:rsidTr="005C18F2">
        <w:trPr>
          <w:trHeight w:val="314"/>
        </w:trPr>
        <w:tc>
          <w:tcPr>
            <w:tcW w:w="740" w:type="pct"/>
            <w:shd w:val="clear" w:color="auto" w:fill="auto"/>
            <w:vAlign w:val="center"/>
          </w:tcPr>
          <w:p w14:paraId="174A646D" w14:textId="77777777" w:rsidR="00F77B09" w:rsidRPr="005C18F2" w:rsidRDefault="00F77B09" w:rsidP="005C18F2">
            <w:pPr>
              <w:spacing w:after="0" w:line="240" w:lineRule="auto"/>
              <w:rPr>
                <w:rFonts w:eastAsia="Times New Roman"/>
                <w:color w:val="000000"/>
              </w:rPr>
            </w:pPr>
            <w:r w:rsidRPr="005C18F2">
              <w:t>11</w:t>
            </w:r>
          </w:p>
        </w:tc>
        <w:tc>
          <w:tcPr>
            <w:tcW w:w="4260" w:type="pct"/>
            <w:shd w:val="clear" w:color="auto" w:fill="auto"/>
            <w:vAlign w:val="center"/>
          </w:tcPr>
          <w:p w14:paraId="1BFB66AB" w14:textId="77777777" w:rsidR="00F77B09" w:rsidRPr="005C18F2" w:rsidRDefault="00F77B09" w:rsidP="005C18F2">
            <w:pPr>
              <w:spacing w:after="0" w:line="240" w:lineRule="auto"/>
            </w:pPr>
            <w:r w:rsidRPr="005C18F2">
              <w:t>Son-in-law or Daughter-in-law</w:t>
            </w:r>
          </w:p>
        </w:tc>
      </w:tr>
      <w:tr w:rsidR="00F77B09" w:rsidRPr="00B44780" w14:paraId="5F499F70" w14:textId="77777777" w:rsidTr="005C18F2">
        <w:trPr>
          <w:trHeight w:val="314"/>
        </w:trPr>
        <w:tc>
          <w:tcPr>
            <w:tcW w:w="740" w:type="pct"/>
            <w:shd w:val="clear" w:color="auto" w:fill="auto"/>
            <w:vAlign w:val="center"/>
          </w:tcPr>
          <w:p w14:paraId="554999CC" w14:textId="77777777" w:rsidR="00F77B09" w:rsidRPr="005C18F2" w:rsidRDefault="00F77B09" w:rsidP="005C18F2">
            <w:pPr>
              <w:spacing w:after="0" w:line="240" w:lineRule="auto"/>
              <w:rPr>
                <w:rFonts w:eastAsia="Times New Roman"/>
                <w:color w:val="000000"/>
              </w:rPr>
            </w:pPr>
            <w:r w:rsidRPr="005C18F2">
              <w:t>12</w:t>
            </w:r>
          </w:p>
        </w:tc>
        <w:tc>
          <w:tcPr>
            <w:tcW w:w="4260" w:type="pct"/>
            <w:shd w:val="clear" w:color="auto" w:fill="auto"/>
            <w:vAlign w:val="center"/>
          </w:tcPr>
          <w:p w14:paraId="039DFEEE" w14:textId="77777777" w:rsidR="00F77B09" w:rsidRPr="005C18F2" w:rsidRDefault="00F77B09" w:rsidP="005C18F2">
            <w:pPr>
              <w:spacing w:after="0" w:line="240" w:lineRule="auto"/>
              <w:rPr>
                <w:rFonts w:eastAsia="Times New Roman"/>
                <w:color w:val="000000"/>
              </w:rPr>
            </w:pPr>
            <w:r w:rsidRPr="005C18F2">
              <w:t>Brother-in-law or Sister-in-law</w:t>
            </w:r>
          </w:p>
        </w:tc>
      </w:tr>
      <w:tr w:rsidR="00F77B09" w:rsidRPr="00B44780" w14:paraId="539E231F" w14:textId="77777777" w:rsidTr="005C18F2">
        <w:trPr>
          <w:trHeight w:val="289"/>
        </w:trPr>
        <w:tc>
          <w:tcPr>
            <w:tcW w:w="740" w:type="pct"/>
            <w:shd w:val="clear" w:color="auto" w:fill="auto"/>
            <w:vAlign w:val="center"/>
            <w:hideMark/>
          </w:tcPr>
          <w:p w14:paraId="2676879F" w14:textId="77777777" w:rsidR="00F77B09" w:rsidRPr="005C18F2" w:rsidRDefault="00F77B09" w:rsidP="005C18F2">
            <w:pPr>
              <w:spacing w:after="0" w:line="240" w:lineRule="auto"/>
              <w:rPr>
                <w:rFonts w:eastAsia="Times New Roman"/>
                <w:color w:val="000000"/>
              </w:rPr>
            </w:pPr>
            <w:r w:rsidRPr="005C18F2">
              <w:t>13</w:t>
            </w:r>
          </w:p>
        </w:tc>
        <w:tc>
          <w:tcPr>
            <w:tcW w:w="4260" w:type="pct"/>
            <w:shd w:val="clear" w:color="auto" w:fill="auto"/>
            <w:vAlign w:val="center"/>
            <w:hideMark/>
          </w:tcPr>
          <w:p w14:paraId="2C3DA2E0" w14:textId="77777777" w:rsidR="00F77B09" w:rsidRPr="005C18F2" w:rsidRDefault="00F77B09" w:rsidP="005C18F2">
            <w:pPr>
              <w:spacing w:after="0" w:line="240" w:lineRule="auto"/>
              <w:rPr>
                <w:rFonts w:eastAsia="Times New Roman"/>
                <w:color w:val="000000"/>
              </w:rPr>
            </w:pPr>
            <w:r w:rsidRPr="005C18F2">
              <w:t>Mother-in-law or Father-in-law</w:t>
            </w:r>
          </w:p>
        </w:tc>
      </w:tr>
      <w:tr w:rsidR="00F77B09" w:rsidRPr="00B44780" w14:paraId="620A0190" w14:textId="77777777" w:rsidTr="005C18F2">
        <w:trPr>
          <w:trHeight w:val="289"/>
        </w:trPr>
        <w:tc>
          <w:tcPr>
            <w:tcW w:w="740" w:type="pct"/>
            <w:shd w:val="clear" w:color="auto" w:fill="auto"/>
            <w:vAlign w:val="center"/>
          </w:tcPr>
          <w:p w14:paraId="74B63B7E" w14:textId="77777777" w:rsidR="00F77B09" w:rsidRPr="005C18F2" w:rsidRDefault="00F77B09" w:rsidP="005C18F2">
            <w:pPr>
              <w:spacing w:after="0" w:line="240" w:lineRule="auto"/>
              <w:rPr>
                <w:rFonts w:eastAsia="Times New Roman"/>
                <w:color w:val="000000"/>
              </w:rPr>
            </w:pPr>
            <w:r w:rsidRPr="005C18F2">
              <w:t>14</w:t>
            </w:r>
          </w:p>
        </w:tc>
        <w:tc>
          <w:tcPr>
            <w:tcW w:w="4260" w:type="pct"/>
            <w:shd w:val="clear" w:color="auto" w:fill="auto"/>
            <w:vAlign w:val="center"/>
          </w:tcPr>
          <w:p w14:paraId="0E154BCF" w14:textId="77777777" w:rsidR="00F77B09" w:rsidRPr="005C18F2" w:rsidRDefault="00F77B09" w:rsidP="005C18F2">
            <w:pPr>
              <w:spacing w:after="0" w:line="240" w:lineRule="auto"/>
            </w:pPr>
            <w:r w:rsidRPr="005C18F2">
              <w:t>Brother or Sister</w:t>
            </w:r>
          </w:p>
        </w:tc>
      </w:tr>
      <w:tr w:rsidR="00F77B09" w:rsidRPr="00B44780" w14:paraId="7CCE94BE" w14:textId="77777777" w:rsidTr="005C18F2">
        <w:trPr>
          <w:trHeight w:val="289"/>
        </w:trPr>
        <w:tc>
          <w:tcPr>
            <w:tcW w:w="740" w:type="pct"/>
            <w:shd w:val="clear" w:color="auto" w:fill="auto"/>
            <w:vAlign w:val="center"/>
          </w:tcPr>
          <w:p w14:paraId="34EAE873" w14:textId="77777777" w:rsidR="00F77B09" w:rsidRPr="005C18F2" w:rsidRDefault="00F77B09" w:rsidP="005C18F2">
            <w:pPr>
              <w:spacing w:after="0" w:line="240" w:lineRule="auto"/>
              <w:rPr>
                <w:rFonts w:eastAsia="Times New Roman"/>
                <w:color w:val="000000"/>
              </w:rPr>
            </w:pPr>
            <w:r w:rsidRPr="005C18F2">
              <w:t>15</w:t>
            </w:r>
          </w:p>
        </w:tc>
        <w:tc>
          <w:tcPr>
            <w:tcW w:w="4260" w:type="pct"/>
            <w:shd w:val="clear" w:color="auto" w:fill="auto"/>
            <w:vAlign w:val="center"/>
          </w:tcPr>
          <w:p w14:paraId="32E45646" w14:textId="77777777" w:rsidR="00F77B09" w:rsidRPr="005C18F2" w:rsidRDefault="00F77B09" w:rsidP="005C18F2">
            <w:pPr>
              <w:spacing w:after="0" w:line="240" w:lineRule="auto"/>
              <w:rPr>
                <w:rFonts w:eastAsia="Times New Roman"/>
                <w:color w:val="000000"/>
              </w:rPr>
            </w:pPr>
            <w:r w:rsidRPr="005C18F2">
              <w:t>Ward</w:t>
            </w:r>
          </w:p>
        </w:tc>
      </w:tr>
      <w:tr w:rsidR="00F77B09" w:rsidRPr="00B44780" w14:paraId="579FBC66" w14:textId="77777777" w:rsidTr="005C18F2">
        <w:trPr>
          <w:trHeight w:val="289"/>
        </w:trPr>
        <w:tc>
          <w:tcPr>
            <w:tcW w:w="740" w:type="pct"/>
            <w:shd w:val="clear" w:color="auto" w:fill="auto"/>
            <w:vAlign w:val="center"/>
          </w:tcPr>
          <w:p w14:paraId="1C2D2AA5" w14:textId="77777777" w:rsidR="00F77B09" w:rsidRPr="005C18F2" w:rsidRDefault="00F77B09" w:rsidP="005C18F2">
            <w:pPr>
              <w:spacing w:after="0" w:line="240" w:lineRule="auto"/>
              <w:rPr>
                <w:rFonts w:eastAsia="Times New Roman"/>
                <w:color w:val="000000"/>
              </w:rPr>
            </w:pPr>
            <w:r w:rsidRPr="005C18F2">
              <w:t>16</w:t>
            </w:r>
          </w:p>
        </w:tc>
        <w:tc>
          <w:tcPr>
            <w:tcW w:w="4260" w:type="pct"/>
            <w:shd w:val="clear" w:color="auto" w:fill="auto"/>
            <w:vAlign w:val="center"/>
          </w:tcPr>
          <w:p w14:paraId="0BC9CBE5" w14:textId="77777777" w:rsidR="00F77B09" w:rsidRPr="005C18F2" w:rsidRDefault="00F77B09" w:rsidP="005C18F2">
            <w:pPr>
              <w:spacing w:after="0" w:line="240" w:lineRule="auto"/>
              <w:rPr>
                <w:rFonts w:eastAsia="Times New Roman"/>
                <w:color w:val="000000"/>
              </w:rPr>
            </w:pPr>
            <w:r w:rsidRPr="005C18F2">
              <w:t>Stepparent</w:t>
            </w:r>
          </w:p>
        </w:tc>
      </w:tr>
      <w:tr w:rsidR="00F77B09" w:rsidRPr="00B44780" w14:paraId="67304245" w14:textId="77777777" w:rsidTr="005C18F2">
        <w:trPr>
          <w:trHeight w:val="289"/>
        </w:trPr>
        <w:tc>
          <w:tcPr>
            <w:tcW w:w="740" w:type="pct"/>
            <w:shd w:val="clear" w:color="auto" w:fill="auto"/>
            <w:vAlign w:val="center"/>
          </w:tcPr>
          <w:p w14:paraId="260B7557" w14:textId="77777777" w:rsidR="00F77B09" w:rsidRPr="005C18F2" w:rsidRDefault="00F77B09" w:rsidP="005C18F2">
            <w:pPr>
              <w:spacing w:after="0" w:line="240" w:lineRule="auto"/>
              <w:rPr>
                <w:rFonts w:eastAsia="Times New Roman"/>
                <w:color w:val="000000"/>
              </w:rPr>
            </w:pPr>
            <w:r w:rsidRPr="005C18F2">
              <w:t>17</w:t>
            </w:r>
          </w:p>
        </w:tc>
        <w:tc>
          <w:tcPr>
            <w:tcW w:w="4260" w:type="pct"/>
            <w:shd w:val="clear" w:color="auto" w:fill="auto"/>
            <w:vAlign w:val="center"/>
          </w:tcPr>
          <w:p w14:paraId="20A14DBE" w14:textId="77777777" w:rsidR="00F77B09" w:rsidRPr="005C18F2" w:rsidRDefault="00F77B09" w:rsidP="005C18F2">
            <w:pPr>
              <w:spacing w:after="0" w:line="240" w:lineRule="auto"/>
              <w:rPr>
                <w:rFonts w:eastAsia="Times New Roman"/>
                <w:color w:val="000000"/>
              </w:rPr>
            </w:pPr>
            <w:r w:rsidRPr="005C18F2">
              <w:t>Stepson or Stepdaughter</w:t>
            </w:r>
          </w:p>
        </w:tc>
      </w:tr>
      <w:tr w:rsidR="00F77B09" w:rsidRPr="00B44780" w14:paraId="526244F6" w14:textId="77777777" w:rsidTr="005C18F2">
        <w:trPr>
          <w:trHeight w:val="289"/>
        </w:trPr>
        <w:tc>
          <w:tcPr>
            <w:tcW w:w="740" w:type="pct"/>
            <w:shd w:val="clear" w:color="auto" w:fill="auto"/>
            <w:vAlign w:val="center"/>
          </w:tcPr>
          <w:p w14:paraId="416B3F83" w14:textId="77777777" w:rsidR="00F77B09" w:rsidRPr="005C18F2" w:rsidRDefault="00F77B09" w:rsidP="005C18F2">
            <w:pPr>
              <w:spacing w:after="0" w:line="240" w:lineRule="auto"/>
              <w:rPr>
                <w:rFonts w:eastAsia="Times New Roman"/>
                <w:color w:val="000000"/>
              </w:rPr>
            </w:pPr>
            <w:r w:rsidRPr="005C18F2">
              <w:t>18</w:t>
            </w:r>
          </w:p>
        </w:tc>
        <w:tc>
          <w:tcPr>
            <w:tcW w:w="4260" w:type="pct"/>
            <w:shd w:val="clear" w:color="auto" w:fill="auto"/>
            <w:vAlign w:val="center"/>
          </w:tcPr>
          <w:p w14:paraId="4A705463" w14:textId="77777777" w:rsidR="00F77B09" w:rsidRPr="005C18F2" w:rsidRDefault="00F77B09" w:rsidP="005C18F2">
            <w:pPr>
              <w:spacing w:after="0" w:line="240" w:lineRule="auto"/>
              <w:rPr>
                <w:rFonts w:eastAsia="Times New Roman"/>
                <w:color w:val="000000"/>
              </w:rPr>
            </w:pPr>
            <w:r w:rsidRPr="005C18F2">
              <w:t>Self</w:t>
            </w:r>
          </w:p>
        </w:tc>
      </w:tr>
      <w:tr w:rsidR="00F77B09" w:rsidRPr="00B44780" w14:paraId="789EED0E" w14:textId="77777777" w:rsidTr="005C18F2">
        <w:trPr>
          <w:trHeight w:val="289"/>
        </w:trPr>
        <w:tc>
          <w:tcPr>
            <w:tcW w:w="740" w:type="pct"/>
            <w:shd w:val="clear" w:color="auto" w:fill="auto"/>
            <w:vAlign w:val="center"/>
            <w:hideMark/>
          </w:tcPr>
          <w:p w14:paraId="1EFC79E5" w14:textId="77777777" w:rsidR="00F77B09" w:rsidRPr="005C18F2" w:rsidRDefault="00F77B09" w:rsidP="005C18F2">
            <w:pPr>
              <w:spacing w:after="0" w:line="240" w:lineRule="auto"/>
              <w:rPr>
                <w:rFonts w:eastAsia="Times New Roman"/>
                <w:color w:val="000000"/>
              </w:rPr>
            </w:pPr>
            <w:r w:rsidRPr="005C18F2">
              <w:t>19</w:t>
            </w:r>
          </w:p>
        </w:tc>
        <w:tc>
          <w:tcPr>
            <w:tcW w:w="4260" w:type="pct"/>
            <w:shd w:val="clear" w:color="auto" w:fill="auto"/>
            <w:vAlign w:val="center"/>
            <w:hideMark/>
          </w:tcPr>
          <w:p w14:paraId="56DD0894" w14:textId="77777777" w:rsidR="00F77B09" w:rsidRPr="005C18F2" w:rsidRDefault="00F77B09" w:rsidP="005C18F2">
            <w:pPr>
              <w:spacing w:after="0" w:line="240" w:lineRule="auto"/>
              <w:rPr>
                <w:rFonts w:eastAsia="Times New Roman"/>
                <w:color w:val="000000"/>
              </w:rPr>
            </w:pPr>
            <w:r w:rsidRPr="005C18F2">
              <w:t>Child</w:t>
            </w:r>
          </w:p>
        </w:tc>
      </w:tr>
      <w:tr w:rsidR="00F77B09" w:rsidRPr="00B44780" w14:paraId="2D175ABC" w14:textId="77777777" w:rsidTr="005C18F2">
        <w:trPr>
          <w:trHeight w:val="289"/>
        </w:trPr>
        <w:tc>
          <w:tcPr>
            <w:tcW w:w="740" w:type="pct"/>
            <w:shd w:val="clear" w:color="auto" w:fill="auto"/>
            <w:vAlign w:val="center"/>
            <w:hideMark/>
          </w:tcPr>
          <w:p w14:paraId="03F92362" w14:textId="77777777" w:rsidR="00F77B09" w:rsidRPr="005C18F2" w:rsidRDefault="00F77B09" w:rsidP="005C18F2">
            <w:pPr>
              <w:spacing w:after="0" w:line="240" w:lineRule="auto"/>
            </w:pPr>
            <w:r w:rsidRPr="005C18F2">
              <w:t>23</w:t>
            </w:r>
          </w:p>
        </w:tc>
        <w:tc>
          <w:tcPr>
            <w:tcW w:w="4260" w:type="pct"/>
            <w:shd w:val="clear" w:color="auto" w:fill="auto"/>
            <w:vAlign w:val="center"/>
            <w:hideMark/>
          </w:tcPr>
          <w:p w14:paraId="07CF0C4B" w14:textId="555243E0" w:rsidR="00F77B09" w:rsidRPr="005C18F2" w:rsidRDefault="00F77B09" w:rsidP="005C18F2">
            <w:pPr>
              <w:spacing w:after="0" w:line="240" w:lineRule="auto"/>
            </w:pPr>
            <w:r w:rsidRPr="005C18F2">
              <w:t>Sponsored Dependent</w:t>
            </w:r>
            <w:r w:rsidR="003258D9" w:rsidRPr="005C18F2">
              <w:rPr>
                <w:color w:val="000000"/>
              </w:rPr>
              <w:t>(s)</w:t>
            </w:r>
            <w:r w:rsidRPr="005C18F2">
              <w:t xml:space="preserve"> - Dependent</w:t>
            </w:r>
            <w:r w:rsidR="003258D9" w:rsidRPr="005C18F2">
              <w:rPr>
                <w:color w:val="000000"/>
              </w:rPr>
              <w:t>(s)</w:t>
            </w:r>
            <w:r w:rsidRPr="005C18F2">
              <w:t xml:space="preserve"> between the ages of 19 and 25 not attending school; age qualifications may vary depending on policy.</w:t>
            </w:r>
          </w:p>
        </w:tc>
      </w:tr>
      <w:tr w:rsidR="00F77B09" w:rsidRPr="00B44780" w14:paraId="3CCBD922" w14:textId="77777777" w:rsidTr="005C18F2">
        <w:trPr>
          <w:trHeight w:val="289"/>
        </w:trPr>
        <w:tc>
          <w:tcPr>
            <w:tcW w:w="740" w:type="pct"/>
            <w:shd w:val="clear" w:color="auto" w:fill="auto"/>
            <w:vAlign w:val="center"/>
            <w:hideMark/>
          </w:tcPr>
          <w:p w14:paraId="7400AEB1" w14:textId="77777777" w:rsidR="00F77B09" w:rsidRPr="005C18F2" w:rsidRDefault="00F77B09" w:rsidP="005C18F2">
            <w:pPr>
              <w:spacing w:after="0" w:line="240" w:lineRule="auto"/>
            </w:pPr>
            <w:r w:rsidRPr="005C18F2">
              <w:t>24</w:t>
            </w:r>
          </w:p>
        </w:tc>
        <w:tc>
          <w:tcPr>
            <w:tcW w:w="4260" w:type="pct"/>
            <w:shd w:val="clear" w:color="auto" w:fill="auto"/>
            <w:vAlign w:val="center"/>
            <w:hideMark/>
          </w:tcPr>
          <w:p w14:paraId="593AB8AE" w14:textId="77777777" w:rsidR="00F77B09" w:rsidRPr="005C18F2" w:rsidRDefault="00F77B09" w:rsidP="005C18F2">
            <w:pPr>
              <w:spacing w:after="0" w:line="240" w:lineRule="auto"/>
            </w:pPr>
            <w:r w:rsidRPr="005C18F2">
              <w:t>Parent's Domestic Partner</w:t>
            </w:r>
          </w:p>
        </w:tc>
      </w:tr>
      <w:tr w:rsidR="00F77B09" w:rsidRPr="00B44780" w14:paraId="31B53346" w14:textId="77777777" w:rsidTr="005C18F2">
        <w:trPr>
          <w:trHeight w:val="289"/>
        </w:trPr>
        <w:tc>
          <w:tcPr>
            <w:tcW w:w="740" w:type="pct"/>
            <w:shd w:val="clear" w:color="auto" w:fill="auto"/>
            <w:vAlign w:val="center"/>
            <w:hideMark/>
          </w:tcPr>
          <w:p w14:paraId="7355B2BB" w14:textId="77777777" w:rsidR="00F77B09" w:rsidRPr="005C18F2" w:rsidRDefault="00F77B09" w:rsidP="005C18F2">
            <w:pPr>
              <w:spacing w:after="0" w:line="240" w:lineRule="auto"/>
            </w:pPr>
            <w:r w:rsidRPr="005C18F2">
              <w:t>25</w:t>
            </w:r>
          </w:p>
        </w:tc>
        <w:tc>
          <w:tcPr>
            <w:tcW w:w="4260" w:type="pct"/>
            <w:shd w:val="clear" w:color="auto" w:fill="auto"/>
            <w:vAlign w:val="center"/>
            <w:hideMark/>
          </w:tcPr>
          <w:p w14:paraId="39B6B7C8" w14:textId="77777777" w:rsidR="00F77B09" w:rsidRPr="005C18F2" w:rsidRDefault="00F77B09" w:rsidP="005C18F2">
            <w:pPr>
              <w:spacing w:after="0" w:line="240" w:lineRule="auto"/>
            </w:pPr>
            <w:r w:rsidRPr="005C18F2">
              <w:t>Ex-spouse</w:t>
            </w:r>
          </w:p>
        </w:tc>
      </w:tr>
      <w:tr w:rsidR="00F77B09" w:rsidRPr="00B44780" w14:paraId="449A501D" w14:textId="77777777" w:rsidTr="005C18F2">
        <w:trPr>
          <w:trHeight w:val="289"/>
        </w:trPr>
        <w:tc>
          <w:tcPr>
            <w:tcW w:w="740" w:type="pct"/>
            <w:shd w:val="clear" w:color="auto" w:fill="auto"/>
            <w:vAlign w:val="center"/>
            <w:hideMark/>
          </w:tcPr>
          <w:p w14:paraId="0F7CC013" w14:textId="77777777" w:rsidR="00F77B09" w:rsidRPr="005C18F2" w:rsidRDefault="00F77B09" w:rsidP="005C18F2">
            <w:pPr>
              <w:spacing w:after="0" w:line="240" w:lineRule="auto"/>
            </w:pPr>
            <w:r w:rsidRPr="005C18F2">
              <w:t>26</w:t>
            </w:r>
          </w:p>
        </w:tc>
        <w:tc>
          <w:tcPr>
            <w:tcW w:w="4260" w:type="pct"/>
            <w:shd w:val="clear" w:color="auto" w:fill="auto"/>
            <w:vAlign w:val="center"/>
            <w:hideMark/>
          </w:tcPr>
          <w:p w14:paraId="3FE162DB" w14:textId="77777777" w:rsidR="00F77B09" w:rsidRPr="005C18F2" w:rsidRDefault="00F77B09" w:rsidP="005C18F2">
            <w:pPr>
              <w:spacing w:after="0" w:line="240" w:lineRule="auto"/>
            </w:pPr>
            <w:r w:rsidRPr="005C18F2">
              <w:t>Guardian</w:t>
            </w:r>
          </w:p>
        </w:tc>
      </w:tr>
      <w:tr w:rsidR="00F77B09" w:rsidRPr="00B44780" w14:paraId="061B1397" w14:textId="77777777" w:rsidTr="005C18F2">
        <w:trPr>
          <w:trHeight w:val="289"/>
        </w:trPr>
        <w:tc>
          <w:tcPr>
            <w:tcW w:w="740" w:type="pct"/>
            <w:shd w:val="clear" w:color="auto" w:fill="auto"/>
            <w:vAlign w:val="center"/>
            <w:hideMark/>
          </w:tcPr>
          <w:p w14:paraId="6F00393B" w14:textId="77777777" w:rsidR="00F77B09" w:rsidRPr="005C18F2" w:rsidRDefault="00F77B09" w:rsidP="005C18F2">
            <w:pPr>
              <w:spacing w:after="0" w:line="240" w:lineRule="auto"/>
            </w:pPr>
            <w:r w:rsidRPr="005C18F2">
              <w:t>31</w:t>
            </w:r>
          </w:p>
        </w:tc>
        <w:tc>
          <w:tcPr>
            <w:tcW w:w="4260" w:type="pct"/>
            <w:shd w:val="clear" w:color="auto" w:fill="auto"/>
            <w:vAlign w:val="center"/>
            <w:hideMark/>
          </w:tcPr>
          <w:p w14:paraId="76A07E52" w14:textId="77777777" w:rsidR="00F77B09" w:rsidRPr="005C18F2" w:rsidRDefault="00F77B09" w:rsidP="005C18F2">
            <w:pPr>
              <w:spacing w:after="0" w:line="240" w:lineRule="auto"/>
            </w:pPr>
            <w:r w:rsidRPr="005C18F2">
              <w:t>Court Appointed Guardian</w:t>
            </w:r>
          </w:p>
        </w:tc>
      </w:tr>
      <w:tr w:rsidR="00F77B09" w:rsidRPr="00B44780" w14:paraId="3C226F2F" w14:textId="77777777" w:rsidTr="005C18F2">
        <w:trPr>
          <w:trHeight w:val="289"/>
        </w:trPr>
        <w:tc>
          <w:tcPr>
            <w:tcW w:w="740" w:type="pct"/>
            <w:shd w:val="clear" w:color="auto" w:fill="auto"/>
            <w:vAlign w:val="center"/>
            <w:hideMark/>
          </w:tcPr>
          <w:p w14:paraId="57CB4ED0" w14:textId="77777777" w:rsidR="00F77B09" w:rsidRPr="005C18F2" w:rsidRDefault="00F77B09" w:rsidP="005C18F2">
            <w:pPr>
              <w:spacing w:after="0" w:line="240" w:lineRule="auto"/>
            </w:pPr>
            <w:r w:rsidRPr="005C18F2">
              <w:t>53</w:t>
            </w:r>
          </w:p>
        </w:tc>
        <w:tc>
          <w:tcPr>
            <w:tcW w:w="4260" w:type="pct"/>
            <w:shd w:val="clear" w:color="auto" w:fill="auto"/>
            <w:vAlign w:val="center"/>
            <w:hideMark/>
          </w:tcPr>
          <w:p w14:paraId="2D9B5BED" w14:textId="77777777" w:rsidR="00F77B09" w:rsidRPr="005C18F2" w:rsidRDefault="00F77B09" w:rsidP="005C18F2">
            <w:pPr>
              <w:spacing w:after="0" w:line="240" w:lineRule="auto"/>
            </w:pPr>
            <w:r w:rsidRPr="005C18F2">
              <w:t>Domestic Partner</w:t>
            </w:r>
          </w:p>
        </w:tc>
      </w:tr>
      <w:tr w:rsidR="00F77B09" w:rsidRPr="00B44780" w14:paraId="54B6425F" w14:textId="77777777" w:rsidTr="005C18F2">
        <w:trPr>
          <w:trHeight w:val="289"/>
        </w:trPr>
        <w:tc>
          <w:tcPr>
            <w:tcW w:w="740" w:type="pct"/>
            <w:shd w:val="clear" w:color="auto" w:fill="auto"/>
            <w:vAlign w:val="center"/>
            <w:hideMark/>
          </w:tcPr>
          <w:p w14:paraId="101040FC" w14:textId="77777777" w:rsidR="00F77B09" w:rsidRPr="005C18F2" w:rsidRDefault="00F77B09" w:rsidP="005C18F2">
            <w:pPr>
              <w:spacing w:after="0" w:line="240" w:lineRule="auto"/>
            </w:pPr>
            <w:r w:rsidRPr="005C18F2">
              <w:t>D2</w:t>
            </w:r>
          </w:p>
        </w:tc>
        <w:tc>
          <w:tcPr>
            <w:tcW w:w="4260" w:type="pct"/>
            <w:shd w:val="clear" w:color="auto" w:fill="auto"/>
            <w:vAlign w:val="center"/>
            <w:hideMark/>
          </w:tcPr>
          <w:p w14:paraId="5A99AE08" w14:textId="77777777" w:rsidR="00F77B09" w:rsidRPr="005C18F2" w:rsidRDefault="00F77B09" w:rsidP="005C18F2">
            <w:pPr>
              <w:spacing w:after="0" w:line="240" w:lineRule="auto"/>
            </w:pPr>
            <w:r w:rsidRPr="005C18F2">
              <w:t>Trustee</w:t>
            </w:r>
          </w:p>
        </w:tc>
      </w:tr>
      <w:tr w:rsidR="00F77B09" w:rsidRPr="00B44780" w14:paraId="48D13051" w14:textId="77777777" w:rsidTr="005C18F2">
        <w:trPr>
          <w:trHeight w:val="289"/>
        </w:trPr>
        <w:tc>
          <w:tcPr>
            <w:tcW w:w="740" w:type="pct"/>
            <w:shd w:val="clear" w:color="auto" w:fill="auto"/>
            <w:vAlign w:val="center"/>
          </w:tcPr>
          <w:p w14:paraId="6F1D0BB4" w14:textId="77777777" w:rsidR="00F77B09" w:rsidRPr="005C18F2" w:rsidRDefault="00F77B09" w:rsidP="005C18F2">
            <w:pPr>
              <w:spacing w:after="0" w:line="240" w:lineRule="auto"/>
            </w:pPr>
            <w:r w:rsidRPr="005C18F2">
              <w:t>G8</w:t>
            </w:r>
          </w:p>
        </w:tc>
        <w:tc>
          <w:tcPr>
            <w:tcW w:w="4260" w:type="pct"/>
            <w:shd w:val="clear" w:color="auto" w:fill="auto"/>
            <w:vAlign w:val="center"/>
          </w:tcPr>
          <w:p w14:paraId="4856E663" w14:textId="77777777" w:rsidR="00F77B09" w:rsidRPr="005C18F2" w:rsidRDefault="00F77B09" w:rsidP="005C18F2">
            <w:pPr>
              <w:spacing w:after="0" w:line="240" w:lineRule="auto"/>
            </w:pPr>
            <w:r w:rsidRPr="005C18F2">
              <w:t>Other Relationship</w:t>
            </w:r>
          </w:p>
        </w:tc>
      </w:tr>
      <w:tr w:rsidR="00F77B09" w:rsidRPr="00B44780" w14:paraId="01ADFC21" w14:textId="77777777" w:rsidTr="005C18F2">
        <w:trPr>
          <w:trHeight w:val="289"/>
        </w:trPr>
        <w:tc>
          <w:tcPr>
            <w:tcW w:w="740" w:type="pct"/>
            <w:shd w:val="clear" w:color="auto" w:fill="auto"/>
            <w:vAlign w:val="center"/>
            <w:hideMark/>
          </w:tcPr>
          <w:p w14:paraId="1C3770CA" w14:textId="77777777" w:rsidR="00F77B09" w:rsidRPr="005C18F2" w:rsidRDefault="00F77B09" w:rsidP="005C18F2">
            <w:pPr>
              <w:spacing w:after="0" w:line="240" w:lineRule="auto"/>
            </w:pPr>
            <w:r w:rsidRPr="005C18F2">
              <w:t>G9</w:t>
            </w:r>
          </w:p>
        </w:tc>
        <w:tc>
          <w:tcPr>
            <w:tcW w:w="4260" w:type="pct"/>
            <w:shd w:val="clear" w:color="auto" w:fill="auto"/>
            <w:vAlign w:val="center"/>
            <w:hideMark/>
          </w:tcPr>
          <w:p w14:paraId="15EEB54D" w14:textId="77777777" w:rsidR="00F77B09" w:rsidRPr="005C18F2" w:rsidRDefault="00F77B09" w:rsidP="005C18F2">
            <w:pPr>
              <w:spacing w:after="0" w:line="240" w:lineRule="auto"/>
            </w:pPr>
            <w:r w:rsidRPr="005C18F2">
              <w:t>Other Relative</w:t>
            </w:r>
          </w:p>
        </w:tc>
      </w:tr>
    </w:tbl>
    <w:p w14:paraId="0C2883D5" w14:textId="12BAF976" w:rsidR="00B12C67" w:rsidRDefault="00B12C67">
      <w:pPr>
        <w:spacing w:after="0" w:line="240" w:lineRule="auto"/>
      </w:pPr>
    </w:p>
    <w:p w14:paraId="2A00DF70" w14:textId="77777777" w:rsidR="0064392D" w:rsidRDefault="0064392D">
      <w:pPr>
        <w:spacing w:after="0" w:line="240" w:lineRule="auto"/>
      </w:pPr>
    </w:p>
    <w:p w14:paraId="2A76EE91" w14:textId="1FF75D3A" w:rsidR="00B12C67" w:rsidRPr="00F27C0A" w:rsidRDefault="00B12C67" w:rsidP="00F27C0A">
      <w:pPr>
        <w:pStyle w:val="Heading1"/>
        <w:spacing w:before="0" w:line="240" w:lineRule="auto"/>
        <w:rPr>
          <w:rFonts w:asciiTheme="minorHAnsi" w:hAnsiTheme="minorHAnsi"/>
          <w:b/>
          <w:bCs/>
          <w:sz w:val="28"/>
          <w:szCs w:val="28"/>
        </w:rPr>
      </w:pPr>
      <w:bookmarkStart w:id="131" w:name="_Toc120479453"/>
      <w:bookmarkStart w:id="132" w:name="_Toc138087399"/>
      <w:r w:rsidRPr="005C18F2">
        <w:rPr>
          <w:rFonts w:asciiTheme="minorHAnsi" w:hAnsiTheme="minorHAnsi" w:cstheme="minorHAnsi"/>
          <w:b/>
          <w:bCs/>
          <w:sz w:val="28"/>
          <w:szCs w:val="28"/>
        </w:rPr>
        <w:t>1</w:t>
      </w:r>
      <w:r w:rsidR="00996721">
        <w:rPr>
          <w:rFonts w:asciiTheme="minorHAnsi" w:hAnsiTheme="minorHAnsi" w:cstheme="minorHAnsi"/>
          <w:b/>
          <w:bCs/>
          <w:sz w:val="28"/>
          <w:szCs w:val="28"/>
        </w:rPr>
        <w:t>5</w:t>
      </w:r>
      <w:r w:rsidRPr="005C18F2">
        <w:rPr>
          <w:rFonts w:asciiTheme="minorHAnsi" w:hAnsiTheme="minorHAnsi" w:cstheme="minorHAnsi"/>
          <w:b/>
          <w:bCs/>
          <w:sz w:val="28"/>
          <w:szCs w:val="28"/>
        </w:rPr>
        <w:t xml:space="preserve">. Maintenance </w:t>
      </w:r>
      <w:r>
        <w:rPr>
          <w:rFonts w:asciiTheme="minorHAnsi" w:hAnsiTheme="minorHAnsi" w:cstheme="minorHAnsi"/>
          <w:b/>
          <w:bCs/>
          <w:sz w:val="28"/>
          <w:szCs w:val="28"/>
        </w:rPr>
        <w:t>Type</w:t>
      </w:r>
      <w:r w:rsidRPr="005C18F2">
        <w:rPr>
          <w:rFonts w:asciiTheme="minorHAnsi" w:hAnsiTheme="minorHAnsi" w:cstheme="minorHAnsi"/>
          <w:b/>
          <w:bCs/>
          <w:sz w:val="28"/>
          <w:szCs w:val="28"/>
        </w:rPr>
        <w:t xml:space="preserve"> Code</w:t>
      </w:r>
      <w:bookmarkEnd w:id="131"/>
      <w:bookmarkEnd w:id="132"/>
      <w:r w:rsidR="00F24182">
        <w:rPr>
          <w:rFonts w:asciiTheme="minorHAnsi" w:hAnsiTheme="minorHAnsi" w:cstheme="minorHAnsi"/>
          <w:b/>
          <w:bCs/>
          <w:sz w:val="28"/>
          <w:szCs w:val="28"/>
        </w:rPr>
        <w:br/>
      </w:r>
    </w:p>
    <w:p w14:paraId="02C183C2" w14:textId="16E704D4" w:rsidR="00B12C67" w:rsidRPr="00934948" w:rsidRDefault="00B12C67" w:rsidP="00B12C67">
      <w:pPr>
        <w:pStyle w:val="Heading2"/>
        <w:spacing w:before="0"/>
        <w:rPr>
          <w:rFonts w:ascii="Calibri" w:hAnsi="Calibri"/>
          <w:color w:val="000000"/>
          <w:sz w:val="22"/>
        </w:rPr>
      </w:pPr>
      <w:bookmarkStart w:id="133" w:name="_Toc120479454"/>
      <w:bookmarkStart w:id="134" w:name="_Toc138087400"/>
      <w:r w:rsidRPr="005C18F2">
        <w:rPr>
          <w:rFonts w:asciiTheme="minorHAnsi" w:hAnsiTheme="minorHAnsi" w:cstheme="minorHAnsi"/>
          <w:b/>
          <w:bCs/>
          <w:sz w:val="28"/>
          <w:szCs w:val="28"/>
        </w:rPr>
        <w:t>1</w:t>
      </w:r>
      <w:r w:rsidR="00996721">
        <w:rPr>
          <w:rFonts w:asciiTheme="minorHAnsi" w:hAnsiTheme="minorHAnsi" w:cstheme="minorHAnsi"/>
          <w:b/>
          <w:bCs/>
          <w:sz w:val="28"/>
          <w:szCs w:val="28"/>
        </w:rPr>
        <w:t>5</w:t>
      </w:r>
      <w:r w:rsidRPr="005C18F2">
        <w:rPr>
          <w:rFonts w:asciiTheme="minorHAnsi" w:hAnsiTheme="minorHAnsi" w:cstheme="minorHAnsi"/>
          <w:b/>
          <w:bCs/>
          <w:sz w:val="28"/>
          <w:szCs w:val="28"/>
        </w:rPr>
        <w:t xml:space="preserve">.1. </w:t>
      </w:r>
      <w:r>
        <w:rPr>
          <w:rFonts w:asciiTheme="minorHAnsi" w:hAnsiTheme="minorHAnsi" w:cstheme="minorHAnsi"/>
          <w:b/>
          <w:bCs/>
          <w:sz w:val="28"/>
          <w:szCs w:val="28"/>
        </w:rPr>
        <w:t>Codes used by Covered California</w:t>
      </w:r>
      <w:bookmarkEnd w:id="133"/>
      <w:bookmarkEnd w:id="134"/>
    </w:p>
    <w:p w14:paraId="47D4CAB4" w14:textId="46EE4939" w:rsidR="00A26D46" w:rsidRPr="00B65ACC" w:rsidRDefault="00182184" w:rsidP="00B65ACC">
      <w:pPr>
        <w:spacing w:after="0" w:line="240" w:lineRule="auto"/>
        <w:rPr>
          <w:rFonts w:asciiTheme="minorHAnsi" w:hAnsiTheme="minorHAnsi"/>
        </w:rPr>
      </w:pPr>
      <w:r w:rsidRPr="00182184">
        <w:rPr>
          <w:color w:val="000000"/>
        </w:rPr>
        <w:t>Maintenance Type Codes 001</w:t>
      </w:r>
      <w:r w:rsidR="004F2D4A">
        <w:rPr>
          <w:color w:val="000000"/>
        </w:rPr>
        <w:t>, 025</w:t>
      </w:r>
      <w:r w:rsidRPr="00182184">
        <w:rPr>
          <w:color w:val="000000"/>
        </w:rPr>
        <w:t xml:space="preserve"> </w:t>
      </w:r>
      <w:r w:rsidRPr="009E388E">
        <w:t>and 0</w:t>
      </w:r>
      <w:r w:rsidR="004F2D4A" w:rsidRPr="009E388E">
        <w:t>30</w:t>
      </w:r>
      <w:r w:rsidRPr="009E388E">
        <w:t xml:space="preserve"> </w:t>
      </w:r>
      <w:r w:rsidRPr="00182184">
        <w:rPr>
          <w:color w:val="000000"/>
        </w:rPr>
        <w:t>are not accepted by Covered California for Inbound transactions and will cause the file to be rejected.</w:t>
      </w:r>
    </w:p>
    <w:p w14:paraId="22CEEDE0" w14:textId="77777777" w:rsidR="00A26D46" w:rsidRDefault="00A26D46" w:rsidP="00B65ACC">
      <w:pPr>
        <w:spacing w:after="0" w:line="240" w:lineRule="auto"/>
        <w:rPr>
          <w:b/>
          <w:bCs/>
        </w:rPr>
      </w:pPr>
    </w:p>
    <w:p w14:paraId="05C20E52" w14:textId="77777777" w:rsidR="00BE1494" w:rsidRDefault="00BE1494" w:rsidP="00F27C0A">
      <w:pPr>
        <w:spacing w:after="0" w:line="240" w:lineRule="auto"/>
        <w:jc w:val="center"/>
        <w:rPr>
          <w:b/>
          <w:bCs/>
        </w:rPr>
      </w:pPr>
    </w:p>
    <w:p w14:paraId="035A70E3" w14:textId="03CDB5BF" w:rsidR="00D926E5" w:rsidRPr="00F27C0A" w:rsidRDefault="00D926E5" w:rsidP="00F27C0A">
      <w:pPr>
        <w:spacing w:after="0" w:line="240" w:lineRule="auto"/>
        <w:jc w:val="center"/>
        <w:rPr>
          <w:b/>
          <w:bCs/>
        </w:rPr>
      </w:pPr>
      <w:r w:rsidRPr="005C18F2">
        <w:rPr>
          <w:b/>
          <w:bCs/>
        </w:rPr>
        <w:lastRenderedPageBreak/>
        <w:t>Table 3</w:t>
      </w:r>
      <w:r w:rsidR="004F3839">
        <w:rPr>
          <w:b/>
          <w:bCs/>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006"/>
        <w:gridCol w:w="1616"/>
      </w:tblGrid>
      <w:tr w:rsidR="008936AF" w:rsidRPr="005D2728" w14:paraId="6BE4554F" w14:textId="200DEFE4" w:rsidTr="009E388E">
        <w:trPr>
          <w:trHeight w:val="294"/>
          <w:tblHeader/>
        </w:trPr>
        <w:tc>
          <w:tcPr>
            <w:tcW w:w="389" w:type="pct"/>
            <w:shd w:val="clear" w:color="000000" w:fill="DBE5F1"/>
            <w:vAlign w:val="center"/>
            <w:hideMark/>
          </w:tcPr>
          <w:p w14:paraId="3F72EB1A" w14:textId="77777777" w:rsidR="008936AF" w:rsidRPr="005D2728" w:rsidRDefault="008936AF" w:rsidP="0003230A">
            <w:pPr>
              <w:spacing w:after="0" w:line="240" w:lineRule="auto"/>
              <w:jc w:val="center"/>
              <w:rPr>
                <w:rFonts w:eastAsia="Times New Roman"/>
                <w:b/>
                <w:bCs/>
                <w:color w:val="000000"/>
              </w:rPr>
            </w:pPr>
            <w:r w:rsidRPr="005D2728">
              <w:rPr>
                <w:rFonts w:eastAsia="Times New Roman"/>
                <w:b/>
                <w:bCs/>
                <w:color w:val="000000"/>
              </w:rPr>
              <w:t>CODE</w:t>
            </w:r>
          </w:p>
        </w:tc>
        <w:tc>
          <w:tcPr>
            <w:tcW w:w="3747" w:type="pct"/>
            <w:shd w:val="clear" w:color="000000" w:fill="DBE5F1"/>
            <w:vAlign w:val="center"/>
            <w:hideMark/>
          </w:tcPr>
          <w:p w14:paraId="36B2293A" w14:textId="77777777" w:rsidR="008936AF" w:rsidRPr="005D2728" w:rsidRDefault="008936AF" w:rsidP="0003230A">
            <w:pPr>
              <w:spacing w:after="0" w:line="240" w:lineRule="auto"/>
              <w:jc w:val="center"/>
              <w:rPr>
                <w:rFonts w:eastAsia="Times New Roman"/>
                <w:b/>
                <w:bCs/>
                <w:color w:val="000000"/>
              </w:rPr>
            </w:pPr>
            <w:r w:rsidRPr="005D2728">
              <w:rPr>
                <w:rFonts w:eastAsia="Times New Roman"/>
                <w:b/>
                <w:bCs/>
                <w:color w:val="000000"/>
              </w:rPr>
              <w:t>DESCRIPTION</w:t>
            </w:r>
          </w:p>
        </w:tc>
        <w:tc>
          <w:tcPr>
            <w:tcW w:w="864" w:type="pct"/>
            <w:shd w:val="clear" w:color="000000" w:fill="DBE5F1"/>
          </w:tcPr>
          <w:p w14:paraId="51B8D0B3" w14:textId="7884D4C1" w:rsidR="008936AF" w:rsidRPr="005D2728" w:rsidRDefault="008936AF" w:rsidP="0003230A">
            <w:pPr>
              <w:spacing w:after="0" w:line="240" w:lineRule="auto"/>
              <w:jc w:val="center"/>
              <w:rPr>
                <w:rFonts w:eastAsia="Times New Roman"/>
                <w:b/>
                <w:bCs/>
                <w:color w:val="000000"/>
              </w:rPr>
            </w:pPr>
            <w:r>
              <w:rPr>
                <w:rFonts w:eastAsia="Times New Roman"/>
                <w:b/>
                <w:bCs/>
                <w:color w:val="000000"/>
              </w:rPr>
              <w:t>USAGE</w:t>
            </w:r>
          </w:p>
        </w:tc>
      </w:tr>
      <w:tr w:rsidR="008936AF" w:rsidRPr="005D2728" w14:paraId="7F4C1B09" w14:textId="3A2B38D2" w:rsidTr="009E388E">
        <w:trPr>
          <w:trHeight w:val="314"/>
        </w:trPr>
        <w:tc>
          <w:tcPr>
            <w:tcW w:w="389" w:type="pct"/>
            <w:shd w:val="clear" w:color="auto" w:fill="auto"/>
            <w:vAlign w:val="center"/>
            <w:hideMark/>
          </w:tcPr>
          <w:p w14:paraId="31A99D3A" w14:textId="6A68E5AD" w:rsidR="008936AF" w:rsidRPr="005D2728" w:rsidRDefault="008936AF" w:rsidP="0003230A">
            <w:pPr>
              <w:spacing w:after="0" w:line="240" w:lineRule="auto"/>
              <w:rPr>
                <w:rFonts w:eastAsia="Times New Roman"/>
                <w:color w:val="000000"/>
              </w:rPr>
            </w:pPr>
            <w:r w:rsidRPr="00F27C0A">
              <w:rPr>
                <w:color w:val="000000"/>
              </w:rPr>
              <w:t>001</w:t>
            </w:r>
          </w:p>
        </w:tc>
        <w:tc>
          <w:tcPr>
            <w:tcW w:w="3747" w:type="pct"/>
            <w:shd w:val="clear" w:color="auto" w:fill="auto"/>
            <w:vAlign w:val="center"/>
            <w:hideMark/>
          </w:tcPr>
          <w:p w14:paraId="530198B4" w14:textId="528F2E67" w:rsidR="008936AF" w:rsidRPr="00B27E62" w:rsidRDefault="008936AF" w:rsidP="0003230A">
            <w:pPr>
              <w:spacing w:after="0" w:line="240" w:lineRule="auto"/>
              <w:rPr>
                <w:rFonts w:eastAsia="Times New Roman"/>
                <w:color w:val="000000"/>
              </w:rPr>
            </w:pPr>
            <w:r w:rsidRPr="00F27C0A">
              <w:rPr>
                <w:color w:val="000000"/>
              </w:rPr>
              <w:t>Change</w:t>
            </w:r>
            <w:r w:rsidRPr="00B27E62">
              <w:rPr>
                <w:color w:val="000000"/>
              </w:rPr>
              <w:t xml:space="preserve">. </w:t>
            </w:r>
            <w:r w:rsidRPr="00F27C0A">
              <w:rPr>
                <w:color w:val="000000"/>
              </w:rPr>
              <w:t>Indicates a change to an existing Subscriber or dependent(s) record.</w:t>
            </w:r>
          </w:p>
        </w:tc>
        <w:tc>
          <w:tcPr>
            <w:tcW w:w="864" w:type="pct"/>
          </w:tcPr>
          <w:p w14:paraId="272FA94E" w14:textId="7636A9CA" w:rsidR="008936AF" w:rsidRPr="00F27C0A" w:rsidRDefault="008936AF" w:rsidP="0003230A">
            <w:pPr>
              <w:spacing w:after="0" w:line="240" w:lineRule="auto"/>
              <w:rPr>
                <w:color w:val="000000"/>
              </w:rPr>
            </w:pPr>
            <w:r>
              <w:rPr>
                <w:color w:val="000000"/>
              </w:rPr>
              <w:t>Outbound Only</w:t>
            </w:r>
          </w:p>
        </w:tc>
      </w:tr>
      <w:tr w:rsidR="008936AF" w:rsidRPr="005D2728" w14:paraId="78F98667" w14:textId="6A7EE715" w:rsidTr="009E388E">
        <w:trPr>
          <w:trHeight w:val="314"/>
        </w:trPr>
        <w:tc>
          <w:tcPr>
            <w:tcW w:w="389" w:type="pct"/>
            <w:shd w:val="clear" w:color="auto" w:fill="auto"/>
            <w:vAlign w:val="center"/>
          </w:tcPr>
          <w:p w14:paraId="25B62CD2" w14:textId="04FB025D" w:rsidR="008936AF" w:rsidRPr="005D2728" w:rsidRDefault="008936AF" w:rsidP="0003230A">
            <w:pPr>
              <w:spacing w:after="0" w:line="240" w:lineRule="auto"/>
            </w:pPr>
            <w:r w:rsidRPr="00F27C0A">
              <w:rPr>
                <w:color w:val="000000"/>
              </w:rPr>
              <w:t>021</w:t>
            </w:r>
          </w:p>
        </w:tc>
        <w:tc>
          <w:tcPr>
            <w:tcW w:w="3747" w:type="pct"/>
            <w:shd w:val="clear" w:color="auto" w:fill="auto"/>
            <w:vAlign w:val="center"/>
          </w:tcPr>
          <w:p w14:paraId="58E23434" w14:textId="23E6BE4F" w:rsidR="008936AF" w:rsidRPr="005D2728" w:rsidRDefault="008936AF" w:rsidP="0003230A">
            <w:pPr>
              <w:spacing w:after="0" w:line="240" w:lineRule="auto"/>
            </w:pPr>
            <w:r w:rsidRPr="00F27C0A">
              <w:rPr>
                <w:color w:val="000000"/>
              </w:rPr>
              <w:t>Addition</w:t>
            </w:r>
            <w:r>
              <w:rPr>
                <w:color w:val="000000"/>
              </w:rPr>
              <w:t xml:space="preserve">. </w:t>
            </w:r>
            <w:r w:rsidRPr="008E772A">
              <w:rPr>
                <w:color w:val="000000"/>
              </w:rPr>
              <w:t>Indicates the initial enrollment or renewal of a Subscriber and/or dependent(</w:t>
            </w:r>
            <w:r>
              <w:rPr>
                <w:color w:val="000000"/>
              </w:rPr>
              <w:t>s</w:t>
            </w:r>
            <w:r w:rsidRPr="008E772A">
              <w:rPr>
                <w:color w:val="000000"/>
              </w:rPr>
              <w:t>)</w:t>
            </w:r>
            <w:r>
              <w:rPr>
                <w:color w:val="000000"/>
              </w:rPr>
              <w:t>.</w:t>
            </w:r>
          </w:p>
        </w:tc>
        <w:tc>
          <w:tcPr>
            <w:tcW w:w="864" w:type="pct"/>
          </w:tcPr>
          <w:p w14:paraId="2173F0FD" w14:textId="0172C3EB" w:rsidR="008936AF" w:rsidRPr="00F27C0A" w:rsidRDefault="008936AF" w:rsidP="0003230A">
            <w:pPr>
              <w:spacing w:after="0" w:line="240" w:lineRule="auto"/>
              <w:rPr>
                <w:color w:val="000000"/>
              </w:rPr>
            </w:pPr>
            <w:r>
              <w:rPr>
                <w:color w:val="000000"/>
              </w:rPr>
              <w:t>Outbound and Inbound</w:t>
            </w:r>
          </w:p>
        </w:tc>
      </w:tr>
      <w:tr w:rsidR="008936AF" w:rsidRPr="005D2728" w14:paraId="35C528D7" w14:textId="77F0E403" w:rsidTr="009E388E">
        <w:trPr>
          <w:trHeight w:val="314"/>
        </w:trPr>
        <w:tc>
          <w:tcPr>
            <w:tcW w:w="389" w:type="pct"/>
            <w:shd w:val="clear" w:color="auto" w:fill="auto"/>
            <w:vAlign w:val="center"/>
          </w:tcPr>
          <w:p w14:paraId="17A6239E" w14:textId="49361766" w:rsidR="008936AF" w:rsidRPr="005D2728" w:rsidRDefault="008936AF" w:rsidP="0003230A">
            <w:pPr>
              <w:spacing w:after="0" w:line="240" w:lineRule="auto"/>
              <w:rPr>
                <w:rFonts w:eastAsia="Times New Roman"/>
                <w:color w:val="000000"/>
              </w:rPr>
            </w:pPr>
            <w:r w:rsidRPr="00F27C0A">
              <w:rPr>
                <w:color w:val="000000"/>
              </w:rPr>
              <w:t>024</w:t>
            </w:r>
          </w:p>
        </w:tc>
        <w:tc>
          <w:tcPr>
            <w:tcW w:w="3747" w:type="pct"/>
            <w:shd w:val="clear" w:color="auto" w:fill="auto"/>
            <w:vAlign w:val="center"/>
          </w:tcPr>
          <w:p w14:paraId="5BB12429" w14:textId="602D93E8" w:rsidR="008936AF" w:rsidRPr="005D2728" w:rsidRDefault="008936AF" w:rsidP="0003230A">
            <w:pPr>
              <w:spacing w:after="0" w:line="240" w:lineRule="auto"/>
              <w:rPr>
                <w:rFonts w:eastAsia="Times New Roman"/>
                <w:color w:val="000000"/>
              </w:rPr>
            </w:pPr>
            <w:r w:rsidRPr="00F27C0A">
              <w:rPr>
                <w:color w:val="000000"/>
              </w:rPr>
              <w:t>Cancellation or Termination</w:t>
            </w:r>
            <w:r w:rsidRPr="00B27E62">
              <w:rPr>
                <w:color w:val="000000"/>
              </w:rPr>
              <w:t xml:space="preserve">. </w:t>
            </w:r>
            <w:r w:rsidRPr="00F27C0A">
              <w:rPr>
                <w:color w:val="000000"/>
              </w:rPr>
              <w:t>Indicates Cancellation</w:t>
            </w:r>
            <w:r>
              <w:rPr>
                <w:color w:val="000000"/>
              </w:rPr>
              <w:t xml:space="preserve"> or</w:t>
            </w:r>
            <w:r w:rsidRPr="00F27C0A">
              <w:rPr>
                <w:color w:val="000000"/>
              </w:rPr>
              <w:t xml:space="preserve"> Termination</w:t>
            </w:r>
            <w:r>
              <w:rPr>
                <w:color w:val="000000"/>
              </w:rPr>
              <w:t xml:space="preserve"> </w:t>
            </w:r>
            <w:r w:rsidRPr="00F27C0A">
              <w:rPr>
                <w:color w:val="000000"/>
              </w:rPr>
              <w:t xml:space="preserve">of a </w:t>
            </w:r>
            <w:r w:rsidRPr="008E772A">
              <w:rPr>
                <w:color w:val="000000"/>
              </w:rPr>
              <w:t>Subscriber and/or dependent(</w:t>
            </w:r>
            <w:r>
              <w:rPr>
                <w:color w:val="000000"/>
              </w:rPr>
              <w:t>s</w:t>
            </w:r>
            <w:r w:rsidRPr="008E772A">
              <w:rPr>
                <w:color w:val="000000"/>
              </w:rPr>
              <w:t>)</w:t>
            </w:r>
            <w:r>
              <w:rPr>
                <w:color w:val="000000"/>
              </w:rPr>
              <w:t>.</w:t>
            </w:r>
          </w:p>
        </w:tc>
        <w:tc>
          <w:tcPr>
            <w:tcW w:w="864" w:type="pct"/>
          </w:tcPr>
          <w:p w14:paraId="6F683994" w14:textId="41A4E077" w:rsidR="008936AF" w:rsidRPr="00F27C0A" w:rsidRDefault="008936AF" w:rsidP="0003230A">
            <w:pPr>
              <w:spacing w:after="0" w:line="240" w:lineRule="auto"/>
              <w:rPr>
                <w:color w:val="000000"/>
              </w:rPr>
            </w:pPr>
            <w:r>
              <w:rPr>
                <w:color w:val="000000"/>
              </w:rPr>
              <w:t>Outbound and Inbound</w:t>
            </w:r>
          </w:p>
        </w:tc>
      </w:tr>
      <w:tr w:rsidR="008936AF" w:rsidRPr="005D2728" w14:paraId="678DE516" w14:textId="0C75D197" w:rsidTr="009E388E">
        <w:trPr>
          <w:trHeight w:val="314"/>
        </w:trPr>
        <w:tc>
          <w:tcPr>
            <w:tcW w:w="389" w:type="pct"/>
            <w:shd w:val="clear" w:color="auto" w:fill="auto"/>
            <w:vAlign w:val="center"/>
          </w:tcPr>
          <w:p w14:paraId="67BC81D1" w14:textId="00E20DD6" w:rsidR="008936AF" w:rsidRPr="005D2728" w:rsidRDefault="008936AF" w:rsidP="0003230A">
            <w:pPr>
              <w:spacing w:after="0" w:line="240" w:lineRule="auto"/>
              <w:rPr>
                <w:rFonts w:eastAsia="Times New Roman"/>
                <w:color w:val="000000"/>
              </w:rPr>
            </w:pPr>
            <w:r w:rsidRPr="00F27C0A">
              <w:rPr>
                <w:color w:val="000000"/>
              </w:rPr>
              <w:t>025</w:t>
            </w:r>
          </w:p>
        </w:tc>
        <w:tc>
          <w:tcPr>
            <w:tcW w:w="3747" w:type="pct"/>
            <w:shd w:val="clear" w:color="auto" w:fill="auto"/>
            <w:vAlign w:val="center"/>
          </w:tcPr>
          <w:p w14:paraId="45CD143B" w14:textId="34466441" w:rsidR="008936AF" w:rsidRPr="005D2728" w:rsidRDefault="008936AF" w:rsidP="0003230A">
            <w:pPr>
              <w:spacing w:after="0" w:line="240" w:lineRule="auto"/>
              <w:rPr>
                <w:rFonts w:eastAsia="Times New Roman"/>
                <w:color w:val="000000"/>
              </w:rPr>
            </w:pPr>
            <w:r w:rsidRPr="00F27C0A">
              <w:rPr>
                <w:color w:val="000000"/>
              </w:rPr>
              <w:t>Reinstatement</w:t>
            </w:r>
            <w:r>
              <w:rPr>
                <w:color w:val="000000"/>
              </w:rPr>
              <w:t xml:space="preserve">. </w:t>
            </w:r>
            <w:r w:rsidRPr="005C18F2">
              <w:rPr>
                <w:color w:val="000000"/>
              </w:rPr>
              <w:t xml:space="preserve">Indicates the </w:t>
            </w:r>
            <w:r>
              <w:rPr>
                <w:color w:val="000000"/>
              </w:rPr>
              <w:t>R</w:t>
            </w:r>
            <w:r w:rsidRPr="005C18F2">
              <w:rPr>
                <w:color w:val="000000"/>
              </w:rPr>
              <w:t>einstatement of a Cancelled or Terminated enrollment to prior enrollment status.</w:t>
            </w:r>
            <w:r>
              <w:rPr>
                <w:color w:val="000000"/>
              </w:rPr>
              <w:t xml:space="preserve"> </w:t>
            </w:r>
          </w:p>
        </w:tc>
        <w:tc>
          <w:tcPr>
            <w:tcW w:w="864" w:type="pct"/>
          </w:tcPr>
          <w:p w14:paraId="1EF633D9" w14:textId="16DFC043" w:rsidR="008936AF" w:rsidRPr="00F27C0A" w:rsidRDefault="008936AF" w:rsidP="0003230A">
            <w:pPr>
              <w:spacing w:after="0" w:line="240" w:lineRule="auto"/>
              <w:rPr>
                <w:color w:val="000000"/>
              </w:rPr>
            </w:pPr>
            <w:r>
              <w:rPr>
                <w:color w:val="000000"/>
              </w:rPr>
              <w:t>Outbound Only</w:t>
            </w:r>
          </w:p>
        </w:tc>
      </w:tr>
      <w:tr w:rsidR="008936AF" w:rsidRPr="005D2728" w14:paraId="418160C1" w14:textId="662FC2D4" w:rsidTr="009E388E">
        <w:trPr>
          <w:trHeight w:val="314"/>
        </w:trPr>
        <w:tc>
          <w:tcPr>
            <w:tcW w:w="389" w:type="pct"/>
            <w:shd w:val="clear" w:color="auto" w:fill="auto"/>
            <w:vAlign w:val="center"/>
          </w:tcPr>
          <w:p w14:paraId="6D8809D4" w14:textId="19DE2D30" w:rsidR="008936AF" w:rsidRPr="009E388E" w:rsidRDefault="008936AF" w:rsidP="0003230A">
            <w:pPr>
              <w:spacing w:after="0" w:line="240" w:lineRule="auto"/>
            </w:pPr>
            <w:r w:rsidRPr="009E388E">
              <w:t>030</w:t>
            </w:r>
          </w:p>
        </w:tc>
        <w:tc>
          <w:tcPr>
            <w:tcW w:w="3747" w:type="pct"/>
            <w:shd w:val="clear" w:color="auto" w:fill="auto"/>
            <w:vAlign w:val="center"/>
          </w:tcPr>
          <w:p w14:paraId="16EDF29E" w14:textId="4B9E73E4" w:rsidR="008936AF" w:rsidRPr="009E388E" w:rsidRDefault="008936AF" w:rsidP="00412FF4">
            <w:pPr>
              <w:spacing w:after="0" w:line="240" w:lineRule="auto"/>
            </w:pPr>
            <w:r w:rsidRPr="009E388E">
              <w:t xml:space="preserve">Compare – Indicates </w:t>
            </w:r>
            <w:r w:rsidR="00C77149">
              <w:t xml:space="preserve">an </w:t>
            </w:r>
            <w:r w:rsidRPr="009E388E">
              <w:t>EDI 834 Enrollment Snapshot transaction sen</w:t>
            </w:r>
            <w:r>
              <w:t>t</w:t>
            </w:r>
            <w:r w:rsidRPr="009E388E">
              <w:t xml:space="preserve"> to verify </w:t>
            </w:r>
            <w:r w:rsidR="00C77149">
              <w:t xml:space="preserve">that </w:t>
            </w:r>
            <w:r w:rsidRPr="009E388E">
              <w:t xml:space="preserve">the </w:t>
            </w:r>
            <w:r>
              <w:t>Covered C</w:t>
            </w:r>
            <w:r w:rsidR="00350BFF">
              <w:t>alifornia</w:t>
            </w:r>
            <w:r>
              <w:t xml:space="preserve"> and </w:t>
            </w:r>
            <w:r w:rsidR="00326DFF">
              <w:t>Carrier</w:t>
            </w:r>
            <w:r>
              <w:t xml:space="preserve"> systems </w:t>
            </w:r>
            <w:r w:rsidRPr="009E388E">
              <w:t>are synchronized.</w:t>
            </w:r>
          </w:p>
        </w:tc>
        <w:tc>
          <w:tcPr>
            <w:tcW w:w="864" w:type="pct"/>
          </w:tcPr>
          <w:p w14:paraId="5152254B" w14:textId="3BF7B4CC" w:rsidR="008936AF" w:rsidRPr="008936AF" w:rsidRDefault="008936AF" w:rsidP="00412FF4">
            <w:pPr>
              <w:spacing w:after="0" w:line="240" w:lineRule="auto"/>
            </w:pPr>
            <w:r>
              <w:t>Outbound Only</w:t>
            </w:r>
          </w:p>
        </w:tc>
      </w:tr>
    </w:tbl>
    <w:p w14:paraId="5E3F5A2A" w14:textId="04F65706" w:rsidR="00D926E5" w:rsidRDefault="00D926E5" w:rsidP="00F27C0A">
      <w:pPr>
        <w:rPr>
          <w:rFonts w:asciiTheme="minorHAnsi" w:hAnsiTheme="minorHAnsi" w:cstheme="minorBidi"/>
        </w:rPr>
      </w:pPr>
    </w:p>
    <w:p w14:paraId="005F496D" w14:textId="541763A4" w:rsidR="00B12C67" w:rsidRDefault="00B12C67" w:rsidP="00B12C67">
      <w:pPr>
        <w:pStyle w:val="Heading2"/>
        <w:spacing w:before="0"/>
        <w:rPr>
          <w:rFonts w:asciiTheme="minorHAnsi" w:hAnsiTheme="minorHAnsi" w:cstheme="minorHAnsi"/>
          <w:b/>
          <w:bCs/>
          <w:sz w:val="28"/>
          <w:szCs w:val="28"/>
        </w:rPr>
      </w:pPr>
      <w:bookmarkStart w:id="135" w:name="_Toc120479455"/>
      <w:bookmarkStart w:id="136" w:name="_Toc138087401"/>
      <w:r w:rsidRPr="005C18F2">
        <w:rPr>
          <w:rFonts w:asciiTheme="minorHAnsi" w:hAnsiTheme="minorHAnsi" w:cstheme="minorHAnsi"/>
          <w:b/>
          <w:bCs/>
          <w:sz w:val="28"/>
          <w:szCs w:val="28"/>
        </w:rPr>
        <w:t>1</w:t>
      </w:r>
      <w:r w:rsidR="00996721">
        <w:rPr>
          <w:rFonts w:asciiTheme="minorHAnsi" w:hAnsiTheme="minorHAnsi" w:cstheme="minorHAnsi"/>
          <w:b/>
          <w:bCs/>
          <w:sz w:val="28"/>
          <w:szCs w:val="28"/>
        </w:rPr>
        <w:t>5</w:t>
      </w:r>
      <w:r w:rsidRPr="005C18F2">
        <w:rPr>
          <w:rFonts w:asciiTheme="minorHAnsi" w:hAnsiTheme="minorHAnsi" w:cstheme="minorHAnsi"/>
          <w:b/>
          <w:bCs/>
          <w:sz w:val="28"/>
          <w:szCs w:val="28"/>
        </w:rPr>
        <w:t>.</w:t>
      </w:r>
      <w:r>
        <w:rPr>
          <w:rFonts w:asciiTheme="minorHAnsi" w:hAnsiTheme="minorHAnsi" w:cstheme="minorHAnsi"/>
          <w:b/>
          <w:bCs/>
          <w:sz w:val="28"/>
          <w:szCs w:val="28"/>
        </w:rPr>
        <w:t>2</w:t>
      </w:r>
      <w:r w:rsidRPr="005C18F2">
        <w:rPr>
          <w:rFonts w:asciiTheme="minorHAnsi" w:hAnsiTheme="minorHAnsi" w:cstheme="minorHAnsi"/>
          <w:b/>
          <w:bCs/>
          <w:sz w:val="28"/>
          <w:szCs w:val="28"/>
        </w:rPr>
        <w:t xml:space="preserve">. </w:t>
      </w:r>
      <w:r>
        <w:rPr>
          <w:rFonts w:asciiTheme="minorHAnsi" w:hAnsiTheme="minorHAnsi" w:cstheme="minorHAnsi"/>
          <w:b/>
          <w:bCs/>
          <w:sz w:val="28"/>
          <w:szCs w:val="28"/>
        </w:rPr>
        <w:t>Codes not used by Covered California</w:t>
      </w:r>
      <w:bookmarkEnd w:id="135"/>
      <w:bookmarkEnd w:id="136"/>
    </w:p>
    <w:p w14:paraId="20565CDA" w14:textId="09AF96FB" w:rsidR="00886879" w:rsidRPr="008651F4" w:rsidRDefault="00296F04" w:rsidP="00A53F50">
      <w:r w:rsidRPr="008651F4">
        <w:t xml:space="preserve">The Maintenance Type Codes listed below are not </w:t>
      </w:r>
      <w:r w:rsidR="00172E6C" w:rsidRPr="009E388E">
        <w:t>supported</w:t>
      </w:r>
      <w:r w:rsidRPr="008651F4">
        <w:t xml:space="preserve"> by Covered California </w:t>
      </w:r>
      <w:r w:rsidR="00172E6C" w:rsidRPr="008651F4">
        <w:t xml:space="preserve">for Inbound transactions </w:t>
      </w:r>
      <w:r w:rsidRPr="008651F4">
        <w:t>and will cause the transactions to be rejected.</w:t>
      </w:r>
    </w:p>
    <w:p w14:paraId="7190FB3C" w14:textId="77777777" w:rsidR="00D96458" w:rsidRDefault="00D96458" w:rsidP="00F27C0A">
      <w:pPr>
        <w:spacing w:after="0" w:line="240" w:lineRule="auto"/>
        <w:jc w:val="center"/>
        <w:rPr>
          <w:b/>
          <w:bCs/>
        </w:rPr>
      </w:pPr>
    </w:p>
    <w:p w14:paraId="1B5F14C8" w14:textId="303FC059" w:rsidR="005D2728" w:rsidRPr="00F27C0A" w:rsidRDefault="005D2728" w:rsidP="00F27C0A">
      <w:pPr>
        <w:spacing w:after="0" w:line="240" w:lineRule="auto"/>
        <w:jc w:val="center"/>
        <w:rPr>
          <w:b/>
          <w:bCs/>
        </w:rPr>
      </w:pPr>
      <w:r w:rsidRPr="005C18F2">
        <w:rPr>
          <w:b/>
          <w:bCs/>
        </w:rPr>
        <w:t>Table 3</w:t>
      </w:r>
      <w:r w:rsidR="004F3839">
        <w:rPr>
          <w:b/>
          <w:bCs/>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66"/>
      </w:tblGrid>
      <w:tr w:rsidR="005D2728" w:rsidRPr="00B44780" w14:paraId="7D267726" w14:textId="77777777" w:rsidTr="0003230A">
        <w:trPr>
          <w:trHeight w:val="294"/>
          <w:tblHeader/>
        </w:trPr>
        <w:tc>
          <w:tcPr>
            <w:tcW w:w="740" w:type="pct"/>
            <w:shd w:val="clear" w:color="000000" w:fill="DBE5F1"/>
            <w:vAlign w:val="center"/>
            <w:hideMark/>
          </w:tcPr>
          <w:p w14:paraId="659FE4BB" w14:textId="77777777" w:rsidR="005D2728" w:rsidRPr="005C18F2" w:rsidRDefault="005D2728" w:rsidP="0003230A">
            <w:pPr>
              <w:spacing w:after="0" w:line="240" w:lineRule="auto"/>
              <w:jc w:val="center"/>
              <w:rPr>
                <w:rFonts w:eastAsia="Times New Roman"/>
                <w:b/>
                <w:bCs/>
                <w:color w:val="000000"/>
              </w:rPr>
            </w:pPr>
            <w:r w:rsidRPr="005C18F2">
              <w:rPr>
                <w:rFonts w:eastAsia="Times New Roman"/>
                <w:b/>
                <w:bCs/>
                <w:color w:val="000000"/>
              </w:rPr>
              <w:t>CODE</w:t>
            </w:r>
          </w:p>
        </w:tc>
        <w:tc>
          <w:tcPr>
            <w:tcW w:w="4260" w:type="pct"/>
            <w:shd w:val="clear" w:color="000000" w:fill="DBE5F1"/>
            <w:vAlign w:val="center"/>
            <w:hideMark/>
          </w:tcPr>
          <w:p w14:paraId="4216BB91" w14:textId="77777777" w:rsidR="005D2728" w:rsidRPr="005C18F2" w:rsidRDefault="005D2728" w:rsidP="0003230A">
            <w:pPr>
              <w:spacing w:after="0" w:line="240" w:lineRule="auto"/>
              <w:jc w:val="center"/>
              <w:rPr>
                <w:rFonts w:eastAsia="Times New Roman"/>
                <w:b/>
                <w:bCs/>
                <w:color w:val="000000"/>
              </w:rPr>
            </w:pPr>
            <w:r w:rsidRPr="005C18F2">
              <w:rPr>
                <w:rFonts w:eastAsia="Times New Roman"/>
                <w:b/>
                <w:bCs/>
                <w:color w:val="000000"/>
              </w:rPr>
              <w:t>DESCRIPTION</w:t>
            </w:r>
          </w:p>
        </w:tc>
      </w:tr>
      <w:tr w:rsidR="005D2728" w:rsidRPr="00B44780" w14:paraId="544C1B97" w14:textId="77777777" w:rsidTr="0003230A">
        <w:trPr>
          <w:trHeight w:val="314"/>
        </w:trPr>
        <w:tc>
          <w:tcPr>
            <w:tcW w:w="740" w:type="pct"/>
            <w:shd w:val="clear" w:color="auto" w:fill="auto"/>
            <w:vAlign w:val="center"/>
            <w:hideMark/>
          </w:tcPr>
          <w:p w14:paraId="47B5E5F7" w14:textId="2282F45D" w:rsidR="005D2728" w:rsidRPr="005C18F2" w:rsidRDefault="005D2728" w:rsidP="0003230A">
            <w:pPr>
              <w:spacing w:after="0" w:line="240" w:lineRule="auto"/>
              <w:rPr>
                <w:rFonts w:eastAsia="Times New Roman"/>
                <w:color w:val="000000"/>
              </w:rPr>
            </w:pPr>
            <w:r w:rsidRPr="00927F1E">
              <w:rPr>
                <w:color w:val="000000"/>
              </w:rPr>
              <w:t>002</w:t>
            </w:r>
          </w:p>
        </w:tc>
        <w:tc>
          <w:tcPr>
            <w:tcW w:w="4260" w:type="pct"/>
            <w:shd w:val="clear" w:color="auto" w:fill="auto"/>
            <w:vAlign w:val="center"/>
            <w:hideMark/>
          </w:tcPr>
          <w:p w14:paraId="284403A2" w14:textId="17A684BD" w:rsidR="005D2728" w:rsidRPr="005C18F2" w:rsidRDefault="005D2728" w:rsidP="0003230A">
            <w:pPr>
              <w:spacing w:after="0" w:line="240" w:lineRule="auto"/>
              <w:rPr>
                <w:rFonts w:eastAsia="Times New Roman"/>
                <w:color w:val="000000"/>
              </w:rPr>
            </w:pPr>
            <w:r w:rsidRPr="00927F1E">
              <w:rPr>
                <w:color w:val="000000"/>
              </w:rPr>
              <w:t>Delete</w:t>
            </w:r>
          </w:p>
        </w:tc>
      </w:tr>
      <w:tr w:rsidR="005D2728" w:rsidRPr="00B44780" w14:paraId="65461E05" w14:textId="77777777" w:rsidTr="0003230A">
        <w:trPr>
          <w:trHeight w:val="314"/>
        </w:trPr>
        <w:tc>
          <w:tcPr>
            <w:tcW w:w="740" w:type="pct"/>
            <w:shd w:val="clear" w:color="auto" w:fill="auto"/>
            <w:vAlign w:val="center"/>
          </w:tcPr>
          <w:p w14:paraId="06CB6379" w14:textId="2311E50C" w:rsidR="005D2728" w:rsidRPr="005C18F2" w:rsidRDefault="005D2728" w:rsidP="0003230A">
            <w:pPr>
              <w:spacing w:after="0" w:line="240" w:lineRule="auto"/>
            </w:pPr>
            <w:r w:rsidRPr="00927F1E">
              <w:rPr>
                <w:color w:val="000000"/>
              </w:rPr>
              <w:t>026</w:t>
            </w:r>
          </w:p>
        </w:tc>
        <w:tc>
          <w:tcPr>
            <w:tcW w:w="4260" w:type="pct"/>
            <w:shd w:val="clear" w:color="auto" w:fill="auto"/>
            <w:vAlign w:val="center"/>
          </w:tcPr>
          <w:p w14:paraId="43B3D6D9" w14:textId="4EC09EF0" w:rsidR="005D2728" w:rsidRPr="005C18F2" w:rsidRDefault="005D2728" w:rsidP="0003230A">
            <w:pPr>
              <w:spacing w:after="0" w:line="240" w:lineRule="auto"/>
            </w:pPr>
            <w:r w:rsidRPr="00927F1E">
              <w:rPr>
                <w:color w:val="000000"/>
              </w:rPr>
              <w:t>Correction</w:t>
            </w:r>
          </w:p>
        </w:tc>
      </w:tr>
      <w:tr w:rsidR="005D2728" w:rsidRPr="00B44780" w14:paraId="23C917D3" w14:textId="77777777" w:rsidTr="0003230A">
        <w:trPr>
          <w:trHeight w:val="314"/>
        </w:trPr>
        <w:tc>
          <w:tcPr>
            <w:tcW w:w="740" w:type="pct"/>
            <w:shd w:val="clear" w:color="auto" w:fill="auto"/>
            <w:vAlign w:val="center"/>
          </w:tcPr>
          <w:p w14:paraId="06EA0FC4" w14:textId="68144D60" w:rsidR="005D2728" w:rsidRPr="005C18F2" w:rsidRDefault="005D2728" w:rsidP="0003230A">
            <w:pPr>
              <w:spacing w:after="0" w:line="240" w:lineRule="auto"/>
              <w:rPr>
                <w:rFonts w:eastAsia="Times New Roman"/>
                <w:color w:val="000000"/>
              </w:rPr>
            </w:pPr>
            <w:r w:rsidRPr="00927F1E">
              <w:rPr>
                <w:color w:val="000000"/>
              </w:rPr>
              <w:t>032</w:t>
            </w:r>
          </w:p>
        </w:tc>
        <w:tc>
          <w:tcPr>
            <w:tcW w:w="4260" w:type="pct"/>
            <w:shd w:val="clear" w:color="auto" w:fill="auto"/>
            <w:vAlign w:val="center"/>
          </w:tcPr>
          <w:p w14:paraId="5C6B848E" w14:textId="038C77E0" w:rsidR="005D2728" w:rsidRPr="005C18F2" w:rsidRDefault="005D2728" w:rsidP="0003230A">
            <w:pPr>
              <w:spacing w:after="0" w:line="240" w:lineRule="auto"/>
              <w:rPr>
                <w:rFonts w:eastAsia="Times New Roman"/>
                <w:color w:val="000000"/>
              </w:rPr>
            </w:pPr>
            <w:r w:rsidRPr="00927F1E">
              <w:rPr>
                <w:color w:val="000000"/>
              </w:rPr>
              <w:t>Employee Information Not Applicable</w:t>
            </w:r>
          </w:p>
        </w:tc>
      </w:tr>
    </w:tbl>
    <w:p w14:paraId="56717945" w14:textId="18C2F3C5" w:rsidR="003757DD" w:rsidRDefault="003757DD" w:rsidP="005C18F2">
      <w:pPr>
        <w:spacing w:after="0" w:line="240" w:lineRule="auto"/>
      </w:pPr>
    </w:p>
    <w:p w14:paraId="4020DF74" w14:textId="5CC8D8A2" w:rsidR="00D96458" w:rsidRDefault="00D96458" w:rsidP="005C18F2">
      <w:pPr>
        <w:spacing w:after="0" w:line="240" w:lineRule="auto"/>
      </w:pPr>
    </w:p>
    <w:p w14:paraId="7E0B5CEE" w14:textId="1A773198" w:rsidR="00BE519A" w:rsidRDefault="00F77B09" w:rsidP="004F3839">
      <w:pPr>
        <w:pStyle w:val="Heading1"/>
        <w:spacing w:before="0" w:line="240" w:lineRule="auto"/>
        <w:rPr>
          <w:rFonts w:asciiTheme="minorHAnsi" w:hAnsiTheme="minorHAnsi" w:cstheme="minorHAnsi"/>
          <w:b/>
          <w:bCs/>
          <w:sz w:val="28"/>
          <w:szCs w:val="28"/>
        </w:rPr>
      </w:pPr>
      <w:bookmarkStart w:id="137" w:name="_Toc120479456"/>
      <w:bookmarkStart w:id="138" w:name="_Toc138087402"/>
      <w:r w:rsidRPr="005C18F2">
        <w:rPr>
          <w:rFonts w:asciiTheme="minorHAnsi" w:hAnsiTheme="minorHAnsi" w:cstheme="minorHAnsi"/>
          <w:b/>
          <w:bCs/>
          <w:sz w:val="28"/>
          <w:szCs w:val="28"/>
        </w:rPr>
        <w:t>1</w:t>
      </w:r>
      <w:r w:rsidR="00996721">
        <w:rPr>
          <w:rFonts w:asciiTheme="minorHAnsi" w:hAnsiTheme="minorHAnsi" w:cstheme="minorHAnsi"/>
          <w:b/>
          <w:bCs/>
          <w:sz w:val="28"/>
          <w:szCs w:val="28"/>
        </w:rPr>
        <w:t>6</w:t>
      </w:r>
      <w:r w:rsidRPr="005C18F2">
        <w:rPr>
          <w:rFonts w:asciiTheme="minorHAnsi" w:hAnsiTheme="minorHAnsi" w:cstheme="minorHAnsi"/>
          <w:b/>
          <w:bCs/>
          <w:sz w:val="28"/>
          <w:szCs w:val="28"/>
        </w:rPr>
        <w:t>. Maintenance Reason Code</w:t>
      </w:r>
      <w:bookmarkEnd w:id="137"/>
      <w:bookmarkEnd w:id="138"/>
    </w:p>
    <w:p w14:paraId="69B64F56" w14:textId="77777777" w:rsidR="006576AD" w:rsidRPr="00A53F50" w:rsidRDefault="006576AD" w:rsidP="00A53F50"/>
    <w:p w14:paraId="600CA8CC" w14:textId="0A0E9374" w:rsidR="00BB6AD3" w:rsidRPr="005C18F2" w:rsidRDefault="00BB6AD3" w:rsidP="005C18F2">
      <w:pPr>
        <w:spacing w:after="0" w:line="240" w:lineRule="auto"/>
        <w:jc w:val="center"/>
        <w:rPr>
          <w:b/>
          <w:bCs/>
          <w:color w:val="000000"/>
        </w:rPr>
      </w:pPr>
      <w:r w:rsidRPr="005C18F2">
        <w:rPr>
          <w:b/>
          <w:bCs/>
          <w:color w:val="000000"/>
        </w:rPr>
        <w:t xml:space="preserve">Table </w:t>
      </w:r>
      <w:r w:rsidR="00CC12CA" w:rsidRPr="005C18F2">
        <w:rPr>
          <w:b/>
          <w:bCs/>
          <w:color w:val="000000"/>
        </w:rPr>
        <w:t>3</w:t>
      </w:r>
      <w:r w:rsidR="004F3839">
        <w:rPr>
          <w:b/>
          <w:bCs/>
          <w:color w:val="000000"/>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7966"/>
      </w:tblGrid>
      <w:tr w:rsidR="00F77B09" w:rsidRPr="00B44780" w14:paraId="34075C2F" w14:textId="77777777" w:rsidTr="005C18F2">
        <w:trPr>
          <w:trHeight w:val="294"/>
          <w:tblHeader/>
        </w:trPr>
        <w:tc>
          <w:tcPr>
            <w:tcW w:w="740" w:type="pct"/>
            <w:shd w:val="clear" w:color="000000" w:fill="DBE5F1"/>
            <w:vAlign w:val="center"/>
            <w:hideMark/>
          </w:tcPr>
          <w:p w14:paraId="79D11213" w14:textId="77777777" w:rsidR="00F77B09" w:rsidRPr="005C18F2" w:rsidRDefault="00F77B09" w:rsidP="005C18F2">
            <w:pPr>
              <w:spacing w:after="0" w:line="240" w:lineRule="auto"/>
              <w:jc w:val="center"/>
              <w:rPr>
                <w:rFonts w:eastAsia="Times New Roman"/>
                <w:b/>
                <w:bCs/>
                <w:color w:val="000000"/>
              </w:rPr>
            </w:pPr>
            <w:r w:rsidRPr="005C18F2">
              <w:rPr>
                <w:rFonts w:eastAsia="Times New Roman"/>
                <w:b/>
                <w:bCs/>
                <w:color w:val="000000"/>
              </w:rPr>
              <w:t>CODE</w:t>
            </w:r>
          </w:p>
        </w:tc>
        <w:tc>
          <w:tcPr>
            <w:tcW w:w="4260" w:type="pct"/>
            <w:shd w:val="clear" w:color="000000" w:fill="DBE5F1"/>
            <w:vAlign w:val="center"/>
            <w:hideMark/>
          </w:tcPr>
          <w:p w14:paraId="64AF4C1A" w14:textId="77777777" w:rsidR="00F77B09" w:rsidRPr="005C18F2" w:rsidRDefault="00F77B09" w:rsidP="005C18F2">
            <w:pPr>
              <w:spacing w:after="0" w:line="240" w:lineRule="auto"/>
              <w:jc w:val="center"/>
              <w:rPr>
                <w:rFonts w:eastAsia="Times New Roman"/>
                <w:b/>
                <w:bCs/>
                <w:color w:val="000000"/>
              </w:rPr>
            </w:pPr>
            <w:r w:rsidRPr="005C18F2">
              <w:rPr>
                <w:rFonts w:eastAsia="Times New Roman"/>
                <w:b/>
                <w:bCs/>
                <w:color w:val="000000"/>
              </w:rPr>
              <w:t>DESCRIPTION</w:t>
            </w:r>
          </w:p>
        </w:tc>
      </w:tr>
      <w:tr w:rsidR="00F77B09" w:rsidRPr="00B44780" w14:paraId="6A61CE75" w14:textId="77777777" w:rsidTr="005C18F2">
        <w:trPr>
          <w:trHeight w:val="314"/>
        </w:trPr>
        <w:tc>
          <w:tcPr>
            <w:tcW w:w="740" w:type="pct"/>
            <w:shd w:val="clear" w:color="auto" w:fill="auto"/>
            <w:vAlign w:val="center"/>
            <w:hideMark/>
          </w:tcPr>
          <w:p w14:paraId="19684FA4" w14:textId="77777777" w:rsidR="00F77B09" w:rsidRPr="005C18F2" w:rsidRDefault="00F77B09" w:rsidP="005C18F2">
            <w:pPr>
              <w:spacing w:after="0" w:line="240" w:lineRule="auto"/>
              <w:rPr>
                <w:rFonts w:eastAsia="Times New Roman"/>
                <w:color w:val="000000"/>
              </w:rPr>
            </w:pPr>
            <w:r w:rsidRPr="005C18F2">
              <w:t>01</w:t>
            </w:r>
          </w:p>
        </w:tc>
        <w:tc>
          <w:tcPr>
            <w:tcW w:w="4260" w:type="pct"/>
            <w:shd w:val="clear" w:color="auto" w:fill="auto"/>
            <w:vAlign w:val="center"/>
            <w:hideMark/>
          </w:tcPr>
          <w:p w14:paraId="51C414E1" w14:textId="77777777" w:rsidR="00F77B09" w:rsidRPr="005C18F2" w:rsidRDefault="00F77B09" w:rsidP="005C18F2">
            <w:pPr>
              <w:spacing w:after="0" w:line="240" w:lineRule="auto"/>
              <w:rPr>
                <w:rFonts w:eastAsia="Times New Roman"/>
                <w:color w:val="000000"/>
              </w:rPr>
            </w:pPr>
            <w:r w:rsidRPr="005C18F2">
              <w:t>Divorce</w:t>
            </w:r>
          </w:p>
        </w:tc>
      </w:tr>
      <w:tr w:rsidR="00057D08" w:rsidRPr="00B44780" w14:paraId="65DEF4E3" w14:textId="77777777" w:rsidTr="005C18F2">
        <w:trPr>
          <w:trHeight w:val="314"/>
        </w:trPr>
        <w:tc>
          <w:tcPr>
            <w:tcW w:w="740" w:type="pct"/>
            <w:shd w:val="clear" w:color="auto" w:fill="auto"/>
            <w:vAlign w:val="center"/>
          </w:tcPr>
          <w:p w14:paraId="4736BE84" w14:textId="16AE6930" w:rsidR="00057D08" w:rsidRPr="005C18F2" w:rsidRDefault="00057D08" w:rsidP="005C18F2">
            <w:pPr>
              <w:spacing w:after="0" w:line="240" w:lineRule="auto"/>
            </w:pPr>
            <w:r w:rsidRPr="005C18F2">
              <w:t>02</w:t>
            </w:r>
          </w:p>
        </w:tc>
        <w:tc>
          <w:tcPr>
            <w:tcW w:w="4260" w:type="pct"/>
            <w:shd w:val="clear" w:color="auto" w:fill="auto"/>
            <w:vAlign w:val="center"/>
          </w:tcPr>
          <w:p w14:paraId="1A37B31C" w14:textId="29FD1EA4" w:rsidR="00057D08" w:rsidRPr="005C18F2" w:rsidRDefault="00057D08" w:rsidP="005C18F2">
            <w:pPr>
              <w:spacing w:after="0" w:line="240" w:lineRule="auto"/>
            </w:pPr>
            <w:r w:rsidRPr="005C18F2">
              <w:t>Birth</w:t>
            </w:r>
          </w:p>
        </w:tc>
      </w:tr>
      <w:tr w:rsidR="00F77B09" w:rsidRPr="00B44780" w14:paraId="4619D506" w14:textId="77777777" w:rsidTr="005C18F2">
        <w:trPr>
          <w:trHeight w:val="314"/>
        </w:trPr>
        <w:tc>
          <w:tcPr>
            <w:tcW w:w="740" w:type="pct"/>
            <w:shd w:val="clear" w:color="auto" w:fill="auto"/>
            <w:vAlign w:val="center"/>
          </w:tcPr>
          <w:p w14:paraId="3DF24C79" w14:textId="77777777" w:rsidR="00F77B09" w:rsidRPr="005C18F2" w:rsidRDefault="00F77B09" w:rsidP="005C18F2">
            <w:pPr>
              <w:spacing w:after="0" w:line="240" w:lineRule="auto"/>
              <w:rPr>
                <w:rFonts w:eastAsia="Times New Roman"/>
                <w:color w:val="000000"/>
              </w:rPr>
            </w:pPr>
            <w:r w:rsidRPr="005C18F2">
              <w:t>03</w:t>
            </w:r>
          </w:p>
        </w:tc>
        <w:tc>
          <w:tcPr>
            <w:tcW w:w="4260" w:type="pct"/>
            <w:shd w:val="clear" w:color="auto" w:fill="auto"/>
            <w:vAlign w:val="center"/>
          </w:tcPr>
          <w:p w14:paraId="136C8AE9" w14:textId="77777777" w:rsidR="00F77B09" w:rsidRPr="005C18F2" w:rsidRDefault="00F77B09" w:rsidP="005C18F2">
            <w:pPr>
              <w:spacing w:after="0" w:line="240" w:lineRule="auto"/>
              <w:rPr>
                <w:rFonts w:eastAsia="Times New Roman"/>
                <w:color w:val="000000"/>
              </w:rPr>
            </w:pPr>
            <w:r w:rsidRPr="005C18F2">
              <w:t>Death</w:t>
            </w:r>
          </w:p>
        </w:tc>
      </w:tr>
      <w:tr w:rsidR="00F77B09" w:rsidRPr="00B44780" w14:paraId="387E9CC7" w14:textId="77777777" w:rsidTr="005C18F2">
        <w:trPr>
          <w:trHeight w:val="314"/>
        </w:trPr>
        <w:tc>
          <w:tcPr>
            <w:tcW w:w="740" w:type="pct"/>
            <w:shd w:val="clear" w:color="auto" w:fill="auto"/>
            <w:vAlign w:val="center"/>
          </w:tcPr>
          <w:p w14:paraId="680E32D9" w14:textId="77777777" w:rsidR="00F77B09" w:rsidRPr="005C18F2" w:rsidRDefault="00F77B09" w:rsidP="005C18F2">
            <w:pPr>
              <w:spacing w:after="0" w:line="240" w:lineRule="auto"/>
              <w:rPr>
                <w:rFonts w:eastAsia="Times New Roman"/>
                <w:color w:val="000000"/>
              </w:rPr>
            </w:pPr>
            <w:r w:rsidRPr="005C18F2">
              <w:t>07</w:t>
            </w:r>
          </w:p>
        </w:tc>
        <w:tc>
          <w:tcPr>
            <w:tcW w:w="4260" w:type="pct"/>
            <w:shd w:val="clear" w:color="auto" w:fill="auto"/>
            <w:vAlign w:val="center"/>
          </w:tcPr>
          <w:p w14:paraId="03C1AFB6" w14:textId="77777777" w:rsidR="00F77B09" w:rsidRPr="005C18F2" w:rsidRDefault="00F77B09" w:rsidP="005C18F2">
            <w:pPr>
              <w:spacing w:after="0" w:line="240" w:lineRule="auto"/>
              <w:rPr>
                <w:rFonts w:eastAsia="Times New Roman"/>
                <w:color w:val="000000"/>
              </w:rPr>
            </w:pPr>
            <w:r w:rsidRPr="005C18F2">
              <w:t>Termination of Benefits</w:t>
            </w:r>
          </w:p>
        </w:tc>
      </w:tr>
      <w:tr w:rsidR="00F77B09" w:rsidRPr="00B44780" w14:paraId="18286672" w14:textId="77777777" w:rsidTr="005C18F2">
        <w:trPr>
          <w:trHeight w:val="314"/>
        </w:trPr>
        <w:tc>
          <w:tcPr>
            <w:tcW w:w="740" w:type="pct"/>
            <w:shd w:val="clear" w:color="auto" w:fill="auto"/>
            <w:vAlign w:val="center"/>
          </w:tcPr>
          <w:p w14:paraId="6C5158F4" w14:textId="77777777" w:rsidR="00F77B09" w:rsidRPr="005C18F2" w:rsidRDefault="00F77B09" w:rsidP="005C18F2">
            <w:pPr>
              <w:spacing w:after="0" w:line="240" w:lineRule="auto"/>
              <w:rPr>
                <w:rFonts w:eastAsia="Times New Roman"/>
                <w:color w:val="000000"/>
              </w:rPr>
            </w:pPr>
            <w:r w:rsidRPr="005C18F2">
              <w:t>14</w:t>
            </w:r>
          </w:p>
        </w:tc>
        <w:tc>
          <w:tcPr>
            <w:tcW w:w="4260" w:type="pct"/>
            <w:shd w:val="clear" w:color="auto" w:fill="auto"/>
            <w:vAlign w:val="center"/>
          </w:tcPr>
          <w:p w14:paraId="07CE809B" w14:textId="77777777" w:rsidR="00F77B09" w:rsidRPr="005C18F2" w:rsidRDefault="00F77B09" w:rsidP="005C18F2">
            <w:pPr>
              <w:spacing w:after="0" w:line="240" w:lineRule="auto"/>
              <w:rPr>
                <w:rFonts w:eastAsia="Times New Roman"/>
                <w:color w:val="000000"/>
              </w:rPr>
            </w:pPr>
            <w:r w:rsidRPr="005C18F2">
              <w:t>Voluntary Withdrawal</w:t>
            </w:r>
          </w:p>
        </w:tc>
      </w:tr>
      <w:tr w:rsidR="00F77B09" w:rsidRPr="00B44780" w14:paraId="0A30B4A9" w14:textId="77777777" w:rsidTr="005C18F2">
        <w:trPr>
          <w:trHeight w:val="314"/>
        </w:trPr>
        <w:tc>
          <w:tcPr>
            <w:tcW w:w="740" w:type="pct"/>
            <w:shd w:val="clear" w:color="auto" w:fill="auto"/>
            <w:vAlign w:val="center"/>
          </w:tcPr>
          <w:p w14:paraId="60EED65D" w14:textId="77777777" w:rsidR="00F77B09" w:rsidRPr="005C18F2" w:rsidRDefault="00F77B09" w:rsidP="005C18F2">
            <w:pPr>
              <w:spacing w:after="0" w:line="240" w:lineRule="auto"/>
              <w:rPr>
                <w:rFonts w:eastAsia="Times New Roman"/>
                <w:color w:val="000000"/>
              </w:rPr>
            </w:pPr>
            <w:r w:rsidRPr="005C18F2">
              <w:t>22</w:t>
            </w:r>
          </w:p>
        </w:tc>
        <w:tc>
          <w:tcPr>
            <w:tcW w:w="4260" w:type="pct"/>
            <w:shd w:val="clear" w:color="auto" w:fill="auto"/>
            <w:vAlign w:val="center"/>
          </w:tcPr>
          <w:p w14:paraId="45A29B68" w14:textId="4FABA7E4" w:rsidR="00F77B09" w:rsidRPr="005C18F2" w:rsidRDefault="00790B23" w:rsidP="005C18F2">
            <w:pPr>
              <w:spacing w:after="0" w:line="240" w:lineRule="auto"/>
            </w:pPr>
            <w:r w:rsidRPr="005C18F2">
              <w:t>Plan Change at the time of Renewal</w:t>
            </w:r>
          </w:p>
        </w:tc>
      </w:tr>
      <w:tr w:rsidR="00F77B09" w:rsidRPr="00B44780" w14:paraId="787481BC" w14:textId="77777777" w:rsidTr="005C18F2">
        <w:trPr>
          <w:trHeight w:val="314"/>
        </w:trPr>
        <w:tc>
          <w:tcPr>
            <w:tcW w:w="740" w:type="pct"/>
            <w:shd w:val="clear" w:color="auto" w:fill="auto"/>
            <w:vAlign w:val="center"/>
          </w:tcPr>
          <w:p w14:paraId="098F5CA3" w14:textId="77777777" w:rsidR="00F77B09" w:rsidRPr="005C18F2" w:rsidRDefault="00F77B09" w:rsidP="005C18F2">
            <w:pPr>
              <w:spacing w:after="0" w:line="240" w:lineRule="auto"/>
              <w:rPr>
                <w:rFonts w:eastAsia="Times New Roman"/>
                <w:color w:val="000000"/>
              </w:rPr>
            </w:pPr>
            <w:r w:rsidRPr="005C18F2">
              <w:t>25</w:t>
            </w:r>
          </w:p>
        </w:tc>
        <w:tc>
          <w:tcPr>
            <w:tcW w:w="4260" w:type="pct"/>
            <w:shd w:val="clear" w:color="auto" w:fill="auto"/>
            <w:vAlign w:val="center"/>
          </w:tcPr>
          <w:p w14:paraId="5BE19741" w14:textId="77777777" w:rsidR="00F77B09" w:rsidRPr="005C18F2" w:rsidRDefault="00F77B09" w:rsidP="005C18F2">
            <w:pPr>
              <w:spacing w:after="0" w:line="240" w:lineRule="auto"/>
              <w:rPr>
                <w:rFonts w:eastAsia="Times New Roman"/>
                <w:color w:val="000000"/>
              </w:rPr>
            </w:pPr>
            <w:r w:rsidRPr="005C18F2">
              <w:t>Change in Identifying Data Elements</w:t>
            </w:r>
          </w:p>
        </w:tc>
      </w:tr>
      <w:tr w:rsidR="00F77B09" w:rsidRPr="00B44780" w14:paraId="104FC0FA" w14:textId="77777777" w:rsidTr="005C18F2">
        <w:trPr>
          <w:trHeight w:val="314"/>
        </w:trPr>
        <w:tc>
          <w:tcPr>
            <w:tcW w:w="740" w:type="pct"/>
            <w:shd w:val="clear" w:color="auto" w:fill="auto"/>
            <w:vAlign w:val="center"/>
          </w:tcPr>
          <w:p w14:paraId="28A2036F" w14:textId="77777777" w:rsidR="00F77B09" w:rsidRPr="005C18F2" w:rsidRDefault="00F77B09" w:rsidP="005C18F2">
            <w:pPr>
              <w:spacing w:after="0" w:line="240" w:lineRule="auto"/>
              <w:rPr>
                <w:rFonts w:eastAsia="Times New Roman"/>
                <w:color w:val="000000"/>
              </w:rPr>
            </w:pPr>
            <w:r w:rsidRPr="005C18F2">
              <w:t>28</w:t>
            </w:r>
          </w:p>
        </w:tc>
        <w:tc>
          <w:tcPr>
            <w:tcW w:w="4260" w:type="pct"/>
            <w:shd w:val="clear" w:color="auto" w:fill="auto"/>
            <w:vAlign w:val="center"/>
          </w:tcPr>
          <w:p w14:paraId="6A6A6FCB" w14:textId="0754B24B" w:rsidR="00F77B09" w:rsidRPr="005C18F2" w:rsidRDefault="00790B23" w:rsidP="005C18F2">
            <w:pPr>
              <w:spacing w:after="0" w:line="240" w:lineRule="auto"/>
              <w:rPr>
                <w:rFonts w:eastAsia="Times New Roman"/>
                <w:color w:val="000000"/>
              </w:rPr>
            </w:pPr>
            <w:r w:rsidRPr="005C18F2">
              <w:t>Enrollment confirmation</w:t>
            </w:r>
          </w:p>
        </w:tc>
      </w:tr>
      <w:tr w:rsidR="00F77B09" w:rsidRPr="00B44780" w14:paraId="143F43D3" w14:textId="77777777" w:rsidTr="005C18F2">
        <w:trPr>
          <w:trHeight w:val="314"/>
        </w:trPr>
        <w:tc>
          <w:tcPr>
            <w:tcW w:w="740" w:type="pct"/>
            <w:shd w:val="clear" w:color="auto" w:fill="auto"/>
            <w:vAlign w:val="center"/>
          </w:tcPr>
          <w:p w14:paraId="5EAADE75" w14:textId="77777777" w:rsidR="00F77B09" w:rsidRPr="005C18F2" w:rsidRDefault="00F77B09" w:rsidP="005C18F2">
            <w:pPr>
              <w:spacing w:after="0" w:line="240" w:lineRule="auto"/>
              <w:rPr>
                <w:rFonts w:eastAsia="Times New Roman"/>
                <w:color w:val="000000"/>
              </w:rPr>
            </w:pPr>
            <w:r w:rsidRPr="005C18F2">
              <w:t>29</w:t>
            </w:r>
          </w:p>
        </w:tc>
        <w:tc>
          <w:tcPr>
            <w:tcW w:w="4260" w:type="pct"/>
            <w:shd w:val="clear" w:color="auto" w:fill="auto"/>
            <w:vAlign w:val="center"/>
          </w:tcPr>
          <w:p w14:paraId="5C250BB7" w14:textId="5748A044" w:rsidR="00F77B09" w:rsidRPr="005C18F2" w:rsidRDefault="00790B23" w:rsidP="005C18F2">
            <w:pPr>
              <w:spacing w:after="0" w:line="240" w:lineRule="auto"/>
            </w:pPr>
            <w:r w:rsidRPr="005C18F2">
              <w:t>Change in Effective Date for Coverage or Financial Amount</w:t>
            </w:r>
          </w:p>
        </w:tc>
      </w:tr>
      <w:tr w:rsidR="00F77B09" w:rsidRPr="00B44780" w14:paraId="62316225" w14:textId="77777777" w:rsidTr="005C18F2">
        <w:trPr>
          <w:trHeight w:val="314"/>
        </w:trPr>
        <w:tc>
          <w:tcPr>
            <w:tcW w:w="740" w:type="pct"/>
            <w:shd w:val="clear" w:color="auto" w:fill="auto"/>
            <w:vAlign w:val="center"/>
          </w:tcPr>
          <w:p w14:paraId="5A19AF0C" w14:textId="77777777" w:rsidR="00F77B09" w:rsidRPr="005C18F2" w:rsidRDefault="00F77B09" w:rsidP="005C18F2">
            <w:pPr>
              <w:spacing w:after="0" w:line="240" w:lineRule="auto"/>
              <w:rPr>
                <w:rFonts w:eastAsia="Times New Roman"/>
                <w:color w:val="000000"/>
              </w:rPr>
            </w:pPr>
            <w:r w:rsidRPr="005C18F2">
              <w:t>32</w:t>
            </w:r>
          </w:p>
        </w:tc>
        <w:tc>
          <w:tcPr>
            <w:tcW w:w="4260" w:type="pct"/>
            <w:shd w:val="clear" w:color="auto" w:fill="auto"/>
            <w:vAlign w:val="center"/>
          </w:tcPr>
          <w:p w14:paraId="265D3E72" w14:textId="77777777" w:rsidR="00F77B09" w:rsidRPr="005C18F2" w:rsidRDefault="00F77B09" w:rsidP="005C18F2">
            <w:pPr>
              <w:spacing w:after="0" w:line="240" w:lineRule="auto"/>
              <w:rPr>
                <w:rFonts w:eastAsia="Times New Roman"/>
                <w:color w:val="000000"/>
              </w:rPr>
            </w:pPr>
            <w:r w:rsidRPr="005C18F2">
              <w:t>Marriage</w:t>
            </w:r>
          </w:p>
        </w:tc>
      </w:tr>
      <w:tr w:rsidR="00F77B09" w:rsidRPr="00B44780" w14:paraId="4C4E6A2A" w14:textId="77777777" w:rsidTr="005C18F2">
        <w:trPr>
          <w:trHeight w:val="289"/>
        </w:trPr>
        <w:tc>
          <w:tcPr>
            <w:tcW w:w="740" w:type="pct"/>
            <w:shd w:val="clear" w:color="auto" w:fill="auto"/>
            <w:vAlign w:val="center"/>
            <w:hideMark/>
          </w:tcPr>
          <w:p w14:paraId="1B8F1144" w14:textId="77777777" w:rsidR="00F77B09" w:rsidRPr="005C18F2" w:rsidRDefault="00F77B09" w:rsidP="005C18F2">
            <w:pPr>
              <w:spacing w:after="0" w:line="240" w:lineRule="auto"/>
              <w:rPr>
                <w:rFonts w:eastAsia="Times New Roman"/>
                <w:color w:val="000000"/>
              </w:rPr>
            </w:pPr>
            <w:r w:rsidRPr="005C18F2">
              <w:t>33</w:t>
            </w:r>
          </w:p>
        </w:tc>
        <w:tc>
          <w:tcPr>
            <w:tcW w:w="4260" w:type="pct"/>
            <w:shd w:val="clear" w:color="auto" w:fill="auto"/>
            <w:vAlign w:val="center"/>
            <w:hideMark/>
          </w:tcPr>
          <w:p w14:paraId="5A961FCA" w14:textId="77777777" w:rsidR="00F77B09" w:rsidRPr="005C18F2" w:rsidRDefault="00F77B09" w:rsidP="005C18F2">
            <w:pPr>
              <w:spacing w:after="0" w:line="240" w:lineRule="auto"/>
              <w:rPr>
                <w:rFonts w:eastAsia="Times New Roman"/>
                <w:color w:val="000000"/>
              </w:rPr>
            </w:pPr>
            <w:r w:rsidRPr="005C18F2">
              <w:t xml:space="preserve">Personnel Data </w:t>
            </w:r>
          </w:p>
        </w:tc>
      </w:tr>
      <w:tr w:rsidR="00F77B09" w:rsidRPr="00B44780" w14:paraId="0F05E449" w14:textId="77777777" w:rsidTr="005C18F2">
        <w:trPr>
          <w:trHeight w:val="289"/>
        </w:trPr>
        <w:tc>
          <w:tcPr>
            <w:tcW w:w="740" w:type="pct"/>
            <w:shd w:val="clear" w:color="auto" w:fill="auto"/>
            <w:vAlign w:val="center"/>
          </w:tcPr>
          <w:p w14:paraId="774BA8AB" w14:textId="77777777" w:rsidR="00F77B09" w:rsidRPr="005C18F2" w:rsidRDefault="00F77B09" w:rsidP="005C18F2">
            <w:pPr>
              <w:spacing w:after="0" w:line="240" w:lineRule="auto"/>
              <w:rPr>
                <w:rFonts w:eastAsia="Times New Roman"/>
                <w:color w:val="000000"/>
              </w:rPr>
            </w:pPr>
            <w:r w:rsidRPr="005C18F2">
              <w:lastRenderedPageBreak/>
              <w:t>41</w:t>
            </w:r>
          </w:p>
        </w:tc>
        <w:tc>
          <w:tcPr>
            <w:tcW w:w="4260" w:type="pct"/>
            <w:shd w:val="clear" w:color="auto" w:fill="auto"/>
            <w:vAlign w:val="center"/>
          </w:tcPr>
          <w:p w14:paraId="1492E492" w14:textId="77777777" w:rsidR="007D4D4C" w:rsidRDefault="007D4D4C" w:rsidP="007D4D4C">
            <w:pPr>
              <w:spacing w:after="0" w:line="240" w:lineRule="auto"/>
            </w:pPr>
            <w:r w:rsidRPr="005C18F2">
              <w:t>025-41: Reinstatement</w:t>
            </w:r>
          </w:p>
          <w:p w14:paraId="2C92990A" w14:textId="2C0D4AE4" w:rsidR="00F77B09" w:rsidRPr="005C18F2" w:rsidRDefault="007D4D4C" w:rsidP="007D4D4C">
            <w:pPr>
              <w:spacing w:after="0" w:line="240" w:lineRule="auto"/>
            </w:pPr>
            <w:r>
              <w:t xml:space="preserve">(Note: </w:t>
            </w:r>
            <w:r w:rsidRPr="00A110C4">
              <w:t>Transaction Reason will be displayed as "Re-enrollment" in Enrollment History table</w:t>
            </w:r>
            <w:r>
              <w:t>)</w:t>
            </w:r>
          </w:p>
        </w:tc>
      </w:tr>
      <w:tr w:rsidR="007D4D4C" w:rsidRPr="00B44780" w14:paraId="34A511E5" w14:textId="77777777" w:rsidTr="005C18F2">
        <w:trPr>
          <w:trHeight w:val="289"/>
        </w:trPr>
        <w:tc>
          <w:tcPr>
            <w:tcW w:w="740" w:type="pct"/>
            <w:shd w:val="clear" w:color="auto" w:fill="auto"/>
            <w:vAlign w:val="center"/>
          </w:tcPr>
          <w:p w14:paraId="32A3AC2A" w14:textId="12F02F89" w:rsidR="007D4D4C" w:rsidRPr="005C18F2" w:rsidRDefault="007D4D4C" w:rsidP="005C18F2">
            <w:pPr>
              <w:spacing w:after="0" w:line="240" w:lineRule="auto"/>
            </w:pPr>
            <w:r>
              <w:t>41</w:t>
            </w:r>
          </w:p>
        </w:tc>
        <w:tc>
          <w:tcPr>
            <w:tcW w:w="4260" w:type="pct"/>
            <w:shd w:val="clear" w:color="auto" w:fill="auto"/>
            <w:vAlign w:val="center"/>
          </w:tcPr>
          <w:p w14:paraId="42A654CC" w14:textId="77777777" w:rsidR="007D4D4C" w:rsidRDefault="007D4D4C" w:rsidP="007D4D4C">
            <w:pPr>
              <w:spacing w:after="0" w:line="240" w:lineRule="auto"/>
            </w:pPr>
            <w:r w:rsidRPr="005C18F2">
              <w:t>021-41</w:t>
            </w:r>
            <w:r>
              <w:t>:</w:t>
            </w:r>
            <w:r w:rsidRPr="005C18F2">
              <w:t xml:space="preserve"> Renewal</w:t>
            </w:r>
          </w:p>
          <w:p w14:paraId="4C109EB3" w14:textId="067FAF1F" w:rsidR="007D4D4C" w:rsidRPr="005C18F2" w:rsidRDefault="007D4D4C" w:rsidP="007D4D4C">
            <w:pPr>
              <w:spacing w:after="0" w:line="240" w:lineRule="auto"/>
            </w:pPr>
            <w:r>
              <w:t xml:space="preserve">(Note: </w:t>
            </w:r>
            <w:r w:rsidRPr="00DA0925">
              <w:t>Transaction Reason will be displayed as "Re-enrollment" in Enrollment History table</w:t>
            </w:r>
            <w:r>
              <w:t>)</w:t>
            </w:r>
          </w:p>
        </w:tc>
      </w:tr>
      <w:tr w:rsidR="00F77B09" w:rsidRPr="00B44780" w14:paraId="3CC9D076" w14:textId="77777777" w:rsidTr="005C18F2">
        <w:trPr>
          <w:trHeight w:val="289"/>
        </w:trPr>
        <w:tc>
          <w:tcPr>
            <w:tcW w:w="740" w:type="pct"/>
            <w:shd w:val="clear" w:color="auto" w:fill="auto"/>
            <w:vAlign w:val="center"/>
          </w:tcPr>
          <w:p w14:paraId="70137B37" w14:textId="77777777" w:rsidR="00F77B09" w:rsidRPr="005C18F2" w:rsidRDefault="00F77B09" w:rsidP="005C18F2">
            <w:pPr>
              <w:spacing w:after="0" w:line="240" w:lineRule="auto"/>
              <w:rPr>
                <w:rFonts w:eastAsia="Times New Roman"/>
                <w:color w:val="000000"/>
              </w:rPr>
            </w:pPr>
            <w:r w:rsidRPr="005C18F2">
              <w:t>43</w:t>
            </w:r>
          </w:p>
        </w:tc>
        <w:tc>
          <w:tcPr>
            <w:tcW w:w="4260" w:type="pct"/>
            <w:shd w:val="clear" w:color="auto" w:fill="auto"/>
            <w:vAlign w:val="center"/>
          </w:tcPr>
          <w:p w14:paraId="366ADDC0" w14:textId="18393350" w:rsidR="00F77B09" w:rsidRPr="005C18F2" w:rsidRDefault="00790B23" w:rsidP="005C18F2">
            <w:pPr>
              <w:spacing w:after="0" w:line="240" w:lineRule="auto"/>
              <w:rPr>
                <w:rFonts w:eastAsia="Times New Roman"/>
                <w:color w:val="000000"/>
              </w:rPr>
            </w:pPr>
            <w:r w:rsidRPr="005C18F2">
              <w:t>Change in Home and/or Mailing Address</w:t>
            </w:r>
          </w:p>
        </w:tc>
      </w:tr>
      <w:tr w:rsidR="00F77B09" w:rsidRPr="00B44780" w14:paraId="664CDD42" w14:textId="77777777" w:rsidTr="005C18F2">
        <w:trPr>
          <w:trHeight w:val="289"/>
        </w:trPr>
        <w:tc>
          <w:tcPr>
            <w:tcW w:w="740" w:type="pct"/>
            <w:shd w:val="clear" w:color="auto" w:fill="auto"/>
            <w:vAlign w:val="center"/>
          </w:tcPr>
          <w:p w14:paraId="254F242C" w14:textId="77777777" w:rsidR="00F77B09" w:rsidRPr="005C18F2" w:rsidRDefault="00F77B09" w:rsidP="005C18F2">
            <w:pPr>
              <w:spacing w:after="0" w:line="240" w:lineRule="auto"/>
              <w:rPr>
                <w:rFonts w:eastAsia="Times New Roman"/>
                <w:color w:val="000000"/>
              </w:rPr>
            </w:pPr>
            <w:r w:rsidRPr="005C18F2">
              <w:t>59</w:t>
            </w:r>
          </w:p>
        </w:tc>
        <w:tc>
          <w:tcPr>
            <w:tcW w:w="4260" w:type="pct"/>
            <w:shd w:val="clear" w:color="auto" w:fill="auto"/>
            <w:vAlign w:val="center"/>
          </w:tcPr>
          <w:p w14:paraId="682B75A3" w14:textId="77777777" w:rsidR="00F77B09" w:rsidRPr="005C18F2" w:rsidRDefault="00F77B09" w:rsidP="005C18F2">
            <w:pPr>
              <w:spacing w:after="0" w:line="240" w:lineRule="auto"/>
              <w:rPr>
                <w:rFonts w:eastAsia="Times New Roman"/>
                <w:color w:val="000000"/>
              </w:rPr>
            </w:pPr>
            <w:r w:rsidRPr="005C18F2">
              <w:t>Non-Payment</w:t>
            </w:r>
          </w:p>
        </w:tc>
      </w:tr>
      <w:tr w:rsidR="00F77B09" w:rsidRPr="00B44780" w14:paraId="02DEBD43" w14:textId="77777777" w:rsidTr="005C18F2">
        <w:trPr>
          <w:trHeight w:val="289"/>
        </w:trPr>
        <w:tc>
          <w:tcPr>
            <w:tcW w:w="740" w:type="pct"/>
            <w:shd w:val="clear" w:color="auto" w:fill="auto"/>
            <w:vAlign w:val="center"/>
          </w:tcPr>
          <w:p w14:paraId="2DD10E29" w14:textId="77777777" w:rsidR="00F77B09" w:rsidRPr="005C18F2" w:rsidRDefault="00F77B09" w:rsidP="005C18F2">
            <w:pPr>
              <w:spacing w:after="0" w:line="240" w:lineRule="auto"/>
              <w:rPr>
                <w:rFonts w:eastAsia="Times New Roman"/>
                <w:color w:val="000000"/>
              </w:rPr>
            </w:pPr>
            <w:r w:rsidRPr="005C18F2">
              <w:t>AI</w:t>
            </w:r>
          </w:p>
        </w:tc>
        <w:tc>
          <w:tcPr>
            <w:tcW w:w="4260" w:type="pct"/>
            <w:shd w:val="clear" w:color="auto" w:fill="auto"/>
            <w:vAlign w:val="center"/>
          </w:tcPr>
          <w:p w14:paraId="481904EC" w14:textId="77777777" w:rsidR="00F77B09" w:rsidRPr="005C18F2" w:rsidRDefault="00F77B09" w:rsidP="005C18F2">
            <w:pPr>
              <w:spacing w:after="0" w:line="240" w:lineRule="auto"/>
              <w:rPr>
                <w:rFonts w:eastAsia="Times New Roman"/>
                <w:color w:val="000000"/>
              </w:rPr>
            </w:pPr>
            <w:r w:rsidRPr="005C18F2">
              <w:t>No Reason Given</w:t>
            </w:r>
          </w:p>
        </w:tc>
      </w:tr>
      <w:tr w:rsidR="00F77B09" w:rsidRPr="00B44780" w14:paraId="33147454" w14:textId="77777777" w:rsidTr="005C18F2">
        <w:trPr>
          <w:trHeight w:val="289"/>
        </w:trPr>
        <w:tc>
          <w:tcPr>
            <w:tcW w:w="740" w:type="pct"/>
            <w:shd w:val="clear" w:color="auto" w:fill="auto"/>
            <w:vAlign w:val="center"/>
          </w:tcPr>
          <w:p w14:paraId="360F598E" w14:textId="77777777" w:rsidR="00F77B09" w:rsidRPr="005C18F2" w:rsidRDefault="00F77B09" w:rsidP="005C18F2">
            <w:pPr>
              <w:spacing w:after="0" w:line="240" w:lineRule="auto"/>
              <w:rPr>
                <w:rFonts w:eastAsia="Times New Roman"/>
                <w:color w:val="000000"/>
              </w:rPr>
            </w:pPr>
            <w:r w:rsidRPr="005C18F2">
              <w:t>AL</w:t>
            </w:r>
          </w:p>
        </w:tc>
        <w:tc>
          <w:tcPr>
            <w:tcW w:w="4260" w:type="pct"/>
            <w:shd w:val="clear" w:color="auto" w:fill="auto"/>
            <w:vAlign w:val="center"/>
          </w:tcPr>
          <w:p w14:paraId="05EB687F" w14:textId="7F2F12FD" w:rsidR="00F77B09" w:rsidRPr="005C18F2" w:rsidRDefault="00F77B09" w:rsidP="005C18F2">
            <w:pPr>
              <w:spacing w:after="0" w:line="240" w:lineRule="auto"/>
              <w:rPr>
                <w:rFonts w:eastAsia="Times New Roman"/>
                <w:color w:val="000000"/>
              </w:rPr>
            </w:pPr>
            <w:r w:rsidRPr="005C18F2">
              <w:t>Algorithm Assigned Benefit Selection</w:t>
            </w:r>
            <w:r w:rsidR="00790B23" w:rsidRPr="005C18F2">
              <w:t xml:space="preserve"> (Auto Plan Selection)</w:t>
            </w:r>
          </w:p>
        </w:tc>
      </w:tr>
      <w:tr w:rsidR="00F77B09" w:rsidRPr="00B44780" w14:paraId="11FD8C4E" w14:textId="77777777" w:rsidTr="005C18F2">
        <w:trPr>
          <w:trHeight w:val="289"/>
        </w:trPr>
        <w:tc>
          <w:tcPr>
            <w:tcW w:w="740" w:type="pct"/>
            <w:shd w:val="clear" w:color="auto" w:fill="auto"/>
            <w:vAlign w:val="center"/>
            <w:hideMark/>
          </w:tcPr>
          <w:p w14:paraId="32BF8A17" w14:textId="77777777" w:rsidR="00F77B09" w:rsidRPr="005C18F2" w:rsidRDefault="00F77B09" w:rsidP="005C18F2">
            <w:pPr>
              <w:spacing w:after="0" w:line="240" w:lineRule="auto"/>
              <w:rPr>
                <w:rFonts w:eastAsia="Times New Roman"/>
                <w:color w:val="000000"/>
              </w:rPr>
            </w:pPr>
            <w:r w:rsidRPr="005C18F2">
              <w:t>EC</w:t>
            </w:r>
          </w:p>
        </w:tc>
        <w:tc>
          <w:tcPr>
            <w:tcW w:w="4260" w:type="pct"/>
            <w:shd w:val="clear" w:color="auto" w:fill="auto"/>
            <w:vAlign w:val="center"/>
            <w:hideMark/>
          </w:tcPr>
          <w:p w14:paraId="79216A72" w14:textId="77777777" w:rsidR="00F77B09" w:rsidRPr="005C18F2" w:rsidRDefault="00F77B09" w:rsidP="005C18F2">
            <w:pPr>
              <w:spacing w:after="0" w:line="240" w:lineRule="auto"/>
              <w:rPr>
                <w:rFonts w:eastAsia="Times New Roman"/>
                <w:color w:val="000000"/>
              </w:rPr>
            </w:pPr>
            <w:r w:rsidRPr="005C18F2">
              <w:t>Member Benefit Selection</w:t>
            </w:r>
          </w:p>
        </w:tc>
      </w:tr>
      <w:tr w:rsidR="00BB475E" w:rsidRPr="00B44780" w14:paraId="6377C245" w14:textId="77777777" w:rsidTr="005C18F2">
        <w:trPr>
          <w:trHeight w:val="289"/>
        </w:trPr>
        <w:tc>
          <w:tcPr>
            <w:tcW w:w="740" w:type="pct"/>
            <w:shd w:val="clear" w:color="auto" w:fill="auto"/>
            <w:vAlign w:val="center"/>
          </w:tcPr>
          <w:p w14:paraId="5F2CA5EA" w14:textId="26BAE3E9" w:rsidR="00BB475E" w:rsidRPr="00405CB4" w:rsidRDefault="00BB475E" w:rsidP="005C18F2">
            <w:pPr>
              <w:spacing w:after="0" w:line="240" w:lineRule="auto"/>
            </w:pPr>
            <w:r w:rsidRPr="00405CB4">
              <w:t>XN</w:t>
            </w:r>
          </w:p>
        </w:tc>
        <w:tc>
          <w:tcPr>
            <w:tcW w:w="4260" w:type="pct"/>
            <w:shd w:val="clear" w:color="auto" w:fill="auto"/>
            <w:vAlign w:val="center"/>
          </w:tcPr>
          <w:p w14:paraId="4EE5DDB8" w14:textId="66DAAE0E" w:rsidR="00BB475E" w:rsidRPr="00405CB4" w:rsidRDefault="00BB475E" w:rsidP="005C18F2">
            <w:pPr>
              <w:spacing w:after="0" w:line="240" w:lineRule="auto"/>
            </w:pPr>
            <w:r w:rsidRPr="00405CB4">
              <w:t>Notification Only</w:t>
            </w:r>
          </w:p>
        </w:tc>
      </w:tr>
    </w:tbl>
    <w:p w14:paraId="6E7C2728" w14:textId="58991791" w:rsidR="00663066" w:rsidRDefault="00663066" w:rsidP="005C18F2">
      <w:pPr>
        <w:spacing w:after="0" w:line="240" w:lineRule="auto"/>
      </w:pPr>
    </w:p>
    <w:p w14:paraId="042A0B04" w14:textId="77777777" w:rsidR="00D96458" w:rsidRDefault="00D96458" w:rsidP="005C18F2">
      <w:pPr>
        <w:spacing w:after="0" w:line="240" w:lineRule="auto"/>
      </w:pPr>
    </w:p>
    <w:p w14:paraId="0C2FAE27" w14:textId="058ED735" w:rsidR="00F77B09" w:rsidRPr="005C18F2" w:rsidRDefault="00F77B09" w:rsidP="005C18F2">
      <w:pPr>
        <w:pStyle w:val="Heading1"/>
        <w:spacing w:before="0" w:line="240" w:lineRule="auto"/>
        <w:rPr>
          <w:rFonts w:asciiTheme="minorHAnsi" w:hAnsiTheme="minorHAnsi" w:cstheme="minorHAnsi"/>
          <w:b/>
          <w:bCs/>
          <w:sz w:val="28"/>
          <w:szCs w:val="28"/>
        </w:rPr>
      </w:pPr>
      <w:bookmarkStart w:id="139" w:name="_Toc120479457"/>
      <w:bookmarkStart w:id="140" w:name="_Toc138087403"/>
      <w:r w:rsidRPr="005C18F2">
        <w:rPr>
          <w:rFonts w:asciiTheme="minorHAnsi" w:hAnsiTheme="minorHAnsi" w:cstheme="minorHAnsi"/>
          <w:b/>
          <w:bCs/>
          <w:sz w:val="28"/>
          <w:szCs w:val="28"/>
        </w:rPr>
        <w:t>1</w:t>
      </w:r>
      <w:r w:rsidR="00996721">
        <w:rPr>
          <w:rFonts w:asciiTheme="minorHAnsi" w:hAnsiTheme="minorHAnsi" w:cstheme="minorHAnsi"/>
          <w:b/>
          <w:bCs/>
          <w:sz w:val="28"/>
          <w:szCs w:val="28"/>
        </w:rPr>
        <w:t>7</w:t>
      </w:r>
      <w:r w:rsidRPr="005C18F2">
        <w:rPr>
          <w:rFonts w:asciiTheme="minorHAnsi" w:hAnsiTheme="minorHAnsi" w:cstheme="minorHAnsi"/>
          <w:b/>
          <w:bCs/>
          <w:sz w:val="28"/>
          <w:szCs w:val="28"/>
        </w:rPr>
        <w:t>. Language Code</w:t>
      </w:r>
      <w:r w:rsidR="006B3C44" w:rsidRPr="005C18F2">
        <w:rPr>
          <w:rFonts w:asciiTheme="minorHAnsi" w:hAnsiTheme="minorHAnsi" w:cstheme="minorHAnsi"/>
          <w:b/>
          <w:bCs/>
          <w:sz w:val="28"/>
          <w:szCs w:val="28"/>
        </w:rPr>
        <w:t>s</w:t>
      </w:r>
      <w:bookmarkEnd w:id="139"/>
      <w:bookmarkEnd w:id="140"/>
      <w:r w:rsidR="006D5B5A">
        <w:rPr>
          <w:rFonts w:asciiTheme="minorHAnsi" w:hAnsiTheme="minorHAnsi" w:cstheme="minorHAnsi"/>
          <w:b/>
          <w:bCs/>
          <w:sz w:val="28"/>
          <w:szCs w:val="28"/>
        </w:rPr>
        <w:br/>
      </w:r>
    </w:p>
    <w:p w14:paraId="1FB8093B" w14:textId="120E7C26" w:rsidR="000D6B18" w:rsidRDefault="000D6B18" w:rsidP="003757DD">
      <w:pPr>
        <w:pStyle w:val="Heading2"/>
        <w:spacing w:before="0"/>
        <w:rPr>
          <w:rFonts w:asciiTheme="minorHAnsi" w:hAnsiTheme="minorHAnsi" w:cstheme="minorHAnsi"/>
          <w:b/>
          <w:bCs/>
          <w:sz w:val="28"/>
          <w:szCs w:val="28"/>
        </w:rPr>
      </w:pPr>
      <w:bookmarkStart w:id="141" w:name="_Toc120479458"/>
      <w:bookmarkStart w:id="142" w:name="_Toc138087404"/>
      <w:r w:rsidRPr="005C18F2">
        <w:rPr>
          <w:rFonts w:asciiTheme="minorHAnsi" w:hAnsiTheme="minorHAnsi" w:cstheme="minorHAnsi"/>
          <w:b/>
          <w:bCs/>
          <w:sz w:val="28"/>
          <w:szCs w:val="28"/>
        </w:rPr>
        <w:t>1</w:t>
      </w:r>
      <w:r w:rsidR="00996721">
        <w:rPr>
          <w:rFonts w:asciiTheme="minorHAnsi" w:hAnsiTheme="minorHAnsi" w:cstheme="minorHAnsi"/>
          <w:b/>
          <w:bCs/>
          <w:sz w:val="28"/>
          <w:szCs w:val="28"/>
        </w:rPr>
        <w:t>7</w:t>
      </w:r>
      <w:r w:rsidRPr="005C18F2">
        <w:rPr>
          <w:rFonts w:asciiTheme="minorHAnsi" w:hAnsiTheme="minorHAnsi" w:cstheme="minorHAnsi"/>
          <w:b/>
          <w:bCs/>
          <w:sz w:val="28"/>
          <w:szCs w:val="28"/>
        </w:rPr>
        <w:t>.1. Spoken Language Codes</w:t>
      </w:r>
      <w:bookmarkEnd w:id="141"/>
      <w:bookmarkEnd w:id="142"/>
    </w:p>
    <w:p w14:paraId="50BD727B" w14:textId="77777777" w:rsidR="006576AD" w:rsidRPr="00A53F50" w:rsidRDefault="006576AD" w:rsidP="00A53F50"/>
    <w:p w14:paraId="6BB64C85" w14:textId="40315631" w:rsidR="00BB6AD3" w:rsidRPr="005C18F2" w:rsidRDefault="00BB6AD3" w:rsidP="005C18F2">
      <w:pPr>
        <w:spacing w:after="0" w:line="240" w:lineRule="auto"/>
        <w:jc w:val="center"/>
        <w:rPr>
          <w:b/>
          <w:bCs/>
          <w:color w:val="000000"/>
        </w:rPr>
      </w:pPr>
      <w:r w:rsidRPr="005C18F2">
        <w:rPr>
          <w:b/>
          <w:bCs/>
          <w:color w:val="000000"/>
        </w:rPr>
        <w:t xml:space="preserve">Table </w:t>
      </w:r>
      <w:r w:rsidR="004F3839">
        <w:rPr>
          <w:b/>
          <w:bCs/>
          <w:color w:val="000000"/>
        </w:rPr>
        <w:t>40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645"/>
      </w:tblGrid>
      <w:tr w:rsidR="00927394" w:rsidRPr="00B44780" w14:paraId="28575C9F" w14:textId="77777777" w:rsidTr="005C18F2">
        <w:trPr>
          <w:trHeight w:val="294"/>
          <w:tblHeader/>
        </w:trPr>
        <w:tc>
          <w:tcPr>
            <w:tcW w:w="912" w:type="pct"/>
            <w:shd w:val="clear" w:color="000000" w:fill="DBE5F1"/>
            <w:vAlign w:val="center"/>
            <w:hideMark/>
          </w:tcPr>
          <w:p w14:paraId="6913ADEF" w14:textId="77777777" w:rsidR="00927394" w:rsidRPr="005C18F2" w:rsidRDefault="00927394" w:rsidP="005C18F2">
            <w:pPr>
              <w:spacing w:after="0" w:line="240" w:lineRule="auto"/>
              <w:jc w:val="center"/>
              <w:rPr>
                <w:rFonts w:eastAsia="Times New Roman"/>
                <w:b/>
                <w:bCs/>
                <w:color w:val="000000"/>
              </w:rPr>
            </w:pPr>
            <w:r w:rsidRPr="005C18F2">
              <w:rPr>
                <w:rFonts w:eastAsia="Times New Roman"/>
                <w:b/>
                <w:bCs/>
                <w:color w:val="000000"/>
              </w:rPr>
              <w:t>CODE</w:t>
            </w:r>
          </w:p>
          <w:p w14:paraId="15944ED2" w14:textId="536EF210" w:rsidR="00927394" w:rsidRPr="005C18F2" w:rsidRDefault="00927394" w:rsidP="005C18F2">
            <w:pPr>
              <w:spacing w:after="0" w:line="240" w:lineRule="auto"/>
              <w:jc w:val="center"/>
              <w:rPr>
                <w:rFonts w:eastAsia="Times New Roman"/>
                <w:b/>
                <w:bCs/>
                <w:color w:val="000000"/>
              </w:rPr>
            </w:pPr>
          </w:p>
        </w:tc>
        <w:tc>
          <w:tcPr>
            <w:tcW w:w="4088" w:type="pct"/>
            <w:shd w:val="clear" w:color="000000" w:fill="DBE5F1"/>
            <w:vAlign w:val="center"/>
          </w:tcPr>
          <w:p w14:paraId="2F77A504" w14:textId="62492275" w:rsidR="00927394" w:rsidRPr="005C18F2" w:rsidRDefault="00927394" w:rsidP="005C18F2">
            <w:pPr>
              <w:spacing w:after="0" w:line="240" w:lineRule="auto"/>
              <w:jc w:val="center"/>
              <w:rPr>
                <w:rFonts w:eastAsia="Times New Roman"/>
                <w:b/>
                <w:bCs/>
                <w:color w:val="000000"/>
              </w:rPr>
            </w:pPr>
            <w:r w:rsidRPr="005C18F2">
              <w:rPr>
                <w:rFonts w:eastAsia="Times New Roman"/>
                <w:b/>
                <w:bCs/>
                <w:color w:val="000000"/>
              </w:rPr>
              <w:t>DESCRIPTION</w:t>
            </w:r>
          </w:p>
        </w:tc>
      </w:tr>
      <w:tr w:rsidR="00927394" w:rsidRPr="00B44780" w14:paraId="437433A6" w14:textId="77777777" w:rsidTr="005C18F2">
        <w:trPr>
          <w:trHeight w:val="314"/>
        </w:trPr>
        <w:tc>
          <w:tcPr>
            <w:tcW w:w="912" w:type="pct"/>
            <w:shd w:val="clear" w:color="auto" w:fill="auto"/>
            <w:vAlign w:val="center"/>
            <w:hideMark/>
          </w:tcPr>
          <w:p w14:paraId="3A88FC3B" w14:textId="41B7AFAE" w:rsidR="00927394" w:rsidRPr="005C18F2" w:rsidRDefault="00927394" w:rsidP="005C18F2">
            <w:pPr>
              <w:spacing w:after="0" w:line="240" w:lineRule="auto"/>
              <w:rPr>
                <w:rFonts w:eastAsia="Times New Roman"/>
                <w:color w:val="000000"/>
              </w:rPr>
            </w:pPr>
            <w:proofErr w:type="spellStart"/>
            <w:r w:rsidRPr="005C18F2">
              <w:t>ara</w:t>
            </w:r>
            <w:proofErr w:type="spellEnd"/>
            <w:r w:rsidRPr="005C18F2">
              <w:t xml:space="preserve"> </w:t>
            </w:r>
          </w:p>
        </w:tc>
        <w:tc>
          <w:tcPr>
            <w:tcW w:w="4088" w:type="pct"/>
            <w:vAlign w:val="center"/>
          </w:tcPr>
          <w:p w14:paraId="1FB7E67C" w14:textId="01E0BD9F" w:rsidR="00927394" w:rsidRPr="005C18F2" w:rsidRDefault="00927394" w:rsidP="005C18F2">
            <w:pPr>
              <w:spacing w:after="0" w:line="240" w:lineRule="auto"/>
            </w:pPr>
            <w:r w:rsidRPr="005C18F2">
              <w:t>Arabic</w:t>
            </w:r>
          </w:p>
        </w:tc>
      </w:tr>
      <w:tr w:rsidR="00927394" w:rsidRPr="00B44780" w14:paraId="612B4D40" w14:textId="77777777" w:rsidTr="005C18F2">
        <w:trPr>
          <w:trHeight w:val="314"/>
        </w:trPr>
        <w:tc>
          <w:tcPr>
            <w:tcW w:w="912" w:type="pct"/>
            <w:shd w:val="clear" w:color="auto" w:fill="auto"/>
            <w:vAlign w:val="center"/>
          </w:tcPr>
          <w:p w14:paraId="5BEE3C1F" w14:textId="02EF4560" w:rsidR="00927394" w:rsidRPr="005C18F2" w:rsidRDefault="00927394" w:rsidP="005C18F2">
            <w:pPr>
              <w:spacing w:after="0" w:line="240" w:lineRule="auto"/>
              <w:rPr>
                <w:rFonts w:eastAsia="Times New Roman"/>
                <w:color w:val="000000"/>
              </w:rPr>
            </w:pPr>
            <w:proofErr w:type="spellStart"/>
            <w:r w:rsidRPr="005C18F2">
              <w:t>cmn</w:t>
            </w:r>
            <w:proofErr w:type="spellEnd"/>
            <w:r w:rsidRPr="005C18F2">
              <w:t xml:space="preserve"> </w:t>
            </w:r>
          </w:p>
        </w:tc>
        <w:tc>
          <w:tcPr>
            <w:tcW w:w="4088" w:type="pct"/>
            <w:vAlign w:val="center"/>
          </w:tcPr>
          <w:p w14:paraId="636AA14D" w14:textId="067A192F" w:rsidR="00927394" w:rsidRPr="005C18F2" w:rsidRDefault="00927394" w:rsidP="005C18F2">
            <w:pPr>
              <w:spacing w:after="0" w:line="240" w:lineRule="auto"/>
            </w:pPr>
            <w:r w:rsidRPr="005C18F2">
              <w:t>Mandarin</w:t>
            </w:r>
          </w:p>
        </w:tc>
      </w:tr>
      <w:tr w:rsidR="00927394" w:rsidRPr="00B44780" w14:paraId="2A27ED87" w14:textId="77777777" w:rsidTr="005C18F2">
        <w:trPr>
          <w:trHeight w:val="314"/>
        </w:trPr>
        <w:tc>
          <w:tcPr>
            <w:tcW w:w="912" w:type="pct"/>
            <w:shd w:val="clear" w:color="auto" w:fill="auto"/>
            <w:vAlign w:val="center"/>
          </w:tcPr>
          <w:p w14:paraId="553F6BBD" w14:textId="51DA284E" w:rsidR="00927394" w:rsidRPr="005C18F2" w:rsidRDefault="00927394" w:rsidP="005C18F2">
            <w:pPr>
              <w:spacing w:after="0" w:line="240" w:lineRule="auto"/>
              <w:rPr>
                <w:rFonts w:eastAsia="Times New Roman"/>
                <w:color w:val="000000"/>
              </w:rPr>
            </w:pPr>
            <w:proofErr w:type="spellStart"/>
            <w:r w:rsidRPr="005C18F2">
              <w:t>eng</w:t>
            </w:r>
            <w:proofErr w:type="spellEnd"/>
            <w:r w:rsidRPr="005C18F2">
              <w:t xml:space="preserve"> </w:t>
            </w:r>
          </w:p>
        </w:tc>
        <w:tc>
          <w:tcPr>
            <w:tcW w:w="4088" w:type="pct"/>
            <w:vAlign w:val="center"/>
          </w:tcPr>
          <w:p w14:paraId="7D5CE309" w14:textId="7C06E031" w:rsidR="00927394" w:rsidRPr="005C18F2" w:rsidRDefault="00927394" w:rsidP="005C18F2">
            <w:pPr>
              <w:spacing w:after="0" w:line="240" w:lineRule="auto"/>
            </w:pPr>
            <w:r w:rsidRPr="005C18F2">
              <w:t>English</w:t>
            </w:r>
          </w:p>
        </w:tc>
      </w:tr>
      <w:tr w:rsidR="00927394" w:rsidRPr="00B44780" w14:paraId="74AC3A21" w14:textId="77777777" w:rsidTr="005C18F2">
        <w:trPr>
          <w:trHeight w:val="314"/>
        </w:trPr>
        <w:tc>
          <w:tcPr>
            <w:tcW w:w="912" w:type="pct"/>
            <w:shd w:val="clear" w:color="auto" w:fill="auto"/>
            <w:vAlign w:val="center"/>
          </w:tcPr>
          <w:p w14:paraId="58D02A95" w14:textId="394910FA" w:rsidR="00927394" w:rsidRPr="005C18F2" w:rsidRDefault="00927394" w:rsidP="005C18F2">
            <w:pPr>
              <w:spacing w:after="0" w:line="240" w:lineRule="auto"/>
              <w:rPr>
                <w:rFonts w:eastAsia="Times New Roman"/>
                <w:color w:val="000000"/>
              </w:rPr>
            </w:pPr>
            <w:proofErr w:type="spellStart"/>
            <w:r w:rsidRPr="005C18F2">
              <w:t>fas</w:t>
            </w:r>
            <w:proofErr w:type="spellEnd"/>
            <w:r w:rsidRPr="005C18F2">
              <w:t xml:space="preserve">  </w:t>
            </w:r>
          </w:p>
        </w:tc>
        <w:tc>
          <w:tcPr>
            <w:tcW w:w="4088" w:type="pct"/>
            <w:vAlign w:val="center"/>
          </w:tcPr>
          <w:p w14:paraId="6D0B1AFB" w14:textId="2B9A8BF7" w:rsidR="00927394" w:rsidRPr="005C18F2" w:rsidRDefault="00927394" w:rsidP="005C18F2">
            <w:pPr>
              <w:spacing w:after="0" w:line="240" w:lineRule="auto"/>
            </w:pPr>
            <w:r w:rsidRPr="005C18F2">
              <w:t>Farsi</w:t>
            </w:r>
          </w:p>
        </w:tc>
      </w:tr>
      <w:tr w:rsidR="00927394" w:rsidRPr="00B44780" w14:paraId="17D0E75A" w14:textId="77777777" w:rsidTr="005C18F2">
        <w:trPr>
          <w:trHeight w:val="314"/>
        </w:trPr>
        <w:tc>
          <w:tcPr>
            <w:tcW w:w="912" w:type="pct"/>
            <w:shd w:val="clear" w:color="auto" w:fill="auto"/>
            <w:vAlign w:val="center"/>
          </w:tcPr>
          <w:p w14:paraId="0E3EE819" w14:textId="431D278E" w:rsidR="00927394" w:rsidRPr="005C18F2" w:rsidRDefault="00927394" w:rsidP="005C18F2">
            <w:pPr>
              <w:spacing w:after="0" w:line="240" w:lineRule="auto"/>
              <w:rPr>
                <w:rFonts w:eastAsia="Times New Roman"/>
                <w:color w:val="000000"/>
              </w:rPr>
            </w:pPr>
            <w:proofErr w:type="spellStart"/>
            <w:r w:rsidRPr="005C18F2">
              <w:t>hin</w:t>
            </w:r>
            <w:proofErr w:type="spellEnd"/>
            <w:r w:rsidRPr="005C18F2">
              <w:t xml:space="preserve">  </w:t>
            </w:r>
          </w:p>
        </w:tc>
        <w:tc>
          <w:tcPr>
            <w:tcW w:w="4088" w:type="pct"/>
            <w:vAlign w:val="center"/>
          </w:tcPr>
          <w:p w14:paraId="32E1BB4E" w14:textId="3D408889" w:rsidR="00927394" w:rsidRPr="005C18F2" w:rsidRDefault="00927394" w:rsidP="005C18F2">
            <w:pPr>
              <w:spacing w:after="0" w:line="240" w:lineRule="auto"/>
            </w:pPr>
            <w:r w:rsidRPr="005C18F2">
              <w:t>Hindi</w:t>
            </w:r>
          </w:p>
        </w:tc>
      </w:tr>
      <w:tr w:rsidR="00927394" w:rsidRPr="00B44780" w14:paraId="1148D075" w14:textId="77777777" w:rsidTr="005C18F2">
        <w:trPr>
          <w:trHeight w:val="314"/>
        </w:trPr>
        <w:tc>
          <w:tcPr>
            <w:tcW w:w="912" w:type="pct"/>
            <w:shd w:val="clear" w:color="auto" w:fill="auto"/>
            <w:vAlign w:val="center"/>
          </w:tcPr>
          <w:p w14:paraId="44481C85" w14:textId="55350481" w:rsidR="00927394" w:rsidRPr="005C18F2" w:rsidRDefault="00927394" w:rsidP="005C18F2">
            <w:pPr>
              <w:spacing w:after="0" w:line="240" w:lineRule="auto"/>
              <w:rPr>
                <w:rFonts w:eastAsia="Times New Roman"/>
                <w:color w:val="000000"/>
              </w:rPr>
            </w:pPr>
            <w:proofErr w:type="spellStart"/>
            <w:r w:rsidRPr="005C18F2">
              <w:t>hmn</w:t>
            </w:r>
            <w:proofErr w:type="spellEnd"/>
            <w:r w:rsidRPr="005C18F2">
              <w:t xml:space="preserve"> </w:t>
            </w:r>
          </w:p>
        </w:tc>
        <w:tc>
          <w:tcPr>
            <w:tcW w:w="4088" w:type="pct"/>
            <w:vAlign w:val="center"/>
          </w:tcPr>
          <w:p w14:paraId="32665754" w14:textId="5329AE30" w:rsidR="00927394" w:rsidRPr="005C18F2" w:rsidRDefault="00927394" w:rsidP="005C18F2">
            <w:pPr>
              <w:spacing w:after="0" w:line="240" w:lineRule="auto"/>
            </w:pPr>
            <w:r w:rsidRPr="005C18F2">
              <w:t>Hmong</w:t>
            </w:r>
          </w:p>
        </w:tc>
      </w:tr>
      <w:tr w:rsidR="00927394" w:rsidRPr="00B44780" w14:paraId="432A210E" w14:textId="77777777" w:rsidTr="005C18F2">
        <w:trPr>
          <w:trHeight w:val="314"/>
        </w:trPr>
        <w:tc>
          <w:tcPr>
            <w:tcW w:w="912" w:type="pct"/>
            <w:shd w:val="clear" w:color="auto" w:fill="auto"/>
            <w:vAlign w:val="center"/>
          </w:tcPr>
          <w:p w14:paraId="3171C71C" w14:textId="0B1D1300" w:rsidR="00927394" w:rsidRPr="005C18F2" w:rsidRDefault="00927394" w:rsidP="005C18F2">
            <w:pPr>
              <w:spacing w:after="0" w:line="240" w:lineRule="auto"/>
              <w:rPr>
                <w:rFonts w:eastAsia="Times New Roman"/>
                <w:color w:val="000000"/>
              </w:rPr>
            </w:pPr>
            <w:proofErr w:type="spellStart"/>
            <w:r w:rsidRPr="005C18F2">
              <w:t>hye</w:t>
            </w:r>
            <w:proofErr w:type="spellEnd"/>
            <w:r w:rsidRPr="005C18F2">
              <w:t xml:space="preserve"> </w:t>
            </w:r>
          </w:p>
        </w:tc>
        <w:tc>
          <w:tcPr>
            <w:tcW w:w="4088" w:type="pct"/>
            <w:vAlign w:val="center"/>
          </w:tcPr>
          <w:p w14:paraId="4242E29A" w14:textId="437976D5" w:rsidR="00927394" w:rsidRPr="005C18F2" w:rsidRDefault="00927394" w:rsidP="005C18F2">
            <w:pPr>
              <w:spacing w:after="0" w:line="240" w:lineRule="auto"/>
            </w:pPr>
            <w:r w:rsidRPr="005C18F2">
              <w:t>Armenian</w:t>
            </w:r>
          </w:p>
        </w:tc>
      </w:tr>
      <w:tr w:rsidR="00927394" w:rsidRPr="00B44780" w14:paraId="33252375" w14:textId="77777777" w:rsidTr="005C18F2">
        <w:trPr>
          <w:trHeight w:val="314"/>
        </w:trPr>
        <w:tc>
          <w:tcPr>
            <w:tcW w:w="912" w:type="pct"/>
            <w:shd w:val="clear" w:color="auto" w:fill="auto"/>
            <w:vAlign w:val="center"/>
          </w:tcPr>
          <w:p w14:paraId="4242F253" w14:textId="30C41980" w:rsidR="00927394" w:rsidRPr="005C18F2" w:rsidRDefault="00927394" w:rsidP="005C18F2">
            <w:pPr>
              <w:spacing w:after="0" w:line="240" w:lineRule="auto"/>
              <w:rPr>
                <w:rFonts w:eastAsia="Times New Roman"/>
                <w:color w:val="000000"/>
              </w:rPr>
            </w:pPr>
            <w:proofErr w:type="spellStart"/>
            <w:r w:rsidRPr="005C18F2">
              <w:t>khm</w:t>
            </w:r>
            <w:proofErr w:type="spellEnd"/>
            <w:r w:rsidRPr="005C18F2">
              <w:t xml:space="preserve"> </w:t>
            </w:r>
          </w:p>
        </w:tc>
        <w:tc>
          <w:tcPr>
            <w:tcW w:w="4088" w:type="pct"/>
            <w:vAlign w:val="center"/>
          </w:tcPr>
          <w:p w14:paraId="53BA850F" w14:textId="1BC85AA0" w:rsidR="00927394" w:rsidRPr="005C18F2" w:rsidRDefault="00927394" w:rsidP="005C18F2">
            <w:pPr>
              <w:spacing w:after="0" w:line="240" w:lineRule="auto"/>
            </w:pPr>
            <w:r w:rsidRPr="005C18F2">
              <w:t>Cambodian</w:t>
            </w:r>
          </w:p>
        </w:tc>
      </w:tr>
      <w:tr w:rsidR="00927394" w:rsidRPr="00B44780" w14:paraId="2A647C6C" w14:textId="77777777" w:rsidTr="005C18F2">
        <w:trPr>
          <w:trHeight w:val="314"/>
        </w:trPr>
        <w:tc>
          <w:tcPr>
            <w:tcW w:w="912" w:type="pct"/>
            <w:shd w:val="clear" w:color="auto" w:fill="auto"/>
            <w:vAlign w:val="center"/>
          </w:tcPr>
          <w:p w14:paraId="32CE19B8" w14:textId="6C373CD9" w:rsidR="00927394" w:rsidRPr="005C18F2" w:rsidRDefault="00927394" w:rsidP="005C18F2">
            <w:pPr>
              <w:spacing w:after="0" w:line="240" w:lineRule="auto"/>
              <w:rPr>
                <w:rFonts w:eastAsia="Times New Roman"/>
                <w:color w:val="000000"/>
              </w:rPr>
            </w:pPr>
            <w:proofErr w:type="spellStart"/>
            <w:r w:rsidRPr="005C18F2">
              <w:t>kor</w:t>
            </w:r>
            <w:proofErr w:type="spellEnd"/>
            <w:r w:rsidRPr="005C18F2">
              <w:t xml:space="preserve"> </w:t>
            </w:r>
          </w:p>
        </w:tc>
        <w:tc>
          <w:tcPr>
            <w:tcW w:w="4088" w:type="pct"/>
            <w:vAlign w:val="center"/>
          </w:tcPr>
          <w:p w14:paraId="5B043E02" w14:textId="759A619B" w:rsidR="00927394" w:rsidRPr="005C18F2" w:rsidRDefault="00927394" w:rsidP="005C18F2">
            <w:pPr>
              <w:spacing w:after="0" w:line="240" w:lineRule="auto"/>
            </w:pPr>
            <w:r w:rsidRPr="005C18F2">
              <w:t>Korean</w:t>
            </w:r>
          </w:p>
        </w:tc>
      </w:tr>
      <w:tr w:rsidR="00927394" w:rsidRPr="00B44780" w14:paraId="3C955A02" w14:textId="77777777" w:rsidTr="005C18F2">
        <w:trPr>
          <w:trHeight w:val="314"/>
        </w:trPr>
        <w:tc>
          <w:tcPr>
            <w:tcW w:w="912" w:type="pct"/>
            <w:shd w:val="clear" w:color="auto" w:fill="auto"/>
            <w:vAlign w:val="center"/>
          </w:tcPr>
          <w:p w14:paraId="6C060B55" w14:textId="3B8A3FD9" w:rsidR="00927394" w:rsidRPr="005C18F2" w:rsidRDefault="00927394" w:rsidP="005C18F2">
            <w:pPr>
              <w:spacing w:after="0" w:line="240" w:lineRule="auto"/>
              <w:rPr>
                <w:rFonts w:eastAsia="Times New Roman"/>
                <w:color w:val="000000"/>
              </w:rPr>
            </w:pPr>
            <w:r w:rsidRPr="005C18F2">
              <w:t xml:space="preserve">pan </w:t>
            </w:r>
          </w:p>
        </w:tc>
        <w:tc>
          <w:tcPr>
            <w:tcW w:w="4088" w:type="pct"/>
            <w:vAlign w:val="center"/>
          </w:tcPr>
          <w:p w14:paraId="3FEC82B7" w14:textId="60E7BDF6" w:rsidR="00927394" w:rsidRPr="005C18F2" w:rsidRDefault="00927394" w:rsidP="005C18F2">
            <w:pPr>
              <w:spacing w:after="0" w:line="240" w:lineRule="auto"/>
            </w:pPr>
            <w:r w:rsidRPr="005C18F2">
              <w:t>Punjabi</w:t>
            </w:r>
          </w:p>
        </w:tc>
      </w:tr>
      <w:tr w:rsidR="00927394" w:rsidRPr="00B44780" w14:paraId="387371C2" w14:textId="77777777" w:rsidTr="005C18F2">
        <w:trPr>
          <w:trHeight w:val="289"/>
        </w:trPr>
        <w:tc>
          <w:tcPr>
            <w:tcW w:w="912" w:type="pct"/>
            <w:shd w:val="clear" w:color="auto" w:fill="auto"/>
            <w:vAlign w:val="center"/>
            <w:hideMark/>
          </w:tcPr>
          <w:p w14:paraId="48AAC29D" w14:textId="41C04B7D" w:rsidR="00927394" w:rsidRPr="005C18F2" w:rsidRDefault="00927394" w:rsidP="005C18F2">
            <w:pPr>
              <w:spacing w:after="0" w:line="240" w:lineRule="auto"/>
              <w:rPr>
                <w:rFonts w:eastAsia="Times New Roman"/>
                <w:color w:val="000000"/>
              </w:rPr>
            </w:pPr>
            <w:proofErr w:type="spellStart"/>
            <w:r w:rsidRPr="005C18F2">
              <w:t>rus</w:t>
            </w:r>
            <w:proofErr w:type="spellEnd"/>
            <w:r w:rsidRPr="005C18F2">
              <w:t xml:space="preserve">  </w:t>
            </w:r>
          </w:p>
        </w:tc>
        <w:tc>
          <w:tcPr>
            <w:tcW w:w="4088" w:type="pct"/>
            <w:vAlign w:val="center"/>
          </w:tcPr>
          <w:p w14:paraId="3C3B0D70" w14:textId="6C1CE84D" w:rsidR="00927394" w:rsidRPr="005C18F2" w:rsidRDefault="00927394" w:rsidP="005C18F2">
            <w:pPr>
              <w:spacing w:after="0" w:line="240" w:lineRule="auto"/>
            </w:pPr>
            <w:r w:rsidRPr="005C18F2">
              <w:t>Russian</w:t>
            </w:r>
          </w:p>
        </w:tc>
      </w:tr>
      <w:tr w:rsidR="00927394" w:rsidRPr="00B44780" w14:paraId="41145BA8" w14:textId="77777777" w:rsidTr="005C18F2">
        <w:trPr>
          <w:trHeight w:val="289"/>
        </w:trPr>
        <w:tc>
          <w:tcPr>
            <w:tcW w:w="912" w:type="pct"/>
            <w:shd w:val="clear" w:color="auto" w:fill="auto"/>
            <w:vAlign w:val="center"/>
          </w:tcPr>
          <w:p w14:paraId="3FDFF306" w14:textId="091CC438" w:rsidR="00927394" w:rsidRPr="005C18F2" w:rsidRDefault="00927394" w:rsidP="005C18F2">
            <w:pPr>
              <w:spacing w:after="0" w:line="240" w:lineRule="auto"/>
              <w:rPr>
                <w:rFonts w:eastAsia="Times New Roman"/>
                <w:color w:val="000000"/>
              </w:rPr>
            </w:pPr>
            <w:r w:rsidRPr="005C18F2">
              <w:t xml:space="preserve">spa  </w:t>
            </w:r>
          </w:p>
        </w:tc>
        <w:tc>
          <w:tcPr>
            <w:tcW w:w="4088" w:type="pct"/>
            <w:vAlign w:val="center"/>
          </w:tcPr>
          <w:p w14:paraId="707420E3" w14:textId="2333F24C" w:rsidR="00927394" w:rsidRPr="005C18F2" w:rsidRDefault="00927394" w:rsidP="005C18F2">
            <w:pPr>
              <w:spacing w:after="0" w:line="240" w:lineRule="auto"/>
            </w:pPr>
            <w:r w:rsidRPr="005C18F2">
              <w:t>Spanish</w:t>
            </w:r>
          </w:p>
        </w:tc>
      </w:tr>
      <w:tr w:rsidR="00927394" w:rsidRPr="00B44780" w14:paraId="3F4D4CDA" w14:textId="77777777" w:rsidTr="005C18F2">
        <w:trPr>
          <w:trHeight w:val="289"/>
        </w:trPr>
        <w:tc>
          <w:tcPr>
            <w:tcW w:w="912" w:type="pct"/>
            <w:shd w:val="clear" w:color="auto" w:fill="auto"/>
            <w:vAlign w:val="center"/>
          </w:tcPr>
          <w:p w14:paraId="450D1126" w14:textId="2FA04899" w:rsidR="00927394" w:rsidRPr="005C18F2" w:rsidRDefault="00927394" w:rsidP="005C18F2">
            <w:pPr>
              <w:spacing w:after="0" w:line="240" w:lineRule="auto"/>
              <w:rPr>
                <w:rFonts w:eastAsia="Times New Roman"/>
                <w:color w:val="000000"/>
              </w:rPr>
            </w:pPr>
            <w:proofErr w:type="spellStart"/>
            <w:r w:rsidRPr="005C18F2">
              <w:t>tgl</w:t>
            </w:r>
            <w:proofErr w:type="spellEnd"/>
            <w:r w:rsidRPr="005C18F2">
              <w:t xml:space="preserve">  </w:t>
            </w:r>
          </w:p>
        </w:tc>
        <w:tc>
          <w:tcPr>
            <w:tcW w:w="4088" w:type="pct"/>
            <w:vAlign w:val="center"/>
          </w:tcPr>
          <w:p w14:paraId="5883F533" w14:textId="398269C9" w:rsidR="00927394" w:rsidRPr="005C18F2" w:rsidRDefault="00927394" w:rsidP="005C18F2">
            <w:pPr>
              <w:spacing w:after="0" w:line="240" w:lineRule="auto"/>
            </w:pPr>
            <w:r w:rsidRPr="005C18F2">
              <w:t>Tagalog</w:t>
            </w:r>
          </w:p>
        </w:tc>
      </w:tr>
      <w:tr w:rsidR="00927394" w:rsidRPr="00B44780" w14:paraId="11F0815A" w14:textId="77777777" w:rsidTr="005C18F2">
        <w:trPr>
          <w:trHeight w:val="289"/>
        </w:trPr>
        <w:tc>
          <w:tcPr>
            <w:tcW w:w="912" w:type="pct"/>
            <w:shd w:val="clear" w:color="auto" w:fill="auto"/>
            <w:vAlign w:val="center"/>
          </w:tcPr>
          <w:p w14:paraId="138A242F" w14:textId="38845575" w:rsidR="00927394" w:rsidRPr="005C18F2" w:rsidRDefault="00927394" w:rsidP="005C18F2">
            <w:pPr>
              <w:spacing w:after="0" w:line="240" w:lineRule="auto"/>
              <w:rPr>
                <w:rFonts w:eastAsia="Times New Roman"/>
                <w:color w:val="000000"/>
              </w:rPr>
            </w:pPr>
            <w:r w:rsidRPr="005C18F2">
              <w:t xml:space="preserve">vie </w:t>
            </w:r>
          </w:p>
        </w:tc>
        <w:tc>
          <w:tcPr>
            <w:tcW w:w="4088" w:type="pct"/>
            <w:vAlign w:val="center"/>
          </w:tcPr>
          <w:p w14:paraId="3588CA9E" w14:textId="1C33D3C2" w:rsidR="00927394" w:rsidRPr="005C18F2" w:rsidRDefault="00927394" w:rsidP="005C18F2">
            <w:pPr>
              <w:spacing w:after="0" w:line="240" w:lineRule="auto"/>
            </w:pPr>
            <w:r w:rsidRPr="005C18F2">
              <w:t>Vietnamese</w:t>
            </w:r>
          </w:p>
        </w:tc>
      </w:tr>
      <w:tr w:rsidR="00927394" w:rsidRPr="00B44780" w14:paraId="02642069" w14:textId="77777777" w:rsidTr="005C18F2">
        <w:trPr>
          <w:trHeight w:val="289"/>
        </w:trPr>
        <w:tc>
          <w:tcPr>
            <w:tcW w:w="912" w:type="pct"/>
            <w:shd w:val="clear" w:color="auto" w:fill="auto"/>
            <w:vAlign w:val="center"/>
          </w:tcPr>
          <w:p w14:paraId="529F114B" w14:textId="76EF8646" w:rsidR="00927394" w:rsidRPr="005C18F2" w:rsidRDefault="00927394" w:rsidP="005C18F2">
            <w:pPr>
              <w:spacing w:after="0" w:line="240" w:lineRule="auto"/>
              <w:rPr>
                <w:rFonts w:eastAsia="Times New Roman"/>
                <w:color w:val="000000"/>
              </w:rPr>
            </w:pPr>
            <w:proofErr w:type="spellStart"/>
            <w:r w:rsidRPr="005C18F2">
              <w:t>yue</w:t>
            </w:r>
            <w:proofErr w:type="spellEnd"/>
            <w:r w:rsidRPr="005C18F2">
              <w:t xml:space="preserve"> </w:t>
            </w:r>
          </w:p>
        </w:tc>
        <w:tc>
          <w:tcPr>
            <w:tcW w:w="4088" w:type="pct"/>
            <w:vAlign w:val="center"/>
          </w:tcPr>
          <w:p w14:paraId="204F2AED" w14:textId="7DDCA680" w:rsidR="00927394" w:rsidRPr="005C18F2" w:rsidRDefault="00927394" w:rsidP="005C18F2">
            <w:pPr>
              <w:spacing w:after="0" w:line="240" w:lineRule="auto"/>
              <w:rPr>
                <w:rFonts w:eastAsia="Times New Roman"/>
                <w:color w:val="000000"/>
              </w:rPr>
            </w:pPr>
            <w:r w:rsidRPr="005C18F2">
              <w:t>Cantonese</w:t>
            </w:r>
          </w:p>
        </w:tc>
      </w:tr>
    </w:tbl>
    <w:p w14:paraId="40B4A327" w14:textId="19B8EDAC" w:rsidR="00357D81" w:rsidRDefault="00357D81"/>
    <w:p w14:paraId="6682A4CB" w14:textId="77777777" w:rsidR="00BE1494" w:rsidRDefault="00BE1494"/>
    <w:p w14:paraId="3154DB9D" w14:textId="7458DA51" w:rsidR="00BE519A" w:rsidRDefault="000D6B18" w:rsidP="003757DD">
      <w:pPr>
        <w:pStyle w:val="Heading2"/>
        <w:spacing w:before="0"/>
        <w:rPr>
          <w:rFonts w:asciiTheme="minorHAnsi" w:hAnsiTheme="minorHAnsi" w:cstheme="minorHAnsi"/>
          <w:b/>
          <w:bCs/>
          <w:sz w:val="28"/>
          <w:szCs w:val="28"/>
        </w:rPr>
      </w:pPr>
      <w:bookmarkStart w:id="143" w:name="_Toc120479459"/>
      <w:bookmarkStart w:id="144" w:name="_Toc138087405"/>
      <w:r w:rsidRPr="005C18F2">
        <w:rPr>
          <w:rFonts w:asciiTheme="minorHAnsi" w:hAnsiTheme="minorHAnsi" w:cstheme="minorHAnsi"/>
          <w:b/>
          <w:bCs/>
          <w:sz w:val="28"/>
          <w:szCs w:val="28"/>
        </w:rPr>
        <w:lastRenderedPageBreak/>
        <w:t>1</w:t>
      </w:r>
      <w:r w:rsidR="00996721">
        <w:rPr>
          <w:rFonts w:asciiTheme="minorHAnsi" w:hAnsiTheme="minorHAnsi" w:cstheme="minorHAnsi"/>
          <w:b/>
          <w:bCs/>
          <w:sz w:val="28"/>
          <w:szCs w:val="28"/>
        </w:rPr>
        <w:t>7</w:t>
      </w:r>
      <w:r w:rsidRPr="005C18F2">
        <w:rPr>
          <w:rFonts w:asciiTheme="minorHAnsi" w:hAnsiTheme="minorHAnsi" w:cstheme="minorHAnsi"/>
          <w:b/>
          <w:bCs/>
          <w:sz w:val="28"/>
          <w:szCs w:val="28"/>
        </w:rPr>
        <w:t xml:space="preserve">.2. </w:t>
      </w:r>
      <w:r w:rsidR="00914FB8" w:rsidRPr="005C18F2">
        <w:rPr>
          <w:rFonts w:asciiTheme="minorHAnsi" w:hAnsiTheme="minorHAnsi" w:cstheme="minorHAnsi"/>
          <w:b/>
          <w:bCs/>
          <w:sz w:val="28"/>
          <w:szCs w:val="28"/>
        </w:rPr>
        <w:t>Written</w:t>
      </w:r>
      <w:r w:rsidRPr="005C18F2">
        <w:rPr>
          <w:rFonts w:asciiTheme="minorHAnsi" w:hAnsiTheme="minorHAnsi" w:cstheme="minorHAnsi"/>
          <w:b/>
          <w:bCs/>
          <w:sz w:val="28"/>
          <w:szCs w:val="28"/>
        </w:rPr>
        <w:t xml:space="preserve"> Language Codes</w:t>
      </w:r>
      <w:bookmarkEnd w:id="143"/>
      <w:bookmarkEnd w:id="144"/>
    </w:p>
    <w:p w14:paraId="0FBC4A64" w14:textId="77777777" w:rsidR="00AD6F13" w:rsidRPr="009E388E" w:rsidRDefault="00AD6F13" w:rsidP="009E388E"/>
    <w:p w14:paraId="18964658" w14:textId="64C043F4" w:rsidR="000D6B18" w:rsidRPr="005C18F2" w:rsidRDefault="000A7EF8" w:rsidP="005C18F2">
      <w:pPr>
        <w:spacing w:after="0" w:line="240" w:lineRule="auto"/>
        <w:jc w:val="center"/>
        <w:rPr>
          <w:b/>
          <w:bCs/>
          <w:color w:val="000000"/>
        </w:rPr>
      </w:pPr>
      <w:r w:rsidRPr="005C18F2">
        <w:rPr>
          <w:b/>
          <w:bCs/>
          <w:color w:val="000000"/>
        </w:rPr>
        <w:t xml:space="preserve">Table </w:t>
      </w:r>
      <w:r w:rsidR="00BC356C">
        <w:rPr>
          <w:b/>
          <w:bCs/>
          <w:color w:val="000000"/>
        </w:rPr>
        <w:t>4</w:t>
      </w:r>
      <w:r w:rsidR="004F3839">
        <w:rPr>
          <w:b/>
          <w:bCs/>
          <w:color w:val="000000"/>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7645"/>
      </w:tblGrid>
      <w:tr w:rsidR="000D6B18" w:rsidRPr="00EC40E9" w14:paraId="5D49990B" w14:textId="1A07958F" w:rsidTr="005C18F2">
        <w:trPr>
          <w:trHeight w:val="294"/>
          <w:tblHeader/>
        </w:trPr>
        <w:tc>
          <w:tcPr>
            <w:tcW w:w="912" w:type="pct"/>
            <w:shd w:val="clear" w:color="000000" w:fill="DBE5F1"/>
            <w:vAlign w:val="center"/>
            <w:hideMark/>
          </w:tcPr>
          <w:p w14:paraId="4D44A3B8" w14:textId="07940CF5" w:rsidR="000D6B18" w:rsidRPr="005C18F2" w:rsidRDefault="000D6B18" w:rsidP="005C18F2">
            <w:pPr>
              <w:spacing w:after="0" w:line="240" w:lineRule="auto"/>
              <w:jc w:val="center"/>
              <w:rPr>
                <w:rFonts w:eastAsia="Times New Roman"/>
                <w:b/>
                <w:bCs/>
                <w:color w:val="000000"/>
              </w:rPr>
            </w:pPr>
            <w:r w:rsidRPr="005C18F2">
              <w:rPr>
                <w:rFonts w:eastAsia="Times New Roman"/>
                <w:b/>
                <w:bCs/>
                <w:color w:val="000000"/>
              </w:rPr>
              <w:t>CODE</w:t>
            </w:r>
          </w:p>
        </w:tc>
        <w:tc>
          <w:tcPr>
            <w:tcW w:w="4088" w:type="pct"/>
            <w:shd w:val="clear" w:color="000000" w:fill="DBE5F1"/>
            <w:vAlign w:val="center"/>
          </w:tcPr>
          <w:p w14:paraId="30015FCC" w14:textId="04210D54" w:rsidR="000D6B18" w:rsidRPr="005C18F2" w:rsidRDefault="000D6B18" w:rsidP="005C18F2">
            <w:pPr>
              <w:spacing w:after="0" w:line="240" w:lineRule="auto"/>
              <w:jc w:val="center"/>
              <w:rPr>
                <w:rFonts w:eastAsia="Times New Roman"/>
                <w:b/>
                <w:bCs/>
                <w:color w:val="000000"/>
              </w:rPr>
            </w:pPr>
            <w:r w:rsidRPr="005C18F2">
              <w:rPr>
                <w:rFonts w:eastAsia="Times New Roman"/>
                <w:b/>
                <w:bCs/>
                <w:color w:val="000000"/>
              </w:rPr>
              <w:t>DESCRIPTION</w:t>
            </w:r>
          </w:p>
        </w:tc>
      </w:tr>
      <w:tr w:rsidR="000D6B18" w:rsidRPr="00EC40E9" w14:paraId="7279C30A" w14:textId="3FC4EE93" w:rsidTr="005C18F2">
        <w:trPr>
          <w:trHeight w:val="314"/>
        </w:trPr>
        <w:tc>
          <w:tcPr>
            <w:tcW w:w="912" w:type="pct"/>
            <w:shd w:val="clear" w:color="auto" w:fill="auto"/>
            <w:vAlign w:val="center"/>
            <w:hideMark/>
          </w:tcPr>
          <w:p w14:paraId="7966A94C" w14:textId="3C4129C1" w:rsidR="000D6B18" w:rsidRPr="005C18F2" w:rsidRDefault="000D6B18" w:rsidP="005C18F2">
            <w:pPr>
              <w:spacing w:after="0" w:line="240" w:lineRule="auto"/>
              <w:rPr>
                <w:rFonts w:eastAsia="Times New Roman"/>
                <w:color w:val="000000"/>
              </w:rPr>
            </w:pPr>
            <w:proofErr w:type="spellStart"/>
            <w:r w:rsidRPr="005C18F2">
              <w:t>ara</w:t>
            </w:r>
            <w:proofErr w:type="spellEnd"/>
            <w:r w:rsidRPr="005C18F2">
              <w:t xml:space="preserve"> </w:t>
            </w:r>
          </w:p>
        </w:tc>
        <w:tc>
          <w:tcPr>
            <w:tcW w:w="4088" w:type="pct"/>
            <w:vAlign w:val="center"/>
          </w:tcPr>
          <w:p w14:paraId="0101529A" w14:textId="1731936A" w:rsidR="000D6B18" w:rsidRPr="005C18F2" w:rsidRDefault="00927394" w:rsidP="005C18F2">
            <w:pPr>
              <w:spacing w:after="0" w:line="240" w:lineRule="auto"/>
            </w:pPr>
            <w:r w:rsidRPr="005C18F2">
              <w:t>Arabic</w:t>
            </w:r>
          </w:p>
        </w:tc>
      </w:tr>
      <w:tr w:rsidR="000D6B18" w:rsidRPr="00EC40E9" w14:paraId="0E0B3366" w14:textId="2ACA7F37" w:rsidTr="005C18F2">
        <w:trPr>
          <w:trHeight w:val="314"/>
        </w:trPr>
        <w:tc>
          <w:tcPr>
            <w:tcW w:w="912" w:type="pct"/>
            <w:shd w:val="clear" w:color="auto" w:fill="auto"/>
            <w:vAlign w:val="center"/>
          </w:tcPr>
          <w:p w14:paraId="597C3BB3" w14:textId="2AEBA8EE" w:rsidR="000D6B18" w:rsidRPr="005C18F2" w:rsidRDefault="000D6B18" w:rsidP="005C18F2">
            <w:pPr>
              <w:spacing w:after="0" w:line="240" w:lineRule="auto"/>
              <w:rPr>
                <w:rFonts w:eastAsia="Times New Roman"/>
                <w:color w:val="000000"/>
              </w:rPr>
            </w:pPr>
            <w:proofErr w:type="spellStart"/>
            <w:r w:rsidRPr="005C18F2">
              <w:t>eng</w:t>
            </w:r>
            <w:proofErr w:type="spellEnd"/>
            <w:r w:rsidRPr="005C18F2">
              <w:t xml:space="preserve">  </w:t>
            </w:r>
          </w:p>
        </w:tc>
        <w:tc>
          <w:tcPr>
            <w:tcW w:w="4088" w:type="pct"/>
            <w:vAlign w:val="center"/>
          </w:tcPr>
          <w:p w14:paraId="357F2D56" w14:textId="098E5F25" w:rsidR="000D6B18" w:rsidRPr="005C18F2" w:rsidRDefault="00927394" w:rsidP="005C18F2">
            <w:pPr>
              <w:spacing w:after="0" w:line="240" w:lineRule="auto"/>
            </w:pPr>
            <w:r w:rsidRPr="005C18F2">
              <w:t>English</w:t>
            </w:r>
          </w:p>
        </w:tc>
      </w:tr>
      <w:tr w:rsidR="000D6B18" w:rsidRPr="00EC40E9" w14:paraId="6BA48AF4" w14:textId="6AFAFEBD" w:rsidTr="005C18F2">
        <w:trPr>
          <w:trHeight w:val="314"/>
        </w:trPr>
        <w:tc>
          <w:tcPr>
            <w:tcW w:w="912" w:type="pct"/>
            <w:shd w:val="clear" w:color="auto" w:fill="auto"/>
            <w:vAlign w:val="center"/>
          </w:tcPr>
          <w:p w14:paraId="35BE969B" w14:textId="34B2BF68" w:rsidR="000D6B18" w:rsidRPr="005C18F2" w:rsidRDefault="000D6B18" w:rsidP="005C18F2">
            <w:pPr>
              <w:spacing w:after="0" w:line="240" w:lineRule="auto"/>
              <w:rPr>
                <w:rFonts w:eastAsia="Times New Roman"/>
                <w:color w:val="000000"/>
              </w:rPr>
            </w:pPr>
            <w:proofErr w:type="spellStart"/>
            <w:r w:rsidRPr="005C18F2">
              <w:t>fas</w:t>
            </w:r>
            <w:proofErr w:type="spellEnd"/>
            <w:r w:rsidRPr="005C18F2">
              <w:t xml:space="preserve"> </w:t>
            </w:r>
          </w:p>
        </w:tc>
        <w:tc>
          <w:tcPr>
            <w:tcW w:w="4088" w:type="pct"/>
            <w:vAlign w:val="center"/>
          </w:tcPr>
          <w:p w14:paraId="3A0B8D8D" w14:textId="7154BD8E" w:rsidR="000D6B18" w:rsidRPr="005C18F2" w:rsidRDefault="00927394" w:rsidP="005C18F2">
            <w:pPr>
              <w:spacing w:after="0" w:line="240" w:lineRule="auto"/>
            </w:pPr>
            <w:r w:rsidRPr="005C18F2">
              <w:t>Farsi</w:t>
            </w:r>
          </w:p>
        </w:tc>
      </w:tr>
      <w:tr w:rsidR="000D6B18" w:rsidRPr="00EC40E9" w14:paraId="0078FA15" w14:textId="68421B7C" w:rsidTr="005C18F2">
        <w:trPr>
          <w:trHeight w:val="314"/>
        </w:trPr>
        <w:tc>
          <w:tcPr>
            <w:tcW w:w="912" w:type="pct"/>
            <w:shd w:val="clear" w:color="auto" w:fill="auto"/>
            <w:vAlign w:val="center"/>
          </w:tcPr>
          <w:p w14:paraId="034B729F" w14:textId="020C54F1" w:rsidR="000D6B18" w:rsidRPr="005C18F2" w:rsidRDefault="000D6B18" w:rsidP="005C18F2">
            <w:pPr>
              <w:spacing w:after="0" w:line="240" w:lineRule="auto"/>
              <w:rPr>
                <w:rFonts w:eastAsia="Times New Roman"/>
                <w:color w:val="000000"/>
              </w:rPr>
            </w:pPr>
            <w:proofErr w:type="spellStart"/>
            <w:r w:rsidRPr="005C18F2">
              <w:t>hin</w:t>
            </w:r>
            <w:proofErr w:type="spellEnd"/>
            <w:r w:rsidRPr="005C18F2">
              <w:t xml:space="preserve"> </w:t>
            </w:r>
          </w:p>
        </w:tc>
        <w:tc>
          <w:tcPr>
            <w:tcW w:w="4088" w:type="pct"/>
            <w:vAlign w:val="center"/>
          </w:tcPr>
          <w:p w14:paraId="4B2545E7" w14:textId="26C4A492" w:rsidR="000D6B18" w:rsidRPr="005C18F2" w:rsidRDefault="00927394" w:rsidP="005C18F2">
            <w:pPr>
              <w:spacing w:after="0" w:line="240" w:lineRule="auto"/>
            </w:pPr>
            <w:r w:rsidRPr="005C18F2">
              <w:t>Hindi</w:t>
            </w:r>
          </w:p>
        </w:tc>
      </w:tr>
      <w:tr w:rsidR="000D6B18" w:rsidRPr="00EC40E9" w14:paraId="6E3851AA" w14:textId="6FF7914C" w:rsidTr="005C18F2">
        <w:trPr>
          <w:trHeight w:val="314"/>
        </w:trPr>
        <w:tc>
          <w:tcPr>
            <w:tcW w:w="912" w:type="pct"/>
            <w:shd w:val="clear" w:color="auto" w:fill="auto"/>
            <w:vAlign w:val="center"/>
          </w:tcPr>
          <w:p w14:paraId="0EE7D08C" w14:textId="1D50B5E8" w:rsidR="000D6B18" w:rsidRPr="005C18F2" w:rsidRDefault="000D6B18" w:rsidP="005C18F2">
            <w:pPr>
              <w:spacing w:after="0" w:line="240" w:lineRule="auto"/>
              <w:rPr>
                <w:rFonts w:eastAsia="Times New Roman"/>
                <w:color w:val="000000"/>
              </w:rPr>
            </w:pPr>
            <w:proofErr w:type="spellStart"/>
            <w:r w:rsidRPr="005C18F2">
              <w:t>hmn</w:t>
            </w:r>
            <w:proofErr w:type="spellEnd"/>
            <w:r w:rsidRPr="005C18F2">
              <w:t xml:space="preserve"> </w:t>
            </w:r>
          </w:p>
        </w:tc>
        <w:tc>
          <w:tcPr>
            <w:tcW w:w="4088" w:type="pct"/>
            <w:vAlign w:val="center"/>
          </w:tcPr>
          <w:p w14:paraId="078DFD69" w14:textId="5346CDFA" w:rsidR="000D6B18" w:rsidRPr="005C18F2" w:rsidRDefault="00927394" w:rsidP="005C18F2">
            <w:pPr>
              <w:spacing w:after="0" w:line="240" w:lineRule="auto"/>
            </w:pPr>
            <w:r w:rsidRPr="005C18F2">
              <w:t>Hmong</w:t>
            </w:r>
          </w:p>
        </w:tc>
      </w:tr>
      <w:tr w:rsidR="000D6B18" w:rsidRPr="00EC40E9" w14:paraId="629231A4" w14:textId="6D3F4EBA" w:rsidTr="005C18F2">
        <w:trPr>
          <w:trHeight w:val="314"/>
        </w:trPr>
        <w:tc>
          <w:tcPr>
            <w:tcW w:w="912" w:type="pct"/>
            <w:shd w:val="clear" w:color="auto" w:fill="auto"/>
            <w:vAlign w:val="center"/>
          </w:tcPr>
          <w:p w14:paraId="48FE65BF" w14:textId="30F963A2" w:rsidR="000D6B18" w:rsidRPr="005C18F2" w:rsidRDefault="000D6B18" w:rsidP="005C18F2">
            <w:pPr>
              <w:spacing w:after="0" w:line="240" w:lineRule="auto"/>
            </w:pPr>
            <w:proofErr w:type="spellStart"/>
            <w:r w:rsidRPr="005C18F2">
              <w:t>hye</w:t>
            </w:r>
            <w:proofErr w:type="spellEnd"/>
            <w:r w:rsidRPr="005C18F2">
              <w:t xml:space="preserve"> </w:t>
            </w:r>
          </w:p>
        </w:tc>
        <w:tc>
          <w:tcPr>
            <w:tcW w:w="4088" w:type="pct"/>
            <w:vAlign w:val="center"/>
          </w:tcPr>
          <w:p w14:paraId="30BC2E81" w14:textId="6B29B7EF" w:rsidR="000D6B18" w:rsidRPr="005C18F2" w:rsidRDefault="00927394" w:rsidP="005C18F2">
            <w:pPr>
              <w:spacing w:after="0" w:line="240" w:lineRule="auto"/>
            </w:pPr>
            <w:r w:rsidRPr="005C18F2">
              <w:t>Armenian</w:t>
            </w:r>
          </w:p>
        </w:tc>
      </w:tr>
      <w:tr w:rsidR="000D6B18" w:rsidRPr="00EC40E9" w14:paraId="4D1967A8" w14:textId="3E50EB4C" w:rsidTr="005C18F2">
        <w:trPr>
          <w:trHeight w:val="314"/>
        </w:trPr>
        <w:tc>
          <w:tcPr>
            <w:tcW w:w="912" w:type="pct"/>
            <w:shd w:val="clear" w:color="auto" w:fill="auto"/>
            <w:vAlign w:val="center"/>
          </w:tcPr>
          <w:p w14:paraId="405662CF" w14:textId="698BCFFF" w:rsidR="000D6B18" w:rsidRPr="005C18F2" w:rsidRDefault="000D6B18" w:rsidP="005C18F2">
            <w:pPr>
              <w:spacing w:after="0" w:line="240" w:lineRule="auto"/>
              <w:rPr>
                <w:rFonts w:eastAsia="Times New Roman"/>
                <w:color w:val="000000"/>
              </w:rPr>
            </w:pPr>
            <w:proofErr w:type="spellStart"/>
            <w:r w:rsidRPr="005C18F2">
              <w:t>khm</w:t>
            </w:r>
            <w:proofErr w:type="spellEnd"/>
            <w:r w:rsidRPr="005C18F2">
              <w:t xml:space="preserve"> </w:t>
            </w:r>
          </w:p>
        </w:tc>
        <w:tc>
          <w:tcPr>
            <w:tcW w:w="4088" w:type="pct"/>
            <w:vAlign w:val="center"/>
          </w:tcPr>
          <w:p w14:paraId="415F93AF" w14:textId="165704CF" w:rsidR="000D6B18" w:rsidRPr="005C18F2" w:rsidRDefault="00927394" w:rsidP="005C18F2">
            <w:pPr>
              <w:spacing w:after="0" w:line="240" w:lineRule="auto"/>
            </w:pPr>
            <w:r w:rsidRPr="005C18F2">
              <w:t>Cambodian</w:t>
            </w:r>
          </w:p>
        </w:tc>
      </w:tr>
      <w:tr w:rsidR="000D6B18" w:rsidRPr="00EC40E9" w14:paraId="664FF841" w14:textId="0AB16895" w:rsidTr="005C18F2">
        <w:trPr>
          <w:trHeight w:val="314"/>
        </w:trPr>
        <w:tc>
          <w:tcPr>
            <w:tcW w:w="912" w:type="pct"/>
            <w:shd w:val="clear" w:color="auto" w:fill="auto"/>
            <w:vAlign w:val="center"/>
          </w:tcPr>
          <w:p w14:paraId="7C51B9C0" w14:textId="1B9E2EB9" w:rsidR="000D6B18" w:rsidRPr="005C18F2" w:rsidRDefault="000D6B18" w:rsidP="005C18F2">
            <w:pPr>
              <w:spacing w:after="0" w:line="240" w:lineRule="auto"/>
              <w:rPr>
                <w:rFonts w:eastAsia="Times New Roman"/>
                <w:color w:val="000000"/>
              </w:rPr>
            </w:pPr>
            <w:proofErr w:type="spellStart"/>
            <w:r w:rsidRPr="005C18F2">
              <w:t>kor</w:t>
            </w:r>
            <w:proofErr w:type="spellEnd"/>
            <w:r w:rsidRPr="005C18F2">
              <w:t xml:space="preserve"> </w:t>
            </w:r>
          </w:p>
        </w:tc>
        <w:tc>
          <w:tcPr>
            <w:tcW w:w="4088" w:type="pct"/>
            <w:vAlign w:val="center"/>
          </w:tcPr>
          <w:p w14:paraId="5305E4F5" w14:textId="531E760F" w:rsidR="000D6B18" w:rsidRPr="005C18F2" w:rsidRDefault="00927394" w:rsidP="005C18F2">
            <w:pPr>
              <w:spacing w:after="0" w:line="240" w:lineRule="auto"/>
            </w:pPr>
            <w:r w:rsidRPr="005C18F2">
              <w:t>Korean</w:t>
            </w:r>
          </w:p>
        </w:tc>
      </w:tr>
      <w:tr w:rsidR="000D6B18" w:rsidRPr="00EC40E9" w14:paraId="22C662D2" w14:textId="242D7A20" w:rsidTr="005C18F2">
        <w:trPr>
          <w:trHeight w:val="314"/>
        </w:trPr>
        <w:tc>
          <w:tcPr>
            <w:tcW w:w="912" w:type="pct"/>
            <w:shd w:val="clear" w:color="auto" w:fill="auto"/>
            <w:vAlign w:val="center"/>
          </w:tcPr>
          <w:p w14:paraId="1072E4F6" w14:textId="4505E2B7" w:rsidR="000D6B18" w:rsidRPr="005C18F2" w:rsidRDefault="000D6B18" w:rsidP="005C18F2">
            <w:pPr>
              <w:spacing w:after="0" w:line="240" w:lineRule="auto"/>
            </w:pPr>
            <w:r w:rsidRPr="005C18F2">
              <w:t xml:space="preserve">pan </w:t>
            </w:r>
          </w:p>
        </w:tc>
        <w:tc>
          <w:tcPr>
            <w:tcW w:w="4088" w:type="pct"/>
            <w:vAlign w:val="center"/>
          </w:tcPr>
          <w:p w14:paraId="7FB2DF69" w14:textId="33B51672" w:rsidR="000D6B18" w:rsidRPr="005C18F2" w:rsidRDefault="00927394" w:rsidP="005C18F2">
            <w:pPr>
              <w:spacing w:after="0" w:line="240" w:lineRule="auto"/>
            </w:pPr>
            <w:r w:rsidRPr="005C18F2">
              <w:t>Punjabi</w:t>
            </w:r>
          </w:p>
        </w:tc>
      </w:tr>
      <w:tr w:rsidR="000D6B18" w:rsidRPr="00EC40E9" w14:paraId="6AE8D427" w14:textId="0C31AB6B" w:rsidTr="005C18F2">
        <w:trPr>
          <w:trHeight w:val="314"/>
        </w:trPr>
        <w:tc>
          <w:tcPr>
            <w:tcW w:w="912" w:type="pct"/>
            <w:shd w:val="clear" w:color="auto" w:fill="auto"/>
            <w:vAlign w:val="center"/>
          </w:tcPr>
          <w:p w14:paraId="67D17E58" w14:textId="1C5A4729" w:rsidR="000D6B18" w:rsidRPr="005C18F2" w:rsidRDefault="000D6B18" w:rsidP="005C18F2">
            <w:pPr>
              <w:spacing w:after="0" w:line="240" w:lineRule="auto"/>
              <w:rPr>
                <w:rFonts w:eastAsia="Times New Roman"/>
                <w:color w:val="000000"/>
              </w:rPr>
            </w:pPr>
            <w:proofErr w:type="spellStart"/>
            <w:r w:rsidRPr="005C18F2">
              <w:t>rus</w:t>
            </w:r>
            <w:proofErr w:type="spellEnd"/>
            <w:r w:rsidRPr="005C18F2">
              <w:t xml:space="preserve"> </w:t>
            </w:r>
          </w:p>
        </w:tc>
        <w:tc>
          <w:tcPr>
            <w:tcW w:w="4088" w:type="pct"/>
            <w:vAlign w:val="center"/>
          </w:tcPr>
          <w:p w14:paraId="6889ED7A" w14:textId="0A2E31FC" w:rsidR="000D6B18" w:rsidRPr="005C18F2" w:rsidRDefault="00927394" w:rsidP="005C18F2">
            <w:pPr>
              <w:spacing w:after="0" w:line="240" w:lineRule="auto"/>
            </w:pPr>
            <w:r w:rsidRPr="005C18F2">
              <w:t>Russian</w:t>
            </w:r>
          </w:p>
        </w:tc>
      </w:tr>
      <w:tr w:rsidR="000D6B18" w:rsidRPr="00EC40E9" w14:paraId="5DD3168F" w14:textId="0E6857B6" w:rsidTr="005C18F2">
        <w:trPr>
          <w:trHeight w:val="289"/>
        </w:trPr>
        <w:tc>
          <w:tcPr>
            <w:tcW w:w="912" w:type="pct"/>
            <w:shd w:val="clear" w:color="auto" w:fill="auto"/>
            <w:vAlign w:val="center"/>
            <w:hideMark/>
          </w:tcPr>
          <w:p w14:paraId="09FA2E69" w14:textId="20055D0A" w:rsidR="000D6B18" w:rsidRPr="005C18F2" w:rsidRDefault="000D6B18" w:rsidP="005C18F2">
            <w:pPr>
              <w:spacing w:after="0" w:line="240" w:lineRule="auto"/>
              <w:rPr>
                <w:rFonts w:eastAsia="Times New Roman"/>
                <w:color w:val="000000"/>
              </w:rPr>
            </w:pPr>
            <w:r w:rsidRPr="005C18F2">
              <w:t xml:space="preserve">spa </w:t>
            </w:r>
          </w:p>
        </w:tc>
        <w:tc>
          <w:tcPr>
            <w:tcW w:w="4088" w:type="pct"/>
            <w:vAlign w:val="center"/>
          </w:tcPr>
          <w:p w14:paraId="53F9944B" w14:textId="69562359" w:rsidR="000D6B18" w:rsidRPr="005C18F2" w:rsidRDefault="00927394" w:rsidP="005C18F2">
            <w:pPr>
              <w:spacing w:after="0" w:line="240" w:lineRule="auto"/>
            </w:pPr>
            <w:r w:rsidRPr="005C18F2">
              <w:t>Spanish</w:t>
            </w:r>
          </w:p>
        </w:tc>
      </w:tr>
      <w:tr w:rsidR="000D6B18" w:rsidRPr="00EC40E9" w14:paraId="64EFE569" w14:textId="28BADD69" w:rsidTr="005C18F2">
        <w:trPr>
          <w:trHeight w:val="289"/>
        </w:trPr>
        <w:tc>
          <w:tcPr>
            <w:tcW w:w="912" w:type="pct"/>
            <w:shd w:val="clear" w:color="auto" w:fill="auto"/>
            <w:vAlign w:val="center"/>
          </w:tcPr>
          <w:p w14:paraId="7FD336F2" w14:textId="08EF613C" w:rsidR="000D6B18" w:rsidRPr="005C18F2" w:rsidRDefault="000D6B18" w:rsidP="005C18F2">
            <w:pPr>
              <w:spacing w:after="0" w:line="240" w:lineRule="auto"/>
            </w:pPr>
            <w:proofErr w:type="spellStart"/>
            <w:r w:rsidRPr="005C18F2">
              <w:t>tgl</w:t>
            </w:r>
            <w:proofErr w:type="spellEnd"/>
            <w:r w:rsidRPr="005C18F2">
              <w:t xml:space="preserve"> </w:t>
            </w:r>
          </w:p>
        </w:tc>
        <w:tc>
          <w:tcPr>
            <w:tcW w:w="4088" w:type="pct"/>
            <w:vAlign w:val="center"/>
          </w:tcPr>
          <w:p w14:paraId="23CCC8A8" w14:textId="27776797" w:rsidR="000D6B18" w:rsidRPr="005C18F2" w:rsidRDefault="00927394" w:rsidP="005C18F2">
            <w:pPr>
              <w:spacing w:after="0" w:line="240" w:lineRule="auto"/>
            </w:pPr>
            <w:r w:rsidRPr="005C18F2">
              <w:t>Tagalog</w:t>
            </w:r>
          </w:p>
        </w:tc>
      </w:tr>
      <w:tr w:rsidR="000D6B18" w:rsidRPr="00EC40E9" w14:paraId="55D74FB4" w14:textId="023AA1C3" w:rsidTr="005C18F2">
        <w:trPr>
          <w:trHeight w:val="289"/>
        </w:trPr>
        <w:tc>
          <w:tcPr>
            <w:tcW w:w="912" w:type="pct"/>
            <w:shd w:val="clear" w:color="auto" w:fill="auto"/>
            <w:vAlign w:val="center"/>
          </w:tcPr>
          <w:p w14:paraId="7DA248FF" w14:textId="46F16F0F" w:rsidR="000D6B18" w:rsidRPr="005C18F2" w:rsidRDefault="000D6B18" w:rsidP="005C18F2">
            <w:pPr>
              <w:spacing w:after="0" w:line="240" w:lineRule="auto"/>
              <w:rPr>
                <w:rFonts w:eastAsia="Times New Roman"/>
                <w:color w:val="000000"/>
              </w:rPr>
            </w:pPr>
            <w:r w:rsidRPr="005C18F2">
              <w:t xml:space="preserve">vie </w:t>
            </w:r>
          </w:p>
        </w:tc>
        <w:tc>
          <w:tcPr>
            <w:tcW w:w="4088" w:type="pct"/>
            <w:vAlign w:val="center"/>
          </w:tcPr>
          <w:p w14:paraId="1E5C6951" w14:textId="45F119DD" w:rsidR="000D6B18" w:rsidRPr="005C18F2" w:rsidRDefault="00927394" w:rsidP="005C18F2">
            <w:pPr>
              <w:spacing w:after="0" w:line="240" w:lineRule="auto"/>
            </w:pPr>
            <w:r w:rsidRPr="005C18F2">
              <w:t>Vietnamese</w:t>
            </w:r>
          </w:p>
        </w:tc>
      </w:tr>
      <w:tr w:rsidR="000D6B18" w:rsidRPr="00EC40E9" w14:paraId="13139CE5" w14:textId="5A411A19" w:rsidTr="005C18F2">
        <w:trPr>
          <w:trHeight w:val="289"/>
        </w:trPr>
        <w:tc>
          <w:tcPr>
            <w:tcW w:w="912" w:type="pct"/>
            <w:shd w:val="clear" w:color="auto" w:fill="auto"/>
            <w:vAlign w:val="center"/>
          </w:tcPr>
          <w:p w14:paraId="58BE2EBB" w14:textId="724B735A" w:rsidR="000D6B18" w:rsidRPr="005C18F2" w:rsidRDefault="000D6B18" w:rsidP="005C18F2">
            <w:pPr>
              <w:spacing w:after="0" w:line="240" w:lineRule="auto"/>
              <w:rPr>
                <w:rFonts w:eastAsia="Times New Roman"/>
                <w:color w:val="000000"/>
              </w:rPr>
            </w:pPr>
            <w:r w:rsidRPr="005C18F2">
              <w:t xml:space="preserve">zho </w:t>
            </w:r>
          </w:p>
        </w:tc>
        <w:tc>
          <w:tcPr>
            <w:tcW w:w="4088" w:type="pct"/>
            <w:vAlign w:val="center"/>
          </w:tcPr>
          <w:p w14:paraId="0E93217A" w14:textId="11964D78" w:rsidR="000D6B18" w:rsidRPr="005C18F2" w:rsidRDefault="00927394" w:rsidP="005C18F2">
            <w:pPr>
              <w:spacing w:after="0" w:line="240" w:lineRule="auto"/>
            </w:pPr>
            <w:r w:rsidRPr="005C18F2">
              <w:t>Traditional Chinese character</w:t>
            </w:r>
          </w:p>
        </w:tc>
      </w:tr>
    </w:tbl>
    <w:p w14:paraId="6DB20CF2" w14:textId="770A907D" w:rsidR="0003230A" w:rsidRDefault="0003230A"/>
    <w:p w14:paraId="68777F03" w14:textId="4FC93111" w:rsidR="00C62D46" w:rsidRDefault="0000304F" w:rsidP="004E5D15">
      <w:pPr>
        <w:pStyle w:val="Heading1"/>
        <w:spacing w:before="0" w:line="240" w:lineRule="auto"/>
        <w:rPr>
          <w:rFonts w:asciiTheme="minorHAnsi" w:hAnsiTheme="minorHAnsi" w:cstheme="minorHAnsi"/>
          <w:b/>
          <w:bCs/>
          <w:sz w:val="28"/>
          <w:szCs w:val="28"/>
        </w:rPr>
      </w:pPr>
      <w:bookmarkStart w:id="145" w:name="_Toc120479460"/>
      <w:bookmarkStart w:id="146" w:name="_Toc138087406"/>
      <w:r w:rsidRPr="005C18F2">
        <w:rPr>
          <w:rFonts w:asciiTheme="minorHAnsi" w:hAnsiTheme="minorHAnsi" w:cstheme="minorHAnsi"/>
          <w:b/>
          <w:bCs/>
          <w:sz w:val="28"/>
          <w:szCs w:val="28"/>
        </w:rPr>
        <w:t>1</w:t>
      </w:r>
      <w:r w:rsidR="00996721">
        <w:rPr>
          <w:rFonts w:asciiTheme="minorHAnsi" w:hAnsiTheme="minorHAnsi" w:cstheme="minorHAnsi"/>
          <w:b/>
          <w:bCs/>
          <w:sz w:val="28"/>
          <w:szCs w:val="28"/>
        </w:rPr>
        <w:t>8</w:t>
      </w:r>
      <w:r w:rsidRPr="005C18F2">
        <w:rPr>
          <w:rFonts w:asciiTheme="minorHAnsi" w:hAnsiTheme="minorHAnsi" w:cstheme="minorHAnsi"/>
          <w:b/>
          <w:bCs/>
          <w:sz w:val="28"/>
          <w:szCs w:val="28"/>
        </w:rPr>
        <w:t>. Race or Ethnicity Codes</w:t>
      </w:r>
      <w:bookmarkEnd w:id="145"/>
      <w:bookmarkEnd w:id="146"/>
      <w:r w:rsidR="004F0C47" w:rsidRPr="005C18F2">
        <w:rPr>
          <w:rFonts w:asciiTheme="minorHAnsi" w:hAnsiTheme="minorHAnsi" w:cstheme="minorHAnsi"/>
          <w:b/>
          <w:bCs/>
          <w:sz w:val="28"/>
          <w:szCs w:val="28"/>
        </w:rPr>
        <w:t xml:space="preserve"> </w:t>
      </w:r>
    </w:p>
    <w:p w14:paraId="3C2E9553" w14:textId="533C244F" w:rsidR="00BB6AD3" w:rsidRPr="005C18F2" w:rsidRDefault="00CC2DA0" w:rsidP="005C18F2">
      <w:pPr>
        <w:spacing w:after="0" w:line="240" w:lineRule="auto"/>
        <w:jc w:val="center"/>
      </w:pPr>
      <w:r>
        <w:rPr>
          <w:b/>
          <w:bCs/>
          <w:color w:val="000000"/>
        </w:rPr>
        <w:br/>
      </w:r>
      <w:r w:rsidR="00C62D46" w:rsidRPr="005C18F2">
        <w:rPr>
          <w:b/>
          <w:bCs/>
          <w:color w:val="000000"/>
        </w:rPr>
        <w:t xml:space="preserve">Table </w:t>
      </w:r>
      <w:r w:rsidR="00AB2279">
        <w:rPr>
          <w:b/>
          <w:bCs/>
          <w:color w:val="000000"/>
        </w:rPr>
        <w:t>4</w:t>
      </w:r>
      <w:r w:rsidR="004F3839">
        <w:rPr>
          <w:b/>
          <w:bCs/>
          <w:color w:val="000000"/>
        </w:rPr>
        <w:t>2</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7920"/>
      </w:tblGrid>
      <w:tr w:rsidR="00702920" w:rsidRPr="00AE3141" w14:paraId="0EA63370" w14:textId="77777777" w:rsidTr="005C18F2">
        <w:trPr>
          <w:trHeight w:val="289"/>
          <w:tblHeader/>
        </w:trPr>
        <w:tc>
          <w:tcPr>
            <w:tcW w:w="1435" w:type="dxa"/>
            <w:shd w:val="clear" w:color="auto" w:fill="DEEAF6" w:themeFill="accent5" w:themeFillTint="33"/>
            <w:vAlign w:val="center"/>
            <w:hideMark/>
          </w:tcPr>
          <w:p w14:paraId="7341BB7E" w14:textId="13978CAD" w:rsidR="00702920" w:rsidRPr="005C18F2" w:rsidRDefault="00702920" w:rsidP="005C18F2">
            <w:pPr>
              <w:spacing w:after="0" w:line="240" w:lineRule="auto"/>
              <w:jc w:val="center"/>
              <w:rPr>
                <w:rFonts w:eastAsia="Times New Roman"/>
                <w:b/>
                <w:bCs/>
                <w:color w:val="FFFFFF"/>
              </w:rPr>
            </w:pPr>
            <w:r w:rsidRPr="005C18F2">
              <w:rPr>
                <w:rFonts w:eastAsia="Times New Roman"/>
                <w:b/>
                <w:bCs/>
                <w:color w:val="000000"/>
              </w:rPr>
              <w:t>CODE</w:t>
            </w:r>
          </w:p>
        </w:tc>
        <w:tc>
          <w:tcPr>
            <w:tcW w:w="7920" w:type="dxa"/>
            <w:shd w:val="clear" w:color="auto" w:fill="DEEAF6" w:themeFill="accent5" w:themeFillTint="33"/>
            <w:vAlign w:val="center"/>
          </w:tcPr>
          <w:p w14:paraId="11629977" w14:textId="37FC7AD3" w:rsidR="00702920" w:rsidRPr="005C18F2" w:rsidRDefault="00702920" w:rsidP="005C18F2">
            <w:pPr>
              <w:spacing w:after="0" w:line="240" w:lineRule="auto"/>
              <w:jc w:val="center"/>
              <w:rPr>
                <w:rFonts w:eastAsia="Times New Roman"/>
                <w:b/>
                <w:bCs/>
                <w:color w:val="FFFFFF"/>
              </w:rPr>
            </w:pPr>
            <w:r w:rsidRPr="005C18F2">
              <w:rPr>
                <w:rFonts w:eastAsia="Times New Roman"/>
                <w:b/>
                <w:bCs/>
                <w:color w:val="000000"/>
              </w:rPr>
              <w:t>DESCRIPTION</w:t>
            </w:r>
          </w:p>
        </w:tc>
      </w:tr>
      <w:tr w:rsidR="00927394" w:rsidRPr="00AE3141" w14:paraId="71B37833" w14:textId="77777777" w:rsidTr="005C18F2">
        <w:trPr>
          <w:trHeight w:val="314"/>
        </w:trPr>
        <w:tc>
          <w:tcPr>
            <w:tcW w:w="1435" w:type="dxa"/>
            <w:shd w:val="clear" w:color="auto" w:fill="auto"/>
            <w:vAlign w:val="center"/>
          </w:tcPr>
          <w:p w14:paraId="2E8FBFAF" w14:textId="096CEF83" w:rsidR="00927394" w:rsidRPr="005C18F2" w:rsidRDefault="00927394" w:rsidP="005C18F2">
            <w:pPr>
              <w:spacing w:after="0" w:line="240" w:lineRule="auto"/>
            </w:pPr>
            <w:r w:rsidRPr="005C18F2">
              <w:t xml:space="preserve">1002-5 </w:t>
            </w:r>
          </w:p>
        </w:tc>
        <w:tc>
          <w:tcPr>
            <w:tcW w:w="7920" w:type="dxa"/>
            <w:shd w:val="clear" w:color="auto" w:fill="auto"/>
            <w:vAlign w:val="center"/>
          </w:tcPr>
          <w:p w14:paraId="5BB96062" w14:textId="332D2C43" w:rsidR="00927394" w:rsidRPr="005C18F2" w:rsidRDefault="00927394" w:rsidP="005C18F2">
            <w:pPr>
              <w:spacing w:after="0" w:line="240" w:lineRule="auto"/>
            </w:pPr>
            <w:r w:rsidRPr="005C18F2">
              <w:t>American Indian or Alaskan Native</w:t>
            </w:r>
          </w:p>
        </w:tc>
      </w:tr>
      <w:tr w:rsidR="00927394" w:rsidRPr="00AE3141" w14:paraId="10F4789C" w14:textId="77777777" w:rsidTr="005C18F2">
        <w:trPr>
          <w:trHeight w:val="314"/>
        </w:trPr>
        <w:tc>
          <w:tcPr>
            <w:tcW w:w="1435" w:type="dxa"/>
            <w:shd w:val="clear" w:color="auto" w:fill="auto"/>
            <w:vAlign w:val="center"/>
          </w:tcPr>
          <w:p w14:paraId="75AB3711" w14:textId="3B7463FE" w:rsidR="00927394" w:rsidRPr="005C18F2" w:rsidRDefault="00927394" w:rsidP="005C18F2">
            <w:pPr>
              <w:spacing w:after="0" w:line="240" w:lineRule="auto"/>
            </w:pPr>
            <w:r w:rsidRPr="005C18F2">
              <w:t xml:space="preserve">2028-9 </w:t>
            </w:r>
          </w:p>
        </w:tc>
        <w:tc>
          <w:tcPr>
            <w:tcW w:w="7920" w:type="dxa"/>
            <w:shd w:val="clear" w:color="auto" w:fill="auto"/>
            <w:vAlign w:val="center"/>
          </w:tcPr>
          <w:p w14:paraId="446C7C97" w14:textId="7B2CE6F4" w:rsidR="00927394" w:rsidRPr="005C18F2" w:rsidRDefault="00927394" w:rsidP="005C18F2">
            <w:pPr>
              <w:spacing w:after="0" w:line="240" w:lineRule="auto"/>
            </w:pPr>
            <w:r w:rsidRPr="005C18F2">
              <w:t>Other Asian</w:t>
            </w:r>
          </w:p>
        </w:tc>
      </w:tr>
      <w:tr w:rsidR="00927394" w:rsidRPr="00AE3141" w14:paraId="24DA06F5" w14:textId="77777777" w:rsidTr="005C18F2">
        <w:trPr>
          <w:trHeight w:val="314"/>
        </w:trPr>
        <w:tc>
          <w:tcPr>
            <w:tcW w:w="1435" w:type="dxa"/>
            <w:shd w:val="clear" w:color="auto" w:fill="auto"/>
            <w:vAlign w:val="center"/>
          </w:tcPr>
          <w:p w14:paraId="0DC3C4A7" w14:textId="3346FA4A" w:rsidR="00927394" w:rsidRPr="005C18F2" w:rsidRDefault="00927394" w:rsidP="005C18F2">
            <w:pPr>
              <w:spacing w:after="0" w:line="240" w:lineRule="auto"/>
            </w:pPr>
            <w:r w:rsidRPr="005C18F2">
              <w:t xml:space="preserve">2029-7 </w:t>
            </w:r>
          </w:p>
        </w:tc>
        <w:tc>
          <w:tcPr>
            <w:tcW w:w="7920" w:type="dxa"/>
            <w:shd w:val="clear" w:color="auto" w:fill="auto"/>
            <w:vAlign w:val="center"/>
          </w:tcPr>
          <w:p w14:paraId="2A5BF530" w14:textId="44FCC246" w:rsidR="00927394" w:rsidRPr="005C18F2" w:rsidRDefault="00927394" w:rsidP="005C18F2">
            <w:pPr>
              <w:spacing w:after="0" w:line="240" w:lineRule="auto"/>
            </w:pPr>
            <w:r w:rsidRPr="005C18F2">
              <w:t>Asian Indian</w:t>
            </w:r>
          </w:p>
        </w:tc>
      </w:tr>
      <w:tr w:rsidR="00927394" w:rsidRPr="00AE3141" w14:paraId="4A832B81" w14:textId="77777777" w:rsidTr="005C18F2">
        <w:trPr>
          <w:trHeight w:val="314"/>
        </w:trPr>
        <w:tc>
          <w:tcPr>
            <w:tcW w:w="1435" w:type="dxa"/>
            <w:shd w:val="clear" w:color="auto" w:fill="auto"/>
            <w:vAlign w:val="center"/>
          </w:tcPr>
          <w:p w14:paraId="2810D74A" w14:textId="30D678D3" w:rsidR="00927394" w:rsidRPr="005C18F2" w:rsidRDefault="00927394" w:rsidP="005C18F2">
            <w:pPr>
              <w:spacing w:after="0" w:line="240" w:lineRule="auto"/>
            </w:pPr>
            <w:r w:rsidRPr="005C18F2">
              <w:t xml:space="preserve">2033-9 </w:t>
            </w:r>
          </w:p>
        </w:tc>
        <w:tc>
          <w:tcPr>
            <w:tcW w:w="7920" w:type="dxa"/>
            <w:shd w:val="clear" w:color="auto" w:fill="auto"/>
            <w:vAlign w:val="center"/>
          </w:tcPr>
          <w:p w14:paraId="291FF83E" w14:textId="2EE6136A" w:rsidR="00927394" w:rsidRPr="005C18F2" w:rsidRDefault="00927394" w:rsidP="005C18F2">
            <w:pPr>
              <w:spacing w:after="0" w:line="240" w:lineRule="auto"/>
            </w:pPr>
            <w:r w:rsidRPr="005C18F2">
              <w:t>Cambodian</w:t>
            </w:r>
          </w:p>
        </w:tc>
      </w:tr>
      <w:tr w:rsidR="00927394" w:rsidRPr="00AE3141" w14:paraId="6A8813CD" w14:textId="77777777" w:rsidTr="005C18F2">
        <w:trPr>
          <w:trHeight w:val="314"/>
        </w:trPr>
        <w:tc>
          <w:tcPr>
            <w:tcW w:w="1435" w:type="dxa"/>
            <w:shd w:val="clear" w:color="auto" w:fill="auto"/>
            <w:vAlign w:val="center"/>
          </w:tcPr>
          <w:p w14:paraId="3614EB68" w14:textId="573A0467" w:rsidR="00927394" w:rsidRPr="005C18F2" w:rsidRDefault="00927394" w:rsidP="005C18F2">
            <w:pPr>
              <w:spacing w:after="0" w:line="240" w:lineRule="auto"/>
            </w:pPr>
            <w:r w:rsidRPr="005C18F2">
              <w:t xml:space="preserve">2034-7 </w:t>
            </w:r>
          </w:p>
        </w:tc>
        <w:tc>
          <w:tcPr>
            <w:tcW w:w="7920" w:type="dxa"/>
            <w:shd w:val="clear" w:color="auto" w:fill="auto"/>
            <w:vAlign w:val="center"/>
          </w:tcPr>
          <w:p w14:paraId="5B97D30A" w14:textId="67C7D7C8" w:rsidR="00927394" w:rsidRPr="005C18F2" w:rsidRDefault="00927394" w:rsidP="005C18F2">
            <w:pPr>
              <w:spacing w:after="0" w:line="240" w:lineRule="auto"/>
            </w:pPr>
            <w:r w:rsidRPr="005C18F2">
              <w:t>Chinese</w:t>
            </w:r>
          </w:p>
        </w:tc>
      </w:tr>
      <w:tr w:rsidR="00927394" w:rsidRPr="00AE3141" w14:paraId="0DD79A48" w14:textId="77777777" w:rsidTr="005C18F2">
        <w:trPr>
          <w:trHeight w:val="314"/>
        </w:trPr>
        <w:tc>
          <w:tcPr>
            <w:tcW w:w="1435" w:type="dxa"/>
            <w:shd w:val="clear" w:color="auto" w:fill="auto"/>
            <w:vAlign w:val="center"/>
          </w:tcPr>
          <w:p w14:paraId="016C9244" w14:textId="78ADF0DD" w:rsidR="00927394" w:rsidRPr="005C18F2" w:rsidRDefault="00927394" w:rsidP="005C18F2">
            <w:pPr>
              <w:spacing w:after="0" w:line="240" w:lineRule="auto"/>
            </w:pPr>
            <w:r w:rsidRPr="005C18F2">
              <w:t xml:space="preserve">2036-2 </w:t>
            </w:r>
          </w:p>
        </w:tc>
        <w:tc>
          <w:tcPr>
            <w:tcW w:w="7920" w:type="dxa"/>
            <w:shd w:val="clear" w:color="auto" w:fill="auto"/>
            <w:vAlign w:val="center"/>
          </w:tcPr>
          <w:p w14:paraId="3D33F8AB" w14:textId="43FE4CFD" w:rsidR="00927394" w:rsidRPr="005C18F2" w:rsidRDefault="00927394" w:rsidP="005C18F2">
            <w:pPr>
              <w:spacing w:after="0" w:line="240" w:lineRule="auto"/>
            </w:pPr>
            <w:r w:rsidRPr="005C18F2">
              <w:t>Filipino</w:t>
            </w:r>
          </w:p>
        </w:tc>
      </w:tr>
      <w:tr w:rsidR="00927394" w:rsidRPr="00AE3141" w14:paraId="3159552F" w14:textId="77777777" w:rsidTr="005C18F2">
        <w:trPr>
          <w:trHeight w:val="314"/>
        </w:trPr>
        <w:tc>
          <w:tcPr>
            <w:tcW w:w="1435" w:type="dxa"/>
            <w:shd w:val="clear" w:color="auto" w:fill="auto"/>
            <w:vAlign w:val="center"/>
          </w:tcPr>
          <w:p w14:paraId="23467926" w14:textId="0DDC65BF" w:rsidR="00927394" w:rsidRPr="005C18F2" w:rsidRDefault="00927394" w:rsidP="005C18F2">
            <w:pPr>
              <w:spacing w:after="0" w:line="240" w:lineRule="auto"/>
            </w:pPr>
            <w:r w:rsidRPr="005C18F2">
              <w:t xml:space="preserve">2037-0 </w:t>
            </w:r>
          </w:p>
        </w:tc>
        <w:tc>
          <w:tcPr>
            <w:tcW w:w="7920" w:type="dxa"/>
            <w:shd w:val="clear" w:color="auto" w:fill="auto"/>
            <w:vAlign w:val="center"/>
          </w:tcPr>
          <w:p w14:paraId="61A27B19" w14:textId="5B381013" w:rsidR="00927394" w:rsidRPr="005C18F2" w:rsidRDefault="00927394" w:rsidP="005C18F2">
            <w:pPr>
              <w:spacing w:after="0" w:line="240" w:lineRule="auto"/>
            </w:pPr>
            <w:r w:rsidRPr="005C18F2">
              <w:t>Hmong</w:t>
            </w:r>
          </w:p>
        </w:tc>
      </w:tr>
      <w:tr w:rsidR="00927394" w:rsidRPr="00AE3141" w14:paraId="2C63771A" w14:textId="77777777" w:rsidTr="005C18F2">
        <w:trPr>
          <w:trHeight w:val="314"/>
        </w:trPr>
        <w:tc>
          <w:tcPr>
            <w:tcW w:w="1435" w:type="dxa"/>
            <w:shd w:val="clear" w:color="auto" w:fill="auto"/>
            <w:vAlign w:val="center"/>
          </w:tcPr>
          <w:p w14:paraId="4B25C384" w14:textId="5E6856FF" w:rsidR="00927394" w:rsidRPr="005C18F2" w:rsidRDefault="00927394" w:rsidP="005C18F2">
            <w:pPr>
              <w:spacing w:after="0" w:line="240" w:lineRule="auto"/>
            </w:pPr>
            <w:r w:rsidRPr="005C18F2">
              <w:t xml:space="preserve">2039-6 </w:t>
            </w:r>
          </w:p>
        </w:tc>
        <w:tc>
          <w:tcPr>
            <w:tcW w:w="7920" w:type="dxa"/>
            <w:shd w:val="clear" w:color="auto" w:fill="auto"/>
            <w:vAlign w:val="center"/>
          </w:tcPr>
          <w:p w14:paraId="02CA77D2" w14:textId="63DE6447" w:rsidR="00927394" w:rsidRPr="005C18F2" w:rsidRDefault="00927394" w:rsidP="005C18F2">
            <w:pPr>
              <w:spacing w:after="0" w:line="240" w:lineRule="auto"/>
            </w:pPr>
            <w:r w:rsidRPr="005C18F2">
              <w:t>Japanese</w:t>
            </w:r>
          </w:p>
        </w:tc>
      </w:tr>
      <w:tr w:rsidR="00927394" w:rsidRPr="00AE3141" w14:paraId="12622215" w14:textId="77777777" w:rsidTr="005C18F2">
        <w:trPr>
          <w:trHeight w:val="314"/>
        </w:trPr>
        <w:tc>
          <w:tcPr>
            <w:tcW w:w="1435" w:type="dxa"/>
            <w:shd w:val="clear" w:color="auto" w:fill="auto"/>
            <w:vAlign w:val="center"/>
          </w:tcPr>
          <w:p w14:paraId="7EDCE2AE" w14:textId="65B9EA5B" w:rsidR="00927394" w:rsidRPr="005C18F2" w:rsidRDefault="00927394" w:rsidP="005C18F2">
            <w:pPr>
              <w:spacing w:after="0" w:line="240" w:lineRule="auto"/>
            </w:pPr>
            <w:r w:rsidRPr="005C18F2">
              <w:t xml:space="preserve">2040-4 </w:t>
            </w:r>
          </w:p>
        </w:tc>
        <w:tc>
          <w:tcPr>
            <w:tcW w:w="7920" w:type="dxa"/>
            <w:shd w:val="clear" w:color="auto" w:fill="auto"/>
            <w:vAlign w:val="center"/>
          </w:tcPr>
          <w:p w14:paraId="7AF133EE" w14:textId="28609AD9" w:rsidR="00927394" w:rsidRPr="005C18F2" w:rsidRDefault="00927394" w:rsidP="005C18F2">
            <w:pPr>
              <w:spacing w:after="0" w:line="240" w:lineRule="auto"/>
            </w:pPr>
            <w:r w:rsidRPr="005C18F2">
              <w:t>Korean</w:t>
            </w:r>
          </w:p>
        </w:tc>
      </w:tr>
      <w:tr w:rsidR="00927394" w:rsidRPr="00AE3141" w14:paraId="104843A4" w14:textId="77777777" w:rsidTr="005C18F2">
        <w:trPr>
          <w:trHeight w:val="314"/>
        </w:trPr>
        <w:tc>
          <w:tcPr>
            <w:tcW w:w="1435" w:type="dxa"/>
            <w:shd w:val="clear" w:color="auto" w:fill="auto"/>
            <w:vAlign w:val="center"/>
          </w:tcPr>
          <w:p w14:paraId="59C23367" w14:textId="6E10DAD7" w:rsidR="00927394" w:rsidRPr="005C18F2" w:rsidRDefault="00927394" w:rsidP="005C18F2">
            <w:pPr>
              <w:spacing w:after="0" w:line="240" w:lineRule="auto"/>
            </w:pPr>
            <w:r w:rsidRPr="005C18F2">
              <w:t xml:space="preserve">2041-2 </w:t>
            </w:r>
          </w:p>
        </w:tc>
        <w:tc>
          <w:tcPr>
            <w:tcW w:w="7920" w:type="dxa"/>
            <w:shd w:val="clear" w:color="auto" w:fill="auto"/>
            <w:vAlign w:val="center"/>
          </w:tcPr>
          <w:p w14:paraId="0A3AE3F7" w14:textId="17A849A4" w:rsidR="00927394" w:rsidRPr="005C18F2" w:rsidRDefault="00927394" w:rsidP="005C18F2">
            <w:pPr>
              <w:spacing w:after="0" w:line="240" w:lineRule="auto"/>
            </w:pPr>
            <w:r w:rsidRPr="005C18F2">
              <w:t>Laotian</w:t>
            </w:r>
          </w:p>
        </w:tc>
      </w:tr>
      <w:tr w:rsidR="00927394" w:rsidRPr="00AE3141" w14:paraId="7B81484D" w14:textId="77777777" w:rsidTr="005C18F2">
        <w:trPr>
          <w:trHeight w:val="314"/>
        </w:trPr>
        <w:tc>
          <w:tcPr>
            <w:tcW w:w="1435" w:type="dxa"/>
            <w:shd w:val="clear" w:color="auto" w:fill="auto"/>
            <w:vAlign w:val="center"/>
          </w:tcPr>
          <w:p w14:paraId="02EFD8A2" w14:textId="7A78B804" w:rsidR="00927394" w:rsidRPr="005C18F2" w:rsidRDefault="00927394" w:rsidP="005C18F2">
            <w:pPr>
              <w:spacing w:after="0" w:line="240" w:lineRule="auto"/>
            </w:pPr>
            <w:r w:rsidRPr="005C18F2">
              <w:t xml:space="preserve">2047-9 </w:t>
            </w:r>
          </w:p>
        </w:tc>
        <w:tc>
          <w:tcPr>
            <w:tcW w:w="7920" w:type="dxa"/>
            <w:shd w:val="clear" w:color="auto" w:fill="auto"/>
            <w:vAlign w:val="center"/>
          </w:tcPr>
          <w:p w14:paraId="46566584" w14:textId="0438618D" w:rsidR="00927394" w:rsidRPr="005C18F2" w:rsidRDefault="00927394" w:rsidP="005C18F2">
            <w:pPr>
              <w:spacing w:after="0" w:line="240" w:lineRule="auto"/>
            </w:pPr>
            <w:r w:rsidRPr="005C18F2">
              <w:t>Vietnamese</w:t>
            </w:r>
          </w:p>
        </w:tc>
      </w:tr>
      <w:tr w:rsidR="00927394" w:rsidRPr="00AE3141" w14:paraId="7A6B717B" w14:textId="77777777" w:rsidTr="005C18F2">
        <w:trPr>
          <w:trHeight w:val="314"/>
        </w:trPr>
        <w:tc>
          <w:tcPr>
            <w:tcW w:w="1435" w:type="dxa"/>
            <w:shd w:val="clear" w:color="auto" w:fill="auto"/>
            <w:vAlign w:val="center"/>
          </w:tcPr>
          <w:p w14:paraId="29BFB087" w14:textId="77D8A9F7" w:rsidR="00927394" w:rsidRPr="005C18F2" w:rsidRDefault="00927394" w:rsidP="005C18F2">
            <w:pPr>
              <w:spacing w:after="0" w:line="240" w:lineRule="auto"/>
            </w:pPr>
            <w:r w:rsidRPr="005C18F2">
              <w:t xml:space="preserve">2054-5 </w:t>
            </w:r>
          </w:p>
        </w:tc>
        <w:tc>
          <w:tcPr>
            <w:tcW w:w="7920" w:type="dxa"/>
            <w:shd w:val="clear" w:color="auto" w:fill="auto"/>
            <w:vAlign w:val="center"/>
          </w:tcPr>
          <w:p w14:paraId="39E3FCF1" w14:textId="4DFD6CFA" w:rsidR="00927394" w:rsidRPr="005C18F2" w:rsidRDefault="00927394" w:rsidP="005C18F2">
            <w:pPr>
              <w:spacing w:after="0" w:line="240" w:lineRule="auto"/>
            </w:pPr>
            <w:r w:rsidRPr="005C18F2">
              <w:t>Black or African American</w:t>
            </w:r>
          </w:p>
        </w:tc>
      </w:tr>
      <w:tr w:rsidR="00927394" w:rsidRPr="00AE3141" w14:paraId="201CEBF7" w14:textId="77777777" w:rsidTr="005C18F2">
        <w:trPr>
          <w:trHeight w:val="314"/>
        </w:trPr>
        <w:tc>
          <w:tcPr>
            <w:tcW w:w="1435" w:type="dxa"/>
            <w:shd w:val="clear" w:color="auto" w:fill="auto"/>
            <w:vAlign w:val="center"/>
          </w:tcPr>
          <w:p w14:paraId="06ED63EA" w14:textId="6D3930BB" w:rsidR="00927394" w:rsidRPr="005C18F2" w:rsidRDefault="00927394" w:rsidP="005C18F2">
            <w:pPr>
              <w:spacing w:after="0" w:line="240" w:lineRule="auto"/>
            </w:pPr>
            <w:r w:rsidRPr="005C18F2">
              <w:t xml:space="preserve">2079-2 </w:t>
            </w:r>
          </w:p>
        </w:tc>
        <w:tc>
          <w:tcPr>
            <w:tcW w:w="7920" w:type="dxa"/>
            <w:shd w:val="clear" w:color="auto" w:fill="auto"/>
            <w:vAlign w:val="center"/>
          </w:tcPr>
          <w:p w14:paraId="5C1EAE98" w14:textId="460F638E" w:rsidR="00927394" w:rsidRPr="005C18F2" w:rsidRDefault="00927394" w:rsidP="005C18F2">
            <w:pPr>
              <w:spacing w:after="0" w:line="240" w:lineRule="auto"/>
            </w:pPr>
            <w:r w:rsidRPr="005C18F2">
              <w:t>Native Hawaiian</w:t>
            </w:r>
          </w:p>
        </w:tc>
      </w:tr>
      <w:tr w:rsidR="00927394" w:rsidRPr="00AE3141" w14:paraId="77AA9294" w14:textId="77777777" w:rsidTr="005C18F2">
        <w:trPr>
          <w:trHeight w:val="314"/>
        </w:trPr>
        <w:tc>
          <w:tcPr>
            <w:tcW w:w="1435" w:type="dxa"/>
            <w:shd w:val="clear" w:color="auto" w:fill="auto"/>
            <w:vAlign w:val="center"/>
          </w:tcPr>
          <w:p w14:paraId="2777551C" w14:textId="14FDE1BC" w:rsidR="00927394" w:rsidRPr="005C18F2" w:rsidRDefault="00927394" w:rsidP="005C18F2">
            <w:pPr>
              <w:spacing w:after="0" w:line="240" w:lineRule="auto"/>
            </w:pPr>
            <w:r w:rsidRPr="005C18F2">
              <w:t xml:space="preserve">2080-0 </w:t>
            </w:r>
          </w:p>
        </w:tc>
        <w:tc>
          <w:tcPr>
            <w:tcW w:w="7920" w:type="dxa"/>
            <w:shd w:val="clear" w:color="auto" w:fill="auto"/>
            <w:vAlign w:val="center"/>
          </w:tcPr>
          <w:p w14:paraId="2808E0F3" w14:textId="6AC9B439" w:rsidR="00927394" w:rsidRPr="005C18F2" w:rsidRDefault="00927394" w:rsidP="005C18F2">
            <w:pPr>
              <w:spacing w:after="0" w:line="240" w:lineRule="auto"/>
            </w:pPr>
            <w:r w:rsidRPr="005C18F2">
              <w:t>Samoan</w:t>
            </w:r>
          </w:p>
        </w:tc>
      </w:tr>
      <w:tr w:rsidR="00927394" w:rsidRPr="00AE3141" w14:paraId="25B290BE" w14:textId="77777777" w:rsidTr="005C18F2">
        <w:trPr>
          <w:trHeight w:val="314"/>
        </w:trPr>
        <w:tc>
          <w:tcPr>
            <w:tcW w:w="1435" w:type="dxa"/>
            <w:shd w:val="clear" w:color="auto" w:fill="auto"/>
            <w:vAlign w:val="center"/>
          </w:tcPr>
          <w:p w14:paraId="65C642D5" w14:textId="4DDA4D2F" w:rsidR="00927394" w:rsidRPr="005C18F2" w:rsidRDefault="00927394" w:rsidP="005C18F2">
            <w:pPr>
              <w:spacing w:after="0" w:line="240" w:lineRule="auto"/>
            </w:pPr>
            <w:r w:rsidRPr="005C18F2">
              <w:t xml:space="preserve">2086-7 </w:t>
            </w:r>
          </w:p>
        </w:tc>
        <w:tc>
          <w:tcPr>
            <w:tcW w:w="7920" w:type="dxa"/>
            <w:shd w:val="clear" w:color="auto" w:fill="auto"/>
            <w:vAlign w:val="center"/>
          </w:tcPr>
          <w:p w14:paraId="01FEC404" w14:textId="4ACFE601" w:rsidR="00927394" w:rsidRPr="005C18F2" w:rsidRDefault="00927394" w:rsidP="005C18F2">
            <w:pPr>
              <w:spacing w:after="0" w:line="240" w:lineRule="auto"/>
            </w:pPr>
            <w:r w:rsidRPr="005C18F2">
              <w:t>Guamanian or Chamorro</w:t>
            </w:r>
          </w:p>
        </w:tc>
      </w:tr>
      <w:tr w:rsidR="00927394" w:rsidRPr="00AE3141" w14:paraId="2EE64355" w14:textId="77777777" w:rsidTr="005C18F2">
        <w:trPr>
          <w:trHeight w:val="314"/>
        </w:trPr>
        <w:tc>
          <w:tcPr>
            <w:tcW w:w="1435" w:type="dxa"/>
            <w:shd w:val="clear" w:color="auto" w:fill="auto"/>
            <w:vAlign w:val="center"/>
          </w:tcPr>
          <w:p w14:paraId="4E6780D9" w14:textId="787BEC66" w:rsidR="00927394" w:rsidRPr="005C18F2" w:rsidRDefault="00927394" w:rsidP="005C18F2">
            <w:pPr>
              <w:spacing w:after="0" w:line="240" w:lineRule="auto"/>
            </w:pPr>
            <w:r w:rsidRPr="005C18F2">
              <w:lastRenderedPageBreak/>
              <w:t xml:space="preserve">2106-3 </w:t>
            </w:r>
          </w:p>
        </w:tc>
        <w:tc>
          <w:tcPr>
            <w:tcW w:w="7920" w:type="dxa"/>
            <w:shd w:val="clear" w:color="auto" w:fill="auto"/>
            <w:vAlign w:val="center"/>
          </w:tcPr>
          <w:p w14:paraId="73C6DBAC" w14:textId="4528F3A6" w:rsidR="00927394" w:rsidRPr="005C18F2" w:rsidRDefault="00927394" w:rsidP="005C18F2">
            <w:pPr>
              <w:spacing w:after="0" w:line="240" w:lineRule="auto"/>
            </w:pPr>
            <w:r w:rsidRPr="005C18F2">
              <w:t>White</w:t>
            </w:r>
          </w:p>
        </w:tc>
      </w:tr>
      <w:tr w:rsidR="00927394" w:rsidRPr="00AE3141" w14:paraId="48327A24" w14:textId="77777777" w:rsidTr="005C18F2">
        <w:trPr>
          <w:trHeight w:val="314"/>
        </w:trPr>
        <w:tc>
          <w:tcPr>
            <w:tcW w:w="1435" w:type="dxa"/>
            <w:shd w:val="clear" w:color="auto" w:fill="auto"/>
            <w:vAlign w:val="center"/>
          </w:tcPr>
          <w:p w14:paraId="52B1D271" w14:textId="5CE0FA6A" w:rsidR="00927394" w:rsidRPr="005C18F2" w:rsidRDefault="00927394" w:rsidP="005C18F2">
            <w:pPr>
              <w:spacing w:after="0" w:line="240" w:lineRule="auto"/>
            </w:pPr>
            <w:r w:rsidRPr="005C18F2">
              <w:t xml:space="preserve">2131-1 </w:t>
            </w:r>
          </w:p>
        </w:tc>
        <w:tc>
          <w:tcPr>
            <w:tcW w:w="7920" w:type="dxa"/>
            <w:shd w:val="clear" w:color="auto" w:fill="auto"/>
            <w:vAlign w:val="center"/>
          </w:tcPr>
          <w:p w14:paraId="0AE32C98" w14:textId="3DF3AE44" w:rsidR="00927394" w:rsidRPr="005C18F2" w:rsidRDefault="00927394" w:rsidP="005C18F2">
            <w:pPr>
              <w:spacing w:after="0" w:line="240" w:lineRule="auto"/>
            </w:pPr>
            <w:r w:rsidRPr="005C18F2">
              <w:t>Other</w:t>
            </w:r>
          </w:p>
        </w:tc>
      </w:tr>
      <w:tr w:rsidR="00927394" w:rsidRPr="00AE3141" w14:paraId="68096F8A" w14:textId="77777777" w:rsidTr="005C18F2">
        <w:trPr>
          <w:trHeight w:val="314"/>
        </w:trPr>
        <w:tc>
          <w:tcPr>
            <w:tcW w:w="1435" w:type="dxa"/>
            <w:shd w:val="clear" w:color="auto" w:fill="auto"/>
            <w:vAlign w:val="center"/>
          </w:tcPr>
          <w:p w14:paraId="4F7D01B7" w14:textId="39EEBC34" w:rsidR="00927394" w:rsidRPr="005C18F2" w:rsidRDefault="00927394" w:rsidP="005C18F2">
            <w:pPr>
              <w:spacing w:after="0" w:line="240" w:lineRule="auto"/>
            </w:pPr>
            <w:r w:rsidRPr="005C18F2">
              <w:t xml:space="preserve">2135-2 </w:t>
            </w:r>
          </w:p>
        </w:tc>
        <w:tc>
          <w:tcPr>
            <w:tcW w:w="7920" w:type="dxa"/>
            <w:shd w:val="clear" w:color="auto" w:fill="auto"/>
            <w:vAlign w:val="center"/>
          </w:tcPr>
          <w:p w14:paraId="09B7B78E" w14:textId="65723909" w:rsidR="00927394" w:rsidRPr="005C18F2" w:rsidRDefault="00981F9D" w:rsidP="005C18F2">
            <w:pPr>
              <w:spacing w:after="0" w:line="240" w:lineRule="auto"/>
            </w:pPr>
            <w:r>
              <w:t>Yes – consumer is of Hispanic, Latino, or Spanish origin</w:t>
            </w:r>
          </w:p>
        </w:tc>
      </w:tr>
      <w:tr w:rsidR="00927394" w:rsidRPr="00AE3141" w14:paraId="32D9C846" w14:textId="77777777" w:rsidTr="005C18F2">
        <w:trPr>
          <w:trHeight w:val="314"/>
        </w:trPr>
        <w:tc>
          <w:tcPr>
            <w:tcW w:w="1435" w:type="dxa"/>
            <w:shd w:val="clear" w:color="auto" w:fill="auto"/>
            <w:vAlign w:val="center"/>
          </w:tcPr>
          <w:p w14:paraId="4D0900BC" w14:textId="75E26D3B" w:rsidR="00927394" w:rsidRPr="005C18F2" w:rsidRDefault="00927394" w:rsidP="005C18F2">
            <w:pPr>
              <w:spacing w:after="0" w:line="240" w:lineRule="auto"/>
            </w:pPr>
            <w:r w:rsidRPr="005C18F2">
              <w:t xml:space="preserve">2148-5 </w:t>
            </w:r>
          </w:p>
        </w:tc>
        <w:tc>
          <w:tcPr>
            <w:tcW w:w="7920" w:type="dxa"/>
            <w:shd w:val="clear" w:color="auto" w:fill="auto"/>
            <w:vAlign w:val="center"/>
          </w:tcPr>
          <w:p w14:paraId="6D6E12F2" w14:textId="0A856A45" w:rsidR="00927394" w:rsidRPr="005C18F2" w:rsidRDefault="00927394" w:rsidP="005C18F2">
            <w:pPr>
              <w:spacing w:after="0" w:line="240" w:lineRule="auto"/>
            </w:pPr>
            <w:r w:rsidRPr="005C18F2">
              <w:t>Mexican, Mexican American or Chicano/a</w:t>
            </w:r>
          </w:p>
        </w:tc>
      </w:tr>
      <w:tr w:rsidR="00927394" w:rsidRPr="00AE3141" w14:paraId="3535AC43" w14:textId="77777777" w:rsidTr="005C18F2">
        <w:trPr>
          <w:trHeight w:val="314"/>
        </w:trPr>
        <w:tc>
          <w:tcPr>
            <w:tcW w:w="1435" w:type="dxa"/>
            <w:shd w:val="clear" w:color="auto" w:fill="auto"/>
            <w:vAlign w:val="center"/>
          </w:tcPr>
          <w:p w14:paraId="67E4F0BB" w14:textId="69C9E9F3" w:rsidR="00927394" w:rsidRPr="005C18F2" w:rsidRDefault="00927394" w:rsidP="005C18F2">
            <w:pPr>
              <w:spacing w:after="0" w:line="240" w:lineRule="auto"/>
            </w:pPr>
            <w:r w:rsidRPr="005C18F2">
              <w:t xml:space="preserve">2157-6 </w:t>
            </w:r>
          </w:p>
        </w:tc>
        <w:tc>
          <w:tcPr>
            <w:tcW w:w="7920" w:type="dxa"/>
            <w:shd w:val="clear" w:color="auto" w:fill="auto"/>
            <w:vAlign w:val="center"/>
          </w:tcPr>
          <w:p w14:paraId="54F424D4" w14:textId="02210585" w:rsidR="00927394" w:rsidRPr="005C18F2" w:rsidRDefault="00927394" w:rsidP="005C18F2">
            <w:pPr>
              <w:spacing w:after="0" w:line="240" w:lineRule="auto"/>
            </w:pPr>
            <w:r w:rsidRPr="005C18F2">
              <w:t>Guatemalan</w:t>
            </w:r>
          </w:p>
        </w:tc>
      </w:tr>
      <w:tr w:rsidR="00927394" w:rsidRPr="00AE3141" w14:paraId="603A4008" w14:textId="77777777" w:rsidTr="005C18F2">
        <w:trPr>
          <w:trHeight w:val="314"/>
        </w:trPr>
        <w:tc>
          <w:tcPr>
            <w:tcW w:w="1435" w:type="dxa"/>
            <w:shd w:val="clear" w:color="auto" w:fill="auto"/>
            <w:vAlign w:val="center"/>
          </w:tcPr>
          <w:p w14:paraId="671E589C" w14:textId="5141761A" w:rsidR="00927394" w:rsidRPr="005C18F2" w:rsidRDefault="00927394" w:rsidP="005C18F2">
            <w:pPr>
              <w:spacing w:after="0" w:line="240" w:lineRule="auto"/>
            </w:pPr>
            <w:r w:rsidRPr="005C18F2">
              <w:t xml:space="preserve">2161-8 </w:t>
            </w:r>
          </w:p>
        </w:tc>
        <w:tc>
          <w:tcPr>
            <w:tcW w:w="7920" w:type="dxa"/>
            <w:shd w:val="clear" w:color="auto" w:fill="auto"/>
            <w:vAlign w:val="center"/>
          </w:tcPr>
          <w:p w14:paraId="123A4373" w14:textId="575CB14A" w:rsidR="00927394" w:rsidRPr="005C18F2" w:rsidRDefault="00927394" w:rsidP="005C18F2">
            <w:pPr>
              <w:spacing w:after="0" w:line="240" w:lineRule="auto"/>
            </w:pPr>
            <w:r w:rsidRPr="005C18F2">
              <w:t>Salvadoran</w:t>
            </w:r>
          </w:p>
        </w:tc>
      </w:tr>
      <w:tr w:rsidR="006E5621" w:rsidRPr="00AE3141" w14:paraId="2554F6E5" w14:textId="77777777" w:rsidTr="005C18F2">
        <w:trPr>
          <w:trHeight w:val="314"/>
        </w:trPr>
        <w:tc>
          <w:tcPr>
            <w:tcW w:w="1435" w:type="dxa"/>
            <w:shd w:val="clear" w:color="auto" w:fill="auto"/>
            <w:vAlign w:val="center"/>
          </w:tcPr>
          <w:p w14:paraId="2FF073EE" w14:textId="20922944" w:rsidR="006E5621" w:rsidRPr="005C18F2" w:rsidRDefault="006E5621" w:rsidP="005C18F2">
            <w:pPr>
              <w:spacing w:after="0" w:line="240" w:lineRule="auto"/>
            </w:pPr>
            <w:r w:rsidRPr="005C18F2">
              <w:t>2178-2</w:t>
            </w:r>
          </w:p>
        </w:tc>
        <w:tc>
          <w:tcPr>
            <w:tcW w:w="7920" w:type="dxa"/>
            <w:shd w:val="clear" w:color="auto" w:fill="auto"/>
            <w:vAlign w:val="center"/>
          </w:tcPr>
          <w:p w14:paraId="369C4D79" w14:textId="6C47D3E2" w:rsidR="006E5621" w:rsidRPr="005C18F2" w:rsidRDefault="006E5621" w:rsidP="005C18F2">
            <w:pPr>
              <w:spacing w:after="0" w:line="240" w:lineRule="auto"/>
            </w:pPr>
            <w:r w:rsidRPr="005C18F2">
              <w:t>Other Hispanic/Latino/Spanish</w:t>
            </w:r>
          </w:p>
        </w:tc>
      </w:tr>
      <w:tr w:rsidR="006E5621" w:rsidRPr="00AE3141" w14:paraId="2008620B" w14:textId="77777777" w:rsidTr="005C18F2">
        <w:trPr>
          <w:trHeight w:val="314"/>
        </w:trPr>
        <w:tc>
          <w:tcPr>
            <w:tcW w:w="1435" w:type="dxa"/>
            <w:shd w:val="clear" w:color="auto" w:fill="auto"/>
            <w:vAlign w:val="center"/>
          </w:tcPr>
          <w:p w14:paraId="35B76805" w14:textId="713E2B8D" w:rsidR="006E5621" w:rsidRPr="005C18F2" w:rsidRDefault="006E5621" w:rsidP="005C18F2">
            <w:pPr>
              <w:spacing w:after="0" w:line="240" w:lineRule="auto"/>
            </w:pPr>
            <w:r w:rsidRPr="005C18F2">
              <w:t xml:space="preserve">2180-8 </w:t>
            </w:r>
          </w:p>
        </w:tc>
        <w:tc>
          <w:tcPr>
            <w:tcW w:w="7920" w:type="dxa"/>
            <w:shd w:val="clear" w:color="auto" w:fill="auto"/>
            <w:vAlign w:val="center"/>
          </w:tcPr>
          <w:p w14:paraId="581E5DFC" w14:textId="7919A3F3" w:rsidR="006E5621" w:rsidRPr="005C18F2" w:rsidRDefault="006E5621" w:rsidP="005C18F2">
            <w:pPr>
              <w:spacing w:after="0" w:line="240" w:lineRule="auto"/>
            </w:pPr>
            <w:r w:rsidRPr="005C18F2">
              <w:t>Puerto Rican</w:t>
            </w:r>
          </w:p>
        </w:tc>
      </w:tr>
      <w:tr w:rsidR="006E5621" w:rsidRPr="00AE3141" w14:paraId="1B4312F1" w14:textId="77777777" w:rsidTr="005C18F2">
        <w:trPr>
          <w:trHeight w:val="314"/>
        </w:trPr>
        <w:tc>
          <w:tcPr>
            <w:tcW w:w="1435" w:type="dxa"/>
            <w:shd w:val="clear" w:color="auto" w:fill="auto"/>
            <w:vAlign w:val="center"/>
            <w:hideMark/>
          </w:tcPr>
          <w:p w14:paraId="191014ED" w14:textId="2CB32CD5" w:rsidR="006E5621" w:rsidRPr="005C18F2" w:rsidRDefault="006E5621" w:rsidP="005C18F2">
            <w:pPr>
              <w:spacing w:after="0" w:line="240" w:lineRule="auto"/>
              <w:rPr>
                <w:rFonts w:eastAsia="Times New Roman"/>
                <w:color w:val="000000"/>
              </w:rPr>
            </w:pPr>
            <w:r w:rsidRPr="005C18F2">
              <w:t xml:space="preserve">2182-4 </w:t>
            </w:r>
          </w:p>
        </w:tc>
        <w:tc>
          <w:tcPr>
            <w:tcW w:w="7920" w:type="dxa"/>
            <w:shd w:val="clear" w:color="auto" w:fill="auto"/>
            <w:vAlign w:val="center"/>
          </w:tcPr>
          <w:p w14:paraId="18FF7548" w14:textId="70CBACFC" w:rsidR="006E5621" w:rsidRPr="005C18F2" w:rsidRDefault="006E5621" w:rsidP="005C18F2">
            <w:pPr>
              <w:spacing w:after="0" w:line="240" w:lineRule="auto"/>
              <w:rPr>
                <w:rFonts w:eastAsia="Times New Roman"/>
                <w:color w:val="000000"/>
              </w:rPr>
            </w:pPr>
            <w:r w:rsidRPr="005C18F2">
              <w:t>Cuban</w:t>
            </w:r>
          </w:p>
        </w:tc>
      </w:tr>
      <w:tr w:rsidR="006E5621" w:rsidRPr="00AE3141" w14:paraId="1FC6BEBF" w14:textId="77777777" w:rsidTr="005C18F2">
        <w:trPr>
          <w:trHeight w:val="314"/>
        </w:trPr>
        <w:tc>
          <w:tcPr>
            <w:tcW w:w="1435" w:type="dxa"/>
            <w:shd w:val="clear" w:color="auto" w:fill="auto"/>
            <w:vAlign w:val="center"/>
          </w:tcPr>
          <w:p w14:paraId="21C450D0" w14:textId="0F6EE6BE" w:rsidR="006E5621" w:rsidRPr="005C18F2" w:rsidRDefault="006E5621" w:rsidP="005C18F2">
            <w:pPr>
              <w:spacing w:after="0" w:line="240" w:lineRule="auto"/>
            </w:pPr>
            <w:r w:rsidRPr="005C18F2">
              <w:t>2186-5</w:t>
            </w:r>
          </w:p>
        </w:tc>
        <w:tc>
          <w:tcPr>
            <w:tcW w:w="7920" w:type="dxa"/>
            <w:shd w:val="clear" w:color="auto" w:fill="auto"/>
            <w:vAlign w:val="center"/>
          </w:tcPr>
          <w:p w14:paraId="035CF244" w14:textId="3C60A184" w:rsidR="006E5621" w:rsidRPr="005C18F2" w:rsidRDefault="00981F9D" w:rsidP="005C18F2">
            <w:pPr>
              <w:spacing w:after="0" w:line="240" w:lineRule="auto"/>
            </w:pPr>
            <w:r>
              <w:t>No – consumer is not of Hispanic, Latino, or Spanish origin</w:t>
            </w:r>
          </w:p>
        </w:tc>
      </w:tr>
    </w:tbl>
    <w:p w14:paraId="0C9A2AA4" w14:textId="0D160BA5" w:rsidR="0000304F" w:rsidRDefault="0000304F" w:rsidP="005C18F2">
      <w:pPr>
        <w:spacing w:after="0" w:line="240" w:lineRule="auto"/>
      </w:pPr>
    </w:p>
    <w:p w14:paraId="7CA34EA5" w14:textId="77777777" w:rsidR="00190B1A" w:rsidRDefault="00190B1A" w:rsidP="005C18F2">
      <w:pPr>
        <w:spacing w:after="0" w:line="240" w:lineRule="auto"/>
      </w:pPr>
    </w:p>
    <w:p w14:paraId="6AD3BD86" w14:textId="25191FD6" w:rsidR="00BE519A" w:rsidRDefault="00996721" w:rsidP="003757DD">
      <w:pPr>
        <w:pStyle w:val="Heading1"/>
        <w:spacing w:before="0" w:line="240" w:lineRule="auto"/>
        <w:rPr>
          <w:rFonts w:asciiTheme="minorHAnsi" w:hAnsiTheme="minorHAnsi" w:cstheme="minorHAnsi"/>
          <w:b/>
          <w:bCs/>
          <w:sz w:val="28"/>
          <w:szCs w:val="28"/>
        </w:rPr>
      </w:pPr>
      <w:bookmarkStart w:id="147" w:name="_Toc120479461"/>
      <w:bookmarkStart w:id="148" w:name="_Toc138087407"/>
      <w:r>
        <w:rPr>
          <w:rFonts w:asciiTheme="minorHAnsi" w:hAnsiTheme="minorHAnsi" w:cstheme="minorHAnsi"/>
          <w:b/>
          <w:bCs/>
          <w:sz w:val="28"/>
          <w:szCs w:val="28"/>
        </w:rPr>
        <w:t>19</w:t>
      </w:r>
      <w:r w:rsidR="00F77B09" w:rsidRPr="005C18F2">
        <w:rPr>
          <w:rFonts w:asciiTheme="minorHAnsi" w:hAnsiTheme="minorHAnsi" w:cstheme="minorHAnsi"/>
          <w:b/>
          <w:bCs/>
          <w:sz w:val="28"/>
          <w:szCs w:val="28"/>
        </w:rPr>
        <w:t>. Marital Status Codes</w:t>
      </w:r>
      <w:bookmarkEnd w:id="147"/>
      <w:bookmarkEnd w:id="148"/>
    </w:p>
    <w:p w14:paraId="5A3A2890" w14:textId="6BD8EFC7" w:rsidR="00BB6AD3" w:rsidRPr="005C18F2" w:rsidRDefault="00CC2DA0" w:rsidP="00CC2DA0">
      <w:pPr>
        <w:spacing w:after="0" w:line="240" w:lineRule="auto"/>
        <w:jc w:val="center"/>
        <w:rPr>
          <w:b/>
          <w:bCs/>
          <w:color w:val="000000"/>
        </w:rPr>
      </w:pPr>
      <w:r>
        <w:rPr>
          <w:b/>
          <w:bCs/>
          <w:color w:val="000000"/>
        </w:rPr>
        <w:br/>
      </w:r>
      <w:r w:rsidR="00BB6AD3" w:rsidRPr="005C18F2">
        <w:rPr>
          <w:b/>
          <w:bCs/>
          <w:color w:val="000000"/>
        </w:rPr>
        <w:t xml:space="preserve">Table </w:t>
      </w:r>
      <w:r w:rsidR="002B5B53">
        <w:rPr>
          <w:b/>
          <w:bCs/>
          <w:color w:val="000000"/>
        </w:rPr>
        <w:t>4</w:t>
      </w:r>
      <w:r w:rsidR="004F3839">
        <w:rPr>
          <w:b/>
          <w:bCs/>
          <w:color w:val="000000"/>
        </w:rPr>
        <w:t>3</w:t>
      </w:r>
    </w:p>
    <w:tbl>
      <w:tblPr>
        <w:tblW w:w="5000" w:type="pct"/>
        <w:tblLook w:val="04A0" w:firstRow="1" w:lastRow="0" w:firstColumn="1" w:lastColumn="0" w:noHBand="0" w:noVBand="1"/>
      </w:tblPr>
      <w:tblGrid>
        <w:gridCol w:w="1434"/>
        <w:gridCol w:w="7916"/>
      </w:tblGrid>
      <w:tr w:rsidR="007E07ED" w:rsidRPr="00AE3141" w14:paraId="5201403A" w14:textId="77777777" w:rsidTr="005C18F2">
        <w:trPr>
          <w:trHeight w:val="289"/>
          <w:tblHeader/>
        </w:trPr>
        <w:tc>
          <w:tcPr>
            <w:tcW w:w="76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C558553" w14:textId="7736F568" w:rsidR="007E07ED" w:rsidRPr="005C18F2" w:rsidRDefault="007E07ED" w:rsidP="005C18F2">
            <w:pPr>
              <w:spacing w:after="0" w:line="240" w:lineRule="auto"/>
              <w:jc w:val="center"/>
              <w:rPr>
                <w:rFonts w:eastAsia="Times New Roman"/>
                <w:b/>
                <w:bCs/>
                <w:color w:val="FFFFFF"/>
              </w:rPr>
            </w:pPr>
            <w:r w:rsidRPr="005C18F2">
              <w:rPr>
                <w:rFonts w:eastAsia="Times New Roman"/>
                <w:b/>
                <w:bCs/>
                <w:color w:val="000000" w:themeColor="text1"/>
              </w:rPr>
              <w:t>CODE</w:t>
            </w:r>
          </w:p>
        </w:tc>
        <w:tc>
          <w:tcPr>
            <w:tcW w:w="423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042E968" w14:textId="5D2F1D59" w:rsidR="007E07ED" w:rsidRPr="005C18F2" w:rsidRDefault="007E07ED" w:rsidP="005C18F2">
            <w:pPr>
              <w:spacing w:after="0" w:line="240" w:lineRule="auto"/>
              <w:jc w:val="center"/>
              <w:rPr>
                <w:rFonts w:eastAsia="Times New Roman"/>
                <w:b/>
                <w:bCs/>
                <w:color w:val="FFFFFF"/>
              </w:rPr>
            </w:pPr>
            <w:r w:rsidRPr="005C18F2">
              <w:rPr>
                <w:rFonts w:eastAsia="Times New Roman"/>
                <w:b/>
                <w:bCs/>
                <w:color w:val="000000" w:themeColor="text1"/>
              </w:rPr>
              <w:t>DESCRIPTION</w:t>
            </w:r>
          </w:p>
        </w:tc>
      </w:tr>
      <w:tr w:rsidR="00BB3FD5" w:rsidRPr="00AE3141" w14:paraId="0528B8B4" w14:textId="77777777" w:rsidTr="005C18F2">
        <w:trPr>
          <w:trHeight w:val="314"/>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tcPr>
          <w:p w14:paraId="3ED61FCE" w14:textId="0642791B" w:rsidR="00BB3FD5" w:rsidRPr="005C18F2" w:rsidRDefault="00BB3FD5" w:rsidP="005C18F2">
            <w:pPr>
              <w:spacing w:after="0" w:line="240" w:lineRule="auto"/>
            </w:pPr>
            <w:r w:rsidRPr="005C18F2">
              <w:t>B</w:t>
            </w:r>
          </w:p>
        </w:tc>
        <w:tc>
          <w:tcPr>
            <w:tcW w:w="4233" w:type="pct"/>
            <w:tcBorders>
              <w:top w:val="single" w:sz="4" w:space="0" w:color="auto"/>
              <w:left w:val="nil"/>
              <w:bottom w:val="single" w:sz="4" w:space="0" w:color="auto"/>
              <w:right w:val="single" w:sz="4" w:space="0" w:color="auto"/>
            </w:tcBorders>
            <w:shd w:val="clear" w:color="auto" w:fill="auto"/>
            <w:vAlign w:val="center"/>
          </w:tcPr>
          <w:p w14:paraId="378F07BD" w14:textId="3299D458" w:rsidR="00BB3FD5" w:rsidRPr="005C18F2" w:rsidRDefault="00BB3FD5" w:rsidP="005C18F2">
            <w:pPr>
              <w:spacing w:after="0" w:line="240" w:lineRule="auto"/>
            </w:pPr>
            <w:r w:rsidRPr="005C18F2">
              <w:t>Registered Domestic Partner</w:t>
            </w:r>
          </w:p>
        </w:tc>
      </w:tr>
      <w:tr w:rsidR="00F77B09" w:rsidRPr="00AE3141" w14:paraId="29209A9C" w14:textId="77777777" w:rsidTr="005C18F2">
        <w:trPr>
          <w:trHeight w:val="314"/>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9DE3E" w14:textId="191E48C5" w:rsidR="00F77B09" w:rsidRPr="005C18F2" w:rsidRDefault="00F77B09" w:rsidP="005C18F2">
            <w:pPr>
              <w:spacing w:after="0" w:line="240" w:lineRule="auto"/>
              <w:rPr>
                <w:rFonts w:eastAsia="Times New Roman"/>
                <w:color w:val="000000"/>
              </w:rPr>
            </w:pPr>
            <w:r w:rsidRPr="005C18F2">
              <w:t xml:space="preserve">D </w:t>
            </w:r>
          </w:p>
        </w:tc>
        <w:tc>
          <w:tcPr>
            <w:tcW w:w="4233" w:type="pct"/>
            <w:tcBorders>
              <w:top w:val="single" w:sz="4" w:space="0" w:color="auto"/>
              <w:left w:val="nil"/>
              <w:bottom w:val="single" w:sz="4" w:space="0" w:color="auto"/>
              <w:right w:val="single" w:sz="4" w:space="0" w:color="auto"/>
            </w:tcBorders>
            <w:shd w:val="clear" w:color="auto" w:fill="auto"/>
            <w:vAlign w:val="center"/>
            <w:hideMark/>
          </w:tcPr>
          <w:p w14:paraId="369FBCF4" w14:textId="1852E03A" w:rsidR="00F77B09" w:rsidRPr="005C18F2" w:rsidRDefault="007E07ED" w:rsidP="005C18F2">
            <w:pPr>
              <w:spacing w:after="0" w:line="240" w:lineRule="auto"/>
              <w:rPr>
                <w:rFonts w:eastAsia="Times New Roman"/>
                <w:color w:val="000000"/>
              </w:rPr>
            </w:pPr>
            <w:r w:rsidRPr="005C18F2">
              <w:t>Divorced</w:t>
            </w:r>
          </w:p>
        </w:tc>
      </w:tr>
      <w:tr w:rsidR="00F77B09" w:rsidRPr="00AE3141" w14:paraId="12DD5894" w14:textId="77777777" w:rsidTr="005C18F2">
        <w:trPr>
          <w:trHeight w:val="314"/>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tcPr>
          <w:p w14:paraId="62D80E76" w14:textId="0D110EE9" w:rsidR="00F77B09" w:rsidRPr="005C18F2" w:rsidRDefault="00F77B09" w:rsidP="005C18F2">
            <w:pPr>
              <w:spacing w:after="0" w:line="240" w:lineRule="auto"/>
              <w:rPr>
                <w:rFonts w:eastAsia="Times New Roman"/>
                <w:color w:val="000000"/>
              </w:rPr>
            </w:pPr>
            <w:r w:rsidRPr="005C18F2">
              <w:t xml:space="preserve">I </w:t>
            </w:r>
          </w:p>
        </w:tc>
        <w:tc>
          <w:tcPr>
            <w:tcW w:w="4233" w:type="pct"/>
            <w:tcBorders>
              <w:top w:val="single" w:sz="4" w:space="0" w:color="auto"/>
              <w:left w:val="nil"/>
              <w:bottom w:val="single" w:sz="4" w:space="0" w:color="auto"/>
              <w:right w:val="single" w:sz="4" w:space="0" w:color="auto"/>
            </w:tcBorders>
            <w:shd w:val="clear" w:color="auto" w:fill="auto"/>
            <w:vAlign w:val="center"/>
          </w:tcPr>
          <w:p w14:paraId="15AFC320" w14:textId="6A36CDDA" w:rsidR="00F77B09" w:rsidRPr="005C18F2" w:rsidRDefault="007E07ED" w:rsidP="005C18F2">
            <w:pPr>
              <w:spacing w:after="0" w:line="240" w:lineRule="auto"/>
              <w:rPr>
                <w:rFonts w:eastAsia="Times New Roman"/>
                <w:color w:val="000000"/>
              </w:rPr>
            </w:pPr>
            <w:r w:rsidRPr="005C18F2">
              <w:t>Single</w:t>
            </w:r>
          </w:p>
        </w:tc>
      </w:tr>
      <w:tr w:rsidR="00F77B09" w:rsidRPr="00AE3141" w14:paraId="3C0890CD" w14:textId="77777777" w:rsidTr="005C18F2">
        <w:trPr>
          <w:trHeight w:val="314"/>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tcPr>
          <w:p w14:paraId="509BD0D9" w14:textId="565E3406" w:rsidR="00F77B09" w:rsidRPr="005C18F2" w:rsidRDefault="00F77B09" w:rsidP="005C18F2">
            <w:pPr>
              <w:spacing w:after="0" w:line="240" w:lineRule="auto"/>
              <w:rPr>
                <w:rFonts w:eastAsia="Times New Roman"/>
                <w:color w:val="000000"/>
              </w:rPr>
            </w:pPr>
            <w:r w:rsidRPr="005C18F2">
              <w:t xml:space="preserve">M </w:t>
            </w:r>
          </w:p>
        </w:tc>
        <w:tc>
          <w:tcPr>
            <w:tcW w:w="4233" w:type="pct"/>
            <w:tcBorders>
              <w:top w:val="single" w:sz="4" w:space="0" w:color="auto"/>
              <w:left w:val="nil"/>
              <w:bottom w:val="single" w:sz="4" w:space="0" w:color="auto"/>
              <w:right w:val="single" w:sz="4" w:space="0" w:color="auto"/>
            </w:tcBorders>
            <w:shd w:val="clear" w:color="auto" w:fill="auto"/>
            <w:vAlign w:val="center"/>
          </w:tcPr>
          <w:p w14:paraId="04A7FFAF" w14:textId="5DF497DC" w:rsidR="00F77B09" w:rsidRPr="005C18F2" w:rsidRDefault="007E07ED" w:rsidP="005C18F2">
            <w:pPr>
              <w:spacing w:after="0" w:line="240" w:lineRule="auto"/>
              <w:rPr>
                <w:rFonts w:eastAsia="Times New Roman"/>
                <w:color w:val="000000"/>
              </w:rPr>
            </w:pPr>
            <w:r w:rsidRPr="005C18F2">
              <w:t>Married</w:t>
            </w:r>
          </w:p>
        </w:tc>
      </w:tr>
      <w:tr w:rsidR="00927394" w:rsidRPr="00AE3141" w14:paraId="5037571A" w14:textId="77777777" w:rsidTr="005C18F2">
        <w:trPr>
          <w:trHeight w:val="314"/>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tcPr>
          <w:p w14:paraId="13905A98" w14:textId="20EA30DF" w:rsidR="00927394" w:rsidRPr="005C18F2" w:rsidRDefault="007E07ED" w:rsidP="005C18F2">
            <w:pPr>
              <w:spacing w:after="0" w:line="240" w:lineRule="auto"/>
            </w:pPr>
            <w:r w:rsidRPr="005C18F2">
              <w:t xml:space="preserve">U </w:t>
            </w:r>
          </w:p>
        </w:tc>
        <w:tc>
          <w:tcPr>
            <w:tcW w:w="4233" w:type="pct"/>
            <w:tcBorders>
              <w:top w:val="single" w:sz="4" w:space="0" w:color="auto"/>
              <w:left w:val="nil"/>
              <w:bottom w:val="single" w:sz="4" w:space="0" w:color="auto"/>
              <w:right w:val="single" w:sz="4" w:space="0" w:color="auto"/>
            </w:tcBorders>
            <w:shd w:val="clear" w:color="auto" w:fill="auto"/>
            <w:vAlign w:val="center"/>
          </w:tcPr>
          <w:p w14:paraId="23F02E92" w14:textId="0EF9500B" w:rsidR="00927394" w:rsidRPr="005C18F2" w:rsidRDefault="007E07ED" w:rsidP="005C18F2">
            <w:pPr>
              <w:spacing w:after="0" w:line="240" w:lineRule="auto"/>
              <w:rPr>
                <w:rFonts w:eastAsia="Times New Roman"/>
                <w:color w:val="000000"/>
              </w:rPr>
            </w:pPr>
            <w:r w:rsidRPr="005C18F2">
              <w:t>Unmarried/ Never Married</w:t>
            </w:r>
          </w:p>
        </w:tc>
      </w:tr>
      <w:tr w:rsidR="007E07ED" w:rsidRPr="00AE3141" w14:paraId="5E597251" w14:textId="77777777" w:rsidTr="005C18F2">
        <w:trPr>
          <w:trHeight w:val="314"/>
        </w:trPr>
        <w:tc>
          <w:tcPr>
            <w:tcW w:w="767" w:type="pct"/>
            <w:tcBorders>
              <w:top w:val="single" w:sz="4" w:space="0" w:color="auto"/>
              <w:left w:val="single" w:sz="4" w:space="0" w:color="auto"/>
              <w:bottom w:val="single" w:sz="4" w:space="0" w:color="auto"/>
              <w:right w:val="single" w:sz="4" w:space="0" w:color="auto"/>
            </w:tcBorders>
            <w:shd w:val="clear" w:color="auto" w:fill="auto"/>
            <w:vAlign w:val="center"/>
          </w:tcPr>
          <w:p w14:paraId="761565E5" w14:textId="63338598" w:rsidR="007E07ED" w:rsidRPr="005C18F2" w:rsidRDefault="007E07ED" w:rsidP="005C18F2">
            <w:pPr>
              <w:spacing w:after="0" w:line="240" w:lineRule="auto"/>
            </w:pPr>
            <w:r w:rsidRPr="005C18F2">
              <w:t xml:space="preserve">W </w:t>
            </w:r>
          </w:p>
        </w:tc>
        <w:tc>
          <w:tcPr>
            <w:tcW w:w="4233" w:type="pct"/>
            <w:tcBorders>
              <w:top w:val="single" w:sz="4" w:space="0" w:color="auto"/>
              <w:left w:val="nil"/>
              <w:bottom w:val="single" w:sz="4" w:space="0" w:color="auto"/>
              <w:right w:val="single" w:sz="4" w:space="0" w:color="auto"/>
            </w:tcBorders>
            <w:shd w:val="clear" w:color="auto" w:fill="auto"/>
            <w:vAlign w:val="center"/>
          </w:tcPr>
          <w:p w14:paraId="2DF30026" w14:textId="15A872C2" w:rsidR="007E07ED" w:rsidRPr="005C18F2" w:rsidRDefault="007E07ED" w:rsidP="005C18F2">
            <w:pPr>
              <w:spacing w:after="0" w:line="240" w:lineRule="auto"/>
              <w:rPr>
                <w:rFonts w:eastAsia="Times New Roman"/>
                <w:color w:val="000000"/>
              </w:rPr>
            </w:pPr>
            <w:r w:rsidRPr="005C18F2">
              <w:t>Widowed</w:t>
            </w:r>
          </w:p>
        </w:tc>
      </w:tr>
    </w:tbl>
    <w:p w14:paraId="0D429C0F" w14:textId="77777777" w:rsidR="001200A1" w:rsidRDefault="001200A1" w:rsidP="005C18F2">
      <w:pPr>
        <w:spacing w:after="0" w:line="240" w:lineRule="auto"/>
      </w:pPr>
    </w:p>
    <w:p w14:paraId="7F5049EB" w14:textId="7C73868C" w:rsidR="0003230A" w:rsidRDefault="0003230A" w:rsidP="005C18F2">
      <w:pPr>
        <w:spacing w:after="0" w:line="240" w:lineRule="auto"/>
      </w:pPr>
    </w:p>
    <w:p w14:paraId="535F67F5" w14:textId="584B6EC0" w:rsidR="001200A1" w:rsidRPr="005C18F2" w:rsidRDefault="001200A1" w:rsidP="009E388E">
      <w:pPr>
        <w:pStyle w:val="Heading1"/>
        <w:spacing w:before="0" w:line="240" w:lineRule="auto"/>
      </w:pPr>
      <w:bookmarkStart w:id="149" w:name="_Toc138087408"/>
      <w:r>
        <w:rPr>
          <w:rFonts w:asciiTheme="minorHAnsi" w:hAnsiTheme="minorHAnsi" w:cstheme="minorHAnsi"/>
          <w:b/>
          <w:bCs/>
          <w:sz w:val="28"/>
          <w:szCs w:val="28"/>
        </w:rPr>
        <w:t>20</w:t>
      </w:r>
      <w:r w:rsidRPr="005C18F2">
        <w:rPr>
          <w:rFonts w:asciiTheme="minorHAnsi" w:hAnsiTheme="minorHAnsi" w:cstheme="minorHAnsi"/>
          <w:b/>
          <w:bCs/>
          <w:sz w:val="28"/>
          <w:szCs w:val="28"/>
        </w:rPr>
        <w:t xml:space="preserve">. </w:t>
      </w:r>
      <w:r>
        <w:rPr>
          <w:rFonts w:asciiTheme="minorHAnsi" w:hAnsiTheme="minorHAnsi" w:cstheme="minorHAnsi"/>
          <w:b/>
          <w:bCs/>
          <w:sz w:val="28"/>
          <w:szCs w:val="28"/>
        </w:rPr>
        <w:t>California County (FIPS) Codes</w:t>
      </w:r>
      <w:bookmarkEnd w:id="149"/>
    </w:p>
    <w:p w14:paraId="6BF605B1" w14:textId="088FCB43" w:rsidR="004F3839" w:rsidRDefault="00F77B09" w:rsidP="009E388E">
      <w:pPr>
        <w:spacing w:after="0" w:line="240" w:lineRule="auto"/>
        <w:rPr>
          <w:b/>
          <w:bCs/>
          <w:color w:val="000000"/>
        </w:rPr>
      </w:pPr>
      <w:bookmarkStart w:id="150" w:name="_Toc120479462"/>
      <w:r w:rsidRPr="005C18F2">
        <w:rPr>
          <w:rFonts w:asciiTheme="minorHAnsi" w:hAnsiTheme="minorHAnsi"/>
          <w:b/>
          <w:bCs/>
          <w:sz w:val="28"/>
          <w:szCs w:val="28"/>
        </w:rPr>
        <w:t xml:space="preserve"> </w:t>
      </w:r>
      <w:bookmarkEnd w:id="150"/>
    </w:p>
    <w:p w14:paraId="5AAE8ADB" w14:textId="0F757494" w:rsidR="00BB6AD3" w:rsidRPr="005C18F2" w:rsidRDefault="00BB6AD3" w:rsidP="005C18F2">
      <w:pPr>
        <w:spacing w:after="0" w:line="240" w:lineRule="auto"/>
        <w:jc w:val="center"/>
        <w:rPr>
          <w:b/>
          <w:bCs/>
          <w:color w:val="000000"/>
        </w:rPr>
      </w:pPr>
      <w:r w:rsidRPr="005C18F2">
        <w:rPr>
          <w:b/>
          <w:bCs/>
          <w:color w:val="000000"/>
        </w:rPr>
        <w:t xml:space="preserve">Table </w:t>
      </w:r>
      <w:r w:rsidR="00A70F16">
        <w:rPr>
          <w:b/>
          <w:bCs/>
          <w:color w:val="000000"/>
        </w:rPr>
        <w:t>4</w:t>
      </w:r>
      <w:r w:rsidR="004F3839">
        <w:rPr>
          <w:b/>
          <w:bCs/>
          <w:color w:val="000000"/>
        </w:rPr>
        <w:t>4</w:t>
      </w:r>
    </w:p>
    <w:tbl>
      <w:tblPr>
        <w:tblStyle w:val="TableGrid"/>
        <w:tblW w:w="5000" w:type="pct"/>
        <w:tblLook w:val="04A0" w:firstRow="1" w:lastRow="0" w:firstColumn="1" w:lastColumn="0" w:noHBand="0" w:noVBand="1"/>
      </w:tblPr>
      <w:tblGrid>
        <w:gridCol w:w="1552"/>
        <w:gridCol w:w="7798"/>
      </w:tblGrid>
      <w:tr w:rsidR="007E07ED" w:rsidRPr="00A47156" w14:paraId="513D32B4" w14:textId="77777777" w:rsidTr="005C18F2">
        <w:trPr>
          <w:tblHeader/>
        </w:trPr>
        <w:tc>
          <w:tcPr>
            <w:tcW w:w="830" w:type="pct"/>
            <w:shd w:val="clear" w:color="auto" w:fill="DEEAF6" w:themeFill="accent5" w:themeFillTint="33"/>
            <w:vAlign w:val="center"/>
          </w:tcPr>
          <w:p w14:paraId="5F008079" w14:textId="30995ABF" w:rsidR="007E07ED" w:rsidRPr="00A47156" w:rsidRDefault="007E07ED" w:rsidP="005C18F2">
            <w:pPr>
              <w:spacing w:before="0" w:line="240" w:lineRule="auto"/>
              <w:ind w:left="0"/>
              <w:jc w:val="center"/>
              <w:rPr>
                <w:rFonts w:asciiTheme="minorHAnsi" w:hAnsiTheme="minorHAnsi"/>
                <w:b/>
                <w:bCs/>
                <w:color w:val="000000" w:themeColor="text1"/>
              </w:rPr>
            </w:pPr>
            <w:r w:rsidRPr="00F27C0A">
              <w:rPr>
                <w:rFonts w:asciiTheme="minorHAnsi" w:hAnsiTheme="minorHAnsi"/>
                <w:b/>
                <w:bCs/>
                <w:color w:val="000000" w:themeColor="text1"/>
              </w:rPr>
              <w:t>CODES</w:t>
            </w:r>
          </w:p>
        </w:tc>
        <w:tc>
          <w:tcPr>
            <w:tcW w:w="4170" w:type="pct"/>
            <w:shd w:val="clear" w:color="auto" w:fill="DEEAF6" w:themeFill="accent5" w:themeFillTint="33"/>
            <w:vAlign w:val="center"/>
          </w:tcPr>
          <w:p w14:paraId="314D805E" w14:textId="313BE520" w:rsidR="007E07ED" w:rsidRPr="00A47156" w:rsidRDefault="007E07ED" w:rsidP="005C18F2">
            <w:pPr>
              <w:spacing w:before="0" w:line="240" w:lineRule="auto"/>
              <w:ind w:left="0"/>
              <w:jc w:val="center"/>
              <w:rPr>
                <w:rFonts w:asciiTheme="minorHAnsi" w:hAnsiTheme="minorHAnsi"/>
                <w:b/>
                <w:bCs/>
                <w:color w:val="000000" w:themeColor="text1"/>
              </w:rPr>
            </w:pPr>
            <w:r w:rsidRPr="00F27C0A">
              <w:rPr>
                <w:rFonts w:asciiTheme="minorHAnsi" w:hAnsiTheme="minorHAnsi"/>
                <w:b/>
                <w:bCs/>
                <w:color w:val="000000" w:themeColor="text1"/>
              </w:rPr>
              <w:t>DESCRIPTION</w:t>
            </w:r>
          </w:p>
        </w:tc>
      </w:tr>
      <w:tr w:rsidR="007E07ED" w:rsidRPr="00A47156" w14:paraId="398448B4" w14:textId="77777777" w:rsidTr="005C18F2">
        <w:tc>
          <w:tcPr>
            <w:tcW w:w="830" w:type="pct"/>
            <w:vAlign w:val="center"/>
          </w:tcPr>
          <w:p w14:paraId="48744AFB"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06001</w:t>
            </w:r>
          </w:p>
        </w:tc>
        <w:tc>
          <w:tcPr>
            <w:tcW w:w="4170" w:type="pct"/>
            <w:vAlign w:val="center"/>
          </w:tcPr>
          <w:p w14:paraId="306D59A0"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Alameda</w:t>
            </w:r>
          </w:p>
        </w:tc>
      </w:tr>
      <w:tr w:rsidR="007E07ED" w:rsidRPr="00A47156" w14:paraId="11CBA01C" w14:textId="77777777" w:rsidTr="005C18F2">
        <w:tc>
          <w:tcPr>
            <w:tcW w:w="830" w:type="pct"/>
            <w:vAlign w:val="center"/>
          </w:tcPr>
          <w:p w14:paraId="22E5EB46"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06003</w:t>
            </w:r>
          </w:p>
        </w:tc>
        <w:tc>
          <w:tcPr>
            <w:tcW w:w="4170" w:type="pct"/>
            <w:vAlign w:val="center"/>
          </w:tcPr>
          <w:p w14:paraId="697F93A6"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Alpine</w:t>
            </w:r>
          </w:p>
        </w:tc>
      </w:tr>
      <w:tr w:rsidR="007E07ED" w:rsidRPr="00A47156" w14:paraId="4852A6E2" w14:textId="77777777" w:rsidTr="005C18F2">
        <w:tc>
          <w:tcPr>
            <w:tcW w:w="830" w:type="pct"/>
            <w:vAlign w:val="center"/>
          </w:tcPr>
          <w:p w14:paraId="4BCA1DA0"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06005</w:t>
            </w:r>
          </w:p>
        </w:tc>
        <w:tc>
          <w:tcPr>
            <w:tcW w:w="4170" w:type="pct"/>
            <w:vAlign w:val="center"/>
          </w:tcPr>
          <w:p w14:paraId="23DF5998"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Amador</w:t>
            </w:r>
          </w:p>
        </w:tc>
      </w:tr>
      <w:tr w:rsidR="007E07ED" w:rsidRPr="00A47156" w14:paraId="777C2BC5" w14:textId="77777777" w:rsidTr="005C18F2">
        <w:tc>
          <w:tcPr>
            <w:tcW w:w="830" w:type="pct"/>
            <w:vAlign w:val="center"/>
          </w:tcPr>
          <w:p w14:paraId="25D9056B"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06007</w:t>
            </w:r>
          </w:p>
        </w:tc>
        <w:tc>
          <w:tcPr>
            <w:tcW w:w="4170" w:type="pct"/>
            <w:vAlign w:val="center"/>
          </w:tcPr>
          <w:p w14:paraId="11B1A122"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Butte</w:t>
            </w:r>
          </w:p>
        </w:tc>
      </w:tr>
      <w:tr w:rsidR="007E07ED" w:rsidRPr="00A47156" w14:paraId="69104BAF" w14:textId="77777777" w:rsidTr="005C18F2">
        <w:tc>
          <w:tcPr>
            <w:tcW w:w="830" w:type="pct"/>
            <w:vAlign w:val="center"/>
          </w:tcPr>
          <w:p w14:paraId="71A82E95"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06009</w:t>
            </w:r>
          </w:p>
        </w:tc>
        <w:tc>
          <w:tcPr>
            <w:tcW w:w="4170" w:type="pct"/>
            <w:vAlign w:val="center"/>
          </w:tcPr>
          <w:p w14:paraId="5C0FFA72"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Calaveras</w:t>
            </w:r>
          </w:p>
        </w:tc>
      </w:tr>
      <w:tr w:rsidR="007E07ED" w:rsidRPr="00A47156" w14:paraId="01353AC8" w14:textId="77777777" w:rsidTr="005C18F2">
        <w:tc>
          <w:tcPr>
            <w:tcW w:w="830" w:type="pct"/>
            <w:vAlign w:val="center"/>
          </w:tcPr>
          <w:p w14:paraId="31345569"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06011</w:t>
            </w:r>
          </w:p>
        </w:tc>
        <w:tc>
          <w:tcPr>
            <w:tcW w:w="4170" w:type="pct"/>
            <w:vAlign w:val="center"/>
          </w:tcPr>
          <w:p w14:paraId="3FBD7902"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Colusa</w:t>
            </w:r>
          </w:p>
        </w:tc>
      </w:tr>
      <w:tr w:rsidR="007E07ED" w:rsidRPr="00A47156" w14:paraId="747E385F" w14:textId="77777777" w:rsidTr="005C18F2">
        <w:tc>
          <w:tcPr>
            <w:tcW w:w="830" w:type="pct"/>
            <w:vAlign w:val="center"/>
          </w:tcPr>
          <w:p w14:paraId="721CAB06"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06013</w:t>
            </w:r>
          </w:p>
        </w:tc>
        <w:tc>
          <w:tcPr>
            <w:tcW w:w="4170" w:type="pct"/>
            <w:vAlign w:val="center"/>
          </w:tcPr>
          <w:p w14:paraId="50D9F101"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Contra Costa</w:t>
            </w:r>
          </w:p>
        </w:tc>
      </w:tr>
      <w:tr w:rsidR="007E07ED" w:rsidRPr="00A47156" w14:paraId="4A9C82E0" w14:textId="77777777" w:rsidTr="005C18F2">
        <w:tc>
          <w:tcPr>
            <w:tcW w:w="830" w:type="pct"/>
            <w:vAlign w:val="center"/>
          </w:tcPr>
          <w:p w14:paraId="2945874E"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06015</w:t>
            </w:r>
          </w:p>
        </w:tc>
        <w:tc>
          <w:tcPr>
            <w:tcW w:w="4170" w:type="pct"/>
            <w:vAlign w:val="center"/>
          </w:tcPr>
          <w:p w14:paraId="6B64794D"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Del Norte</w:t>
            </w:r>
          </w:p>
        </w:tc>
      </w:tr>
      <w:tr w:rsidR="007E07ED" w:rsidRPr="00A47156" w14:paraId="2ABECC96" w14:textId="77777777" w:rsidTr="005C18F2">
        <w:tc>
          <w:tcPr>
            <w:tcW w:w="830" w:type="pct"/>
            <w:vAlign w:val="center"/>
          </w:tcPr>
          <w:p w14:paraId="71559EEB"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06017</w:t>
            </w:r>
          </w:p>
        </w:tc>
        <w:tc>
          <w:tcPr>
            <w:tcW w:w="4170" w:type="pct"/>
            <w:vAlign w:val="center"/>
          </w:tcPr>
          <w:p w14:paraId="7CBE8B83"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El Dorado</w:t>
            </w:r>
          </w:p>
        </w:tc>
      </w:tr>
      <w:tr w:rsidR="007E07ED" w:rsidRPr="00A47156" w14:paraId="403D57E8" w14:textId="77777777" w:rsidTr="005C18F2">
        <w:tc>
          <w:tcPr>
            <w:tcW w:w="830" w:type="pct"/>
            <w:vAlign w:val="center"/>
          </w:tcPr>
          <w:p w14:paraId="74BB538E"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06019</w:t>
            </w:r>
          </w:p>
        </w:tc>
        <w:tc>
          <w:tcPr>
            <w:tcW w:w="4170" w:type="pct"/>
            <w:vAlign w:val="center"/>
          </w:tcPr>
          <w:p w14:paraId="51817036"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Fresno</w:t>
            </w:r>
          </w:p>
        </w:tc>
      </w:tr>
      <w:tr w:rsidR="007E07ED" w:rsidRPr="00A47156" w14:paraId="40F09E8E" w14:textId="77777777" w:rsidTr="005C18F2">
        <w:tc>
          <w:tcPr>
            <w:tcW w:w="830" w:type="pct"/>
            <w:vAlign w:val="center"/>
          </w:tcPr>
          <w:p w14:paraId="0C6222F2"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06021</w:t>
            </w:r>
          </w:p>
        </w:tc>
        <w:tc>
          <w:tcPr>
            <w:tcW w:w="4170" w:type="pct"/>
            <w:vAlign w:val="center"/>
          </w:tcPr>
          <w:p w14:paraId="2BE35237"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Glenn</w:t>
            </w:r>
          </w:p>
        </w:tc>
      </w:tr>
      <w:tr w:rsidR="007E07ED" w:rsidRPr="00A47156" w14:paraId="15F11BD5" w14:textId="77777777" w:rsidTr="005C18F2">
        <w:tc>
          <w:tcPr>
            <w:tcW w:w="830" w:type="pct"/>
            <w:vAlign w:val="center"/>
          </w:tcPr>
          <w:p w14:paraId="69FF7CC8"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06023</w:t>
            </w:r>
          </w:p>
        </w:tc>
        <w:tc>
          <w:tcPr>
            <w:tcW w:w="4170" w:type="pct"/>
            <w:vAlign w:val="center"/>
          </w:tcPr>
          <w:p w14:paraId="096304A3"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Humboldt</w:t>
            </w:r>
          </w:p>
        </w:tc>
      </w:tr>
      <w:tr w:rsidR="007E07ED" w:rsidRPr="00A47156" w14:paraId="76CB672A" w14:textId="77777777" w:rsidTr="005C18F2">
        <w:tc>
          <w:tcPr>
            <w:tcW w:w="830" w:type="pct"/>
            <w:vAlign w:val="center"/>
          </w:tcPr>
          <w:p w14:paraId="5DC56B28"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lastRenderedPageBreak/>
              <w:t>06025</w:t>
            </w:r>
          </w:p>
        </w:tc>
        <w:tc>
          <w:tcPr>
            <w:tcW w:w="4170" w:type="pct"/>
            <w:vAlign w:val="center"/>
          </w:tcPr>
          <w:p w14:paraId="79ACC0E2"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Imperial</w:t>
            </w:r>
          </w:p>
        </w:tc>
      </w:tr>
      <w:tr w:rsidR="007E07ED" w:rsidRPr="00A47156" w14:paraId="31491FD0" w14:textId="77777777" w:rsidTr="005C18F2">
        <w:tc>
          <w:tcPr>
            <w:tcW w:w="830" w:type="pct"/>
            <w:vAlign w:val="center"/>
          </w:tcPr>
          <w:p w14:paraId="74419BB5"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06027</w:t>
            </w:r>
          </w:p>
        </w:tc>
        <w:tc>
          <w:tcPr>
            <w:tcW w:w="4170" w:type="pct"/>
            <w:vAlign w:val="center"/>
          </w:tcPr>
          <w:p w14:paraId="13FF6CDC"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Inyo</w:t>
            </w:r>
          </w:p>
        </w:tc>
      </w:tr>
      <w:tr w:rsidR="007E07ED" w:rsidRPr="00A47156" w14:paraId="2CADD150" w14:textId="77777777" w:rsidTr="005C18F2">
        <w:tc>
          <w:tcPr>
            <w:tcW w:w="830" w:type="pct"/>
            <w:vAlign w:val="center"/>
          </w:tcPr>
          <w:p w14:paraId="5D562CC0"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06029</w:t>
            </w:r>
          </w:p>
        </w:tc>
        <w:tc>
          <w:tcPr>
            <w:tcW w:w="4170" w:type="pct"/>
            <w:vAlign w:val="center"/>
          </w:tcPr>
          <w:p w14:paraId="4DFFB8CF"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Kern</w:t>
            </w:r>
          </w:p>
        </w:tc>
      </w:tr>
      <w:tr w:rsidR="007E07ED" w:rsidRPr="00A47156" w14:paraId="26D2ECD8" w14:textId="77777777" w:rsidTr="005C18F2">
        <w:tc>
          <w:tcPr>
            <w:tcW w:w="830" w:type="pct"/>
            <w:vAlign w:val="center"/>
          </w:tcPr>
          <w:p w14:paraId="2343A63B"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06031</w:t>
            </w:r>
          </w:p>
        </w:tc>
        <w:tc>
          <w:tcPr>
            <w:tcW w:w="4170" w:type="pct"/>
            <w:vAlign w:val="center"/>
          </w:tcPr>
          <w:p w14:paraId="754CF9CD"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Kings</w:t>
            </w:r>
          </w:p>
        </w:tc>
      </w:tr>
      <w:tr w:rsidR="007E07ED" w:rsidRPr="00A47156" w14:paraId="241F28AD" w14:textId="77777777" w:rsidTr="005C18F2">
        <w:tc>
          <w:tcPr>
            <w:tcW w:w="830" w:type="pct"/>
            <w:vAlign w:val="center"/>
          </w:tcPr>
          <w:p w14:paraId="04D4E22E"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06033</w:t>
            </w:r>
          </w:p>
        </w:tc>
        <w:tc>
          <w:tcPr>
            <w:tcW w:w="4170" w:type="pct"/>
            <w:vAlign w:val="center"/>
          </w:tcPr>
          <w:p w14:paraId="75F5ABAA"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Lake</w:t>
            </w:r>
          </w:p>
        </w:tc>
      </w:tr>
      <w:tr w:rsidR="007E07ED" w:rsidRPr="00A47156" w14:paraId="58E60C41" w14:textId="77777777" w:rsidTr="005C18F2">
        <w:tc>
          <w:tcPr>
            <w:tcW w:w="830" w:type="pct"/>
            <w:vAlign w:val="center"/>
          </w:tcPr>
          <w:p w14:paraId="5A684911"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06035</w:t>
            </w:r>
          </w:p>
        </w:tc>
        <w:tc>
          <w:tcPr>
            <w:tcW w:w="4170" w:type="pct"/>
            <w:vAlign w:val="center"/>
          </w:tcPr>
          <w:p w14:paraId="6DC7F14E"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Lassen</w:t>
            </w:r>
          </w:p>
        </w:tc>
      </w:tr>
      <w:tr w:rsidR="007E07ED" w:rsidRPr="00A47156" w14:paraId="1424169C" w14:textId="77777777" w:rsidTr="005C18F2">
        <w:tc>
          <w:tcPr>
            <w:tcW w:w="830" w:type="pct"/>
            <w:vAlign w:val="center"/>
          </w:tcPr>
          <w:p w14:paraId="0C70F75A"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06037</w:t>
            </w:r>
          </w:p>
        </w:tc>
        <w:tc>
          <w:tcPr>
            <w:tcW w:w="4170" w:type="pct"/>
            <w:vAlign w:val="center"/>
          </w:tcPr>
          <w:p w14:paraId="64CDF416"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Los Angeles</w:t>
            </w:r>
          </w:p>
        </w:tc>
      </w:tr>
      <w:tr w:rsidR="007E07ED" w:rsidRPr="00A47156" w14:paraId="360C2DA6" w14:textId="77777777" w:rsidTr="005C18F2">
        <w:tc>
          <w:tcPr>
            <w:tcW w:w="830" w:type="pct"/>
            <w:vAlign w:val="center"/>
          </w:tcPr>
          <w:p w14:paraId="478411FF"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06039</w:t>
            </w:r>
          </w:p>
        </w:tc>
        <w:tc>
          <w:tcPr>
            <w:tcW w:w="4170" w:type="pct"/>
            <w:vAlign w:val="center"/>
          </w:tcPr>
          <w:p w14:paraId="30B34DBD" w14:textId="777777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Madera</w:t>
            </w:r>
          </w:p>
        </w:tc>
      </w:tr>
      <w:tr w:rsidR="007E07ED" w:rsidRPr="00A47156" w14:paraId="6B4E4AAD" w14:textId="77777777" w:rsidTr="005C18F2">
        <w:tc>
          <w:tcPr>
            <w:tcW w:w="830" w:type="pct"/>
            <w:vAlign w:val="center"/>
          </w:tcPr>
          <w:p w14:paraId="111CD326" w14:textId="6BEA4780"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06041</w:t>
            </w:r>
          </w:p>
        </w:tc>
        <w:tc>
          <w:tcPr>
            <w:tcW w:w="4170" w:type="pct"/>
            <w:vAlign w:val="center"/>
          </w:tcPr>
          <w:p w14:paraId="19DD137A" w14:textId="15C5D83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Marin</w:t>
            </w:r>
          </w:p>
        </w:tc>
      </w:tr>
      <w:tr w:rsidR="007E07ED" w:rsidRPr="00A47156" w14:paraId="38BB85A9" w14:textId="77777777" w:rsidTr="005C18F2">
        <w:tc>
          <w:tcPr>
            <w:tcW w:w="830" w:type="pct"/>
            <w:vAlign w:val="center"/>
          </w:tcPr>
          <w:p w14:paraId="3593CA1B" w14:textId="620459DF"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06043</w:t>
            </w:r>
          </w:p>
        </w:tc>
        <w:tc>
          <w:tcPr>
            <w:tcW w:w="4170" w:type="pct"/>
            <w:vAlign w:val="center"/>
          </w:tcPr>
          <w:p w14:paraId="01BD4002" w14:textId="5BF89A13" w:rsidR="007E07ED" w:rsidRPr="00A47156" w:rsidRDefault="007E07ED" w:rsidP="005C18F2">
            <w:pPr>
              <w:spacing w:before="0" w:line="240" w:lineRule="auto"/>
              <w:ind w:left="0"/>
              <w:rPr>
                <w:rFonts w:asciiTheme="minorHAnsi" w:hAnsiTheme="minorHAnsi"/>
              </w:rPr>
            </w:pPr>
            <w:r w:rsidRPr="00F27C0A">
              <w:rPr>
                <w:rFonts w:asciiTheme="minorHAnsi" w:hAnsiTheme="minorHAnsi"/>
              </w:rPr>
              <w:t>Mariposa</w:t>
            </w:r>
          </w:p>
        </w:tc>
      </w:tr>
      <w:tr w:rsidR="007E07ED" w:rsidRPr="00A47156" w14:paraId="2D552C2C" w14:textId="77777777" w:rsidTr="005C18F2">
        <w:tc>
          <w:tcPr>
            <w:tcW w:w="830" w:type="pct"/>
            <w:vAlign w:val="center"/>
          </w:tcPr>
          <w:p w14:paraId="0D038608" w14:textId="6B3BB17A"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06045</w:t>
            </w:r>
          </w:p>
        </w:tc>
        <w:tc>
          <w:tcPr>
            <w:tcW w:w="4170" w:type="pct"/>
            <w:vAlign w:val="center"/>
          </w:tcPr>
          <w:p w14:paraId="5B398804" w14:textId="6C1488B5" w:rsidR="007E07ED" w:rsidRPr="00A47156" w:rsidRDefault="007E07ED" w:rsidP="005C18F2">
            <w:pPr>
              <w:spacing w:before="0" w:line="240" w:lineRule="auto"/>
              <w:ind w:left="0"/>
              <w:rPr>
                <w:rFonts w:asciiTheme="minorHAnsi" w:hAnsiTheme="minorHAnsi"/>
              </w:rPr>
            </w:pPr>
            <w:r w:rsidRPr="00F27C0A">
              <w:rPr>
                <w:rFonts w:asciiTheme="minorHAnsi" w:hAnsiTheme="minorHAnsi"/>
              </w:rPr>
              <w:t>Mendocino</w:t>
            </w:r>
          </w:p>
        </w:tc>
      </w:tr>
      <w:tr w:rsidR="007E07ED" w:rsidRPr="00A47156" w14:paraId="763D6CF6" w14:textId="77777777" w:rsidTr="005C18F2">
        <w:tc>
          <w:tcPr>
            <w:tcW w:w="830" w:type="pct"/>
            <w:vAlign w:val="center"/>
          </w:tcPr>
          <w:p w14:paraId="378C4C68" w14:textId="6ACD7D7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06047</w:t>
            </w:r>
          </w:p>
        </w:tc>
        <w:tc>
          <w:tcPr>
            <w:tcW w:w="4170" w:type="pct"/>
            <w:vAlign w:val="center"/>
          </w:tcPr>
          <w:p w14:paraId="1C5C0302" w14:textId="685325DB" w:rsidR="007E07ED" w:rsidRPr="00A47156" w:rsidRDefault="007E07ED" w:rsidP="005C18F2">
            <w:pPr>
              <w:spacing w:before="0" w:line="240" w:lineRule="auto"/>
              <w:ind w:left="0"/>
              <w:rPr>
                <w:rFonts w:asciiTheme="minorHAnsi" w:hAnsiTheme="minorHAnsi"/>
              </w:rPr>
            </w:pPr>
            <w:r w:rsidRPr="00F27C0A">
              <w:rPr>
                <w:rFonts w:asciiTheme="minorHAnsi" w:hAnsiTheme="minorHAnsi"/>
              </w:rPr>
              <w:t>Merced</w:t>
            </w:r>
          </w:p>
        </w:tc>
      </w:tr>
      <w:tr w:rsidR="007E07ED" w:rsidRPr="00A47156" w14:paraId="408A84F6" w14:textId="77777777" w:rsidTr="005C18F2">
        <w:tc>
          <w:tcPr>
            <w:tcW w:w="830" w:type="pct"/>
            <w:vAlign w:val="center"/>
          </w:tcPr>
          <w:p w14:paraId="2D8A0903" w14:textId="58E0247D"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06049</w:t>
            </w:r>
          </w:p>
        </w:tc>
        <w:tc>
          <w:tcPr>
            <w:tcW w:w="4170" w:type="pct"/>
            <w:vAlign w:val="center"/>
          </w:tcPr>
          <w:p w14:paraId="23888FD5" w14:textId="29E4B8C3" w:rsidR="007E07ED" w:rsidRPr="00A47156" w:rsidRDefault="007E07ED" w:rsidP="005C18F2">
            <w:pPr>
              <w:spacing w:before="0" w:line="240" w:lineRule="auto"/>
              <w:ind w:left="0"/>
              <w:rPr>
                <w:rFonts w:asciiTheme="minorHAnsi" w:hAnsiTheme="minorHAnsi"/>
              </w:rPr>
            </w:pPr>
            <w:r w:rsidRPr="00F27C0A">
              <w:rPr>
                <w:rFonts w:asciiTheme="minorHAnsi" w:hAnsiTheme="minorHAnsi"/>
              </w:rPr>
              <w:t>Modoc</w:t>
            </w:r>
          </w:p>
        </w:tc>
      </w:tr>
      <w:tr w:rsidR="007E07ED" w:rsidRPr="00A47156" w14:paraId="7B8C41E6" w14:textId="77777777" w:rsidTr="005C18F2">
        <w:tc>
          <w:tcPr>
            <w:tcW w:w="830" w:type="pct"/>
            <w:vAlign w:val="center"/>
          </w:tcPr>
          <w:p w14:paraId="1D1BA42A" w14:textId="4690D32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06051</w:t>
            </w:r>
          </w:p>
        </w:tc>
        <w:tc>
          <w:tcPr>
            <w:tcW w:w="4170" w:type="pct"/>
            <w:vAlign w:val="center"/>
          </w:tcPr>
          <w:p w14:paraId="4875AE15" w14:textId="3D014F7E" w:rsidR="007E07ED" w:rsidRPr="00A47156" w:rsidRDefault="007E07ED" w:rsidP="005C18F2">
            <w:pPr>
              <w:spacing w:before="0" w:line="240" w:lineRule="auto"/>
              <w:ind w:left="0"/>
              <w:rPr>
                <w:rFonts w:asciiTheme="minorHAnsi" w:hAnsiTheme="minorHAnsi"/>
              </w:rPr>
            </w:pPr>
            <w:r w:rsidRPr="00F27C0A">
              <w:rPr>
                <w:rFonts w:asciiTheme="minorHAnsi" w:hAnsiTheme="minorHAnsi"/>
              </w:rPr>
              <w:t>Mono</w:t>
            </w:r>
          </w:p>
        </w:tc>
      </w:tr>
      <w:tr w:rsidR="007E07ED" w:rsidRPr="00A47156" w14:paraId="21287578" w14:textId="77777777" w:rsidTr="005C18F2">
        <w:tc>
          <w:tcPr>
            <w:tcW w:w="830" w:type="pct"/>
            <w:vAlign w:val="center"/>
          </w:tcPr>
          <w:p w14:paraId="4EC914FB" w14:textId="765363D2"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06053</w:t>
            </w:r>
          </w:p>
        </w:tc>
        <w:tc>
          <w:tcPr>
            <w:tcW w:w="4170" w:type="pct"/>
            <w:vAlign w:val="center"/>
          </w:tcPr>
          <w:p w14:paraId="1336C7EA" w14:textId="78296154" w:rsidR="007E07ED" w:rsidRPr="00A47156" w:rsidRDefault="007E07ED" w:rsidP="005C18F2">
            <w:pPr>
              <w:spacing w:before="0" w:line="240" w:lineRule="auto"/>
              <w:ind w:left="0"/>
              <w:rPr>
                <w:rFonts w:asciiTheme="minorHAnsi" w:hAnsiTheme="minorHAnsi"/>
              </w:rPr>
            </w:pPr>
            <w:r w:rsidRPr="00F27C0A">
              <w:rPr>
                <w:rFonts w:asciiTheme="minorHAnsi" w:hAnsiTheme="minorHAnsi"/>
              </w:rPr>
              <w:t>Monterey</w:t>
            </w:r>
          </w:p>
        </w:tc>
      </w:tr>
      <w:tr w:rsidR="007E07ED" w:rsidRPr="00A47156" w14:paraId="06FF0809" w14:textId="77777777" w:rsidTr="005C18F2">
        <w:tc>
          <w:tcPr>
            <w:tcW w:w="830" w:type="pct"/>
            <w:vAlign w:val="center"/>
          </w:tcPr>
          <w:p w14:paraId="282F4666" w14:textId="6687BF09"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06055</w:t>
            </w:r>
          </w:p>
        </w:tc>
        <w:tc>
          <w:tcPr>
            <w:tcW w:w="4170" w:type="pct"/>
            <w:vAlign w:val="center"/>
          </w:tcPr>
          <w:p w14:paraId="38AC8DAC" w14:textId="00B8AF4A" w:rsidR="007E07ED" w:rsidRPr="00A47156" w:rsidRDefault="007E07ED" w:rsidP="005C18F2">
            <w:pPr>
              <w:spacing w:before="0" w:line="240" w:lineRule="auto"/>
              <w:ind w:left="0"/>
              <w:rPr>
                <w:rFonts w:asciiTheme="minorHAnsi" w:hAnsiTheme="minorHAnsi"/>
              </w:rPr>
            </w:pPr>
            <w:r w:rsidRPr="00F27C0A">
              <w:rPr>
                <w:rFonts w:asciiTheme="minorHAnsi" w:hAnsiTheme="minorHAnsi"/>
              </w:rPr>
              <w:t>Napa</w:t>
            </w:r>
          </w:p>
        </w:tc>
      </w:tr>
      <w:tr w:rsidR="007E07ED" w:rsidRPr="00A47156" w14:paraId="7944548F" w14:textId="77777777" w:rsidTr="005C18F2">
        <w:tc>
          <w:tcPr>
            <w:tcW w:w="830" w:type="pct"/>
            <w:vAlign w:val="center"/>
          </w:tcPr>
          <w:p w14:paraId="00E3F7F9" w14:textId="48295664"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06057</w:t>
            </w:r>
          </w:p>
        </w:tc>
        <w:tc>
          <w:tcPr>
            <w:tcW w:w="4170" w:type="pct"/>
            <w:vAlign w:val="center"/>
          </w:tcPr>
          <w:p w14:paraId="44ACAF7F" w14:textId="74E4101F" w:rsidR="007E07ED" w:rsidRPr="00A47156" w:rsidRDefault="007E07ED" w:rsidP="005C18F2">
            <w:pPr>
              <w:spacing w:before="0" w:line="240" w:lineRule="auto"/>
              <w:ind w:left="0"/>
              <w:rPr>
                <w:rFonts w:asciiTheme="minorHAnsi" w:hAnsiTheme="minorHAnsi"/>
              </w:rPr>
            </w:pPr>
            <w:r w:rsidRPr="00F27C0A">
              <w:rPr>
                <w:rFonts w:asciiTheme="minorHAnsi" w:hAnsiTheme="minorHAnsi"/>
              </w:rPr>
              <w:t>Nevada</w:t>
            </w:r>
          </w:p>
        </w:tc>
      </w:tr>
      <w:tr w:rsidR="007E07ED" w:rsidRPr="00A47156" w14:paraId="78D42C1E" w14:textId="77777777" w:rsidTr="005C18F2">
        <w:tc>
          <w:tcPr>
            <w:tcW w:w="830" w:type="pct"/>
            <w:vAlign w:val="center"/>
          </w:tcPr>
          <w:p w14:paraId="1ABF5EF6" w14:textId="0DAF5A3F"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06059</w:t>
            </w:r>
          </w:p>
        </w:tc>
        <w:tc>
          <w:tcPr>
            <w:tcW w:w="4170" w:type="pct"/>
            <w:vAlign w:val="center"/>
          </w:tcPr>
          <w:p w14:paraId="3AAABF89" w14:textId="1B25D81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Orange</w:t>
            </w:r>
          </w:p>
        </w:tc>
      </w:tr>
      <w:tr w:rsidR="007E07ED" w:rsidRPr="00A47156" w14:paraId="7A029BE1" w14:textId="77777777" w:rsidTr="005C18F2">
        <w:tc>
          <w:tcPr>
            <w:tcW w:w="830" w:type="pct"/>
            <w:vAlign w:val="center"/>
          </w:tcPr>
          <w:p w14:paraId="7EAD7541" w14:textId="3374E9F5"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06061</w:t>
            </w:r>
          </w:p>
        </w:tc>
        <w:tc>
          <w:tcPr>
            <w:tcW w:w="4170" w:type="pct"/>
            <w:vAlign w:val="center"/>
          </w:tcPr>
          <w:p w14:paraId="5F783047" w14:textId="27403DDD" w:rsidR="007E07ED" w:rsidRPr="00A47156" w:rsidRDefault="007E07ED" w:rsidP="005C18F2">
            <w:pPr>
              <w:spacing w:before="0" w:line="240" w:lineRule="auto"/>
              <w:ind w:left="0"/>
              <w:rPr>
                <w:rFonts w:asciiTheme="minorHAnsi" w:hAnsiTheme="minorHAnsi"/>
              </w:rPr>
            </w:pPr>
            <w:r w:rsidRPr="00F27C0A">
              <w:rPr>
                <w:rFonts w:asciiTheme="minorHAnsi" w:hAnsiTheme="minorHAnsi"/>
              </w:rPr>
              <w:t>Placer</w:t>
            </w:r>
          </w:p>
        </w:tc>
      </w:tr>
      <w:tr w:rsidR="007E07ED" w:rsidRPr="00A47156" w14:paraId="4485B7D4" w14:textId="77777777" w:rsidTr="005C18F2">
        <w:tc>
          <w:tcPr>
            <w:tcW w:w="830" w:type="pct"/>
            <w:vAlign w:val="center"/>
          </w:tcPr>
          <w:p w14:paraId="5123097D" w14:textId="6692034D"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06063</w:t>
            </w:r>
          </w:p>
        </w:tc>
        <w:tc>
          <w:tcPr>
            <w:tcW w:w="4170" w:type="pct"/>
            <w:vAlign w:val="center"/>
          </w:tcPr>
          <w:p w14:paraId="482FD8E6" w14:textId="0A958DC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Plumas</w:t>
            </w:r>
          </w:p>
        </w:tc>
      </w:tr>
      <w:tr w:rsidR="007E07ED" w:rsidRPr="00A47156" w14:paraId="6A85577F" w14:textId="77777777" w:rsidTr="005C18F2">
        <w:tc>
          <w:tcPr>
            <w:tcW w:w="830" w:type="pct"/>
            <w:vAlign w:val="center"/>
          </w:tcPr>
          <w:p w14:paraId="58EA25EB" w14:textId="266C8E84"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06065</w:t>
            </w:r>
          </w:p>
        </w:tc>
        <w:tc>
          <w:tcPr>
            <w:tcW w:w="4170" w:type="pct"/>
            <w:vAlign w:val="center"/>
          </w:tcPr>
          <w:p w14:paraId="29BD8369" w14:textId="2DA4308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Riverside</w:t>
            </w:r>
          </w:p>
        </w:tc>
      </w:tr>
      <w:tr w:rsidR="007E07ED" w:rsidRPr="00A47156" w14:paraId="3D4128F6" w14:textId="77777777" w:rsidTr="005C18F2">
        <w:tc>
          <w:tcPr>
            <w:tcW w:w="830" w:type="pct"/>
            <w:vAlign w:val="center"/>
          </w:tcPr>
          <w:p w14:paraId="187AA1FE" w14:textId="0EE664F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06067</w:t>
            </w:r>
          </w:p>
        </w:tc>
        <w:tc>
          <w:tcPr>
            <w:tcW w:w="4170" w:type="pct"/>
            <w:vAlign w:val="center"/>
          </w:tcPr>
          <w:p w14:paraId="33A5549B" w14:textId="37BC1ADE"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Sacramento</w:t>
            </w:r>
          </w:p>
        </w:tc>
      </w:tr>
      <w:tr w:rsidR="007E07ED" w:rsidRPr="00A47156" w14:paraId="0EDD8E28" w14:textId="77777777" w:rsidTr="005C18F2">
        <w:tc>
          <w:tcPr>
            <w:tcW w:w="830" w:type="pct"/>
            <w:vAlign w:val="center"/>
          </w:tcPr>
          <w:p w14:paraId="07CD43EE" w14:textId="465F86E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06069</w:t>
            </w:r>
          </w:p>
        </w:tc>
        <w:tc>
          <w:tcPr>
            <w:tcW w:w="4170" w:type="pct"/>
            <w:vAlign w:val="center"/>
          </w:tcPr>
          <w:p w14:paraId="68B3BDC7" w14:textId="59C6EDA2"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 Benito</w:t>
            </w:r>
          </w:p>
        </w:tc>
      </w:tr>
      <w:tr w:rsidR="007E07ED" w:rsidRPr="00A47156" w14:paraId="350E8C10" w14:textId="77777777" w:rsidTr="005C18F2">
        <w:tc>
          <w:tcPr>
            <w:tcW w:w="830" w:type="pct"/>
            <w:vAlign w:val="center"/>
          </w:tcPr>
          <w:p w14:paraId="64A345E8" w14:textId="3F975604"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06071</w:t>
            </w:r>
          </w:p>
        </w:tc>
        <w:tc>
          <w:tcPr>
            <w:tcW w:w="4170" w:type="pct"/>
            <w:vAlign w:val="center"/>
          </w:tcPr>
          <w:p w14:paraId="66BDCA04" w14:textId="2BCB9C1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 Bernardino</w:t>
            </w:r>
          </w:p>
        </w:tc>
      </w:tr>
      <w:tr w:rsidR="007E07ED" w:rsidRPr="00A47156" w14:paraId="446F5B06" w14:textId="77777777" w:rsidTr="005C18F2">
        <w:tc>
          <w:tcPr>
            <w:tcW w:w="830" w:type="pct"/>
            <w:vAlign w:val="center"/>
          </w:tcPr>
          <w:p w14:paraId="0A201390" w14:textId="3D2FE085"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06073</w:t>
            </w:r>
          </w:p>
        </w:tc>
        <w:tc>
          <w:tcPr>
            <w:tcW w:w="4170" w:type="pct"/>
            <w:vAlign w:val="center"/>
          </w:tcPr>
          <w:p w14:paraId="0B9B354F" w14:textId="70C510B3"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 Diego</w:t>
            </w:r>
          </w:p>
        </w:tc>
      </w:tr>
      <w:tr w:rsidR="007E07ED" w:rsidRPr="00A47156" w14:paraId="41D2EE69" w14:textId="77777777" w:rsidTr="005C18F2">
        <w:tc>
          <w:tcPr>
            <w:tcW w:w="830" w:type="pct"/>
            <w:vAlign w:val="center"/>
          </w:tcPr>
          <w:p w14:paraId="7F03C739" w14:textId="531EA0AE"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06075</w:t>
            </w:r>
          </w:p>
        </w:tc>
        <w:tc>
          <w:tcPr>
            <w:tcW w:w="4170" w:type="pct"/>
            <w:vAlign w:val="center"/>
          </w:tcPr>
          <w:p w14:paraId="4EFED1F0" w14:textId="59072494"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 Francisco</w:t>
            </w:r>
          </w:p>
        </w:tc>
      </w:tr>
      <w:tr w:rsidR="007E07ED" w:rsidRPr="00A47156" w14:paraId="7A4A0E02" w14:textId="77777777" w:rsidTr="005C18F2">
        <w:tc>
          <w:tcPr>
            <w:tcW w:w="830" w:type="pct"/>
            <w:vAlign w:val="center"/>
          </w:tcPr>
          <w:p w14:paraId="5410F9A0" w14:textId="021314CA"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06077</w:t>
            </w:r>
          </w:p>
        </w:tc>
        <w:tc>
          <w:tcPr>
            <w:tcW w:w="4170" w:type="pct"/>
            <w:vAlign w:val="center"/>
          </w:tcPr>
          <w:p w14:paraId="2A4553E8" w14:textId="311146C0"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 Joaquin</w:t>
            </w:r>
          </w:p>
        </w:tc>
      </w:tr>
      <w:tr w:rsidR="007E07ED" w:rsidRPr="00A47156" w14:paraId="560A6D1B" w14:textId="77777777" w:rsidTr="005C18F2">
        <w:tc>
          <w:tcPr>
            <w:tcW w:w="830" w:type="pct"/>
            <w:vAlign w:val="center"/>
          </w:tcPr>
          <w:p w14:paraId="06086EEC" w14:textId="7ED4048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06079</w:t>
            </w:r>
          </w:p>
        </w:tc>
        <w:tc>
          <w:tcPr>
            <w:tcW w:w="4170" w:type="pct"/>
            <w:vAlign w:val="center"/>
          </w:tcPr>
          <w:p w14:paraId="0C940185" w14:textId="26BE722E"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 Luis Obispo</w:t>
            </w:r>
          </w:p>
        </w:tc>
      </w:tr>
      <w:tr w:rsidR="007E07ED" w:rsidRPr="00A47156" w14:paraId="44BAC756" w14:textId="77777777" w:rsidTr="005C18F2">
        <w:tc>
          <w:tcPr>
            <w:tcW w:w="830" w:type="pct"/>
            <w:vAlign w:val="center"/>
          </w:tcPr>
          <w:p w14:paraId="421926C3" w14:textId="4074796E"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06081</w:t>
            </w:r>
          </w:p>
        </w:tc>
        <w:tc>
          <w:tcPr>
            <w:tcW w:w="4170" w:type="pct"/>
            <w:vAlign w:val="center"/>
          </w:tcPr>
          <w:p w14:paraId="59F0D211" w14:textId="4F6349AD"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 Mateo</w:t>
            </w:r>
          </w:p>
        </w:tc>
      </w:tr>
      <w:tr w:rsidR="007E07ED" w:rsidRPr="00A47156" w14:paraId="4C960793" w14:textId="77777777" w:rsidTr="005C18F2">
        <w:tc>
          <w:tcPr>
            <w:tcW w:w="830" w:type="pct"/>
            <w:vAlign w:val="center"/>
          </w:tcPr>
          <w:p w14:paraId="4C7DFB1E" w14:textId="2F0E4E1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06083</w:t>
            </w:r>
          </w:p>
        </w:tc>
        <w:tc>
          <w:tcPr>
            <w:tcW w:w="4170" w:type="pct"/>
            <w:vAlign w:val="center"/>
          </w:tcPr>
          <w:p w14:paraId="181795AD" w14:textId="52D66C78"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Santa Barbara</w:t>
            </w:r>
          </w:p>
        </w:tc>
      </w:tr>
      <w:tr w:rsidR="007E07ED" w:rsidRPr="00A47156" w14:paraId="4269EBD6" w14:textId="77777777" w:rsidTr="005C18F2">
        <w:tc>
          <w:tcPr>
            <w:tcW w:w="830" w:type="pct"/>
            <w:vAlign w:val="center"/>
          </w:tcPr>
          <w:p w14:paraId="690890C7" w14:textId="66DA24A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06085</w:t>
            </w:r>
          </w:p>
        </w:tc>
        <w:tc>
          <w:tcPr>
            <w:tcW w:w="4170" w:type="pct"/>
            <w:vAlign w:val="center"/>
          </w:tcPr>
          <w:p w14:paraId="08A718AF" w14:textId="59BD06CA"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Santa Clara</w:t>
            </w:r>
          </w:p>
        </w:tc>
      </w:tr>
      <w:tr w:rsidR="007E07ED" w:rsidRPr="00A47156" w14:paraId="0009CC3E" w14:textId="77777777" w:rsidTr="005C18F2">
        <w:tc>
          <w:tcPr>
            <w:tcW w:w="830" w:type="pct"/>
            <w:vAlign w:val="center"/>
          </w:tcPr>
          <w:p w14:paraId="7489426A" w14:textId="43BA5158"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06087</w:t>
            </w:r>
          </w:p>
        </w:tc>
        <w:tc>
          <w:tcPr>
            <w:tcW w:w="4170" w:type="pct"/>
            <w:vAlign w:val="center"/>
          </w:tcPr>
          <w:p w14:paraId="50C5CCE6" w14:textId="5DCF6E44"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Santa Cruz</w:t>
            </w:r>
          </w:p>
        </w:tc>
      </w:tr>
      <w:tr w:rsidR="007E07ED" w:rsidRPr="00A47156" w14:paraId="2F5707C6" w14:textId="77777777" w:rsidTr="005C18F2">
        <w:tc>
          <w:tcPr>
            <w:tcW w:w="830" w:type="pct"/>
            <w:vAlign w:val="center"/>
          </w:tcPr>
          <w:p w14:paraId="12ED156E" w14:textId="79C6039C"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06089</w:t>
            </w:r>
          </w:p>
        </w:tc>
        <w:tc>
          <w:tcPr>
            <w:tcW w:w="4170" w:type="pct"/>
            <w:vAlign w:val="center"/>
          </w:tcPr>
          <w:p w14:paraId="2C5BEB90" w14:textId="3C8580DE"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Shasta</w:t>
            </w:r>
          </w:p>
        </w:tc>
      </w:tr>
      <w:tr w:rsidR="007E07ED" w:rsidRPr="00A47156" w14:paraId="1193516C" w14:textId="77777777" w:rsidTr="005C18F2">
        <w:tc>
          <w:tcPr>
            <w:tcW w:w="830" w:type="pct"/>
            <w:vAlign w:val="center"/>
          </w:tcPr>
          <w:p w14:paraId="38D206F4" w14:textId="68AD8E9A"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06091</w:t>
            </w:r>
          </w:p>
        </w:tc>
        <w:tc>
          <w:tcPr>
            <w:tcW w:w="4170" w:type="pct"/>
            <w:vAlign w:val="center"/>
          </w:tcPr>
          <w:p w14:paraId="6C61982D" w14:textId="65448E7F"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Sierra</w:t>
            </w:r>
          </w:p>
        </w:tc>
      </w:tr>
      <w:tr w:rsidR="007E07ED" w:rsidRPr="00A47156" w14:paraId="597C9A28" w14:textId="77777777" w:rsidTr="005C18F2">
        <w:tc>
          <w:tcPr>
            <w:tcW w:w="830" w:type="pct"/>
            <w:vAlign w:val="center"/>
          </w:tcPr>
          <w:p w14:paraId="5BA7449F" w14:textId="121B9533"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06093</w:t>
            </w:r>
          </w:p>
        </w:tc>
        <w:tc>
          <w:tcPr>
            <w:tcW w:w="4170" w:type="pct"/>
            <w:vAlign w:val="center"/>
          </w:tcPr>
          <w:p w14:paraId="3B005DEE" w14:textId="4737910E"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Siskiyou</w:t>
            </w:r>
          </w:p>
        </w:tc>
      </w:tr>
      <w:tr w:rsidR="007E07ED" w:rsidRPr="00A47156" w14:paraId="4064FA27" w14:textId="77777777" w:rsidTr="005C18F2">
        <w:tc>
          <w:tcPr>
            <w:tcW w:w="830" w:type="pct"/>
            <w:vAlign w:val="center"/>
          </w:tcPr>
          <w:p w14:paraId="1C32E8B8" w14:textId="39C4A38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06095</w:t>
            </w:r>
          </w:p>
        </w:tc>
        <w:tc>
          <w:tcPr>
            <w:tcW w:w="4170" w:type="pct"/>
            <w:vAlign w:val="center"/>
          </w:tcPr>
          <w:p w14:paraId="68169BCE" w14:textId="47C21290"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Solano</w:t>
            </w:r>
          </w:p>
        </w:tc>
      </w:tr>
      <w:tr w:rsidR="007E07ED" w:rsidRPr="00A47156" w14:paraId="097E478A" w14:textId="77777777" w:rsidTr="005C18F2">
        <w:tc>
          <w:tcPr>
            <w:tcW w:w="830" w:type="pct"/>
            <w:vAlign w:val="center"/>
          </w:tcPr>
          <w:p w14:paraId="7CDD89FF" w14:textId="7B4EF1B4"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06097</w:t>
            </w:r>
          </w:p>
        </w:tc>
        <w:tc>
          <w:tcPr>
            <w:tcW w:w="4170" w:type="pct"/>
            <w:vAlign w:val="center"/>
          </w:tcPr>
          <w:p w14:paraId="5A04080D" w14:textId="1E9B8CF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Sonoma</w:t>
            </w:r>
          </w:p>
        </w:tc>
      </w:tr>
      <w:tr w:rsidR="007E07ED" w:rsidRPr="00A47156" w14:paraId="73D4A391" w14:textId="77777777" w:rsidTr="005C18F2">
        <w:tc>
          <w:tcPr>
            <w:tcW w:w="830" w:type="pct"/>
            <w:vAlign w:val="center"/>
          </w:tcPr>
          <w:p w14:paraId="4D6CF53A" w14:textId="507B9BE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06099</w:t>
            </w:r>
          </w:p>
        </w:tc>
        <w:tc>
          <w:tcPr>
            <w:tcW w:w="4170" w:type="pct"/>
            <w:vAlign w:val="center"/>
          </w:tcPr>
          <w:p w14:paraId="6808859D" w14:textId="31189AED"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Stanislaus</w:t>
            </w:r>
          </w:p>
        </w:tc>
      </w:tr>
      <w:tr w:rsidR="007E07ED" w:rsidRPr="00A47156" w14:paraId="73C5AAA6" w14:textId="77777777" w:rsidTr="005C18F2">
        <w:tc>
          <w:tcPr>
            <w:tcW w:w="830" w:type="pct"/>
            <w:vAlign w:val="center"/>
          </w:tcPr>
          <w:p w14:paraId="3F93F507" w14:textId="17FC3DCF"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06101</w:t>
            </w:r>
          </w:p>
        </w:tc>
        <w:tc>
          <w:tcPr>
            <w:tcW w:w="4170" w:type="pct"/>
            <w:vAlign w:val="center"/>
          </w:tcPr>
          <w:p w14:paraId="2A2BD10E" w14:textId="42DBDB28" w:rsidR="007E07ED" w:rsidRPr="00A47156" w:rsidRDefault="007E07ED" w:rsidP="005C18F2">
            <w:pPr>
              <w:spacing w:before="0" w:line="240" w:lineRule="auto"/>
              <w:ind w:left="0"/>
              <w:rPr>
                <w:rFonts w:asciiTheme="minorHAnsi" w:hAnsiTheme="minorHAnsi"/>
              </w:rPr>
            </w:pPr>
            <w:r w:rsidRPr="00F27C0A">
              <w:rPr>
                <w:rFonts w:asciiTheme="minorHAnsi" w:hAnsiTheme="minorHAnsi"/>
              </w:rPr>
              <w:t>Sutter</w:t>
            </w:r>
          </w:p>
        </w:tc>
      </w:tr>
      <w:tr w:rsidR="007E07ED" w:rsidRPr="00A47156" w14:paraId="4DCD3C3D" w14:textId="77777777" w:rsidTr="005C18F2">
        <w:tc>
          <w:tcPr>
            <w:tcW w:w="830" w:type="pct"/>
            <w:vAlign w:val="center"/>
          </w:tcPr>
          <w:p w14:paraId="0130A2BC" w14:textId="077366C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06103</w:t>
            </w:r>
          </w:p>
        </w:tc>
        <w:tc>
          <w:tcPr>
            <w:tcW w:w="4170" w:type="pct"/>
            <w:vAlign w:val="center"/>
          </w:tcPr>
          <w:p w14:paraId="41DFC6A9" w14:textId="713A7A37" w:rsidR="007E07ED" w:rsidRPr="00A47156" w:rsidRDefault="007E07ED" w:rsidP="005C18F2">
            <w:pPr>
              <w:spacing w:before="0" w:line="240" w:lineRule="auto"/>
              <w:ind w:left="0"/>
              <w:rPr>
                <w:rFonts w:asciiTheme="minorHAnsi" w:hAnsiTheme="minorHAnsi"/>
              </w:rPr>
            </w:pPr>
            <w:r w:rsidRPr="00F27C0A">
              <w:rPr>
                <w:rFonts w:asciiTheme="minorHAnsi" w:hAnsiTheme="minorHAnsi"/>
              </w:rPr>
              <w:t>Tehama</w:t>
            </w:r>
          </w:p>
        </w:tc>
      </w:tr>
      <w:tr w:rsidR="007E07ED" w:rsidRPr="00A47156" w14:paraId="0F11ECE2" w14:textId="77777777" w:rsidTr="005C18F2">
        <w:tc>
          <w:tcPr>
            <w:tcW w:w="830" w:type="pct"/>
            <w:vAlign w:val="center"/>
          </w:tcPr>
          <w:p w14:paraId="558CDEAE" w14:textId="6B6F8A56"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06105</w:t>
            </w:r>
          </w:p>
        </w:tc>
        <w:tc>
          <w:tcPr>
            <w:tcW w:w="4170" w:type="pct"/>
            <w:vAlign w:val="center"/>
          </w:tcPr>
          <w:p w14:paraId="18478FFB" w14:textId="311AF6E9" w:rsidR="007E07ED" w:rsidRPr="00A47156" w:rsidRDefault="007E07ED" w:rsidP="005C18F2">
            <w:pPr>
              <w:spacing w:before="0" w:line="240" w:lineRule="auto"/>
              <w:ind w:left="0"/>
              <w:rPr>
                <w:rFonts w:asciiTheme="minorHAnsi" w:hAnsiTheme="minorHAnsi"/>
              </w:rPr>
            </w:pPr>
            <w:r w:rsidRPr="00F27C0A">
              <w:rPr>
                <w:rFonts w:asciiTheme="minorHAnsi" w:hAnsiTheme="minorHAnsi"/>
              </w:rPr>
              <w:t>Trinity</w:t>
            </w:r>
          </w:p>
        </w:tc>
      </w:tr>
      <w:tr w:rsidR="007E07ED" w:rsidRPr="00A47156" w14:paraId="26C3CA67" w14:textId="77777777" w:rsidTr="005C18F2">
        <w:tc>
          <w:tcPr>
            <w:tcW w:w="830" w:type="pct"/>
            <w:vAlign w:val="center"/>
          </w:tcPr>
          <w:p w14:paraId="3DB94530" w14:textId="727F113F"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06107</w:t>
            </w:r>
          </w:p>
        </w:tc>
        <w:tc>
          <w:tcPr>
            <w:tcW w:w="4170" w:type="pct"/>
            <w:vAlign w:val="center"/>
          </w:tcPr>
          <w:p w14:paraId="07A006ED" w14:textId="0FC59E78" w:rsidR="007E07ED" w:rsidRPr="00A47156" w:rsidRDefault="007E07ED" w:rsidP="005C18F2">
            <w:pPr>
              <w:spacing w:before="0" w:line="240" w:lineRule="auto"/>
              <w:ind w:left="0"/>
              <w:rPr>
                <w:rFonts w:asciiTheme="minorHAnsi" w:hAnsiTheme="minorHAnsi"/>
              </w:rPr>
            </w:pPr>
            <w:r w:rsidRPr="00F27C0A">
              <w:rPr>
                <w:rFonts w:asciiTheme="minorHAnsi" w:hAnsiTheme="minorHAnsi"/>
              </w:rPr>
              <w:t>Tulare</w:t>
            </w:r>
          </w:p>
        </w:tc>
      </w:tr>
      <w:tr w:rsidR="007E07ED" w:rsidRPr="00A47156" w14:paraId="4265E7C5" w14:textId="77777777" w:rsidTr="005C18F2">
        <w:tc>
          <w:tcPr>
            <w:tcW w:w="830" w:type="pct"/>
            <w:vAlign w:val="center"/>
          </w:tcPr>
          <w:p w14:paraId="40388F29" w14:textId="2B5D0962"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06109</w:t>
            </w:r>
          </w:p>
        </w:tc>
        <w:tc>
          <w:tcPr>
            <w:tcW w:w="4170" w:type="pct"/>
            <w:vAlign w:val="center"/>
          </w:tcPr>
          <w:p w14:paraId="54D8E525" w14:textId="2B3DB963" w:rsidR="007E07ED" w:rsidRPr="00A47156" w:rsidRDefault="007E07ED" w:rsidP="005C18F2">
            <w:pPr>
              <w:spacing w:before="0" w:line="240" w:lineRule="auto"/>
              <w:ind w:left="0"/>
              <w:rPr>
                <w:rFonts w:asciiTheme="minorHAnsi" w:hAnsiTheme="minorHAnsi"/>
              </w:rPr>
            </w:pPr>
            <w:r w:rsidRPr="00F27C0A">
              <w:rPr>
                <w:rFonts w:asciiTheme="minorHAnsi" w:hAnsiTheme="minorHAnsi"/>
              </w:rPr>
              <w:t>Tuolumne</w:t>
            </w:r>
          </w:p>
        </w:tc>
      </w:tr>
      <w:tr w:rsidR="007E07ED" w:rsidRPr="00A47156" w14:paraId="64344DD0" w14:textId="77777777" w:rsidTr="005C18F2">
        <w:tc>
          <w:tcPr>
            <w:tcW w:w="830" w:type="pct"/>
            <w:vAlign w:val="center"/>
          </w:tcPr>
          <w:p w14:paraId="6BACF18F" w14:textId="79FDDB0F" w:rsidR="007E07ED" w:rsidRPr="00A47156" w:rsidRDefault="007E07ED" w:rsidP="005C18F2">
            <w:pPr>
              <w:spacing w:before="0" w:line="240" w:lineRule="auto"/>
              <w:ind w:left="0"/>
              <w:rPr>
                <w:rFonts w:asciiTheme="minorHAnsi" w:hAnsiTheme="minorHAnsi"/>
              </w:rPr>
            </w:pPr>
            <w:r w:rsidRPr="00F27C0A">
              <w:rPr>
                <w:rFonts w:asciiTheme="minorHAnsi" w:hAnsiTheme="minorHAnsi"/>
              </w:rPr>
              <w:lastRenderedPageBreak/>
              <w:t>06111</w:t>
            </w:r>
          </w:p>
        </w:tc>
        <w:tc>
          <w:tcPr>
            <w:tcW w:w="4170" w:type="pct"/>
            <w:vAlign w:val="center"/>
          </w:tcPr>
          <w:p w14:paraId="64BBF993" w14:textId="1AC9D553" w:rsidR="007E07ED" w:rsidRPr="00A47156" w:rsidRDefault="007E07ED" w:rsidP="005C18F2">
            <w:pPr>
              <w:spacing w:before="0" w:line="240" w:lineRule="auto"/>
              <w:ind w:left="0"/>
              <w:rPr>
                <w:rFonts w:asciiTheme="minorHAnsi" w:hAnsiTheme="minorHAnsi"/>
              </w:rPr>
            </w:pPr>
            <w:r w:rsidRPr="00F27C0A">
              <w:rPr>
                <w:rFonts w:asciiTheme="minorHAnsi" w:hAnsiTheme="minorHAnsi"/>
              </w:rPr>
              <w:t>Ventura</w:t>
            </w:r>
          </w:p>
        </w:tc>
      </w:tr>
      <w:tr w:rsidR="007E07ED" w:rsidRPr="00A47156" w14:paraId="028FD6F3" w14:textId="77777777" w:rsidTr="005C18F2">
        <w:tc>
          <w:tcPr>
            <w:tcW w:w="830" w:type="pct"/>
            <w:vAlign w:val="center"/>
          </w:tcPr>
          <w:p w14:paraId="459A01A0" w14:textId="4C0982D4"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06113</w:t>
            </w:r>
          </w:p>
        </w:tc>
        <w:tc>
          <w:tcPr>
            <w:tcW w:w="4170" w:type="pct"/>
            <w:vAlign w:val="center"/>
          </w:tcPr>
          <w:p w14:paraId="403D2187" w14:textId="08E75A01" w:rsidR="007E07ED" w:rsidRPr="00A47156" w:rsidRDefault="007E07ED" w:rsidP="005C18F2">
            <w:pPr>
              <w:spacing w:before="0" w:line="240" w:lineRule="auto"/>
              <w:ind w:left="0"/>
              <w:rPr>
                <w:rFonts w:asciiTheme="minorHAnsi" w:hAnsiTheme="minorHAnsi"/>
              </w:rPr>
            </w:pPr>
            <w:r w:rsidRPr="00F27C0A">
              <w:rPr>
                <w:rFonts w:asciiTheme="minorHAnsi" w:hAnsiTheme="minorHAnsi"/>
              </w:rPr>
              <w:t>Y</w:t>
            </w:r>
            <w:r w:rsidR="00326DFF">
              <w:rPr>
                <w:rFonts w:asciiTheme="minorHAnsi" w:hAnsiTheme="minorHAnsi"/>
              </w:rPr>
              <w:t>o</w:t>
            </w:r>
            <w:r w:rsidR="00D34522">
              <w:rPr>
                <w:rFonts w:asciiTheme="minorHAnsi" w:hAnsiTheme="minorHAnsi"/>
              </w:rPr>
              <w:t>l</w:t>
            </w:r>
            <w:r w:rsidRPr="00F27C0A">
              <w:rPr>
                <w:rFonts w:asciiTheme="minorHAnsi" w:hAnsiTheme="minorHAnsi"/>
              </w:rPr>
              <w:t>o</w:t>
            </w:r>
          </w:p>
        </w:tc>
      </w:tr>
      <w:tr w:rsidR="007E07ED" w:rsidRPr="00A47156" w14:paraId="4DF99E42" w14:textId="77777777" w:rsidTr="005C18F2">
        <w:tc>
          <w:tcPr>
            <w:tcW w:w="830" w:type="pct"/>
            <w:vAlign w:val="center"/>
          </w:tcPr>
          <w:p w14:paraId="6335E08C" w14:textId="52BD9EE8" w:rsidR="007E07ED" w:rsidRPr="00A47156" w:rsidRDefault="007E07ED" w:rsidP="005C18F2">
            <w:pPr>
              <w:spacing w:before="0" w:line="240" w:lineRule="auto"/>
              <w:ind w:left="0"/>
              <w:rPr>
                <w:rFonts w:asciiTheme="minorHAnsi" w:hAnsiTheme="minorHAnsi"/>
              </w:rPr>
            </w:pPr>
            <w:r w:rsidRPr="00F27C0A">
              <w:rPr>
                <w:rFonts w:asciiTheme="minorHAnsi" w:hAnsiTheme="minorHAnsi"/>
              </w:rPr>
              <w:t>06115</w:t>
            </w:r>
          </w:p>
        </w:tc>
        <w:tc>
          <w:tcPr>
            <w:tcW w:w="4170" w:type="pct"/>
            <w:vAlign w:val="center"/>
          </w:tcPr>
          <w:p w14:paraId="24F44483" w14:textId="4F8615E1" w:rsidR="007E07ED" w:rsidRPr="00A47156" w:rsidRDefault="007E07ED" w:rsidP="005C18F2">
            <w:pPr>
              <w:spacing w:before="0" w:line="240" w:lineRule="auto"/>
              <w:ind w:left="0"/>
              <w:rPr>
                <w:rFonts w:asciiTheme="minorHAnsi" w:hAnsiTheme="minorHAnsi"/>
              </w:rPr>
            </w:pPr>
            <w:r w:rsidRPr="00F27C0A">
              <w:rPr>
                <w:rFonts w:asciiTheme="minorHAnsi" w:hAnsiTheme="minorHAnsi"/>
              </w:rPr>
              <w:t>Yuba</w:t>
            </w:r>
          </w:p>
        </w:tc>
      </w:tr>
    </w:tbl>
    <w:p w14:paraId="529AA4FB" w14:textId="00486C8F" w:rsidR="00940EED" w:rsidRDefault="003E25F2" w:rsidP="00C93535">
      <w:pPr>
        <w:spacing w:after="0" w:line="240" w:lineRule="auto"/>
        <w:rPr>
          <w:sz w:val="20"/>
          <w:szCs w:val="20"/>
        </w:rPr>
      </w:pPr>
      <w:r>
        <w:rPr>
          <w:sz w:val="20"/>
          <w:szCs w:val="20"/>
        </w:rPr>
        <w:br/>
      </w:r>
    </w:p>
    <w:p w14:paraId="380756A3" w14:textId="4CC50466" w:rsidR="00940EED" w:rsidRDefault="00940EED" w:rsidP="00940EED">
      <w:pPr>
        <w:pStyle w:val="Heading1"/>
        <w:spacing w:before="0" w:line="240" w:lineRule="auto"/>
        <w:rPr>
          <w:rFonts w:asciiTheme="minorHAnsi" w:hAnsiTheme="minorHAnsi" w:cstheme="minorHAnsi"/>
          <w:b/>
          <w:bCs/>
          <w:sz w:val="28"/>
          <w:szCs w:val="28"/>
        </w:rPr>
      </w:pPr>
      <w:bookmarkStart w:id="151" w:name="_Toc120479463"/>
      <w:bookmarkStart w:id="152" w:name="_Toc138087409"/>
      <w:r w:rsidRPr="005C18F2">
        <w:rPr>
          <w:rFonts w:asciiTheme="minorHAnsi" w:hAnsiTheme="minorHAnsi" w:cstheme="minorHAnsi"/>
          <w:b/>
          <w:bCs/>
          <w:sz w:val="28"/>
          <w:szCs w:val="28"/>
        </w:rPr>
        <w:t>2</w:t>
      </w:r>
      <w:r>
        <w:rPr>
          <w:rFonts w:asciiTheme="minorHAnsi" w:hAnsiTheme="minorHAnsi" w:cstheme="minorHAnsi"/>
          <w:b/>
          <w:bCs/>
          <w:sz w:val="28"/>
          <w:szCs w:val="28"/>
        </w:rPr>
        <w:t>1</w:t>
      </w:r>
      <w:r w:rsidRPr="005C18F2">
        <w:rPr>
          <w:rFonts w:asciiTheme="minorHAnsi" w:hAnsiTheme="minorHAnsi" w:cstheme="minorHAnsi"/>
          <w:b/>
          <w:bCs/>
          <w:sz w:val="28"/>
          <w:szCs w:val="28"/>
        </w:rPr>
        <w:t xml:space="preserve">. </w:t>
      </w:r>
      <w:r>
        <w:rPr>
          <w:rFonts w:asciiTheme="minorHAnsi" w:hAnsiTheme="minorHAnsi" w:cstheme="minorHAnsi"/>
          <w:b/>
          <w:bCs/>
          <w:sz w:val="28"/>
          <w:szCs w:val="28"/>
        </w:rPr>
        <w:t>Glossary</w:t>
      </w:r>
      <w:bookmarkEnd w:id="151"/>
      <w:bookmarkEnd w:id="152"/>
    </w:p>
    <w:p w14:paraId="3D46A9DA" w14:textId="77777777" w:rsidR="006576AD" w:rsidRPr="00A53F50" w:rsidRDefault="006576AD" w:rsidP="00A53F50"/>
    <w:p w14:paraId="5C101139" w14:textId="2E747D61" w:rsidR="0093668F" w:rsidRPr="005C18F2" w:rsidRDefault="0093668F" w:rsidP="005C18F2">
      <w:pPr>
        <w:spacing w:after="0" w:line="240" w:lineRule="auto"/>
        <w:jc w:val="center"/>
        <w:rPr>
          <w:b/>
          <w:bCs/>
        </w:rPr>
      </w:pPr>
      <w:r w:rsidRPr="005C18F2">
        <w:rPr>
          <w:b/>
          <w:bCs/>
        </w:rPr>
        <w:t>Table 4</w:t>
      </w:r>
      <w:r w:rsidR="004F3839">
        <w:rPr>
          <w:b/>
          <w:bCs/>
        </w:rPr>
        <w:t>5</w:t>
      </w:r>
    </w:p>
    <w:tbl>
      <w:tblPr>
        <w:tblStyle w:val="2"/>
        <w:tblW w:w="9360" w:type="dxa"/>
        <w:tblInd w:w="-5" w:type="dxa"/>
        <w:tblLayout w:type="fixed"/>
        <w:tblLook w:val="0400" w:firstRow="0" w:lastRow="0" w:firstColumn="0" w:lastColumn="0" w:noHBand="0" w:noVBand="1"/>
      </w:tblPr>
      <w:tblGrid>
        <w:gridCol w:w="1922"/>
        <w:gridCol w:w="7438"/>
      </w:tblGrid>
      <w:tr w:rsidR="009C197C" w:rsidRPr="0052196A" w14:paraId="12A533EA" w14:textId="77777777" w:rsidTr="005C18F2">
        <w:trPr>
          <w:trHeight w:val="320"/>
          <w:tblHeader/>
        </w:trPr>
        <w:tc>
          <w:tcPr>
            <w:tcW w:w="192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822327F" w14:textId="6075586E" w:rsidR="009C197C" w:rsidRPr="0052196A" w:rsidRDefault="000D5954" w:rsidP="005C18F2">
            <w:pPr>
              <w:jc w:val="center"/>
              <w:rPr>
                <w:rFonts w:asciiTheme="minorHAnsi" w:eastAsia="Calibri" w:hAnsiTheme="minorHAnsi" w:cstheme="minorHAnsi"/>
                <w:b/>
                <w:color w:val="000000"/>
                <w:szCs w:val="22"/>
              </w:rPr>
            </w:pPr>
            <w:r w:rsidRPr="0052196A">
              <w:rPr>
                <w:rFonts w:eastAsia="Calibri" w:cstheme="minorHAnsi"/>
                <w:b/>
                <w:color w:val="000000"/>
              </w:rPr>
              <w:t>TERM</w:t>
            </w:r>
          </w:p>
        </w:tc>
        <w:tc>
          <w:tcPr>
            <w:tcW w:w="7438" w:type="dxa"/>
            <w:tcBorders>
              <w:top w:val="single" w:sz="4" w:space="0" w:color="000000"/>
              <w:left w:val="nil"/>
              <w:bottom w:val="single" w:sz="4" w:space="0" w:color="000000"/>
              <w:right w:val="single" w:sz="4" w:space="0" w:color="000000"/>
            </w:tcBorders>
            <w:shd w:val="clear" w:color="auto" w:fill="DEEAF6" w:themeFill="accent5" w:themeFillTint="33"/>
            <w:vAlign w:val="center"/>
          </w:tcPr>
          <w:p w14:paraId="52F8175D" w14:textId="43EE15DC" w:rsidR="009C197C" w:rsidRPr="0052196A" w:rsidRDefault="0093668F" w:rsidP="005C18F2">
            <w:pPr>
              <w:jc w:val="center"/>
              <w:rPr>
                <w:rFonts w:asciiTheme="minorHAnsi" w:eastAsia="Calibri" w:hAnsiTheme="minorHAnsi" w:cstheme="minorHAnsi"/>
                <w:b/>
                <w:color w:val="000000"/>
                <w:szCs w:val="22"/>
              </w:rPr>
            </w:pPr>
            <w:r w:rsidRPr="0052196A">
              <w:rPr>
                <w:rFonts w:eastAsia="Calibri" w:cstheme="minorHAnsi"/>
                <w:b/>
                <w:color w:val="000000"/>
              </w:rPr>
              <w:t>DEFIINITION</w:t>
            </w:r>
          </w:p>
        </w:tc>
      </w:tr>
      <w:tr w:rsidR="009C197C" w:rsidRPr="0052196A" w14:paraId="08B3DC18"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66C5456A" w14:textId="77777777"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ACA</w:t>
            </w:r>
          </w:p>
        </w:tc>
        <w:tc>
          <w:tcPr>
            <w:tcW w:w="7438" w:type="dxa"/>
            <w:tcBorders>
              <w:top w:val="nil"/>
              <w:left w:val="nil"/>
              <w:bottom w:val="single" w:sz="4" w:space="0" w:color="000000"/>
              <w:right w:val="single" w:sz="4" w:space="0" w:color="000000"/>
            </w:tcBorders>
            <w:shd w:val="clear" w:color="auto" w:fill="auto"/>
            <w:vAlign w:val="center"/>
          </w:tcPr>
          <w:p w14:paraId="3904D032" w14:textId="77777777"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Patient Protection and Affordable Care Act</w:t>
            </w:r>
          </w:p>
        </w:tc>
      </w:tr>
      <w:tr w:rsidR="009C197C" w:rsidRPr="0052196A" w14:paraId="475EBB88"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770F3498" w14:textId="77777777"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ACS</w:t>
            </w:r>
          </w:p>
        </w:tc>
        <w:tc>
          <w:tcPr>
            <w:tcW w:w="7438" w:type="dxa"/>
            <w:tcBorders>
              <w:top w:val="nil"/>
              <w:left w:val="nil"/>
              <w:bottom w:val="single" w:sz="4" w:space="0" w:color="000000"/>
              <w:right w:val="single" w:sz="4" w:space="0" w:color="000000"/>
            </w:tcBorders>
            <w:shd w:val="clear" w:color="auto" w:fill="auto"/>
            <w:vAlign w:val="center"/>
          </w:tcPr>
          <w:p w14:paraId="1D61AE0C" w14:textId="77777777"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 xml:space="preserve">Accredited Standards Committee </w:t>
            </w:r>
          </w:p>
        </w:tc>
      </w:tr>
      <w:tr w:rsidR="009D1876" w:rsidRPr="0052196A" w14:paraId="4B33EA5F"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609B8650" w14:textId="792399C3" w:rsidR="009D1876" w:rsidRPr="0052196A" w:rsidRDefault="009D1876" w:rsidP="005C18F2">
            <w:pPr>
              <w:rPr>
                <w:rFonts w:asciiTheme="minorHAnsi" w:eastAsia="Calibri" w:hAnsiTheme="minorHAnsi" w:cstheme="minorHAnsi"/>
                <w:color w:val="000000"/>
                <w:szCs w:val="22"/>
              </w:rPr>
            </w:pPr>
            <w:r w:rsidRPr="0052196A">
              <w:rPr>
                <w:rFonts w:eastAsia="Calibri" w:cstheme="minorHAnsi"/>
                <w:color w:val="000000"/>
              </w:rPr>
              <w:t>APTC</w:t>
            </w:r>
          </w:p>
        </w:tc>
        <w:tc>
          <w:tcPr>
            <w:tcW w:w="7438" w:type="dxa"/>
            <w:tcBorders>
              <w:top w:val="nil"/>
              <w:left w:val="nil"/>
              <w:bottom w:val="single" w:sz="4" w:space="0" w:color="000000"/>
              <w:right w:val="single" w:sz="4" w:space="0" w:color="000000"/>
            </w:tcBorders>
            <w:shd w:val="clear" w:color="auto" w:fill="auto"/>
            <w:vAlign w:val="center"/>
          </w:tcPr>
          <w:p w14:paraId="1F8C8039"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APTC = Advanced Premium Tax Credit. </w:t>
            </w:r>
          </w:p>
          <w:p w14:paraId="497C9383" w14:textId="6C1FCE24" w:rsidR="009D1876"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Subsidized enrollment (will be shown as APTC or CCP-APTC)</w:t>
            </w:r>
          </w:p>
        </w:tc>
      </w:tr>
      <w:tr w:rsidR="009C197C" w:rsidRPr="0052196A" w14:paraId="1B1FC831"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184D1A97" w14:textId="6D0538F4"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HBX</w:t>
            </w:r>
          </w:p>
        </w:tc>
        <w:tc>
          <w:tcPr>
            <w:tcW w:w="7438" w:type="dxa"/>
            <w:tcBorders>
              <w:top w:val="nil"/>
              <w:left w:val="nil"/>
              <w:bottom w:val="single" w:sz="4" w:space="0" w:color="000000"/>
              <w:right w:val="single" w:sz="4" w:space="0" w:color="000000"/>
            </w:tcBorders>
            <w:shd w:val="clear" w:color="auto" w:fill="auto"/>
            <w:vAlign w:val="center"/>
          </w:tcPr>
          <w:p w14:paraId="6101BF96" w14:textId="7C66C925"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Health Benefits Exchange. This is also known as the CalHEERS Portal.</w:t>
            </w:r>
          </w:p>
        </w:tc>
      </w:tr>
      <w:tr w:rsidR="009C197C" w:rsidRPr="0052196A" w14:paraId="2227B5E3" w14:textId="77777777" w:rsidTr="005C18F2">
        <w:trPr>
          <w:trHeight w:val="58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D4FCC74" w14:textId="77777777"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API</w:t>
            </w:r>
          </w:p>
        </w:tc>
        <w:tc>
          <w:tcPr>
            <w:tcW w:w="7438" w:type="dxa"/>
            <w:tcBorders>
              <w:top w:val="nil"/>
              <w:left w:val="nil"/>
              <w:bottom w:val="single" w:sz="4" w:space="0" w:color="000000"/>
              <w:right w:val="single" w:sz="4" w:space="0" w:color="000000"/>
            </w:tcBorders>
            <w:shd w:val="clear" w:color="auto" w:fill="auto"/>
            <w:vAlign w:val="center"/>
          </w:tcPr>
          <w:p w14:paraId="69635102" w14:textId="77777777"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Application Program Interface. It is a set of routines, protocols, and tools for building software applications.</w:t>
            </w:r>
          </w:p>
        </w:tc>
      </w:tr>
      <w:tr w:rsidR="00C12317" w:rsidRPr="0052196A" w14:paraId="61AC62A5" w14:textId="77777777" w:rsidTr="0065515C">
        <w:trPr>
          <w:trHeight w:val="305"/>
        </w:trPr>
        <w:tc>
          <w:tcPr>
            <w:tcW w:w="1922" w:type="dxa"/>
            <w:tcBorders>
              <w:top w:val="nil"/>
              <w:left w:val="single" w:sz="4" w:space="0" w:color="000000"/>
              <w:bottom w:val="single" w:sz="4" w:space="0" w:color="000000"/>
              <w:right w:val="single" w:sz="4" w:space="0" w:color="000000"/>
            </w:tcBorders>
            <w:shd w:val="clear" w:color="auto" w:fill="auto"/>
            <w:vAlign w:val="center"/>
          </w:tcPr>
          <w:p w14:paraId="75D00EB1" w14:textId="2BD61BFA" w:rsidR="00C12317" w:rsidRPr="0052196A" w:rsidRDefault="00C12317" w:rsidP="00C12317">
            <w:pPr>
              <w:rPr>
                <w:rFonts w:eastAsia="Calibri"/>
                <w:color w:val="000000"/>
              </w:rPr>
            </w:pPr>
            <w:r>
              <w:rPr>
                <w:rFonts w:eastAsia="Calibri"/>
                <w:color w:val="000000"/>
              </w:rPr>
              <w:t>BN</w:t>
            </w:r>
          </w:p>
        </w:tc>
        <w:tc>
          <w:tcPr>
            <w:tcW w:w="7438" w:type="dxa"/>
            <w:tcBorders>
              <w:top w:val="nil"/>
              <w:left w:val="nil"/>
              <w:bottom w:val="single" w:sz="4" w:space="0" w:color="000000"/>
              <w:right w:val="single" w:sz="4" w:space="0" w:color="000000"/>
            </w:tcBorders>
            <w:shd w:val="clear" w:color="auto" w:fill="auto"/>
            <w:vAlign w:val="center"/>
          </w:tcPr>
          <w:p w14:paraId="49D09336" w14:textId="4FFC05E2" w:rsidR="00C12317" w:rsidRPr="0052196A" w:rsidRDefault="00C12317" w:rsidP="00C12317">
            <w:pPr>
              <w:rPr>
                <w:rFonts w:eastAsia="Calibri"/>
                <w:color w:val="000000"/>
              </w:rPr>
            </w:pPr>
            <w:r w:rsidRPr="009D0258">
              <w:rPr>
                <w:rFonts w:eastAsia="Calibri"/>
                <w:color w:val="000000"/>
              </w:rPr>
              <w:t xml:space="preserve">Beeper </w:t>
            </w:r>
            <w:r>
              <w:rPr>
                <w:rFonts w:eastAsia="Calibri"/>
                <w:color w:val="000000"/>
              </w:rPr>
              <w:t>n</w:t>
            </w:r>
            <w:r w:rsidRPr="009D0258">
              <w:rPr>
                <w:rFonts w:eastAsia="Calibri"/>
                <w:color w:val="000000"/>
              </w:rPr>
              <w:t>umber</w:t>
            </w:r>
            <w:r>
              <w:rPr>
                <w:rFonts w:eastAsia="Calibri"/>
                <w:color w:val="000000"/>
              </w:rPr>
              <w:t xml:space="preserve">. </w:t>
            </w:r>
          </w:p>
        </w:tc>
      </w:tr>
      <w:tr w:rsidR="009C197C" w:rsidRPr="0052196A" w14:paraId="3F46E24D"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6879781D" w14:textId="77777777"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CalHEERS</w:t>
            </w:r>
          </w:p>
        </w:tc>
        <w:tc>
          <w:tcPr>
            <w:tcW w:w="7438" w:type="dxa"/>
            <w:tcBorders>
              <w:top w:val="nil"/>
              <w:left w:val="nil"/>
              <w:bottom w:val="single" w:sz="4" w:space="0" w:color="000000"/>
              <w:right w:val="single" w:sz="4" w:space="0" w:color="000000"/>
            </w:tcBorders>
            <w:shd w:val="clear" w:color="auto" w:fill="auto"/>
            <w:vAlign w:val="center"/>
          </w:tcPr>
          <w:p w14:paraId="1701E8A6" w14:textId="77777777" w:rsidR="009C197C" w:rsidRPr="0052196A" w:rsidRDefault="009C197C" w:rsidP="005C18F2">
            <w:pPr>
              <w:rPr>
                <w:rFonts w:asciiTheme="minorHAnsi" w:eastAsia="Calibri" w:hAnsiTheme="minorHAnsi" w:cstheme="minorHAnsi"/>
                <w:color w:val="000000"/>
                <w:szCs w:val="22"/>
              </w:rPr>
            </w:pPr>
            <w:r w:rsidRPr="0052196A">
              <w:rPr>
                <w:rFonts w:eastAsia="Calibri" w:cstheme="minorHAnsi"/>
                <w:color w:val="000000"/>
              </w:rPr>
              <w:t>California Healthcare Eligibility, Enrollment and Retention System</w:t>
            </w:r>
          </w:p>
        </w:tc>
      </w:tr>
      <w:tr w:rsidR="007A5472" w:rsidRPr="0052196A" w14:paraId="3099751B"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545EE3E7" w14:textId="371D3FF2"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Cancellation</w:t>
            </w:r>
          </w:p>
        </w:tc>
        <w:tc>
          <w:tcPr>
            <w:tcW w:w="7438" w:type="dxa"/>
            <w:tcBorders>
              <w:top w:val="nil"/>
              <w:left w:val="nil"/>
              <w:bottom w:val="single" w:sz="4" w:space="0" w:color="000000"/>
              <w:right w:val="single" w:sz="4" w:space="0" w:color="000000"/>
            </w:tcBorders>
            <w:shd w:val="clear" w:color="auto" w:fill="auto"/>
            <w:vAlign w:val="center"/>
          </w:tcPr>
          <w:p w14:paraId="5759F1AE" w14:textId="5A48912E"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End of coverage when the enrollment is not effectuated, effective cancellation date is the same as the benefit start date.</w:t>
            </w:r>
          </w:p>
        </w:tc>
      </w:tr>
      <w:tr w:rsidR="007A5472" w:rsidRPr="0052196A" w14:paraId="288C3F37"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0B91187A" w14:textId="37B0E586"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Cancellation - </w:t>
            </w:r>
            <w:r w:rsidR="00D91B6D">
              <w:rPr>
                <w:rFonts w:eastAsia="Calibri" w:cstheme="minorHAnsi"/>
                <w:color w:val="000000"/>
              </w:rPr>
              <w:t>I</w:t>
            </w:r>
            <w:r w:rsidRPr="0052196A">
              <w:rPr>
                <w:rFonts w:eastAsia="Calibri" w:cstheme="minorHAnsi"/>
                <w:color w:val="000000"/>
              </w:rPr>
              <w:t>nbound 834</w:t>
            </w:r>
          </w:p>
        </w:tc>
        <w:tc>
          <w:tcPr>
            <w:tcW w:w="7438" w:type="dxa"/>
            <w:tcBorders>
              <w:top w:val="nil"/>
              <w:left w:val="nil"/>
              <w:bottom w:val="single" w:sz="4" w:space="0" w:color="000000"/>
              <w:right w:val="single" w:sz="4" w:space="0" w:color="000000"/>
            </w:tcBorders>
            <w:shd w:val="clear" w:color="auto" w:fill="auto"/>
            <w:vAlign w:val="center"/>
          </w:tcPr>
          <w:p w14:paraId="5864A7F5" w14:textId="45FAC1BD"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An EDI 834 file sent by the </w:t>
            </w:r>
            <w:r w:rsidR="00326DFF">
              <w:rPr>
                <w:rFonts w:eastAsia="Calibri" w:cstheme="minorHAnsi"/>
                <w:color w:val="000000"/>
              </w:rPr>
              <w:t>Carrier</w:t>
            </w:r>
            <w:r w:rsidRPr="0052196A">
              <w:rPr>
                <w:rFonts w:eastAsia="Calibri" w:cstheme="minorHAnsi"/>
                <w:color w:val="000000"/>
              </w:rPr>
              <w:t xml:space="preserve"> to CalHEERS (</w:t>
            </w:r>
            <w:r w:rsidR="00D91B6D">
              <w:rPr>
                <w:rFonts w:eastAsia="Calibri" w:cstheme="minorHAnsi"/>
                <w:color w:val="000000"/>
              </w:rPr>
              <w:t>I</w:t>
            </w:r>
            <w:r w:rsidRPr="0052196A">
              <w:rPr>
                <w:rFonts w:eastAsia="Calibri" w:cstheme="minorHAnsi"/>
                <w:color w:val="000000"/>
              </w:rPr>
              <w:t xml:space="preserve">nbound) with a cancel transaction. </w:t>
            </w:r>
            <w:r w:rsidR="00201D70" w:rsidRPr="0052196A">
              <w:rPr>
                <w:rFonts w:eastAsia="Calibri" w:cstheme="minorHAnsi"/>
                <w:color w:val="000000"/>
              </w:rPr>
              <w:t xml:space="preserve">The coverage end date is </w:t>
            </w:r>
            <w:r w:rsidR="00201D70">
              <w:rPr>
                <w:rFonts w:eastAsia="Calibri" w:cstheme="minorHAnsi"/>
                <w:color w:val="000000"/>
              </w:rPr>
              <w:t xml:space="preserve">same as </w:t>
            </w:r>
            <w:r w:rsidR="00201D70" w:rsidRPr="0052196A">
              <w:rPr>
                <w:rFonts w:eastAsia="Calibri" w:cstheme="minorHAnsi"/>
                <w:color w:val="000000"/>
              </w:rPr>
              <w:t xml:space="preserve">the coverage start date. </w:t>
            </w:r>
            <w:r w:rsidRPr="0052196A">
              <w:rPr>
                <w:rFonts w:eastAsia="Calibri" w:cstheme="minorHAnsi"/>
                <w:color w:val="000000"/>
              </w:rPr>
              <w:t xml:space="preserve">This is </w:t>
            </w:r>
            <w:r w:rsidR="00201D70">
              <w:rPr>
                <w:rFonts w:eastAsia="Calibri" w:cstheme="minorHAnsi"/>
                <w:color w:val="000000"/>
              </w:rPr>
              <w:t xml:space="preserve">only </w:t>
            </w:r>
            <w:r w:rsidRPr="0052196A">
              <w:rPr>
                <w:rFonts w:eastAsia="Calibri" w:cstheme="minorHAnsi"/>
                <w:color w:val="000000"/>
              </w:rPr>
              <w:t xml:space="preserve">sent for nonpayment of </w:t>
            </w:r>
            <w:r w:rsidR="00FB198F" w:rsidRPr="00FB198F">
              <w:rPr>
                <w:rFonts w:eastAsia="Calibri" w:cstheme="minorHAnsi"/>
                <w:color w:val="000000"/>
              </w:rPr>
              <w:t xml:space="preserve">the binder </w:t>
            </w:r>
            <w:r w:rsidR="008012C9" w:rsidRPr="00FB198F">
              <w:rPr>
                <w:rFonts w:eastAsia="Calibri" w:cstheme="minorHAnsi"/>
                <w:color w:val="000000"/>
              </w:rPr>
              <w:t>payment.</w:t>
            </w:r>
          </w:p>
        </w:tc>
      </w:tr>
      <w:tr w:rsidR="007A5472" w:rsidRPr="0052196A" w14:paraId="5BCD9617"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71003A9" w14:textId="02D2744E"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CAPS</w:t>
            </w:r>
          </w:p>
        </w:tc>
        <w:tc>
          <w:tcPr>
            <w:tcW w:w="7438" w:type="dxa"/>
            <w:tcBorders>
              <w:top w:val="nil"/>
              <w:left w:val="nil"/>
              <w:bottom w:val="single" w:sz="4" w:space="0" w:color="000000"/>
              <w:right w:val="single" w:sz="4" w:space="0" w:color="000000"/>
            </w:tcBorders>
            <w:shd w:val="clear" w:color="auto" w:fill="auto"/>
            <w:vAlign w:val="center"/>
          </w:tcPr>
          <w:p w14:paraId="2C693972" w14:textId="388EAA0E"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California Premium Subsidy or State Subsidy specified in the </w:t>
            </w:r>
            <w:r w:rsidR="00F75AE4">
              <w:rPr>
                <w:rFonts w:eastAsia="Calibri" w:cstheme="minorHAnsi"/>
                <w:color w:val="000000"/>
              </w:rPr>
              <w:t>“</w:t>
            </w:r>
            <w:r w:rsidRPr="0052196A">
              <w:rPr>
                <w:rFonts w:eastAsia="Calibri" w:cstheme="minorHAnsi"/>
                <w:color w:val="000000"/>
              </w:rPr>
              <w:t>OTH PAY AMT 1</w:t>
            </w:r>
            <w:r w:rsidR="00F75AE4">
              <w:rPr>
                <w:rFonts w:eastAsia="Calibri" w:cstheme="minorHAnsi"/>
                <w:color w:val="000000"/>
              </w:rPr>
              <w:t>”</w:t>
            </w:r>
            <w:r w:rsidRPr="0052196A">
              <w:rPr>
                <w:rFonts w:eastAsia="Calibri" w:cstheme="minorHAnsi"/>
                <w:color w:val="000000"/>
              </w:rPr>
              <w:t xml:space="preserve"> field in Loop 2750 of the 834 </w:t>
            </w:r>
            <w:proofErr w:type="gramStart"/>
            <w:r w:rsidRPr="0052196A">
              <w:rPr>
                <w:rFonts w:eastAsia="Calibri" w:cstheme="minorHAnsi"/>
                <w:color w:val="000000"/>
              </w:rPr>
              <w:t>transaction</w:t>
            </w:r>
            <w:proofErr w:type="gramEnd"/>
            <w:r w:rsidRPr="0052196A">
              <w:rPr>
                <w:rFonts w:eastAsia="Calibri" w:cstheme="minorHAnsi"/>
                <w:color w:val="000000"/>
              </w:rPr>
              <w:t>.</w:t>
            </w:r>
          </w:p>
        </w:tc>
      </w:tr>
      <w:tr w:rsidR="007A5472" w:rsidRPr="0052196A" w14:paraId="110B5BDE"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47C0028C" w14:textId="1D9B4143"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CAPC</w:t>
            </w:r>
          </w:p>
        </w:tc>
        <w:tc>
          <w:tcPr>
            <w:tcW w:w="7438" w:type="dxa"/>
            <w:tcBorders>
              <w:top w:val="nil"/>
              <w:left w:val="nil"/>
              <w:bottom w:val="single" w:sz="4" w:space="0" w:color="000000"/>
              <w:right w:val="single" w:sz="4" w:space="0" w:color="000000"/>
            </w:tcBorders>
            <w:shd w:val="clear" w:color="auto" w:fill="auto"/>
            <w:vAlign w:val="center"/>
          </w:tcPr>
          <w:p w14:paraId="2C2E8E07" w14:textId="40B31EAE"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California Premium Credit (CAPC) specified in the </w:t>
            </w:r>
            <w:r w:rsidR="00F75AE4">
              <w:rPr>
                <w:rFonts w:eastAsia="Calibri" w:cstheme="minorHAnsi"/>
                <w:color w:val="000000"/>
              </w:rPr>
              <w:t>“</w:t>
            </w:r>
            <w:r w:rsidRPr="0052196A">
              <w:rPr>
                <w:rFonts w:eastAsia="Calibri" w:cstheme="minorHAnsi"/>
                <w:color w:val="000000"/>
              </w:rPr>
              <w:t>OTH PAY AMT 2</w:t>
            </w:r>
            <w:r w:rsidR="00F75AE4">
              <w:rPr>
                <w:rFonts w:eastAsia="Calibri" w:cstheme="minorHAnsi"/>
                <w:color w:val="000000"/>
              </w:rPr>
              <w:t>”</w:t>
            </w:r>
            <w:r w:rsidRPr="0052196A">
              <w:rPr>
                <w:rFonts w:eastAsia="Calibri" w:cstheme="minorHAnsi"/>
                <w:color w:val="000000"/>
              </w:rPr>
              <w:t xml:space="preserve"> field in Loop 2750 of the 834 </w:t>
            </w:r>
            <w:r w:rsidR="00E43D3C" w:rsidRPr="0052196A">
              <w:rPr>
                <w:rFonts w:eastAsia="Calibri" w:cstheme="minorHAnsi"/>
                <w:color w:val="000000"/>
              </w:rPr>
              <w:t>transactions</w:t>
            </w:r>
            <w:r w:rsidRPr="0052196A">
              <w:rPr>
                <w:rFonts w:eastAsia="Calibri" w:cstheme="minorHAnsi"/>
                <w:color w:val="000000"/>
              </w:rPr>
              <w:t>.</w:t>
            </w:r>
          </w:p>
        </w:tc>
      </w:tr>
      <w:tr w:rsidR="007A5472" w:rsidRPr="0052196A" w14:paraId="31DDF019"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9F94197" w14:textId="77784D89" w:rsidR="007A5472" w:rsidRPr="0052196A" w:rsidRDefault="007A5472" w:rsidP="005C18F2">
            <w:pPr>
              <w:rPr>
                <w:rFonts w:asciiTheme="minorHAnsi" w:eastAsia="Calibri" w:hAnsiTheme="minorHAnsi" w:cstheme="minorHAnsi"/>
                <w:color w:val="000000"/>
                <w:szCs w:val="22"/>
              </w:rPr>
            </w:pPr>
            <w:r w:rsidRPr="0052196A">
              <w:rPr>
                <w:rFonts w:eastAsia="Calibri" w:cstheme="minorHAnsi"/>
              </w:rPr>
              <w:t>CCHIP</w:t>
            </w:r>
          </w:p>
        </w:tc>
        <w:tc>
          <w:tcPr>
            <w:tcW w:w="7438" w:type="dxa"/>
            <w:tcBorders>
              <w:top w:val="nil"/>
              <w:left w:val="nil"/>
              <w:bottom w:val="single" w:sz="4" w:space="0" w:color="000000"/>
              <w:right w:val="single" w:sz="4" w:space="0" w:color="000000"/>
            </w:tcBorders>
            <w:shd w:val="clear" w:color="auto" w:fill="auto"/>
            <w:vAlign w:val="center"/>
          </w:tcPr>
          <w:p w14:paraId="5A560A81" w14:textId="5D437AE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County Children’s Health Initiative Program</w:t>
            </w:r>
          </w:p>
        </w:tc>
      </w:tr>
      <w:tr w:rsidR="007A5472" w:rsidRPr="0052196A" w14:paraId="74D23412"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A50C4E0" w14:textId="1891E3FA"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CCP</w:t>
            </w:r>
          </w:p>
        </w:tc>
        <w:tc>
          <w:tcPr>
            <w:tcW w:w="7438" w:type="dxa"/>
            <w:tcBorders>
              <w:top w:val="nil"/>
              <w:left w:val="nil"/>
              <w:bottom w:val="single" w:sz="4" w:space="0" w:color="000000"/>
              <w:right w:val="single" w:sz="4" w:space="0" w:color="000000"/>
            </w:tcBorders>
            <w:shd w:val="clear" w:color="auto" w:fill="auto"/>
            <w:vAlign w:val="center"/>
          </w:tcPr>
          <w:p w14:paraId="779D9E63" w14:textId="506EF6FD"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CCP = Covered California Plan.  Unsubsidized enrollment</w:t>
            </w:r>
          </w:p>
        </w:tc>
      </w:tr>
      <w:tr w:rsidR="007A5472" w:rsidRPr="0052196A" w14:paraId="130B0826"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1D646E14" w14:textId="0D80655B" w:rsidR="007A5472" w:rsidRPr="0052196A" w:rsidRDefault="007A5472">
            <w:pPr>
              <w:rPr>
                <w:rFonts w:asciiTheme="minorHAnsi" w:eastAsia="Calibri" w:hAnsiTheme="minorHAnsi" w:cstheme="minorHAnsi"/>
                <w:szCs w:val="22"/>
              </w:rPr>
            </w:pPr>
            <w:r w:rsidRPr="0052196A">
              <w:rPr>
                <w:rFonts w:eastAsia="Calibri" w:cstheme="minorHAnsi"/>
              </w:rPr>
              <w:t>CEC</w:t>
            </w:r>
          </w:p>
        </w:tc>
        <w:tc>
          <w:tcPr>
            <w:tcW w:w="7438" w:type="dxa"/>
            <w:tcBorders>
              <w:top w:val="nil"/>
              <w:left w:val="nil"/>
              <w:bottom w:val="single" w:sz="4" w:space="0" w:color="000000"/>
              <w:right w:val="single" w:sz="4" w:space="0" w:color="000000"/>
            </w:tcBorders>
            <w:shd w:val="clear" w:color="auto" w:fill="auto"/>
            <w:vAlign w:val="center"/>
          </w:tcPr>
          <w:p w14:paraId="30DFC165" w14:textId="11BCFFBF"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Certified Enrollment Counselor</w:t>
            </w:r>
          </w:p>
        </w:tc>
      </w:tr>
      <w:tr w:rsidR="00C12317" w:rsidRPr="0052196A" w14:paraId="4D238C35"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6568BF00" w14:textId="308F33C0" w:rsidR="00C12317" w:rsidRPr="0052196A" w:rsidRDefault="00C12317" w:rsidP="00C12317">
            <w:pPr>
              <w:rPr>
                <w:rFonts w:eastAsia="Calibri"/>
              </w:rPr>
            </w:pPr>
            <w:r>
              <w:rPr>
                <w:rFonts w:eastAsia="Calibri"/>
                <w:color w:val="000000"/>
              </w:rPr>
              <w:t>CP</w:t>
            </w:r>
          </w:p>
        </w:tc>
        <w:tc>
          <w:tcPr>
            <w:tcW w:w="7438" w:type="dxa"/>
            <w:tcBorders>
              <w:top w:val="nil"/>
              <w:left w:val="nil"/>
              <w:bottom w:val="single" w:sz="4" w:space="0" w:color="000000"/>
              <w:right w:val="single" w:sz="4" w:space="0" w:color="000000"/>
            </w:tcBorders>
            <w:shd w:val="clear" w:color="auto" w:fill="auto"/>
            <w:vAlign w:val="center"/>
          </w:tcPr>
          <w:p w14:paraId="7E744261" w14:textId="00C123D2" w:rsidR="00C12317" w:rsidRPr="0052196A" w:rsidRDefault="00C12317" w:rsidP="00C12317">
            <w:pPr>
              <w:rPr>
                <w:rFonts w:eastAsia="Calibri"/>
                <w:color w:val="000000"/>
              </w:rPr>
            </w:pPr>
            <w:r>
              <w:rPr>
                <w:rFonts w:eastAsia="Calibri"/>
                <w:color w:val="000000"/>
              </w:rPr>
              <w:t>Cell Phone number.</w:t>
            </w:r>
          </w:p>
        </w:tc>
      </w:tr>
      <w:tr w:rsidR="007A5472" w:rsidRPr="0052196A" w14:paraId="47E825AF"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2FCA5D8" w14:textId="5039A7D2" w:rsidR="007A5472" w:rsidRPr="0052196A" w:rsidRDefault="007A5472">
            <w:pPr>
              <w:rPr>
                <w:rFonts w:asciiTheme="minorHAnsi" w:eastAsia="Calibri" w:hAnsiTheme="minorHAnsi" w:cstheme="minorHAnsi"/>
                <w:szCs w:val="22"/>
              </w:rPr>
            </w:pPr>
            <w:r w:rsidRPr="0052196A">
              <w:rPr>
                <w:rFonts w:eastAsia="Calibri" w:cstheme="minorHAnsi"/>
              </w:rPr>
              <w:t>CSR</w:t>
            </w:r>
          </w:p>
        </w:tc>
        <w:tc>
          <w:tcPr>
            <w:tcW w:w="7438" w:type="dxa"/>
            <w:tcBorders>
              <w:top w:val="nil"/>
              <w:left w:val="nil"/>
              <w:bottom w:val="single" w:sz="4" w:space="0" w:color="000000"/>
              <w:right w:val="single" w:sz="4" w:space="0" w:color="000000"/>
            </w:tcBorders>
            <w:shd w:val="clear" w:color="auto" w:fill="auto"/>
            <w:vAlign w:val="center"/>
          </w:tcPr>
          <w:p w14:paraId="4DF74DCD"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CSR = Cost Sharing Reduction.</w:t>
            </w:r>
          </w:p>
          <w:p w14:paraId="51731B38" w14:textId="237081B9"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Subsidized enrollment (will be shown as CSR or CCP-APTC-CSR)</w:t>
            </w:r>
          </w:p>
        </w:tc>
      </w:tr>
      <w:tr w:rsidR="007A5472" w:rsidRPr="0052196A" w14:paraId="4F464C37"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9446615"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EDI</w:t>
            </w:r>
          </w:p>
        </w:tc>
        <w:tc>
          <w:tcPr>
            <w:tcW w:w="7438" w:type="dxa"/>
            <w:tcBorders>
              <w:top w:val="nil"/>
              <w:left w:val="nil"/>
              <w:bottom w:val="single" w:sz="4" w:space="0" w:color="000000"/>
              <w:right w:val="single" w:sz="4" w:space="0" w:color="000000"/>
            </w:tcBorders>
            <w:shd w:val="clear" w:color="auto" w:fill="auto"/>
            <w:vAlign w:val="center"/>
          </w:tcPr>
          <w:p w14:paraId="400D0A06"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Electronic Data Interchange</w:t>
            </w:r>
          </w:p>
        </w:tc>
      </w:tr>
      <w:tr w:rsidR="007A5472" w:rsidRPr="0052196A" w14:paraId="201A3A0C"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60FE5A35" w14:textId="337E91E6"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Effectuation </w:t>
            </w:r>
            <w:r w:rsidR="00404087">
              <w:rPr>
                <w:rFonts w:eastAsia="Calibri" w:cstheme="minorHAnsi"/>
                <w:color w:val="000000"/>
              </w:rPr>
              <w:t>Transaction</w:t>
            </w:r>
          </w:p>
        </w:tc>
        <w:tc>
          <w:tcPr>
            <w:tcW w:w="7438" w:type="dxa"/>
            <w:tcBorders>
              <w:top w:val="nil"/>
              <w:left w:val="nil"/>
              <w:bottom w:val="single" w:sz="4" w:space="0" w:color="000000"/>
              <w:right w:val="single" w:sz="4" w:space="0" w:color="000000"/>
            </w:tcBorders>
            <w:shd w:val="clear" w:color="auto" w:fill="auto"/>
            <w:vAlign w:val="center"/>
          </w:tcPr>
          <w:p w14:paraId="18D78BC8" w14:textId="3FE73EC9"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An EDI 834 file sent by the </w:t>
            </w:r>
            <w:r w:rsidR="00326DFF">
              <w:rPr>
                <w:rFonts w:eastAsia="Calibri" w:cstheme="minorHAnsi"/>
                <w:color w:val="000000"/>
              </w:rPr>
              <w:t>Carrier</w:t>
            </w:r>
            <w:r w:rsidRPr="0052196A">
              <w:rPr>
                <w:rFonts w:eastAsia="Calibri" w:cstheme="minorHAnsi"/>
                <w:color w:val="000000"/>
              </w:rPr>
              <w:t xml:space="preserve"> to CalHEERS (</w:t>
            </w:r>
            <w:r w:rsidR="00D91B6D">
              <w:rPr>
                <w:rFonts w:eastAsia="Calibri" w:cstheme="minorHAnsi"/>
                <w:color w:val="000000"/>
              </w:rPr>
              <w:t>I</w:t>
            </w:r>
            <w:r w:rsidRPr="0052196A">
              <w:rPr>
                <w:rFonts w:eastAsia="Calibri" w:cstheme="minorHAnsi"/>
                <w:color w:val="000000"/>
              </w:rPr>
              <w:t>nbound) with confirmation of enrollment.</w:t>
            </w:r>
          </w:p>
        </w:tc>
      </w:tr>
      <w:tr w:rsidR="00C12317" w:rsidRPr="0052196A" w14:paraId="265EAAA1"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7B6D3536" w14:textId="680391FB" w:rsidR="00C12317" w:rsidRPr="0052196A" w:rsidRDefault="00C12317" w:rsidP="00C12317">
            <w:pPr>
              <w:rPr>
                <w:rFonts w:eastAsia="Calibri"/>
                <w:color w:val="000000"/>
              </w:rPr>
            </w:pPr>
            <w:r>
              <w:rPr>
                <w:rFonts w:eastAsia="Calibri"/>
                <w:color w:val="000000"/>
              </w:rPr>
              <w:t>EM</w:t>
            </w:r>
          </w:p>
        </w:tc>
        <w:tc>
          <w:tcPr>
            <w:tcW w:w="7438" w:type="dxa"/>
            <w:tcBorders>
              <w:top w:val="nil"/>
              <w:left w:val="nil"/>
              <w:bottom w:val="single" w:sz="4" w:space="0" w:color="000000"/>
              <w:right w:val="single" w:sz="4" w:space="0" w:color="000000"/>
            </w:tcBorders>
            <w:shd w:val="clear" w:color="auto" w:fill="auto"/>
            <w:vAlign w:val="center"/>
          </w:tcPr>
          <w:p w14:paraId="279F53CD" w14:textId="6C043C86" w:rsidR="00C12317" w:rsidRPr="0052196A" w:rsidRDefault="00C12317" w:rsidP="00C12317">
            <w:pPr>
              <w:rPr>
                <w:rFonts w:eastAsia="Calibri"/>
                <w:color w:val="000000"/>
              </w:rPr>
            </w:pPr>
            <w:r>
              <w:rPr>
                <w:rFonts w:eastAsia="Calibri"/>
                <w:color w:val="000000"/>
              </w:rPr>
              <w:t>Email</w:t>
            </w:r>
          </w:p>
        </w:tc>
      </w:tr>
      <w:tr w:rsidR="00680FDA" w:rsidRPr="0052196A" w14:paraId="5A4C4000" w14:textId="77777777" w:rsidTr="00AE3141">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6FD8775D" w14:textId="4CE08897" w:rsidR="00680FDA" w:rsidRPr="00F27C0A" w:rsidRDefault="00680FDA">
            <w:pPr>
              <w:rPr>
                <w:rFonts w:asciiTheme="minorHAnsi" w:eastAsia="Calibri" w:hAnsiTheme="minorHAnsi" w:cstheme="minorHAnsi"/>
                <w:color w:val="000000"/>
                <w:szCs w:val="22"/>
              </w:rPr>
            </w:pPr>
            <w:r w:rsidRPr="0052196A">
              <w:rPr>
                <w:rFonts w:eastAsia="Calibri" w:cstheme="minorHAnsi"/>
                <w:color w:val="000000"/>
              </w:rPr>
              <w:t>Enhanced CSR</w:t>
            </w:r>
          </w:p>
        </w:tc>
        <w:tc>
          <w:tcPr>
            <w:tcW w:w="7438" w:type="dxa"/>
            <w:tcBorders>
              <w:top w:val="nil"/>
              <w:left w:val="nil"/>
              <w:bottom w:val="single" w:sz="4" w:space="0" w:color="000000"/>
              <w:right w:val="single" w:sz="4" w:space="0" w:color="000000"/>
            </w:tcBorders>
            <w:shd w:val="clear" w:color="auto" w:fill="auto"/>
            <w:vAlign w:val="center"/>
          </w:tcPr>
          <w:p w14:paraId="5E681721" w14:textId="1E53ABD3" w:rsidR="00680FDA" w:rsidRPr="00F27C0A" w:rsidRDefault="00680FDA">
            <w:pPr>
              <w:rPr>
                <w:rFonts w:asciiTheme="minorHAnsi" w:eastAsia="Calibri" w:hAnsiTheme="minorHAnsi" w:cstheme="minorHAnsi"/>
                <w:color w:val="000000"/>
                <w:szCs w:val="22"/>
              </w:rPr>
            </w:pPr>
            <w:r w:rsidRPr="00DE5083">
              <w:rPr>
                <w:rFonts w:eastAsia="Calibri" w:cstheme="minorHAnsi"/>
                <w:color w:val="000000" w:themeColor="text1"/>
              </w:rPr>
              <w:t>The Enhanced CSR is the Total Cost Share Reduction Amount calculated per updated regulations.</w:t>
            </w:r>
          </w:p>
        </w:tc>
      </w:tr>
      <w:tr w:rsidR="007A5472" w:rsidRPr="0052196A" w14:paraId="2580E2B2"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56E6B11F"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FGS</w:t>
            </w:r>
          </w:p>
        </w:tc>
        <w:tc>
          <w:tcPr>
            <w:tcW w:w="7438" w:type="dxa"/>
            <w:tcBorders>
              <w:top w:val="nil"/>
              <w:left w:val="nil"/>
              <w:bottom w:val="single" w:sz="4" w:space="0" w:color="000000"/>
              <w:right w:val="single" w:sz="4" w:space="0" w:color="000000"/>
            </w:tcBorders>
            <w:shd w:val="clear" w:color="auto" w:fill="auto"/>
            <w:vAlign w:val="center"/>
          </w:tcPr>
          <w:p w14:paraId="6B25D59D"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Functional Group Structure File Transfer Protocol</w:t>
            </w:r>
          </w:p>
        </w:tc>
      </w:tr>
      <w:tr w:rsidR="007A5472" w:rsidRPr="0052196A" w14:paraId="079FA7AE"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5C85877A"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lastRenderedPageBreak/>
              <w:t>FTP</w:t>
            </w:r>
          </w:p>
        </w:tc>
        <w:tc>
          <w:tcPr>
            <w:tcW w:w="7438" w:type="dxa"/>
            <w:tcBorders>
              <w:top w:val="nil"/>
              <w:left w:val="nil"/>
              <w:bottom w:val="single" w:sz="4" w:space="0" w:color="000000"/>
              <w:right w:val="single" w:sz="4" w:space="0" w:color="000000"/>
            </w:tcBorders>
            <w:shd w:val="clear" w:color="auto" w:fill="auto"/>
            <w:vAlign w:val="center"/>
          </w:tcPr>
          <w:p w14:paraId="09AB31BC"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File Transfer Protocol</w:t>
            </w:r>
          </w:p>
        </w:tc>
      </w:tr>
      <w:tr w:rsidR="007A5472" w:rsidRPr="0052196A" w14:paraId="0026BD15"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613AD141"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HIPAA</w:t>
            </w:r>
          </w:p>
        </w:tc>
        <w:tc>
          <w:tcPr>
            <w:tcW w:w="7438" w:type="dxa"/>
            <w:tcBorders>
              <w:top w:val="nil"/>
              <w:left w:val="nil"/>
              <w:bottom w:val="single" w:sz="4" w:space="0" w:color="000000"/>
              <w:right w:val="single" w:sz="4" w:space="0" w:color="000000"/>
            </w:tcBorders>
            <w:shd w:val="clear" w:color="auto" w:fill="auto"/>
            <w:vAlign w:val="center"/>
          </w:tcPr>
          <w:p w14:paraId="287A8AAC"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Health Insurance Portability and Accountability Act of 1996</w:t>
            </w:r>
          </w:p>
        </w:tc>
      </w:tr>
      <w:tr w:rsidR="007A5472" w:rsidRPr="0052196A" w14:paraId="464AFF6A"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693084E0"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HHS</w:t>
            </w:r>
          </w:p>
        </w:tc>
        <w:tc>
          <w:tcPr>
            <w:tcW w:w="7438" w:type="dxa"/>
            <w:tcBorders>
              <w:top w:val="nil"/>
              <w:left w:val="nil"/>
              <w:bottom w:val="single" w:sz="4" w:space="0" w:color="000000"/>
              <w:right w:val="single" w:sz="4" w:space="0" w:color="000000"/>
            </w:tcBorders>
            <w:shd w:val="clear" w:color="auto" w:fill="auto"/>
            <w:vAlign w:val="center"/>
          </w:tcPr>
          <w:p w14:paraId="056672B3"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United States Department of Health and Human Services</w:t>
            </w:r>
          </w:p>
        </w:tc>
      </w:tr>
      <w:tr w:rsidR="007A5472" w:rsidRPr="0052196A" w14:paraId="182E0E79"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46355CCD"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HIOS</w:t>
            </w:r>
          </w:p>
        </w:tc>
        <w:tc>
          <w:tcPr>
            <w:tcW w:w="7438" w:type="dxa"/>
            <w:tcBorders>
              <w:top w:val="nil"/>
              <w:left w:val="nil"/>
              <w:bottom w:val="single" w:sz="4" w:space="0" w:color="000000"/>
              <w:right w:val="single" w:sz="4" w:space="0" w:color="000000"/>
            </w:tcBorders>
            <w:shd w:val="clear" w:color="auto" w:fill="auto"/>
            <w:vAlign w:val="center"/>
          </w:tcPr>
          <w:p w14:paraId="0835EF68" w14:textId="516B97CF"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Health Insurance Oversight System is the federal government's primary data collection vehicle for Health Insurance “Exchanges” Marketplaces.</w:t>
            </w:r>
          </w:p>
        </w:tc>
      </w:tr>
      <w:tr w:rsidR="00C12317" w:rsidRPr="0052196A" w14:paraId="2AD8371A"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4B621BF8" w14:textId="07F38256" w:rsidR="00C12317" w:rsidRPr="0052196A" w:rsidRDefault="00C12317" w:rsidP="00C12317">
            <w:pPr>
              <w:rPr>
                <w:rFonts w:eastAsia="Calibri"/>
                <w:color w:val="000000"/>
              </w:rPr>
            </w:pPr>
            <w:r>
              <w:rPr>
                <w:rFonts w:eastAsia="Calibri"/>
                <w:color w:val="000000"/>
              </w:rPr>
              <w:t>HP</w:t>
            </w:r>
          </w:p>
        </w:tc>
        <w:tc>
          <w:tcPr>
            <w:tcW w:w="7438" w:type="dxa"/>
            <w:tcBorders>
              <w:top w:val="nil"/>
              <w:left w:val="nil"/>
              <w:bottom w:val="single" w:sz="4" w:space="0" w:color="000000"/>
              <w:right w:val="single" w:sz="4" w:space="0" w:color="000000"/>
            </w:tcBorders>
            <w:shd w:val="clear" w:color="auto" w:fill="auto"/>
            <w:vAlign w:val="center"/>
          </w:tcPr>
          <w:p w14:paraId="0DD7CCCB" w14:textId="23DBC4A8" w:rsidR="00C12317" w:rsidRPr="0052196A" w:rsidRDefault="00C12317" w:rsidP="00C12317">
            <w:pPr>
              <w:rPr>
                <w:rFonts w:eastAsia="Calibri"/>
                <w:color w:val="000000"/>
              </w:rPr>
            </w:pPr>
            <w:r>
              <w:rPr>
                <w:rFonts w:eastAsia="Calibri"/>
                <w:color w:val="000000"/>
              </w:rPr>
              <w:t>Home Phone number.</w:t>
            </w:r>
          </w:p>
        </w:tc>
      </w:tr>
      <w:tr w:rsidR="007A5472" w:rsidRPr="0052196A" w14:paraId="6DE279CD"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73908E08" w14:textId="2DA8E0CD"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IBM ITX</w:t>
            </w:r>
          </w:p>
        </w:tc>
        <w:tc>
          <w:tcPr>
            <w:tcW w:w="7438" w:type="dxa"/>
            <w:tcBorders>
              <w:top w:val="nil"/>
              <w:left w:val="nil"/>
              <w:bottom w:val="single" w:sz="4" w:space="0" w:color="000000"/>
              <w:right w:val="single" w:sz="4" w:space="0" w:color="000000"/>
            </w:tcBorders>
            <w:shd w:val="clear" w:color="auto" w:fill="auto"/>
            <w:vAlign w:val="center"/>
          </w:tcPr>
          <w:p w14:paraId="0BA5ACCA" w14:textId="42C4D2EB"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IBM Transformation Extender is a transaction-oriented, data integration solution that automates the transformation of high-volume, complex transactions without the need for hand-coding.</w:t>
            </w:r>
          </w:p>
        </w:tc>
      </w:tr>
      <w:tr w:rsidR="007A5472" w:rsidRPr="0052196A" w14:paraId="58B3B394"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39EDF972"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ICS</w:t>
            </w:r>
          </w:p>
        </w:tc>
        <w:tc>
          <w:tcPr>
            <w:tcW w:w="7438" w:type="dxa"/>
            <w:tcBorders>
              <w:top w:val="nil"/>
              <w:left w:val="nil"/>
              <w:bottom w:val="single" w:sz="4" w:space="0" w:color="000000"/>
              <w:right w:val="single" w:sz="4" w:space="0" w:color="000000"/>
            </w:tcBorders>
            <w:shd w:val="clear" w:color="auto" w:fill="auto"/>
            <w:vAlign w:val="center"/>
          </w:tcPr>
          <w:p w14:paraId="79875ACF"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Interchange Control Structure</w:t>
            </w:r>
          </w:p>
        </w:tc>
      </w:tr>
      <w:tr w:rsidR="007A5472" w:rsidRPr="0052196A" w14:paraId="64FA8237"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52B9C9DD" w14:textId="40968DD9"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Inbound</w:t>
            </w:r>
          </w:p>
        </w:tc>
        <w:tc>
          <w:tcPr>
            <w:tcW w:w="7438" w:type="dxa"/>
            <w:tcBorders>
              <w:top w:val="nil"/>
              <w:left w:val="nil"/>
              <w:bottom w:val="single" w:sz="4" w:space="0" w:color="000000"/>
              <w:right w:val="single" w:sz="4" w:space="0" w:color="000000"/>
            </w:tcBorders>
            <w:shd w:val="clear" w:color="auto" w:fill="auto"/>
            <w:vAlign w:val="center"/>
          </w:tcPr>
          <w:p w14:paraId="3C821208" w14:textId="6F1896DA"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An EDI 834 file that is sent to CalHEERS. "Inbound" is from the perspective of CalHEERS.</w:t>
            </w:r>
          </w:p>
        </w:tc>
      </w:tr>
      <w:tr w:rsidR="007A5472" w:rsidRPr="0052196A" w14:paraId="4EA94E45"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00FD22B1"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MCAP</w:t>
            </w:r>
          </w:p>
        </w:tc>
        <w:tc>
          <w:tcPr>
            <w:tcW w:w="7438" w:type="dxa"/>
            <w:tcBorders>
              <w:top w:val="nil"/>
              <w:left w:val="nil"/>
              <w:bottom w:val="single" w:sz="4" w:space="0" w:color="000000"/>
              <w:right w:val="single" w:sz="4" w:space="0" w:color="000000"/>
            </w:tcBorders>
            <w:shd w:val="clear" w:color="auto" w:fill="auto"/>
            <w:vAlign w:val="center"/>
          </w:tcPr>
          <w:p w14:paraId="0A287F53" w14:textId="77777777"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Medi-Cal Access Program</w:t>
            </w:r>
          </w:p>
        </w:tc>
      </w:tr>
      <w:tr w:rsidR="007A5472" w:rsidRPr="0052196A" w14:paraId="50FB67B5"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502C9E78" w14:textId="05F8162C"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OEP</w:t>
            </w:r>
          </w:p>
        </w:tc>
        <w:tc>
          <w:tcPr>
            <w:tcW w:w="7438" w:type="dxa"/>
            <w:tcBorders>
              <w:top w:val="nil"/>
              <w:left w:val="nil"/>
              <w:bottom w:val="single" w:sz="4" w:space="0" w:color="000000"/>
              <w:right w:val="single" w:sz="4" w:space="0" w:color="000000"/>
            </w:tcBorders>
            <w:shd w:val="clear" w:color="auto" w:fill="auto"/>
            <w:vAlign w:val="center"/>
          </w:tcPr>
          <w:p w14:paraId="5AC84B3E" w14:textId="19775C92"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Open Enrollment Period</w:t>
            </w:r>
          </w:p>
        </w:tc>
      </w:tr>
      <w:tr w:rsidR="007A5472" w:rsidRPr="0052196A" w14:paraId="52A38745"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135D3235" w14:textId="2AEA8588" w:rsidR="007A5472" w:rsidRPr="0052196A" w:rsidDel="007A5472" w:rsidRDefault="007A5472" w:rsidP="005C18F2">
            <w:pPr>
              <w:rPr>
                <w:rFonts w:asciiTheme="minorHAnsi" w:eastAsia="Calibri" w:hAnsiTheme="minorHAnsi" w:cstheme="minorHAnsi"/>
                <w:color w:val="000000"/>
                <w:szCs w:val="22"/>
              </w:rPr>
            </w:pPr>
            <w:r w:rsidRPr="0052196A">
              <w:rPr>
                <w:rFonts w:eastAsia="Calibri" w:cstheme="minorHAnsi"/>
                <w:color w:val="000000"/>
              </w:rPr>
              <w:t>Outbound</w:t>
            </w:r>
          </w:p>
        </w:tc>
        <w:tc>
          <w:tcPr>
            <w:tcW w:w="7438" w:type="dxa"/>
            <w:tcBorders>
              <w:top w:val="nil"/>
              <w:left w:val="nil"/>
              <w:bottom w:val="single" w:sz="4" w:space="0" w:color="000000"/>
              <w:right w:val="single" w:sz="4" w:space="0" w:color="000000"/>
            </w:tcBorders>
            <w:shd w:val="clear" w:color="auto" w:fill="auto"/>
            <w:vAlign w:val="center"/>
          </w:tcPr>
          <w:p w14:paraId="795BD266" w14:textId="4C7169E5" w:rsidR="007A5472" w:rsidRPr="0052196A" w:rsidDel="007A5472" w:rsidRDefault="007A5472" w:rsidP="005C18F2">
            <w:pPr>
              <w:rPr>
                <w:rFonts w:asciiTheme="minorHAnsi" w:eastAsia="Calibri" w:hAnsiTheme="minorHAnsi" w:cstheme="minorHAnsi"/>
                <w:color w:val="000000"/>
                <w:szCs w:val="22"/>
              </w:rPr>
            </w:pPr>
            <w:r w:rsidRPr="0052196A">
              <w:rPr>
                <w:rFonts w:eastAsia="Calibri" w:cstheme="minorHAnsi"/>
                <w:color w:val="000000"/>
              </w:rPr>
              <w:t>An EDI 834 file that is sent from CalHEERS. "Outbound" is from the perspective of CalHEERS.</w:t>
            </w:r>
          </w:p>
        </w:tc>
      </w:tr>
      <w:tr w:rsidR="007A5472" w:rsidRPr="0052196A" w14:paraId="1E82C772"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1464F557" w14:textId="0FC2E95B" w:rsidR="007A5472" w:rsidRPr="0052196A" w:rsidDel="007A5472" w:rsidRDefault="007A5472" w:rsidP="005C18F2">
            <w:pPr>
              <w:rPr>
                <w:rFonts w:asciiTheme="minorHAnsi" w:eastAsia="Calibri" w:hAnsiTheme="minorHAnsi" w:cstheme="minorHAnsi"/>
                <w:color w:val="000000"/>
                <w:szCs w:val="22"/>
              </w:rPr>
            </w:pPr>
            <w:r w:rsidRPr="0052196A">
              <w:rPr>
                <w:rFonts w:eastAsia="Calibri" w:cstheme="minorHAnsi"/>
                <w:color w:val="000000"/>
              </w:rPr>
              <w:t>Outbound 834</w:t>
            </w:r>
          </w:p>
        </w:tc>
        <w:tc>
          <w:tcPr>
            <w:tcW w:w="7438" w:type="dxa"/>
            <w:tcBorders>
              <w:top w:val="nil"/>
              <w:left w:val="nil"/>
              <w:bottom w:val="single" w:sz="4" w:space="0" w:color="000000"/>
              <w:right w:val="single" w:sz="4" w:space="0" w:color="000000"/>
            </w:tcBorders>
            <w:shd w:val="clear" w:color="auto" w:fill="auto"/>
            <w:vAlign w:val="center"/>
          </w:tcPr>
          <w:p w14:paraId="0024CAC0" w14:textId="256077AB" w:rsidR="007A5472" w:rsidRPr="0052196A" w:rsidDel="007A5472"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An EDI 834 file sent from CalHEERS to the </w:t>
            </w:r>
            <w:r w:rsidR="00326DFF">
              <w:rPr>
                <w:rFonts w:eastAsia="Calibri" w:cstheme="minorHAnsi"/>
                <w:color w:val="000000"/>
              </w:rPr>
              <w:t>Carrier</w:t>
            </w:r>
            <w:r w:rsidRPr="0052196A">
              <w:rPr>
                <w:rFonts w:eastAsia="Calibri" w:cstheme="minorHAnsi"/>
                <w:color w:val="000000"/>
              </w:rPr>
              <w:t xml:space="preserve"> </w:t>
            </w:r>
            <w:proofErr w:type="gramStart"/>
            <w:r w:rsidRPr="0052196A">
              <w:rPr>
                <w:rFonts w:eastAsia="Calibri" w:cstheme="minorHAnsi"/>
                <w:color w:val="000000"/>
              </w:rPr>
              <w:t>on a daily basis</w:t>
            </w:r>
            <w:proofErr w:type="gramEnd"/>
            <w:r w:rsidRPr="0052196A">
              <w:rPr>
                <w:rFonts w:eastAsia="Calibri" w:cstheme="minorHAnsi"/>
                <w:color w:val="000000"/>
              </w:rPr>
              <w:t xml:space="preserve"> used to communicate individual enrollment information for new enrollments, updates to existing enrollments and dis-enrollments (Cancellations and Terminations).</w:t>
            </w:r>
          </w:p>
        </w:tc>
      </w:tr>
      <w:tr w:rsidR="007A5472" w:rsidRPr="0052196A" w14:paraId="20CB724F"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7FB48585" w14:textId="22D289D1"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PBE</w:t>
            </w:r>
          </w:p>
        </w:tc>
        <w:tc>
          <w:tcPr>
            <w:tcW w:w="7438" w:type="dxa"/>
            <w:tcBorders>
              <w:top w:val="nil"/>
              <w:left w:val="nil"/>
              <w:bottom w:val="single" w:sz="4" w:space="0" w:color="000000"/>
              <w:right w:val="single" w:sz="4" w:space="0" w:color="000000"/>
            </w:tcBorders>
            <w:shd w:val="clear" w:color="auto" w:fill="auto"/>
            <w:vAlign w:val="center"/>
          </w:tcPr>
          <w:p w14:paraId="4B73492F" w14:textId="090EB966"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Plan Based Enroller - the security permissions are </w:t>
            </w:r>
            <w:proofErr w:type="gramStart"/>
            <w:r w:rsidRPr="0052196A">
              <w:rPr>
                <w:rFonts w:eastAsia="Calibri" w:cstheme="minorHAnsi"/>
                <w:color w:val="000000"/>
              </w:rPr>
              <w:t>similar to</w:t>
            </w:r>
            <w:proofErr w:type="gramEnd"/>
            <w:r w:rsidRPr="0052196A">
              <w:rPr>
                <w:rFonts w:eastAsia="Calibri" w:cstheme="minorHAnsi"/>
                <w:color w:val="000000"/>
              </w:rPr>
              <w:t xml:space="preserve"> that of a CEC.</w:t>
            </w:r>
          </w:p>
        </w:tc>
      </w:tr>
      <w:tr w:rsidR="00BD2764" w:rsidRPr="0052196A" w14:paraId="0D1485B3"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080400C" w14:textId="435048A8" w:rsidR="00BD2764" w:rsidRPr="0052196A" w:rsidRDefault="00BD2764" w:rsidP="005C18F2">
            <w:pPr>
              <w:rPr>
                <w:rFonts w:asciiTheme="minorHAnsi" w:eastAsia="Calibri" w:hAnsiTheme="minorHAnsi" w:cstheme="minorHAnsi"/>
                <w:color w:val="000000"/>
                <w:szCs w:val="22"/>
              </w:rPr>
            </w:pPr>
            <w:r w:rsidRPr="0052196A">
              <w:rPr>
                <w:rFonts w:eastAsia="Calibri" w:cstheme="minorHAnsi"/>
                <w:color w:val="000000"/>
              </w:rPr>
              <w:t>PHC</w:t>
            </w:r>
          </w:p>
        </w:tc>
        <w:tc>
          <w:tcPr>
            <w:tcW w:w="7438" w:type="dxa"/>
            <w:tcBorders>
              <w:top w:val="nil"/>
              <w:left w:val="nil"/>
              <w:bottom w:val="single" w:sz="4" w:space="0" w:color="000000"/>
              <w:right w:val="single" w:sz="4" w:space="0" w:color="000000"/>
            </w:tcBorders>
            <w:shd w:val="clear" w:color="auto" w:fill="auto"/>
            <w:vAlign w:val="center"/>
          </w:tcPr>
          <w:p w14:paraId="7325D2CA" w14:textId="46D1D5CE" w:rsidR="00BD2764" w:rsidRPr="0052196A" w:rsidRDefault="00BD2764" w:rsidP="005C18F2">
            <w:pPr>
              <w:rPr>
                <w:rFonts w:asciiTheme="minorHAnsi" w:eastAsia="Calibri" w:hAnsiTheme="minorHAnsi" w:cstheme="minorHAnsi"/>
                <w:color w:val="000000"/>
                <w:szCs w:val="22"/>
              </w:rPr>
            </w:pPr>
            <w:r w:rsidRPr="0052196A">
              <w:rPr>
                <w:rFonts w:eastAsia="Calibri" w:cstheme="minorHAnsi"/>
                <w:color w:val="000000"/>
              </w:rPr>
              <w:t>Primary Household Contact</w:t>
            </w:r>
          </w:p>
        </w:tc>
      </w:tr>
      <w:tr w:rsidR="007A5472" w:rsidRPr="0052196A" w14:paraId="2F3E2029"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1A2633E2" w14:textId="1537009C"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RAC</w:t>
            </w:r>
          </w:p>
        </w:tc>
        <w:tc>
          <w:tcPr>
            <w:tcW w:w="7438" w:type="dxa"/>
            <w:tcBorders>
              <w:top w:val="nil"/>
              <w:left w:val="nil"/>
              <w:bottom w:val="single" w:sz="4" w:space="0" w:color="000000"/>
              <w:right w:val="single" w:sz="4" w:space="0" w:color="000000"/>
            </w:tcBorders>
            <w:shd w:val="clear" w:color="auto" w:fill="auto"/>
            <w:vAlign w:val="center"/>
          </w:tcPr>
          <w:p w14:paraId="46A12610" w14:textId="136C2481"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Report a Change (a change transaction that is submitted on the CalHEERS Portal).</w:t>
            </w:r>
          </w:p>
        </w:tc>
      </w:tr>
      <w:tr w:rsidR="007A5472" w:rsidRPr="0052196A" w14:paraId="3501CA81"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005459F3" w14:textId="0DD0F20D"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SEP</w:t>
            </w:r>
          </w:p>
        </w:tc>
        <w:tc>
          <w:tcPr>
            <w:tcW w:w="7438" w:type="dxa"/>
            <w:tcBorders>
              <w:top w:val="nil"/>
              <w:left w:val="nil"/>
              <w:bottom w:val="single" w:sz="4" w:space="0" w:color="000000"/>
              <w:right w:val="single" w:sz="4" w:space="0" w:color="000000"/>
            </w:tcBorders>
            <w:shd w:val="clear" w:color="auto" w:fill="auto"/>
            <w:vAlign w:val="center"/>
          </w:tcPr>
          <w:p w14:paraId="3F0B712E" w14:textId="1D6C182A"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Special Enrollment Period</w:t>
            </w:r>
          </w:p>
        </w:tc>
      </w:tr>
      <w:tr w:rsidR="00BE1311" w:rsidRPr="0052196A" w14:paraId="71C68824"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34CC361B" w14:textId="6C90D34A" w:rsidR="00BE1311" w:rsidRPr="0052196A" w:rsidRDefault="00BE1311" w:rsidP="005C18F2">
            <w:pPr>
              <w:rPr>
                <w:rFonts w:eastAsia="Calibri"/>
                <w:color w:val="000000"/>
              </w:rPr>
            </w:pPr>
            <w:r>
              <w:rPr>
                <w:rFonts w:eastAsia="Calibri"/>
                <w:color w:val="000000"/>
              </w:rPr>
              <w:t>SLS</w:t>
            </w:r>
          </w:p>
        </w:tc>
        <w:tc>
          <w:tcPr>
            <w:tcW w:w="7438" w:type="dxa"/>
            <w:tcBorders>
              <w:top w:val="nil"/>
              <w:left w:val="nil"/>
              <w:bottom w:val="single" w:sz="4" w:space="0" w:color="000000"/>
              <w:right w:val="single" w:sz="4" w:space="0" w:color="000000"/>
            </w:tcBorders>
            <w:shd w:val="clear" w:color="auto" w:fill="auto"/>
            <w:vAlign w:val="center"/>
          </w:tcPr>
          <w:p w14:paraId="19447198" w14:textId="5CF66FBF" w:rsidR="00BE1311" w:rsidRPr="0052196A" w:rsidRDefault="00BE1311" w:rsidP="005C18F2">
            <w:pPr>
              <w:rPr>
                <w:rFonts w:eastAsia="Calibri"/>
                <w:color w:val="000000"/>
              </w:rPr>
            </w:pPr>
            <w:r>
              <w:rPr>
                <w:rFonts w:eastAsia="Calibri"/>
                <w:color w:val="000000"/>
              </w:rPr>
              <w:t>Strike/Lockout Subsidy</w:t>
            </w:r>
          </w:p>
        </w:tc>
      </w:tr>
      <w:tr w:rsidR="00C60011" w:rsidRPr="0052196A" w14:paraId="77CC7993" w14:textId="77777777" w:rsidTr="00AE3141">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3BE63F05" w14:textId="3FF30809" w:rsidR="00C60011" w:rsidRPr="00DE5083" w:rsidRDefault="00C60011">
            <w:pPr>
              <w:rPr>
                <w:rFonts w:eastAsia="Calibri"/>
                <w:color w:val="000000" w:themeColor="text1"/>
              </w:rPr>
            </w:pPr>
            <w:r>
              <w:rPr>
                <w:rFonts w:eastAsia="Calibri"/>
                <w:color w:val="000000" w:themeColor="text1"/>
              </w:rPr>
              <w:t>SOGI</w:t>
            </w:r>
          </w:p>
        </w:tc>
        <w:tc>
          <w:tcPr>
            <w:tcW w:w="7438" w:type="dxa"/>
            <w:tcBorders>
              <w:top w:val="nil"/>
              <w:left w:val="nil"/>
              <w:bottom w:val="single" w:sz="4" w:space="0" w:color="000000"/>
              <w:right w:val="single" w:sz="4" w:space="0" w:color="000000"/>
            </w:tcBorders>
            <w:shd w:val="clear" w:color="auto" w:fill="auto"/>
            <w:vAlign w:val="center"/>
          </w:tcPr>
          <w:p w14:paraId="0B0C740B" w14:textId="6483B925" w:rsidR="00C60011" w:rsidRPr="00DE5083" w:rsidRDefault="00C60011" w:rsidP="003D4B23">
            <w:pPr>
              <w:spacing w:before="60" w:after="60"/>
              <w:rPr>
                <w:rFonts w:eastAsia="Calibri"/>
                <w:color w:val="000000"/>
              </w:rPr>
            </w:pPr>
            <w:r>
              <w:t>Sexual Orientation and Gender Identity</w:t>
            </w:r>
          </w:p>
        </w:tc>
      </w:tr>
      <w:tr w:rsidR="007A5472" w:rsidRPr="0052196A" w14:paraId="6B60D0B2"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E166586" w14:textId="40EDA2B3"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TA1</w:t>
            </w:r>
          </w:p>
        </w:tc>
        <w:tc>
          <w:tcPr>
            <w:tcW w:w="7438" w:type="dxa"/>
            <w:tcBorders>
              <w:top w:val="nil"/>
              <w:left w:val="nil"/>
              <w:bottom w:val="single" w:sz="4" w:space="0" w:color="000000"/>
              <w:right w:val="single" w:sz="4" w:space="0" w:color="000000"/>
            </w:tcBorders>
            <w:shd w:val="clear" w:color="auto" w:fill="auto"/>
            <w:vAlign w:val="center"/>
          </w:tcPr>
          <w:p w14:paraId="2C419794" w14:textId="45C2EDD2"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Interchange acknowledgement file sent from the </w:t>
            </w:r>
            <w:r w:rsidR="00363EF7">
              <w:rPr>
                <w:rFonts w:eastAsia="Calibri" w:cstheme="minorHAnsi"/>
                <w:color w:val="000000"/>
              </w:rPr>
              <w:t>834 file Receiver to the 834 file Sender t</w:t>
            </w:r>
            <w:r w:rsidRPr="0052196A">
              <w:rPr>
                <w:rFonts w:eastAsia="Calibri" w:cstheme="minorHAnsi"/>
                <w:color w:val="000000"/>
              </w:rPr>
              <w:t>o acknowledge receipt of the EDI 834 file.</w:t>
            </w:r>
          </w:p>
        </w:tc>
      </w:tr>
      <w:tr w:rsidR="007A5472" w:rsidRPr="0052196A" w14:paraId="159FC01D"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7C3324E3" w14:textId="4B70B030"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Termination</w:t>
            </w:r>
          </w:p>
        </w:tc>
        <w:tc>
          <w:tcPr>
            <w:tcW w:w="7438" w:type="dxa"/>
            <w:tcBorders>
              <w:top w:val="nil"/>
              <w:left w:val="nil"/>
              <w:bottom w:val="single" w:sz="4" w:space="0" w:color="000000"/>
              <w:right w:val="single" w:sz="4" w:space="0" w:color="000000"/>
            </w:tcBorders>
            <w:shd w:val="clear" w:color="auto" w:fill="auto"/>
            <w:vAlign w:val="center"/>
          </w:tcPr>
          <w:p w14:paraId="511B0BC7" w14:textId="5444D78F"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The effective termination date is after the benefit start date. An effectuation may not have been received and/or successfully processed for the user to request to end coverage.</w:t>
            </w:r>
          </w:p>
        </w:tc>
      </w:tr>
      <w:tr w:rsidR="007A5472" w:rsidRPr="0052196A" w14:paraId="407BDC0A"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2C99E4D0" w14:textId="4A2EBE5C"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Termination - </w:t>
            </w:r>
            <w:r w:rsidR="00D91B6D">
              <w:rPr>
                <w:rFonts w:eastAsia="Calibri" w:cstheme="minorHAnsi"/>
                <w:color w:val="000000"/>
              </w:rPr>
              <w:t>I</w:t>
            </w:r>
            <w:r w:rsidRPr="0052196A">
              <w:rPr>
                <w:rFonts w:eastAsia="Calibri" w:cstheme="minorHAnsi"/>
                <w:color w:val="000000"/>
              </w:rPr>
              <w:t>nbound 834</w:t>
            </w:r>
          </w:p>
        </w:tc>
        <w:tc>
          <w:tcPr>
            <w:tcW w:w="7438" w:type="dxa"/>
            <w:tcBorders>
              <w:top w:val="nil"/>
              <w:left w:val="nil"/>
              <w:bottom w:val="single" w:sz="4" w:space="0" w:color="000000"/>
              <w:right w:val="single" w:sz="4" w:space="0" w:color="000000"/>
            </w:tcBorders>
            <w:shd w:val="clear" w:color="auto" w:fill="auto"/>
            <w:vAlign w:val="center"/>
          </w:tcPr>
          <w:p w14:paraId="26EBD5F5" w14:textId="622A6282"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An EDI 834 file sent by the </w:t>
            </w:r>
            <w:r w:rsidR="00326DFF">
              <w:rPr>
                <w:rFonts w:eastAsia="Calibri" w:cstheme="minorHAnsi"/>
                <w:color w:val="000000"/>
              </w:rPr>
              <w:t>Carrier</w:t>
            </w:r>
            <w:r w:rsidRPr="0052196A">
              <w:rPr>
                <w:rFonts w:eastAsia="Calibri" w:cstheme="minorHAnsi"/>
                <w:color w:val="000000"/>
              </w:rPr>
              <w:t xml:space="preserve"> to CalHEERS (</w:t>
            </w:r>
            <w:r w:rsidR="00D91B6D">
              <w:rPr>
                <w:rFonts w:eastAsia="Calibri" w:cstheme="minorHAnsi"/>
                <w:color w:val="000000"/>
              </w:rPr>
              <w:t>I</w:t>
            </w:r>
            <w:r w:rsidRPr="0052196A">
              <w:rPr>
                <w:rFonts w:eastAsia="Calibri" w:cstheme="minorHAnsi"/>
                <w:color w:val="000000"/>
              </w:rPr>
              <w:t xml:space="preserve">nbound) with a transaction to end coverage for an enrollment that has been effectuated. The coverage end date is after the coverage start date.  This is </w:t>
            </w:r>
            <w:r w:rsidR="00201D70">
              <w:rPr>
                <w:rFonts w:eastAsia="Calibri" w:cstheme="minorHAnsi"/>
                <w:color w:val="000000"/>
              </w:rPr>
              <w:t>only</w:t>
            </w:r>
            <w:r w:rsidRPr="0052196A">
              <w:rPr>
                <w:rFonts w:eastAsia="Calibri" w:cstheme="minorHAnsi"/>
                <w:color w:val="000000"/>
              </w:rPr>
              <w:t xml:space="preserve"> sent for nonpayment of premium.</w:t>
            </w:r>
          </w:p>
        </w:tc>
      </w:tr>
      <w:tr w:rsidR="00646860" w:rsidRPr="0052196A" w14:paraId="4F29477C" w14:textId="77777777" w:rsidTr="00AE3141">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536B4AF7" w14:textId="3937FDA2" w:rsidR="00646860" w:rsidRPr="00F27C0A" w:rsidRDefault="00646860" w:rsidP="004E5D15">
            <w:pPr>
              <w:rPr>
                <w:rFonts w:asciiTheme="minorHAnsi" w:eastAsia="Calibri" w:hAnsiTheme="minorHAnsi" w:cstheme="minorHAnsi"/>
                <w:color w:val="000000"/>
                <w:szCs w:val="22"/>
              </w:rPr>
            </w:pPr>
            <w:r w:rsidRPr="0052196A">
              <w:rPr>
                <w:rFonts w:eastAsia="Calibri" w:cstheme="minorHAnsi"/>
                <w:color w:val="000000"/>
              </w:rPr>
              <w:t>TR3</w:t>
            </w:r>
          </w:p>
        </w:tc>
        <w:tc>
          <w:tcPr>
            <w:tcW w:w="7438" w:type="dxa"/>
            <w:tcBorders>
              <w:top w:val="nil"/>
              <w:left w:val="nil"/>
              <w:bottom w:val="single" w:sz="4" w:space="0" w:color="000000"/>
              <w:right w:val="single" w:sz="4" w:space="0" w:color="000000"/>
            </w:tcBorders>
            <w:shd w:val="clear" w:color="auto" w:fill="auto"/>
            <w:vAlign w:val="center"/>
          </w:tcPr>
          <w:p w14:paraId="5627C7D0" w14:textId="7CCA8761" w:rsidR="00646860" w:rsidRPr="0052196A" w:rsidRDefault="00646860" w:rsidP="005C18F2">
            <w:pPr>
              <w:autoSpaceDE w:val="0"/>
              <w:autoSpaceDN w:val="0"/>
              <w:rPr>
                <w:rFonts w:asciiTheme="minorHAnsi" w:eastAsia="Calibri" w:hAnsiTheme="minorHAnsi" w:cstheme="minorHAnsi"/>
                <w:color w:val="000000"/>
                <w:szCs w:val="22"/>
              </w:rPr>
            </w:pPr>
            <w:r w:rsidRPr="0052196A">
              <w:rPr>
                <w:rFonts w:eastAsia="Calibri" w:cstheme="minorHAnsi"/>
                <w:color w:val="000000"/>
              </w:rPr>
              <w:t xml:space="preserve">Implementation Guide - Type 3 </w:t>
            </w:r>
          </w:p>
        </w:tc>
      </w:tr>
      <w:tr w:rsidR="00C12317" w:rsidRPr="0052196A" w14:paraId="657B4024" w14:textId="77777777" w:rsidTr="00AE3141">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0EE5F3AA" w14:textId="4F7B6BF6" w:rsidR="00C12317" w:rsidRPr="0052196A" w:rsidRDefault="00C12317" w:rsidP="00C12317">
            <w:pPr>
              <w:rPr>
                <w:rFonts w:eastAsia="Calibri"/>
                <w:color w:val="000000"/>
              </w:rPr>
            </w:pPr>
            <w:r>
              <w:rPr>
                <w:rFonts w:eastAsia="Calibri"/>
                <w:color w:val="000000"/>
              </w:rPr>
              <w:t>WP</w:t>
            </w:r>
          </w:p>
        </w:tc>
        <w:tc>
          <w:tcPr>
            <w:tcW w:w="7438" w:type="dxa"/>
            <w:tcBorders>
              <w:top w:val="nil"/>
              <w:left w:val="nil"/>
              <w:bottom w:val="single" w:sz="4" w:space="0" w:color="000000"/>
              <w:right w:val="single" w:sz="4" w:space="0" w:color="000000"/>
            </w:tcBorders>
            <w:shd w:val="clear" w:color="auto" w:fill="auto"/>
            <w:vAlign w:val="center"/>
          </w:tcPr>
          <w:p w14:paraId="26C16CE4" w14:textId="4CE9930F" w:rsidR="00C12317" w:rsidRPr="0052196A" w:rsidRDefault="00C12317" w:rsidP="00C12317">
            <w:pPr>
              <w:autoSpaceDE w:val="0"/>
              <w:autoSpaceDN w:val="0"/>
              <w:rPr>
                <w:rFonts w:eastAsia="Calibri"/>
                <w:color w:val="000000"/>
              </w:rPr>
            </w:pPr>
            <w:r w:rsidRPr="009D0258">
              <w:rPr>
                <w:rFonts w:eastAsia="Calibri"/>
                <w:color w:val="000000"/>
              </w:rPr>
              <w:t>Work Phone</w:t>
            </w:r>
            <w:r>
              <w:rPr>
                <w:rFonts w:eastAsia="Calibri"/>
                <w:color w:val="000000"/>
              </w:rPr>
              <w:t xml:space="preserve"> number.</w:t>
            </w:r>
          </w:p>
        </w:tc>
      </w:tr>
      <w:tr w:rsidR="007A5472" w:rsidRPr="0052196A" w14:paraId="2D1821A9"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5A932020" w14:textId="0CA0D13E"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XML</w:t>
            </w:r>
          </w:p>
        </w:tc>
        <w:tc>
          <w:tcPr>
            <w:tcW w:w="7438" w:type="dxa"/>
            <w:tcBorders>
              <w:top w:val="nil"/>
              <w:left w:val="nil"/>
              <w:bottom w:val="single" w:sz="4" w:space="0" w:color="000000"/>
              <w:right w:val="single" w:sz="4" w:space="0" w:color="000000"/>
            </w:tcBorders>
            <w:shd w:val="clear" w:color="auto" w:fill="auto"/>
            <w:vAlign w:val="center"/>
          </w:tcPr>
          <w:p w14:paraId="5944525A" w14:textId="1087F4BE"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Extensible Markup Language</w:t>
            </w:r>
          </w:p>
        </w:tc>
      </w:tr>
      <w:tr w:rsidR="007A5472" w:rsidRPr="0052196A" w14:paraId="51A8002D" w14:textId="77777777" w:rsidTr="005C18F2">
        <w:trPr>
          <w:trHeight w:val="320"/>
        </w:trPr>
        <w:tc>
          <w:tcPr>
            <w:tcW w:w="1922" w:type="dxa"/>
            <w:tcBorders>
              <w:top w:val="nil"/>
              <w:left w:val="single" w:sz="4" w:space="0" w:color="000000"/>
              <w:bottom w:val="single" w:sz="4" w:space="0" w:color="000000"/>
              <w:right w:val="single" w:sz="4" w:space="0" w:color="000000"/>
            </w:tcBorders>
            <w:shd w:val="clear" w:color="auto" w:fill="auto"/>
            <w:vAlign w:val="center"/>
          </w:tcPr>
          <w:p w14:paraId="57C670F4" w14:textId="13270490"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lastRenderedPageBreak/>
              <w:t>999</w:t>
            </w:r>
          </w:p>
        </w:tc>
        <w:tc>
          <w:tcPr>
            <w:tcW w:w="7438" w:type="dxa"/>
            <w:tcBorders>
              <w:top w:val="nil"/>
              <w:left w:val="nil"/>
              <w:bottom w:val="single" w:sz="4" w:space="0" w:color="000000"/>
              <w:right w:val="single" w:sz="4" w:space="0" w:color="000000"/>
            </w:tcBorders>
            <w:shd w:val="clear" w:color="auto" w:fill="auto"/>
            <w:vAlign w:val="center"/>
          </w:tcPr>
          <w:p w14:paraId="72E8378D" w14:textId="62D4FCB4" w:rsidR="007A5472" w:rsidRPr="0052196A" w:rsidRDefault="007A5472" w:rsidP="005C18F2">
            <w:pPr>
              <w:rPr>
                <w:rFonts w:asciiTheme="minorHAnsi" w:eastAsia="Calibri" w:hAnsiTheme="minorHAnsi" w:cstheme="minorHAnsi"/>
                <w:color w:val="000000"/>
                <w:szCs w:val="22"/>
              </w:rPr>
            </w:pPr>
            <w:r w:rsidRPr="0052196A">
              <w:rPr>
                <w:rFonts w:eastAsia="Calibri" w:cstheme="minorHAnsi"/>
                <w:color w:val="000000"/>
              </w:rPr>
              <w:t xml:space="preserve">Functional acknowledgement file sent from the </w:t>
            </w:r>
            <w:r w:rsidR="00127F1D">
              <w:rPr>
                <w:rFonts w:eastAsia="Calibri" w:cstheme="minorHAnsi"/>
                <w:color w:val="000000"/>
              </w:rPr>
              <w:t>834 file Receiver to the 834 file Sender</w:t>
            </w:r>
            <w:r w:rsidRPr="0052196A">
              <w:rPr>
                <w:rFonts w:eastAsia="Calibri" w:cstheme="minorHAnsi"/>
                <w:color w:val="000000"/>
              </w:rPr>
              <w:t xml:space="preserve"> to acknowledge acceptance or rejection </w:t>
            </w:r>
            <w:r w:rsidR="00127F1D">
              <w:rPr>
                <w:rFonts w:eastAsia="Calibri" w:cstheme="minorHAnsi"/>
                <w:color w:val="000000"/>
              </w:rPr>
              <w:t>of transactions</w:t>
            </w:r>
            <w:r w:rsidRPr="0052196A">
              <w:rPr>
                <w:rFonts w:eastAsia="Calibri" w:cstheme="minorHAnsi"/>
                <w:color w:val="000000"/>
              </w:rPr>
              <w:t xml:space="preserve"> </w:t>
            </w:r>
            <w:r w:rsidR="00127F1D">
              <w:rPr>
                <w:rFonts w:eastAsia="Calibri" w:cstheme="minorHAnsi"/>
                <w:color w:val="000000"/>
              </w:rPr>
              <w:t xml:space="preserve">in </w:t>
            </w:r>
            <w:r w:rsidRPr="0052196A">
              <w:rPr>
                <w:rFonts w:eastAsia="Calibri" w:cstheme="minorHAnsi"/>
                <w:color w:val="000000"/>
              </w:rPr>
              <w:t>the EDI 834 file.</w:t>
            </w:r>
          </w:p>
        </w:tc>
      </w:tr>
    </w:tbl>
    <w:p w14:paraId="29306799" w14:textId="2232D655" w:rsidR="006D5B5A" w:rsidRDefault="006D5B5A" w:rsidP="005C18F2">
      <w:pPr>
        <w:spacing w:after="0" w:line="240" w:lineRule="auto"/>
        <w:rPr>
          <w:sz w:val="20"/>
          <w:szCs w:val="20"/>
        </w:rPr>
      </w:pPr>
    </w:p>
    <w:p w14:paraId="13553B52" w14:textId="77777777" w:rsidR="0003230A" w:rsidRPr="004E5D15" w:rsidRDefault="0003230A" w:rsidP="005C18F2">
      <w:pPr>
        <w:spacing w:after="0" w:line="240" w:lineRule="auto"/>
        <w:rPr>
          <w:sz w:val="20"/>
          <w:szCs w:val="20"/>
        </w:rPr>
      </w:pPr>
    </w:p>
    <w:p w14:paraId="62FB0E90" w14:textId="10CE5765" w:rsidR="001E228D" w:rsidRPr="005C18F2" w:rsidRDefault="00CC12CA" w:rsidP="005C18F2">
      <w:pPr>
        <w:pStyle w:val="Heading1"/>
        <w:spacing w:before="0" w:line="240" w:lineRule="auto"/>
        <w:rPr>
          <w:rFonts w:asciiTheme="minorHAnsi" w:hAnsiTheme="minorHAnsi" w:cstheme="minorHAnsi"/>
          <w:b/>
          <w:bCs/>
          <w:sz w:val="28"/>
          <w:szCs w:val="28"/>
        </w:rPr>
      </w:pPr>
      <w:bookmarkStart w:id="153" w:name="_Toc1577171260"/>
      <w:bookmarkStart w:id="154" w:name="_Toc89778597"/>
      <w:bookmarkStart w:id="155" w:name="_Toc120479464"/>
      <w:bookmarkStart w:id="156" w:name="_Toc138087410"/>
      <w:r w:rsidRPr="005C18F2">
        <w:rPr>
          <w:rFonts w:asciiTheme="minorHAnsi" w:hAnsiTheme="minorHAnsi" w:cstheme="minorHAnsi"/>
          <w:b/>
          <w:bCs/>
          <w:sz w:val="28"/>
          <w:szCs w:val="28"/>
        </w:rPr>
        <w:t>2</w:t>
      </w:r>
      <w:r w:rsidR="00996721">
        <w:rPr>
          <w:rFonts w:asciiTheme="minorHAnsi" w:hAnsiTheme="minorHAnsi" w:cstheme="minorHAnsi"/>
          <w:b/>
          <w:bCs/>
          <w:sz w:val="28"/>
          <w:szCs w:val="28"/>
        </w:rPr>
        <w:t>2</w:t>
      </w:r>
      <w:r w:rsidR="001E228D" w:rsidRPr="005C18F2">
        <w:rPr>
          <w:rFonts w:asciiTheme="minorHAnsi" w:hAnsiTheme="minorHAnsi" w:cstheme="minorHAnsi"/>
          <w:b/>
          <w:bCs/>
          <w:sz w:val="28"/>
          <w:szCs w:val="28"/>
        </w:rPr>
        <w:t>. CMS Companion Guide Version</w:t>
      </w:r>
      <w:bookmarkEnd w:id="153"/>
      <w:bookmarkEnd w:id="154"/>
      <w:bookmarkEnd w:id="155"/>
      <w:bookmarkEnd w:id="156"/>
    </w:p>
    <w:p w14:paraId="546A8AAB" w14:textId="65743163" w:rsidR="001E228D" w:rsidRPr="005C18F2" w:rsidRDefault="001E228D" w:rsidP="005C18F2">
      <w:pPr>
        <w:spacing w:after="0" w:line="240" w:lineRule="auto"/>
        <w:rPr>
          <w:bCs/>
        </w:rPr>
      </w:pPr>
      <w:r w:rsidRPr="005C18F2">
        <w:t xml:space="preserve">CMS Standard Companion Guide Transaction Version </w:t>
      </w:r>
      <w:r w:rsidR="00822BB4">
        <w:t>7</w:t>
      </w:r>
      <w:r w:rsidRPr="005C18F2">
        <w:t xml:space="preserve">.0, </w:t>
      </w:r>
      <w:r w:rsidR="00822BB4">
        <w:t>October</w:t>
      </w:r>
      <w:r w:rsidRPr="005C18F2">
        <w:t xml:space="preserve"> 202</w:t>
      </w:r>
      <w:r w:rsidR="00822BB4">
        <w:t>3</w:t>
      </w:r>
      <w:r w:rsidR="00E00B5D">
        <w:t>.</w:t>
      </w:r>
    </w:p>
    <w:p w14:paraId="47DC76C1" w14:textId="579AE012" w:rsidR="000B6C58" w:rsidRDefault="000B6C58" w:rsidP="004E5D15">
      <w:pPr>
        <w:spacing w:after="0" w:line="240" w:lineRule="auto"/>
        <w:rPr>
          <w:sz w:val="20"/>
          <w:szCs w:val="20"/>
        </w:rPr>
      </w:pPr>
    </w:p>
    <w:p w14:paraId="6B92EF86" w14:textId="77777777" w:rsidR="0003230A" w:rsidRDefault="0003230A" w:rsidP="004E5D15">
      <w:pPr>
        <w:spacing w:after="0" w:line="240" w:lineRule="auto"/>
        <w:rPr>
          <w:sz w:val="20"/>
          <w:szCs w:val="20"/>
        </w:rPr>
      </w:pPr>
    </w:p>
    <w:p w14:paraId="770E1A3D" w14:textId="5AEEE024" w:rsidR="000B6C58" w:rsidRDefault="000B6C58" w:rsidP="005C18F2">
      <w:pPr>
        <w:pStyle w:val="Heading1"/>
        <w:spacing w:before="0" w:line="240" w:lineRule="auto"/>
        <w:rPr>
          <w:rFonts w:asciiTheme="minorHAnsi" w:hAnsiTheme="minorHAnsi" w:cstheme="minorHAnsi"/>
          <w:b/>
          <w:bCs/>
          <w:sz w:val="28"/>
          <w:szCs w:val="28"/>
        </w:rPr>
      </w:pPr>
      <w:bookmarkStart w:id="157" w:name="_Toc120479465"/>
      <w:bookmarkStart w:id="158" w:name="_Toc138087411"/>
      <w:r w:rsidRPr="008E772A">
        <w:rPr>
          <w:rFonts w:asciiTheme="minorHAnsi" w:hAnsiTheme="minorHAnsi" w:cstheme="minorHAnsi"/>
          <w:b/>
          <w:bCs/>
          <w:sz w:val="28"/>
          <w:szCs w:val="28"/>
        </w:rPr>
        <w:t>2</w:t>
      </w:r>
      <w:r w:rsidR="00996721">
        <w:rPr>
          <w:rFonts w:asciiTheme="minorHAnsi" w:hAnsiTheme="minorHAnsi" w:cstheme="minorHAnsi"/>
          <w:b/>
          <w:bCs/>
          <w:sz w:val="28"/>
          <w:szCs w:val="28"/>
        </w:rPr>
        <w:t>3</w:t>
      </w:r>
      <w:r w:rsidRPr="008E772A">
        <w:rPr>
          <w:rFonts w:asciiTheme="minorHAnsi" w:hAnsiTheme="minorHAnsi" w:cstheme="minorHAnsi"/>
          <w:b/>
          <w:bCs/>
          <w:sz w:val="28"/>
          <w:szCs w:val="28"/>
        </w:rPr>
        <w:t xml:space="preserve">. </w:t>
      </w:r>
      <w:r>
        <w:rPr>
          <w:rFonts w:asciiTheme="minorHAnsi" w:hAnsiTheme="minorHAnsi" w:cstheme="minorHAnsi"/>
          <w:b/>
          <w:bCs/>
          <w:sz w:val="28"/>
          <w:szCs w:val="28"/>
        </w:rPr>
        <w:t>Document</w:t>
      </w:r>
      <w:r w:rsidRPr="008E772A">
        <w:rPr>
          <w:rFonts w:asciiTheme="minorHAnsi" w:hAnsiTheme="minorHAnsi" w:cstheme="minorHAnsi"/>
          <w:b/>
          <w:bCs/>
          <w:sz w:val="28"/>
          <w:szCs w:val="28"/>
        </w:rPr>
        <w:t xml:space="preserve"> </w:t>
      </w:r>
      <w:r>
        <w:rPr>
          <w:rFonts w:asciiTheme="minorHAnsi" w:hAnsiTheme="minorHAnsi" w:cstheme="minorHAnsi"/>
          <w:b/>
          <w:bCs/>
          <w:sz w:val="28"/>
          <w:szCs w:val="28"/>
        </w:rPr>
        <w:t>Edit</w:t>
      </w:r>
      <w:r w:rsidRPr="008E772A">
        <w:rPr>
          <w:rFonts w:asciiTheme="minorHAnsi" w:hAnsiTheme="minorHAnsi" w:cstheme="minorHAnsi"/>
          <w:b/>
          <w:bCs/>
          <w:sz w:val="28"/>
          <w:szCs w:val="28"/>
        </w:rPr>
        <w:t xml:space="preserve"> </w:t>
      </w:r>
      <w:r>
        <w:rPr>
          <w:rFonts w:asciiTheme="minorHAnsi" w:hAnsiTheme="minorHAnsi" w:cstheme="minorHAnsi"/>
          <w:b/>
          <w:bCs/>
          <w:sz w:val="28"/>
          <w:szCs w:val="28"/>
        </w:rPr>
        <w:t>History</w:t>
      </w:r>
      <w:bookmarkEnd w:id="157"/>
      <w:bookmarkEnd w:id="158"/>
    </w:p>
    <w:p w14:paraId="1919BE04" w14:textId="77777777" w:rsidR="006576AD" w:rsidRPr="00A53F50" w:rsidRDefault="006576AD" w:rsidP="00A53F5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4"/>
        <w:gridCol w:w="1283"/>
        <w:gridCol w:w="4138"/>
        <w:gridCol w:w="2425"/>
      </w:tblGrid>
      <w:tr w:rsidR="00901ED0" w:rsidRPr="008012C9" w14:paraId="201E7B1B" w14:textId="77777777" w:rsidTr="00934948">
        <w:tc>
          <w:tcPr>
            <w:tcW w:w="80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7DF9472" w14:textId="77777777" w:rsidR="008012C9" w:rsidRPr="008A4318" w:rsidRDefault="008012C9" w:rsidP="00934948">
            <w:pPr>
              <w:pStyle w:val="Bodycopy"/>
            </w:pPr>
            <w:r w:rsidRPr="00934948">
              <w:rPr>
                <w:b/>
                <w:bCs/>
              </w:rPr>
              <w:t>Version</w:t>
            </w:r>
          </w:p>
        </w:tc>
        <w:tc>
          <w:tcPr>
            <w:tcW w:w="68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4EAA7D" w14:textId="77777777" w:rsidR="008012C9" w:rsidRPr="008A4318" w:rsidRDefault="008012C9" w:rsidP="00934948">
            <w:pPr>
              <w:pStyle w:val="Bodycopy"/>
            </w:pPr>
            <w:r w:rsidRPr="00934948">
              <w:rPr>
                <w:b/>
                <w:bCs/>
              </w:rPr>
              <w:t>Date</w:t>
            </w:r>
          </w:p>
        </w:tc>
        <w:tc>
          <w:tcPr>
            <w:tcW w:w="221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FEF456B" w14:textId="77777777" w:rsidR="008012C9" w:rsidRPr="008A4318" w:rsidRDefault="008012C9" w:rsidP="00934948">
            <w:pPr>
              <w:pStyle w:val="Bodycopy"/>
            </w:pPr>
            <w:r w:rsidRPr="00934948">
              <w:rPr>
                <w:b/>
                <w:bCs/>
              </w:rPr>
              <w:t>Additions/Modifications</w:t>
            </w:r>
          </w:p>
        </w:tc>
        <w:tc>
          <w:tcPr>
            <w:tcW w:w="129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946E2B4" w14:textId="77777777" w:rsidR="008012C9" w:rsidRPr="008A4318" w:rsidRDefault="008012C9" w:rsidP="00934948">
            <w:pPr>
              <w:pStyle w:val="Bodycopy"/>
            </w:pPr>
            <w:r w:rsidRPr="00934948">
              <w:rPr>
                <w:b/>
                <w:bCs/>
              </w:rPr>
              <w:t>Prepared/Revised by</w:t>
            </w:r>
          </w:p>
        </w:tc>
      </w:tr>
      <w:tr w:rsidR="00901ED0" w:rsidRPr="008012C9" w14:paraId="4B36DC4C"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1AD15F98" w14:textId="77777777" w:rsidR="008012C9" w:rsidRPr="00934948" w:rsidRDefault="008012C9" w:rsidP="00934948">
            <w:pPr>
              <w:pStyle w:val="Bodycopy"/>
              <w:spacing w:after="0"/>
            </w:pPr>
            <w:r w:rsidRPr="00934948">
              <w:t>23.04.01</w:t>
            </w:r>
          </w:p>
        </w:tc>
        <w:tc>
          <w:tcPr>
            <w:tcW w:w="686" w:type="pct"/>
            <w:tcBorders>
              <w:top w:val="single" w:sz="4" w:space="0" w:color="auto"/>
              <w:left w:val="single" w:sz="4" w:space="0" w:color="auto"/>
              <w:bottom w:val="single" w:sz="4" w:space="0" w:color="auto"/>
              <w:right w:val="single" w:sz="4" w:space="0" w:color="auto"/>
            </w:tcBorders>
            <w:vAlign w:val="center"/>
          </w:tcPr>
          <w:p w14:paraId="6D4D1046" w14:textId="77777777" w:rsidR="008012C9" w:rsidRPr="00934948" w:rsidRDefault="008012C9" w:rsidP="00934948">
            <w:pPr>
              <w:pStyle w:val="Bodycopy"/>
              <w:spacing w:after="0"/>
            </w:pPr>
            <w:r w:rsidRPr="00934948">
              <w:t>04/22/2022</w:t>
            </w:r>
          </w:p>
        </w:tc>
        <w:tc>
          <w:tcPr>
            <w:tcW w:w="2213" w:type="pct"/>
            <w:tcBorders>
              <w:top w:val="single" w:sz="4" w:space="0" w:color="auto"/>
              <w:left w:val="single" w:sz="4" w:space="0" w:color="auto"/>
              <w:bottom w:val="single" w:sz="4" w:space="0" w:color="auto"/>
              <w:right w:val="single" w:sz="4" w:space="0" w:color="auto"/>
            </w:tcBorders>
            <w:vAlign w:val="center"/>
          </w:tcPr>
          <w:p w14:paraId="40764743" w14:textId="77777777" w:rsidR="008012C9" w:rsidRPr="00934948" w:rsidRDefault="008012C9" w:rsidP="00934948">
            <w:pPr>
              <w:pStyle w:val="Bodycopy"/>
              <w:spacing w:after="0"/>
            </w:pPr>
            <w:r w:rsidRPr="00934948">
              <w:t>Initial Draft</w:t>
            </w:r>
          </w:p>
        </w:tc>
        <w:tc>
          <w:tcPr>
            <w:tcW w:w="1297" w:type="pct"/>
            <w:tcBorders>
              <w:top w:val="single" w:sz="4" w:space="0" w:color="auto"/>
              <w:left w:val="single" w:sz="4" w:space="0" w:color="auto"/>
              <w:bottom w:val="single" w:sz="4" w:space="0" w:color="auto"/>
              <w:right w:val="single" w:sz="4" w:space="0" w:color="auto"/>
            </w:tcBorders>
            <w:vAlign w:val="center"/>
          </w:tcPr>
          <w:p w14:paraId="1498BCAB" w14:textId="77777777" w:rsidR="008012C9" w:rsidRPr="00934948" w:rsidRDefault="008012C9" w:rsidP="00934948">
            <w:pPr>
              <w:pStyle w:val="Bodycopy"/>
              <w:spacing w:after="0"/>
            </w:pPr>
            <w:r w:rsidRPr="00934948">
              <w:t xml:space="preserve">Sanjeev Vaileri </w:t>
            </w:r>
          </w:p>
        </w:tc>
      </w:tr>
      <w:tr w:rsidR="00901ED0" w:rsidRPr="002154CC" w14:paraId="2D60B6EA"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5DDF824F" w14:textId="77777777" w:rsidR="008012C9" w:rsidRPr="00934948" w:rsidRDefault="008012C9" w:rsidP="00934948">
            <w:pPr>
              <w:pStyle w:val="Bodycopy"/>
              <w:spacing w:after="0"/>
            </w:pPr>
            <w:r w:rsidRPr="00934948">
              <w:t>23.04.02</w:t>
            </w:r>
          </w:p>
        </w:tc>
        <w:tc>
          <w:tcPr>
            <w:tcW w:w="686" w:type="pct"/>
            <w:tcBorders>
              <w:top w:val="single" w:sz="4" w:space="0" w:color="auto"/>
              <w:left w:val="single" w:sz="4" w:space="0" w:color="auto"/>
              <w:bottom w:val="single" w:sz="4" w:space="0" w:color="auto"/>
              <w:right w:val="single" w:sz="4" w:space="0" w:color="auto"/>
            </w:tcBorders>
            <w:vAlign w:val="center"/>
          </w:tcPr>
          <w:p w14:paraId="6296FBFF" w14:textId="77777777" w:rsidR="008012C9" w:rsidRPr="00934948" w:rsidRDefault="008012C9" w:rsidP="00934948">
            <w:pPr>
              <w:pStyle w:val="Bodycopy"/>
              <w:spacing w:after="0"/>
            </w:pPr>
            <w:r w:rsidRPr="00934948">
              <w:t>05/10/2022</w:t>
            </w:r>
          </w:p>
        </w:tc>
        <w:tc>
          <w:tcPr>
            <w:tcW w:w="2213" w:type="pct"/>
            <w:tcBorders>
              <w:top w:val="single" w:sz="4" w:space="0" w:color="auto"/>
              <w:left w:val="single" w:sz="4" w:space="0" w:color="auto"/>
              <w:bottom w:val="single" w:sz="4" w:space="0" w:color="auto"/>
              <w:right w:val="single" w:sz="4" w:space="0" w:color="auto"/>
            </w:tcBorders>
            <w:vAlign w:val="center"/>
          </w:tcPr>
          <w:p w14:paraId="67AE125D" w14:textId="77777777" w:rsidR="008012C9" w:rsidRDefault="008012C9" w:rsidP="00934948">
            <w:pPr>
              <w:pStyle w:val="Bodycopy"/>
              <w:spacing w:after="0"/>
            </w:pPr>
            <w:r w:rsidRPr="00934948">
              <w:t>CRFI Initial Comment Resolution</w:t>
            </w:r>
          </w:p>
          <w:p w14:paraId="2A258272" w14:textId="7240D6C9" w:rsidR="00E86C1C" w:rsidRDefault="00E86C1C" w:rsidP="00E86C1C">
            <w:pPr>
              <w:pStyle w:val="Bodycopy"/>
              <w:numPr>
                <w:ilvl w:val="0"/>
                <w:numId w:val="66"/>
              </w:numPr>
              <w:spacing w:after="0"/>
            </w:pPr>
            <w:r>
              <w:t>General Grammar, Verbiage, and Formatting Improvements</w:t>
            </w:r>
          </w:p>
          <w:p w14:paraId="35F10FDD" w14:textId="503148B1" w:rsidR="00E86C1C" w:rsidRDefault="00E86C1C" w:rsidP="00E86C1C">
            <w:pPr>
              <w:pStyle w:val="Bodycopy"/>
              <w:numPr>
                <w:ilvl w:val="0"/>
                <w:numId w:val="66"/>
              </w:numPr>
              <w:spacing w:after="0"/>
            </w:pPr>
            <w:r>
              <w:t xml:space="preserve">Section 4.3, added instructions on 834 GS08 </w:t>
            </w:r>
            <w:proofErr w:type="gramStart"/>
            <w:r>
              <w:t>value</w:t>
            </w:r>
            <w:proofErr w:type="gramEnd"/>
          </w:p>
          <w:p w14:paraId="2595A73E" w14:textId="77777777" w:rsidR="00E86C1C" w:rsidRDefault="00E86C1C" w:rsidP="00E86C1C">
            <w:pPr>
              <w:pStyle w:val="Bodycopy"/>
              <w:numPr>
                <w:ilvl w:val="0"/>
                <w:numId w:val="66"/>
              </w:numPr>
              <w:spacing w:after="0"/>
            </w:pPr>
            <w:r>
              <w:t>Section 4.4, updated GE01 value to 01</w:t>
            </w:r>
          </w:p>
          <w:p w14:paraId="59CFB3C9" w14:textId="77777777" w:rsidR="00E86C1C" w:rsidRDefault="00E86C1C" w:rsidP="00E86C1C">
            <w:pPr>
              <w:pStyle w:val="Bodycopy"/>
              <w:numPr>
                <w:ilvl w:val="0"/>
                <w:numId w:val="66"/>
              </w:numPr>
              <w:spacing w:after="0"/>
            </w:pPr>
            <w:r>
              <w:t>Section 5.1, updated instructions for TA102, TA103, ISA14</w:t>
            </w:r>
          </w:p>
          <w:p w14:paraId="1B9B0162" w14:textId="7A4092AA" w:rsidR="00E86C1C" w:rsidRDefault="00E86C1C" w:rsidP="00E86C1C">
            <w:pPr>
              <w:pStyle w:val="Bodycopy"/>
              <w:numPr>
                <w:ilvl w:val="0"/>
                <w:numId w:val="66"/>
              </w:numPr>
              <w:spacing w:after="0"/>
            </w:pPr>
            <w:r>
              <w:t xml:space="preserve">Section 5.2, added I5 in the </w:t>
            </w:r>
            <w:r w:rsidR="00F77C62">
              <w:t>T</w:t>
            </w:r>
            <w:r>
              <w:t>able</w:t>
            </w:r>
          </w:p>
          <w:p w14:paraId="00228A10" w14:textId="77777777" w:rsidR="00E86C1C" w:rsidRDefault="00E86C1C" w:rsidP="00E86C1C">
            <w:pPr>
              <w:pStyle w:val="Bodycopy"/>
              <w:numPr>
                <w:ilvl w:val="0"/>
                <w:numId w:val="66"/>
              </w:numPr>
              <w:spacing w:after="0"/>
            </w:pPr>
            <w:r>
              <w:t xml:space="preserve">Section 7, removed incorrect statement on unique enrollment </w:t>
            </w:r>
            <w:proofErr w:type="gramStart"/>
            <w:r>
              <w:t>groups</w:t>
            </w:r>
            <w:proofErr w:type="gramEnd"/>
          </w:p>
          <w:p w14:paraId="72368A00" w14:textId="77777777" w:rsidR="00E86C1C" w:rsidRDefault="00E86C1C" w:rsidP="00E86C1C">
            <w:pPr>
              <w:pStyle w:val="Bodycopy"/>
              <w:numPr>
                <w:ilvl w:val="0"/>
                <w:numId w:val="66"/>
              </w:numPr>
              <w:spacing w:after="0"/>
            </w:pPr>
            <w:r>
              <w:t xml:space="preserve">Section 8.1, removed </w:t>
            </w:r>
            <w:proofErr w:type="gramStart"/>
            <w:r>
              <w:t>ST02</w:t>
            </w:r>
            <w:proofErr w:type="gramEnd"/>
          </w:p>
          <w:p w14:paraId="27F3CC56" w14:textId="77777777" w:rsidR="00E86C1C" w:rsidRDefault="00E86C1C" w:rsidP="00E86C1C">
            <w:pPr>
              <w:pStyle w:val="Bodycopy"/>
              <w:numPr>
                <w:ilvl w:val="0"/>
                <w:numId w:val="66"/>
              </w:numPr>
              <w:spacing w:after="0"/>
            </w:pPr>
            <w:r>
              <w:t>Section 8.1, updated N104 Instructions for 94</w:t>
            </w:r>
          </w:p>
          <w:p w14:paraId="4A1CCA79" w14:textId="77777777" w:rsidR="00E86C1C" w:rsidRDefault="00E86C1C" w:rsidP="00E86C1C">
            <w:pPr>
              <w:pStyle w:val="Bodycopy"/>
              <w:numPr>
                <w:ilvl w:val="0"/>
                <w:numId w:val="66"/>
              </w:numPr>
              <w:spacing w:after="0"/>
            </w:pPr>
            <w:r>
              <w:t>Section 8.1, updated N103 instructions</w:t>
            </w:r>
          </w:p>
          <w:p w14:paraId="3148546C" w14:textId="4861B6D0" w:rsidR="00E86C1C" w:rsidRDefault="00E86C1C" w:rsidP="00E86C1C">
            <w:pPr>
              <w:pStyle w:val="Bodycopy"/>
              <w:numPr>
                <w:ilvl w:val="0"/>
                <w:numId w:val="66"/>
              </w:numPr>
              <w:spacing w:after="0"/>
            </w:pPr>
            <w:r>
              <w:t>Overall</w:t>
            </w:r>
            <w:r w:rsidR="00DB1BB8">
              <w:t>,</w:t>
            </w:r>
            <w:r>
              <w:t xml:space="preserve"> </w:t>
            </w:r>
            <w:r w:rsidR="00DB1BB8">
              <w:t>i</w:t>
            </w:r>
            <w:r>
              <w:t>mproved Table instructions to be more consistent/</w:t>
            </w:r>
            <w:proofErr w:type="gramStart"/>
            <w:r>
              <w:t>clear</w:t>
            </w:r>
            <w:proofErr w:type="gramEnd"/>
          </w:p>
          <w:p w14:paraId="37960122" w14:textId="77777777" w:rsidR="00E86C1C" w:rsidRDefault="00E86C1C" w:rsidP="00E86C1C">
            <w:pPr>
              <w:pStyle w:val="Bodycopy"/>
              <w:numPr>
                <w:ilvl w:val="0"/>
                <w:numId w:val="66"/>
              </w:numPr>
              <w:spacing w:after="0"/>
            </w:pPr>
            <w:r>
              <w:t>Section 8.4, reversed order of conditions for Benefit Start Date</w:t>
            </w:r>
          </w:p>
          <w:p w14:paraId="36462C80" w14:textId="77777777" w:rsidR="00E86C1C" w:rsidRDefault="00E86C1C" w:rsidP="00E86C1C">
            <w:pPr>
              <w:pStyle w:val="Bodycopy"/>
              <w:numPr>
                <w:ilvl w:val="0"/>
                <w:numId w:val="66"/>
              </w:numPr>
              <w:spacing w:after="0"/>
            </w:pPr>
            <w:r>
              <w:t>Section 10, updated Priority list</w:t>
            </w:r>
          </w:p>
          <w:p w14:paraId="7B128313" w14:textId="60C349F3" w:rsidR="00E86C1C" w:rsidRDefault="00E86C1C" w:rsidP="00E86C1C">
            <w:pPr>
              <w:pStyle w:val="Bodycopy"/>
              <w:numPr>
                <w:ilvl w:val="0"/>
                <w:numId w:val="66"/>
              </w:numPr>
              <w:spacing w:after="0"/>
            </w:pPr>
            <w:r>
              <w:t xml:space="preserve">Section 10.4, added instructions for maintenance transactions sent to </w:t>
            </w:r>
            <w:proofErr w:type="gramStart"/>
            <w:r>
              <w:t>issues</w:t>
            </w:r>
            <w:proofErr w:type="gramEnd"/>
          </w:p>
          <w:p w14:paraId="0942404B" w14:textId="77777777" w:rsidR="00E86C1C" w:rsidRDefault="00E86C1C" w:rsidP="00E86C1C">
            <w:pPr>
              <w:pStyle w:val="Bodycopy"/>
              <w:numPr>
                <w:ilvl w:val="0"/>
                <w:numId w:val="66"/>
              </w:numPr>
              <w:spacing w:after="0"/>
            </w:pPr>
            <w:r>
              <w:t xml:space="preserve">Section 21, added various terms to </w:t>
            </w:r>
            <w:proofErr w:type="gramStart"/>
            <w:r>
              <w:t>Glossary</w:t>
            </w:r>
            <w:proofErr w:type="gramEnd"/>
          </w:p>
          <w:p w14:paraId="44E84F22" w14:textId="77777777" w:rsidR="00E86C1C" w:rsidRDefault="00E86C1C" w:rsidP="00E86C1C">
            <w:pPr>
              <w:pStyle w:val="Bodycopy"/>
              <w:numPr>
                <w:ilvl w:val="0"/>
                <w:numId w:val="66"/>
              </w:numPr>
              <w:spacing w:after="0"/>
            </w:pPr>
            <w:r>
              <w:t xml:space="preserve">Section 10, updated </w:t>
            </w:r>
            <w:r w:rsidR="00DB1BB8">
              <w:t xml:space="preserve">CCA 834 transaction sent </w:t>
            </w:r>
            <w:proofErr w:type="gramStart"/>
            <w:r w:rsidR="00DB1BB8">
              <w:t>details</w:t>
            </w:r>
            <w:proofErr w:type="gramEnd"/>
          </w:p>
          <w:p w14:paraId="554E43AC" w14:textId="2327B21A" w:rsidR="00DB1BB8" w:rsidRPr="00934948" w:rsidRDefault="00DB1BB8" w:rsidP="00AF0FF2">
            <w:pPr>
              <w:pStyle w:val="Bodycopy"/>
              <w:numPr>
                <w:ilvl w:val="0"/>
                <w:numId w:val="66"/>
              </w:numPr>
              <w:spacing w:after="0"/>
            </w:pPr>
          </w:p>
        </w:tc>
        <w:tc>
          <w:tcPr>
            <w:tcW w:w="1297" w:type="pct"/>
            <w:tcBorders>
              <w:top w:val="single" w:sz="4" w:space="0" w:color="auto"/>
              <w:left w:val="single" w:sz="4" w:space="0" w:color="auto"/>
              <w:bottom w:val="single" w:sz="4" w:space="0" w:color="auto"/>
              <w:right w:val="single" w:sz="4" w:space="0" w:color="auto"/>
            </w:tcBorders>
            <w:vAlign w:val="center"/>
          </w:tcPr>
          <w:p w14:paraId="3686F5C0" w14:textId="0958FB21" w:rsidR="008012C9" w:rsidRPr="00B82F19" w:rsidRDefault="008012C9" w:rsidP="00934948">
            <w:pPr>
              <w:pStyle w:val="Bodycopy"/>
              <w:spacing w:after="0"/>
            </w:pPr>
            <w:r w:rsidRPr="00B82F19">
              <w:t>Manasa Narayana Murthy</w:t>
            </w:r>
          </w:p>
          <w:p w14:paraId="2D8D92CA" w14:textId="77777777" w:rsidR="008012C9" w:rsidRPr="00853B6A" w:rsidRDefault="008012C9" w:rsidP="00934948">
            <w:pPr>
              <w:pStyle w:val="Bodycopy"/>
              <w:spacing w:after="0"/>
            </w:pPr>
            <w:r w:rsidRPr="00B82F19">
              <w:t xml:space="preserve">Jim Maragelis </w:t>
            </w:r>
          </w:p>
          <w:p w14:paraId="728E9F8A" w14:textId="22F3AD05" w:rsidR="007E3220" w:rsidRPr="00B82F19" w:rsidRDefault="007E3220" w:rsidP="00934948">
            <w:pPr>
              <w:pStyle w:val="Bodycopy"/>
              <w:spacing w:after="0"/>
            </w:pPr>
            <w:r w:rsidRPr="00853B6A">
              <w:t>Sanjeev Vaileri</w:t>
            </w:r>
          </w:p>
        </w:tc>
      </w:tr>
      <w:tr w:rsidR="00901ED0" w:rsidRPr="008012C9" w14:paraId="30955C70"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502F53F6" w14:textId="77777777" w:rsidR="008012C9" w:rsidRPr="00934948" w:rsidRDefault="008012C9" w:rsidP="00934948">
            <w:pPr>
              <w:pStyle w:val="Bodycopy"/>
              <w:spacing w:after="0"/>
            </w:pPr>
            <w:r w:rsidRPr="00934948">
              <w:t>23.04.03</w:t>
            </w:r>
          </w:p>
        </w:tc>
        <w:tc>
          <w:tcPr>
            <w:tcW w:w="686" w:type="pct"/>
            <w:tcBorders>
              <w:top w:val="single" w:sz="4" w:space="0" w:color="auto"/>
              <w:left w:val="single" w:sz="4" w:space="0" w:color="auto"/>
              <w:bottom w:val="single" w:sz="4" w:space="0" w:color="auto"/>
              <w:right w:val="single" w:sz="4" w:space="0" w:color="auto"/>
            </w:tcBorders>
            <w:vAlign w:val="center"/>
          </w:tcPr>
          <w:p w14:paraId="42B4F3B6" w14:textId="77777777" w:rsidR="008012C9" w:rsidRPr="00934948" w:rsidRDefault="008012C9" w:rsidP="00934948">
            <w:pPr>
              <w:pStyle w:val="Bodycopy"/>
              <w:spacing w:after="0"/>
            </w:pPr>
            <w:r w:rsidRPr="00934948">
              <w:t>05/24/2022</w:t>
            </w:r>
          </w:p>
        </w:tc>
        <w:tc>
          <w:tcPr>
            <w:tcW w:w="2213" w:type="pct"/>
            <w:tcBorders>
              <w:top w:val="single" w:sz="4" w:space="0" w:color="auto"/>
              <w:left w:val="single" w:sz="4" w:space="0" w:color="auto"/>
              <w:bottom w:val="single" w:sz="4" w:space="0" w:color="auto"/>
              <w:right w:val="single" w:sz="4" w:space="0" w:color="auto"/>
            </w:tcBorders>
            <w:vAlign w:val="center"/>
          </w:tcPr>
          <w:p w14:paraId="2A82C05A" w14:textId="77777777" w:rsidR="008012C9" w:rsidRDefault="008012C9" w:rsidP="00934948">
            <w:pPr>
              <w:pStyle w:val="Bodycopy"/>
              <w:spacing w:after="0"/>
            </w:pPr>
            <w:r w:rsidRPr="00934948">
              <w:t>CRFI Comment Resolution 2</w:t>
            </w:r>
          </w:p>
          <w:p w14:paraId="3551F897" w14:textId="77777777" w:rsidR="00DB1BB8" w:rsidRDefault="00DB1BB8" w:rsidP="00DB1BB8">
            <w:pPr>
              <w:pStyle w:val="Bodycopy"/>
              <w:numPr>
                <w:ilvl w:val="0"/>
                <w:numId w:val="67"/>
              </w:numPr>
              <w:spacing w:after="0"/>
            </w:pPr>
            <w:r>
              <w:t>General Grammar, Verbiage, and Formatting improvements</w:t>
            </w:r>
          </w:p>
          <w:p w14:paraId="33EB0CD3" w14:textId="77777777" w:rsidR="00DB1BB8" w:rsidRDefault="00DB1BB8" w:rsidP="00DB1BB8">
            <w:pPr>
              <w:pStyle w:val="Bodycopy"/>
              <w:numPr>
                <w:ilvl w:val="0"/>
                <w:numId w:val="67"/>
              </w:numPr>
              <w:spacing w:after="0"/>
            </w:pPr>
            <w:r>
              <w:lastRenderedPageBreak/>
              <w:t>Section 4.4, updated GE01 value to 1</w:t>
            </w:r>
          </w:p>
          <w:p w14:paraId="59479F96" w14:textId="77777777" w:rsidR="00DB1BB8" w:rsidRDefault="00DB1BB8" w:rsidP="00DB1BB8">
            <w:pPr>
              <w:pStyle w:val="Bodycopy"/>
              <w:numPr>
                <w:ilvl w:val="0"/>
                <w:numId w:val="67"/>
              </w:numPr>
              <w:spacing w:after="0"/>
            </w:pPr>
            <w:r>
              <w:t>Updated Table instructions</w:t>
            </w:r>
          </w:p>
          <w:p w14:paraId="38D42187" w14:textId="77777777" w:rsidR="00DB1BB8" w:rsidRDefault="00DB1BB8" w:rsidP="00DB1BB8">
            <w:pPr>
              <w:pStyle w:val="Bodycopy"/>
              <w:numPr>
                <w:ilvl w:val="0"/>
                <w:numId w:val="67"/>
              </w:numPr>
              <w:spacing w:after="0"/>
            </w:pPr>
            <w:r>
              <w:t xml:space="preserve">Section 8.4.3, DTP01 is replaced with </w:t>
            </w:r>
            <w:proofErr w:type="gramStart"/>
            <w:r>
              <w:t>REF01</w:t>
            </w:r>
            <w:proofErr w:type="gramEnd"/>
          </w:p>
          <w:p w14:paraId="32F663CF" w14:textId="43AEDE61" w:rsidR="00DB1BB8" w:rsidRPr="00934948" w:rsidRDefault="00DB1BB8" w:rsidP="00AF0FF2">
            <w:pPr>
              <w:pStyle w:val="Bodycopy"/>
              <w:numPr>
                <w:ilvl w:val="0"/>
                <w:numId w:val="67"/>
              </w:numPr>
              <w:spacing w:after="0"/>
            </w:pPr>
            <w:r>
              <w:t>Updated verbiage for Section 1 for Companion Guide</w:t>
            </w:r>
          </w:p>
        </w:tc>
        <w:tc>
          <w:tcPr>
            <w:tcW w:w="1297" w:type="pct"/>
            <w:tcBorders>
              <w:top w:val="single" w:sz="4" w:space="0" w:color="auto"/>
              <w:left w:val="single" w:sz="4" w:space="0" w:color="auto"/>
              <w:bottom w:val="single" w:sz="4" w:space="0" w:color="auto"/>
              <w:right w:val="single" w:sz="4" w:space="0" w:color="auto"/>
            </w:tcBorders>
            <w:vAlign w:val="center"/>
          </w:tcPr>
          <w:p w14:paraId="315FDC1C" w14:textId="77777777" w:rsidR="008012C9" w:rsidRPr="00934948" w:rsidRDefault="008012C9" w:rsidP="00934948">
            <w:pPr>
              <w:pStyle w:val="Bodycopy"/>
              <w:spacing w:after="0"/>
            </w:pPr>
            <w:r w:rsidRPr="00934948">
              <w:lastRenderedPageBreak/>
              <w:t>Manasa Narayana Murthy</w:t>
            </w:r>
          </w:p>
          <w:p w14:paraId="458BE4D4" w14:textId="77777777" w:rsidR="008012C9" w:rsidRPr="00934948" w:rsidRDefault="008012C9" w:rsidP="00934948">
            <w:pPr>
              <w:pStyle w:val="Bodycopy"/>
              <w:spacing w:after="0"/>
            </w:pPr>
            <w:r w:rsidRPr="00934948">
              <w:t>Sanjeev Vaileri</w:t>
            </w:r>
          </w:p>
        </w:tc>
      </w:tr>
      <w:tr w:rsidR="00901ED0" w:rsidRPr="008012C9" w14:paraId="714EC7E7"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19A79A39" w14:textId="77777777" w:rsidR="008012C9" w:rsidRPr="00934948" w:rsidRDefault="008012C9" w:rsidP="00934948">
            <w:pPr>
              <w:pStyle w:val="Bodycopy"/>
              <w:spacing w:after="0"/>
            </w:pPr>
            <w:r w:rsidRPr="00934948">
              <w:t>23.04.04</w:t>
            </w:r>
          </w:p>
        </w:tc>
        <w:tc>
          <w:tcPr>
            <w:tcW w:w="686" w:type="pct"/>
            <w:tcBorders>
              <w:top w:val="single" w:sz="4" w:space="0" w:color="auto"/>
              <w:left w:val="single" w:sz="4" w:space="0" w:color="auto"/>
              <w:bottom w:val="single" w:sz="4" w:space="0" w:color="auto"/>
              <w:right w:val="single" w:sz="4" w:space="0" w:color="auto"/>
            </w:tcBorders>
            <w:vAlign w:val="center"/>
          </w:tcPr>
          <w:p w14:paraId="4DD437C0" w14:textId="77777777" w:rsidR="008012C9" w:rsidRPr="00934948" w:rsidRDefault="008012C9" w:rsidP="00934948">
            <w:pPr>
              <w:pStyle w:val="Bodycopy"/>
              <w:spacing w:after="0"/>
            </w:pPr>
            <w:r w:rsidRPr="00934948">
              <w:t>06/24/2022</w:t>
            </w:r>
          </w:p>
        </w:tc>
        <w:tc>
          <w:tcPr>
            <w:tcW w:w="2213" w:type="pct"/>
            <w:tcBorders>
              <w:top w:val="single" w:sz="4" w:space="0" w:color="auto"/>
              <w:left w:val="single" w:sz="4" w:space="0" w:color="auto"/>
              <w:bottom w:val="single" w:sz="4" w:space="0" w:color="auto"/>
              <w:right w:val="single" w:sz="4" w:space="0" w:color="auto"/>
            </w:tcBorders>
            <w:vAlign w:val="center"/>
          </w:tcPr>
          <w:p w14:paraId="616B9FAF" w14:textId="1A476AC9" w:rsidR="008012C9" w:rsidRPr="00934948" w:rsidRDefault="008012C9" w:rsidP="00934948">
            <w:pPr>
              <w:pStyle w:val="Bodycopy"/>
              <w:spacing w:after="0"/>
            </w:pPr>
            <w:r w:rsidRPr="00934948">
              <w:t xml:space="preserve">Approved document prepared for release to </w:t>
            </w:r>
            <w:r w:rsidR="00326DFF">
              <w:t>Carrier</w:t>
            </w:r>
            <w:r w:rsidRPr="00934948">
              <w:t>s</w:t>
            </w:r>
          </w:p>
        </w:tc>
        <w:tc>
          <w:tcPr>
            <w:tcW w:w="1297" w:type="pct"/>
            <w:tcBorders>
              <w:top w:val="single" w:sz="4" w:space="0" w:color="auto"/>
              <w:left w:val="single" w:sz="4" w:space="0" w:color="auto"/>
              <w:bottom w:val="single" w:sz="4" w:space="0" w:color="auto"/>
              <w:right w:val="single" w:sz="4" w:space="0" w:color="auto"/>
            </w:tcBorders>
            <w:vAlign w:val="center"/>
          </w:tcPr>
          <w:p w14:paraId="78D9DBBB" w14:textId="77777777" w:rsidR="008012C9" w:rsidRPr="00934948" w:rsidRDefault="008012C9" w:rsidP="00934948">
            <w:pPr>
              <w:pStyle w:val="Bodycopy"/>
              <w:spacing w:after="0"/>
            </w:pPr>
            <w:r w:rsidRPr="00934948">
              <w:t>Nic Wozniak</w:t>
            </w:r>
          </w:p>
        </w:tc>
      </w:tr>
      <w:tr w:rsidR="00901ED0" w:rsidRPr="008012C9" w14:paraId="363B5D3D"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2CC7866A" w14:textId="77777777" w:rsidR="008012C9" w:rsidRPr="00934948" w:rsidRDefault="008012C9" w:rsidP="00934948">
            <w:pPr>
              <w:pStyle w:val="Bodycopy"/>
              <w:spacing w:after="0"/>
            </w:pPr>
            <w:r w:rsidRPr="00934948">
              <w:t>23.04.05</w:t>
            </w:r>
          </w:p>
        </w:tc>
        <w:tc>
          <w:tcPr>
            <w:tcW w:w="686" w:type="pct"/>
            <w:tcBorders>
              <w:top w:val="single" w:sz="4" w:space="0" w:color="auto"/>
              <w:left w:val="single" w:sz="4" w:space="0" w:color="auto"/>
              <w:bottom w:val="single" w:sz="4" w:space="0" w:color="auto"/>
              <w:right w:val="single" w:sz="4" w:space="0" w:color="auto"/>
            </w:tcBorders>
            <w:vAlign w:val="center"/>
          </w:tcPr>
          <w:p w14:paraId="7D7C59EF" w14:textId="77777777" w:rsidR="008012C9" w:rsidRPr="00934948" w:rsidRDefault="008012C9" w:rsidP="00934948">
            <w:pPr>
              <w:pStyle w:val="Bodycopy"/>
              <w:spacing w:after="0"/>
            </w:pPr>
            <w:r w:rsidRPr="00934948">
              <w:t>06/29/2022</w:t>
            </w:r>
          </w:p>
        </w:tc>
        <w:tc>
          <w:tcPr>
            <w:tcW w:w="2213" w:type="pct"/>
            <w:tcBorders>
              <w:top w:val="single" w:sz="4" w:space="0" w:color="auto"/>
              <w:left w:val="single" w:sz="4" w:space="0" w:color="auto"/>
              <w:bottom w:val="single" w:sz="4" w:space="0" w:color="auto"/>
              <w:right w:val="single" w:sz="4" w:space="0" w:color="auto"/>
            </w:tcBorders>
            <w:vAlign w:val="center"/>
          </w:tcPr>
          <w:p w14:paraId="26932654" w14:textId="77777777" w:rsidR="008012C9" w:rsidRPr="00934948" w:rsidRDefault="008012C9" w:rsidP="00934948">
            <w:pPr>
              <w:pStyle w:val="Bodycopy"/>
              <w:spacing w:after="0"/>
            </w:pPr>
            <w:r w:rsidRPr="00934948">
              <w:t>CRFI Revision 1</w:t>
            </w:r>
          </w:p>
          <w:p w14:paraId="0A5E260D" w14:textId="77777777" w:rsidR="00901ED0" w:rsidRDefault="008012C9" w:rsidP="00934948">
            <w:pPr>
              <w:pStyle w:val="Bodycopy"/>
              <w:spacing w:after="0"/>
            </w:pPr>
            <w:r w:rsidRPr="00934948">
              <w:t>Following updates are made:</w:t>
            </w:r>
          </w:p>
          <w:p w14:paraId="15E00183" w14:textId="77777777" w:rsidR="00901ED0" w:rsidRDefault="008012C9" w:rsidP="00934948">
            <w:pPr>
              <w:pStyle w:val="Bodycopy"/>
              <w:numPr>
                <w:ilvl w:val="0"/>
                <w:numId w:val="59"/>
              </w:numPr>
              <w:spacing w:after="0"/>
            </w:pPr>
            <w:r w:rsidRPr="00934948">
              <w:t>Section 8.1 in QTY segment, updated Subscribers to Subscriber in Instructions.</w:t>
            </w:r>
          </w:p>
          <w:p w14:paraId="2C4BB713" w14:textId="77777777" w:rsidR="00901ED0" w:rsidRDefault="008012C9" w:rsidP="00934948">
            <w:pPr>
              <w:pStyle w:val="Bodycopy"/>
              <w:numPr>
                <w:ilvl w:val="0"/>
                <w:numId w:val="59"/>
              </w:numPr>
              <w:spacing w:after="0"/>
            </w:pPr>
            <w:r w:rsidRPr="00934948">
              <w:t>Section 8.1 Loop 2100A, added additional instructions for DMG06.</w:t>
            </w:r>
          </w:p>
          <w:p w14:paraId="10A41212" w14:textId="77777777" w:rsidR="00901ED0" w:rsidRDefault="008012C9" w:rsidP="00934948">
            <w:pPr>
              <w:pStyle w:val="Bodycopy"/>
              <w:numPr>
                <w:ilvl w:val="0"/>
                <w:numId w:val="59"/>
              </w:numPr>
              <w:spacing w:after="0"/>
            </w:pPr>
            <w:r w:rsidRPr="00934948">
              <w:t xml:space="preserve">Section 8.1 Loop 2300, added X9 value. </w:t>
            </w:r>
          </w:p>
          <w:p w14:paraId="16389343" w14:textId="77777777" w:rsidR="00901ED0" w:rsidRDefault="008012C9" w:rsidP="00934948">
            <w:pPr>
              <w:pStyle w:val="Bodycopy"/>
              <w:numPr>
                <w:ilvl w:val="0"/>
                <w:numId w:val="59"/>
              </w:numPr>
              <w:spacing w:after="0"/>
            </w:pPr>
            <w:r w:rsidRPr="00934948">
              <w:t>Section 8.1 Loop 2300, updated REF ELEMENT ID from DTP01 to REF01.</w:t>
            </w:r>
          </w:p>
          <w:p w14:paraId="465EBB12" w14:textId="77777777" w:rsidR="00901ED0" w:rsidRDefault="008012C9" w:rsidP="00934948">
            <w:pPr>
              <w:pStyle w:val="Bodycopy"/>
              <w:numPr>
                <w:ilvl w:val="0"/>
                <w:numId w:val="59"/>
              </w:numPr>
              <w:spacing w:after="0"/>
            </w:pPr>
            <w:r w:rsidRPr="00934948">
              <w:t>Section 8.1, Section 8.4.2, Section 8.4.4 updated instructions for reporting category in Loop 2750 OLD POLICY ID, Loop 2750 ADDL MAINT REASON and SB 260 respectively.</w:t>
            </w:r>
          </w:p>
          <w:p w14:paraId="734D3FA0" w14:textId="77777777" w:rsidR="00901ED0" w:rsidRDefault="008012C9" w:rsidP="00934948">
            <w:pPr>
              <w:pStyle w:val="Bodycopy"/>
              <w:numPr>
                <w:ilvl w:val="0"/>
                <w:numId w:val="59"/>
              </w:numPr>
              <w:spacing w:after="0"/>
            </w:pPr>
            <w:r w:rsidRPr="00934948">
              <w:t xml:space="preserve">Section 8.1 in Loop 2750 SUPPLEMENTAL CSR AMT reporting category, updated instructions and the word </w:t>
            </w:r>
            <w:r w:rsidRPr="00934948">
              <w:rPr>
                <w:rFonts w:hint="eastAsia"/>
              </w:rPr>
              <w:t>“</w:t>
            </w:r>
            <w:r w:rsidRPr="00934948">
              <w:t>Note</w:t>
            </w:r>
            <w:r w:rsidRPr="00934948">
              <w:rPr>
                <w:rFonts w:hint="eastAsia"/>
              </w:rPr>
              <w:t>”</w:t>
            </w:r>
            <w:r w:rsidRPr="00934948">
              <w:t xml:space="preserve"> is removed from REF02 instructions.</w:t>
            </w:r>
          </w:p>
          <w:p w14:paraId="40FD0166" w14:textId="77777777" w:rsidR="00901ED0" w:rsidRDefault="008012C9" w:rsidP="00934948">
            <w:pPr>
              <w:pStyle w:val="Bodycopy"/>
              <w:numPr>
                <w:ilvl w:val="0"/>
                <w:numId w:val="59"/>
              </w:numPr>
              <w:spacing w:after="0"/>
            </w:pPr>
            <w:r w:rsidRPr="00934948">
              <w:t>New section 8.4.5 added for CSR Variant Changes.</w:t>
            </w:r>
          </w:p>
          <w:p w14:paraId="6E957AA2" w14:textId="40D87191" w:rsidR="00901ED0" w:rsidRDefault="008012C9" w:rsidP="00934948">
            <w:pPr>
              <w:pStyle w:val="Bodycopy"/>
              <w:numPr>
                <w:ilvl w:val="0"/>
                <w:numId w:val="59"/>
              </w:numPr>
              <w:spacing w:after="0"/>
            </w:pPr>
            <w:r w:rsidRPr="00934948">
              <w:t xml:space="preserve">Table 22 is added in Section 8.4.5 hence subsequent section </w:t>
            </w:r>
            <w:r w:rsidR="00F77C62">
              <w:t>T</w:t>
            </w:r>
            <w:r w:rsidRPr="00934948">
              <w:t>able numbers are also updated accordingly.</w:t>
            </w:r>
          </w:p>
          <w:p w14:paraId="74D02FCC" w14:textId="77777777" w:rsidR="00901ED0" w:rsidRDefault="008012C9" w:rsidP="00934948">
            <w:pPr>
              <w:pStyle w:val="Bodycopy"/>
              <w:numPr>
                <w:ilvl w:val="0"/>
                <w:numId w:val="59"/>
              </w:numPr>
              <w:spacing w:after="0"/>
            </w:pPr>
            <w:r w:rsidRPr="00934948">
              <w:t>Section 8.5.1, updated verbiage (added New CMS Plan ID).</w:t>
            </w:r>
          </w:p>
          <w:p w14:paraId="67C6E9DB" w14:textId="4A89ABA1" w:rsidR="00901ED0" w:rsidRDefault="008012C9" w:rsidP="00934948">
            <w:pPr>
              <w:pStyle w:val="Bodycopy"/>
              <w:numPr>
                <w:ilvl w:val="0"/>
                <w:numId w:val="59"/>
              </w:numPr>
              <w:spacing w:after="0"/>
            </w:pPr>
            <w:r w:rsidRPr="00934948">
              <w:t>Section 9.1 and 9.3 Loop 2000 REF, updated Instructions to "</w:t>
            </w:r>
            <w:r w:rsidR="00326DFF">
              <w:t>Carrier</w:t>
            </w:r>
            <w:r w:rsidRPr="00934948">
              <w:t>s can send up to three values."</w:t>
            </w:r>
          </w:p>
          <w:p w14:paraId="4586D159" w14:textId="1E8A252B" w:rsidR="00901ED0" w:rsidRDefault="008012C9" w:rsidP="00934948">
            <w:pPr>
              <w:pStyle w:val="Bodycopy"/>
              <w:numPr>
                <w:ilvl w:val="0"/>
                <w:numId w:val="59"/>
              </w:numPr>
              <w:spacing w:after="0"/>
            </w:pPr>
            <w:r w:rsidRPr="004165DC">
              <w:t>S</w:t>
            </w:r>
            <w:r w:rsidRPr="00934948">
              <w:t xml:space="preserve">ection 9.2, removed verbiage </w:t>
            </w:r>
            <w:r w:rsidRPr="00934948">
              <w:rPr>
                <w:rFonts w:hint="eastAsia"/>
              </w:rPr>
              <w:t>“</w:t>
            </w:r>
            <w:r w:rsidRPr="00934948">
              <w:t xml:space="preserve">Future-dated Cancellations from </w:t>
            </w:r>
            <w:r w:rsidR="00326DFF">
              <w:t>Carrier</w:t>
            </w:r>
            <w:r w:rsidRPr="00934948">
              <w:t>s are not allowed.</w:t>
            </w:r>
            <w:r w:rsidRPr="00934948">
              <w:rPr>
                <w:rFonts w:hint="eastAsia"/>
              </w:rPr>
              <w:t>”</w:t>
            </w:r>
          </w:p>
          <w:p w14:paraId="5137328C" w14:textId="77777777" w:rsidR="00901ED0" w:rsidRDefault="008012C9" w:rsidP="00934948">
            <w:pPr>
              <w:pStyle w:val="Bodycopy"/>
              <w:numPr>
                <w:ilvl w:val="0"/>
                <w:numId w:val="59"/>
              </w:numPr>
              <w:spacing w:after="0"/>
            </w:pPr>
            <w:r w:rsidRPr="00934948">
              <w:t>Section 9.2 Loop 2000 REF01, updated Instructions.</w:t>
            </w:r>
          </w:p>
          <w:p w14:paraId="01F60A5E" w14:textId="77777777" w:rsidR="00901ED0" w:rsidRDefault="008012C9" w:rsidP="00934948">
            <w:pPr>
              <w:pStyle w:val="Bodycopy"/>
              <w:numPr>
                <w:ilvl w:val="0"/>
                <w:numId w:val="59"/>
              </w:numPr>
              <w:spacing w:after="0"/>
            </w:pPr>
            <w:r w:rsidRPr="00934948">
              <w:t>Section 9.1, 9.2, 9.3 BGN06 Element ID is added.</w:t>
            </w:r>
          </w:p>
          <w:p w14:paraId="74836611" w14:textId="2E5159FD" w:rsidR="008012C9" w:rsidRPr="00934948" w:rsidRDefault="008012C9" w:rsidP="00934948">
            <w:pPr>
              <w:pStyle w:val="Bodycopy"/>
              <w:numPr>
                <w:ilvl w:val="0"/>
                <w:numId w:val="59"/>
              </w:numPr>
              <w:spacing w:after="0"/>
            </w:pPr>
            <w:r w:rsidRPr="00934948">
              <w:t>Alignments and spacing are fixed.</w:t>
            </w:r>
          </w:p>
        </w:tc>
        <w:tc>
          <w:tcPr>
            <w:tcW w:w="1297" w:type="pct"/>
            <w:tcBorders>
              <w:top w:val="single" w:sz="4" w:space="0" w:color="auto"/>
              <w:left w:val="single" w:sz="4" w:space="0" w:color="auto"/>
              <w:bottom w:val="single" w:sz="4" w:space="0" w:color="auto"/>
              <w:right w:val="single" w:sz="4" w:space="0" w:color="auto"/>
            </w:tcBorders>
            <w:vAlign w:val="center"/>
          </w:tcPr>
          <w:p w14:paraId="6FEF8C10" w14:textId="77777777" w:rsidR="008012C9" w:rsidRPr="00934948" w:rsidRDefault="008012C9" w:rsidP="00934948">
            <w:pPr>
              <w:pStyle w:val="Bodycopy"/>
              <w:spacing w:after="0"/>
            </w:pPr>
            <w:r w:rsidRPr="00934948">
              <w:t>Manasa Narayana Murthy</w:t>
            </w:r>
          </w:p>
          <w:p w14:paraId="53DD459C" w14:textId="77777777" w:rsidR="008012C9" w:rsidRPr="00934948" w:rsidRDefault="008012C9" w:rsidP="00934948">
            <w:pPr>
              <w:pStyle w:val="Bodycopy"/>
              <w:spacing w:after="0"/>
            </w:pPr>
            <w:r w:rsidRPr="00934948">
              <w:t>Sanjeev Vaileri</w:t>
            </w:r>
          </w:p>
        </w:tc>
      </w:tr>
      <w:tr w:rsidR="00901ED0" w:rsidRPr="008012C9" w14:paraId="7D04CD87"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0A7D10A4" w14:textId="77777777" w:rsidR="008012C9" w:rsidRPr="00934948" w:rsidRDefault="008012C9" w:rsidP="00934948">
            <w:pPr>
              <w:pStyle w:val="Bodycopy"/>
              <w:spacing w:after="0"/>
            </w:pPr>
            <w:r w:rsidRPr="00934948">
              <w:lastRenderedPageBreak/>
              <w:t>23.04.05</w:t>
            </w:r>
          </w:p>
        </w:tc>
        <w:tc>
          <w:tcPr>
            <w:tcW w:w="686" w:type="pct"/>
            <w:tcBorders>
              <w:top w:val="single" w:sz="4" w:space="0" w:color="auto"/>
              <w:left w:val="single" w:sz="4" w:space="0" w:color="auto"/>
              <w:bottom w:val="single" w:sz="4" w:space="0" w:color="auto"/>
              <w:right w:val="single" w:sz="4" w:space="0" w:color="auto"/>
            </w:tcBorders>
            <w:vAlign w:val="center"/>
          </w:tcPr>
          <w:p w14:paraId="7AF4194C" w14:textId="77777777" w:rsidR="008012C9" w:rsidRPr="00934948" w:rsidRDefault="008012C9" w:rsidP="00934948">
            <w:pPr>
              <w:pStyle w:val="Bodycopy"/>
              <w:spacing w:after="0"/>
            </w:pPr>
            <w:r w:rsidRPr="00934948">
              <w:t>07/7/2022</w:t>
            </w:r>
          </w:p>
        </w:tc>
        <w:tc>
          <w:tcPr>
            <w:tcW w:w="2213" w:type="pct"/>
            <w:tcBorders>
              <w:top w:val="single" w:sz="4" w:space="0" w:color="auto"/>
              <w:left w:val="single" w:sz="4" w:space="0" w:color="auto"/>
              <w:bottom w:val="single" w:sz="4" w:space="0" w:color="auto"/>
              <w:right w:val="single" w:sz="4" w:space="0" w:color="auto"/>
            </w:tcBorders>
            <w:vAlign w:val="center"/>
          </w:tcPr>
          <w:p w14:paraId="017B81E2" w14:textId="77777777" w:rsidR="008012C9" w:rsidRPr="00934948" w:rsidRDefault="008012C9" w:rsidP="00934948">
            <w:pPr>
              <w:pStyle w:val="Bodycopy"/>
              <w:spacing w:after="0"/>
            </w:pPr>
            <w:r w:rsidRPr="00934948">
              <w:t>Inventory Update to CRFI Revision 1</w:t>
            </w:r>
          </w:p>
          <w:p w14:paraId="7A326595" w14:textId="77777777" w:rsidR="008012C9" w:rsidRPr="00934948" w:rsidRDefault="008012C9" w:rsidP="00934948">
            <w:pPr>
              <w:pStyle w:val="Bodycopy"/>
              <w:spacing w:after="0"/>
            </w:pPr>
            <w:r w:rsidRPr="00934948">
              <w:t xml:space="preserve">Section 8.1, BGN03 and BGN04 element </w:t>
            </w:r>
            <w:proofErr w:type="gramStart"/>
            <w:r w:rsidRPr="00934948">
              <w:t>instructions  updated</w:t>
            </w:r>
            <w:proofErr w:type="gramEnd"/>
            <w:r w:rsidRPr="00934948">
              <w:t>.</w:t>
            </w:r>
          </w:p>
          <w:p w14:paraId="7A7004F4" w14:textId="77777777" w:rsidR="008012C9" w:rsidRPr="00934948" w:rsidRDefault="008012C9" w:rsidP="00934948">
            <w:pPr>
              <w:pStyle w:val="Bodycopy"/>
              <w:spacing w:after="0"/>
            </w:pPr>
          </w:p>
        </w:tc>
        <w:tc>
          <w:tcPr>
            <w:tcW w:w="1297" w:type="pct"/>
            <w:tcBorders>
              <w:top w:val="single" w:sz="4" w:space="0" w:color="auto"/>
              <w:left w:val="single" w:sz="4" w:space="0" w:color="auto"/>
              <w:bottom w:val="single" w:sz="4" w:space="0" w:color="auto"/>
              <w:right w:val="single" w:sz="4" w:space="0" w:color="auto"/>
            </w:tcBorders>
            <w:vAlign w:val="center"/>
          </w:tcPr>
          <w:p w14:paraId="367B0BBD" w14:textId="77777777" w:rsidR="008012C9" w:rsidRPr="00934948" w:rsidRDefault="008012C9" w:rsidP="00934948">
            <w:pPr>
              <w:pStyle w:val="Bodycopy"/>
              <w:spacing w:after="0"/>
            </w:pPr>
            <w:r w:rsidRPr="00934948">
              <w:t>Manasa Narayana Murthy</w:t>
            </w:r>
          </w:p>
          <w:p w14:paraId="297E1852" w14:textId="77777777" w:rsidR="008012C9" w:rsidRPr="00934948" w:rsidRDefault="008012C9" w:rsidP="00934948">
            <w:pPr>
              <w:pStyle w:val="Bodycopy"/>
              <w:spacing w:after="0"/>
            </w:pPr>
            <w:r w:rsidRPr="00934948">
              <w:t>Sanjeev Vaileri</w:t>
            </w:r>
          </w:p>
        </w:tc>
      </w:tr>
      <w:tr w:rsidR="00901ED0" w:rsidRPr="008012C9" w14:paraId="75EBA0A3"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3E18505D" w14:textId="77777777" w:rsidR="008012C9" w:rsidRPr="00934948" w:rsidRDefault="008012C9" w:rsidP="00934948">
            <w:pPr>
              <w:pStyle w:val="Bodycopy"/>
              <w:spacing w:after="0"/>
            </w:pPr>
            <w:r w:rsidRPr="00934948">
              <w:t>23.04.06</w:t>
            </w:r>
          </w:p>
        </w:tc>
        <w:tc>
          <w:tcPr>
            <w:tcW w:w="686" w:type="pct"/>
            <w:tcBorders>
              <w:top w:val="single" w:sz="4" w:space="0" w:color="auto"/>
              <w:left w:val="single" w:sz="4" w:space="0" w:color="auto"/>
              <w:bottom w:val="single" w:sz="4" w:space="0" w:color="auto"/>
              <w:right w:val="single" w:sz="4" w:space="0" w:color="auto"/>
            </w:tcBorders>
            <w:vAlign w:val="center"/>
          </w:tcPr>
          <w:p w14:paraId="45CFE131" w14:textId="77777777" w:rsidR="008012C9" w:rsidRPr="00934948" w:rsidRDefault="008012C9" w:rsidP="00934948">
            <w:pPr>
              <w:pStyle w:val="Bodycopy"/>
              <w:spacing w:after="0"/>
            </w:pPr>
            <w:r w:rsidRPr="00934948">
              <w:t>07/25/2022</w:t>
            </w:r>
          </w:p>
        </w:tc>
        <w:tc>
          <w:tcPr>
            <w:tcW w:w="2213" w:type="pct"/>
            <w:tcBorders>
              <w:top w:val="single" w:sz="4" w:space="0" w:color="auto"/>
              <w:left w:val="single" w:sz="4" w:space="0" w:color="auto"/>
              <w:bottom w:val="single" w:sz="4" w:space="0" w:color="auto"/>
              <w:right w:val="single" w:sz="4" w:space="0" w:color="auto"/>
            </w:tcBorders>
            <w:vAlign w:val="center"/>
          </w:tcPr>
          <w:p w14:paraId="580CEEDD" w14:textId="77777777" w:rsidR="008012C9" w:rsidRDefault="008012C9" w:rsidP="00934948">
            <w:pPr>
              <w:pStyle w:val="Bodycopy"/>
              <w:spacing w:after="0"/>
            </w:pPr>
            <w:r w:rsidRPr="00934948">
              <w:t xml:space="preserve">CRFI Revision 1 </w:t>
            </w:r>
            <w:r w:rsidRPr="00934948">
              <w:rPr>
                <w:rFonts w:hint="eastAsia"/>
              </w:rPr>
              <w:t>–</w:t>
            </w:r>
            <w:r w:rsidRPr="00934948">
              <w:t xml:space="preserve"> Comment Resolution 1</w:t>
            </w:r>
          </w:p>
          <w:p w14:paraId="01D9F3AE" w14:textId="77777777" w:rsidR="00D12590" w:rsidRDefault="00D12590" w:rsidP="00D12590">
            <w:pPr>
              <w:pStyle w:val="Bodycopy"/>
              <w:numPr>
                <w:ilvl w:val="0"/>
                <w:numId w:val="64"/>
              </w:numPr>
              <w:spacing w:after="0"/>
            </w:pPr>
            <w:r>
              <w:t>8.1 updated to better refer to CSR Plans in Section 8.1</w:t>
            </w:r>
          </w:p>
          <w:p w14:paraId="100236F3" w14:textId="77777777" w:rsidR="00D12590" w:rsidRDefault="00D12590" w:rsidP="00D12590">
            <w:pPr>
              <w:pStyle w:val="Bodycopy"/>
              <w:numPr>
                <w:ilvl w:val="0"/>
                <w:numId w:val="64"/>
              </w:numPr>
              <w:spacing w:after="0"/>
            </w:pPr>
            <w:r>
              <w:t>9.1 updated to clarify the two scenarios for Pending -&gt; Confirmed/Enrolled or Terminated</w:t>
            </w:r>
          </w:p>
          <w:p w14:paraId="5507AD73" w14:textId="77777777" w:rsidR="00D12590" w:rsidRDefault="00D12590" w:rsidP="00D12590">
            <w:pPr>
              <w:pStyle w:val="Bodycopy"/>
              <w:numPr>
                <w:ilvl w:val="0"/>
                <w:numId w:val="64"/>
              </w:numPr>
              <w:spacing w:after="0"/>
            </w:pPr>
            <w:r>
              <w:t xml:space="preserve">11.1 updated to clarify the Plan Name nomenclature between 16 or 14 + </w:t>
            </w:r>
            <w:proofErr w:type="gramStart"/>
            <w:r>
              <w:t>2 digit</w:t>
            </w:r>
            <w:proofErr w:type="gramEnd"/>
            <w:r>
              <w:t xml:space="preserve"> Plan ID</w:t>
            </w:r>
          </w:p>
          <w:p w14:paraId="7464A05B" w14:textId="752BD241" w:rsidR="00D12590" w:rsidRDefault="00D12590" w:rsidP="00D12590">
            <w:pPr>
              <w:pStyle w:val="Bodycopy"/>
              <w:numPr>
                <w:ilvl w:val="0"/>
                <w:numId w:val="64"/>
              </w:numPr>
              <w:spacing w:after="0"/>
            </w:pPr>
            <w:r>
              <w:t>General grammar improvements</w:t>
            </w:r>
          </w:p>
          <w:p w14:paraId="52FEF3BC" w14:textId="5047FA92" w:rsidR="00D12590" w:rsidRPr="00934948" w:rsidRDefault="00D12590" w:rsidP="00D12590">
            <w:pPr>
              <w:pStyle w:val="Bodycopy"/>
              <w:spacing w:after="0"/>
            </w:pPr>
          </w:p>
        </w:tc>
        <w:tc>
          <w:tcPr>
            <w:tcW w:w="1297" w:type="pct"/>
            <w:tcBorders>
              <w:top w:val="single" w:sz="4" w:space="0" w:color="auto"/>
              <w:left w:val="single" w:sz="4" w:space="0" w:color="auto"/>
              <w:bottom w:val="single" w:sz="4" w:space="0" w:color="auto"/>
              <w:right w:val="single" w:sz="4" w:space="0" w:color="auto"/>
            </w:tcBorders>
            <w:vAlign w:val="center"/>
          </w:tcPr>
          <w:p w14:paraId="19D95275" w14:textId="77777777" w:rsidR="008012C9" w:rsidRPr="00934948" w:rsidRDefault="008012C9" w:rsidP="00934948">
            <w:pPr>
              <w:pStyle w:val="Bodycopy"/>
              <w:spacing w:after="0"/>
            </w:pPr>
            <w:r w:rsidRPr="00934948">
              <w:t>Sanjeev Vaileri</w:t>
            </w:r>
          </w:p>
        </w:tc>
      </w:tr>
      <w:tr w:rsidR="00901ED0" w:rsidRPr="008012C9" w14:paraId="0A0BA270"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61095297" w14:textId="77777777" w:rsidR="008012C9" w:rsidRPr="00934948" w:rsidRDefault="008012C9" w:rsidP="00934948">
            <w:pPr>
              <w:pStyle w:val="Bodycopy"/>
              <w:spacing w:after="0"/>
            </w:pPr>
            <w:r w:rsidRPr="00934948">
              <w:t>23.04.07</w:t>
            </w:r>
          </w:p>
        </w:tc>
        <w:tc>
          <w:tcPr>
            <w:tcW w:w="686" w:type="pct"/>
            <w:tcBorders>
              <w:top w:val="single" w:sz="4" w:space="0" w:color="auto"/>
              <w:left w:val="single" w:sz="4" w:space="0" w:color="auto"/>
              <w:bottom w:val="single" w:sz="4" w:space="0" w:color="auto"/>
              <w:right w:val="single" w:sz="4" w:space="0" w:color="auto"/>
            </w:tcBorders>
            <w:vAlign w:val="center"/>
          </w:tcPr>
          <w:p w14:paraId="3DB253AE" w14:textId="77777777" w:rsidR="008012C9" w:rsidRPr="00934948" w:rsidRDefault="008012C9" w:rsidP="00934948">
            <w:pPr>
              <w:pStyle w:val="Bodycopy"/>
              <w:spacing w:after="0"/>
            </w:pPr>
            <w:r w:rsidRPr="00934948">
              <w:t>08/02/2022</w:t>
            </w:r>
          </w:p>
        </w:tc>
        <w:tc>
          <w:tcPr>
            <w:tcW w:w="2213" w:type="pct"/>
            <w:tcBorders>
              <w:top w:val="single" w:sz="4" w:space="0" w:color="auto"/>
              <w:left w:val="single" w:sz="4" w:space="0" w:color="auto"/>
              <w:bottom w:val="single" w:sz="4" w:space="0" w:color="auto"/>
              <w:right w:val="single" w:sz="4" w:space="0" w:color="auto"/>
            </w:tcBorders>
            <w:vAlign w:val="center"/>
          </w:tcPr>
          <w:p w14:paraId="57A16942" w14:textId="77777777" w:rsidR="008012C9" w:rsidRDefault="008012C9" w:rsidP="00934948">
            <w:pPr>
              <w:pStyle w:val="Bodycopy"/>
              <w:spacing w:after="0"/>
            </w:pPr>
            <w:r w:rsidRPr="00934948">
              <w:t xml:space="preserve">CRFI Revision 1 </w:t>
            </w:r>
            <w:r w:rsidRPr="00934948">
              <w:rPr>
                <w:rFonts w:hint="eastAsia"/>
              </w:rPr>
              <w:t>–</w:t>
            </w:r>
            <w:r w:rsidRPr="00934948">
              <w:t xml:space="preserve"> Comment Resolution 2</w:t>
            </w:r>
          </w:p>
          <w:p w14:paraId="50F969BD" w14:textId="77777777" w:rsidR="00D12590" w:rsidRDefault="00D12590" w:rsidP="00D12590">
            <w:pPr>
              <w:pStyle w:val="Bodycopy"/>
              <w:numPr>
                <w:ilvl w:val="0"/>
                <w:numId w:val="65"/>
              </w:numPr>
              <w:spacing w:after="0"/>
            </w:pPr>
            <w:r>
              <w:t>9.1 updated wording to clarify the two scenarios for Pending -&gt; Confirmed/Enrolled or Terminated</w:t>
            </w:r>
          </w:p>
          <w:p w14:paraId="7D411878" w14:textId="41F479B1" w:rsidR="00D12590" w:rsidRPr="00934948" w:rsidRDefault="00D12590" w:rsidP="00D12590">
            <w:pPr>
              <w:pStyle w:val="Bodycopy"/>
              <w:numPr>
                <w:ilvl w:val="0"/>
                <w:numId w:val="65"/>
              </w:numPr>
              <w:spacing w:after="0"/>
            </w:pPr>
            <w:r>
              <w:t>General grammar improvements</w:t>
            </w:r>
          </w:p>
        </w:tc>
        <w:tc>
          <w:tcPr>
            <w:tcW w:w="1297" w:type="pct"/>
            <w:tcBorders>
              <w:top w:val="single" w:sz="4" w:space="0" w:color="auto"/>
              <w:left w:val="single" w:sz="4" w:space="0" w:color="auto"/>
              <w:bottom w:val="single" w:sz="4" w:space="0" w:color="auto"/>
              <w:right w:val="single" w:sz="4" w:space="0" w:color="auto"/>
            </w:tcBorders>
            <w:vAlign w:val="center"/>
          </w:tcPr>
          <w:p w14:paraId="4554A0C4" w14:textId="77777777" w:rsidR="008012C9" w:rsidRPr="00934948" w:rsidRDefault="008012C9" w:rsidP="00934948">
            <w:pPr>
              <w:pStyle w:val="Bodycopy"/>
              <w:spacing w:after="0"/>
            </w:pPr>
            <w:r w:rsidRPr="00934948">
              <w:t>Sanjeev Vaileri</w:t>
            </w:r>
          </w:p>
        </w:tc>
      </w:tr>
      <w:tr w:rsidR="00901ED0" w:rsidRPr="008012C9" w14:paraId="27BABD72"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056D23B1" w14:textId="77777777" w:rsidR="008012C9" w:rsidRPr="00934948" w:rsidRDefault="008012C9" w:rsidP="00934948">
            <w:pPr>
              <w:pStyle w:val="Bodycopy"/>
              <w:spacing w:after="0"/>
            </w:pPr>
            <w:r w:rsidRPr="00934948">
              <w:t>23.04.08</w:t>
            </w:r>
          </w:p>
        </w:tc>
        <w:tc>
          <w:tcPr>
            <w:tcW w:w="686" w:type="pct"/>
            <w:tcBorders>
              <w:top w:val="single" w:sz="4" w:space="0" w:color="auto"/>
              <w:left w:val="single" w:sz="4" w:space="0" w:color="auto"/>
              <w:bottom w:val="single" w:sz="4" w:space="0" w:color="auto"/>
              <w:right w:val="single" w:sz="4" w:space="0" w:color="auto"/>
            </w:tcBorders>
            <w:vAlign w:val="center"/>
          </w:tcPr>
          <w:p w14:paraId="46FEF4F9" w14:textId="77777777" w:rsidR="008012C9" w:rsidRPr="00934948" w:rsidRDefault="008012C9" w:rsidP="00934948">
            <w:pPr>
              <w:pStyle w:val="Bodycopy"/>
              <w:spacing w:after="0"/>
            </w:pPr>
            <w:r w:rsidRPr="00934948">
              <w:t>08/25/2022</w:t>
            </w:r>
          </w:p>
        </w:tc>
        <w:tc>
          <w:tcPr>
            <w:tcW w:w="2213" w:type="pct"/>
            <w:tcBorders>
              <w:top w:val="single" w:sz="4" w:space="0" w:color="auto"/>
              <w:left w:val="single" w:sz="4" w:space="0" w:color="auto"/>
              <w:bottom w:val="single" w:sz="4" w:space="0" w:color="auto"/>
              <w:right w:val="single" w:sz="4" w:space="0" w:color="auto"/>
            </w:tcBorders>
            <w:vAlign w:val="center"/>
          </w:tcPr>
          <w:p w14:paraId="3E08CCB9" w14:textId="34C0A8C1" w:rsidR="008012C9" w:rsidRPr="00934948" w:rsidRDefault="008012C9" w:rsidP="00934948">
            <w:pPr>
              <w:pStyle w:val="Bodycopy"/>
              <w:spacing w:after="0"/>
            </w:pPr>
            <w:r w:rsidRPr="00934948">
              <w:t xml:space="preserve">Approved document prepared for release to </w:t>
            </w:r>
            <w:r w:rsidR="00326DFF">
              <w:t>Carrier</w:t>
            </w:r>
            <w:r w:rsidRPr="00934948">
              <w:t>s</w:t>
            </w:r>
          </w:p>
        </w:tc>
        <w:tc>
          <w:tcPr>
            <w:tcW w:w="1297" w:type="pct"/>
            <w:tcBorders>
              <w:top w:val="single" w:sz="4" w:space="0" w:color="auto"/>
              <w:left w:val="single" w:sz="4" w:space="0" w:color="auto"/>
              <w:bottom w:val="single" w:sz="4" w:space="0" w:color="auto"/>
              <w:right w:val="single" w:sz="4" w:space="0" w:color="auto"/>
            </w:tcBorders>
            <w:vAlign w:val="center"/>
          </w:tcPr>
          <w:p w14:paraId="72A2ADFF" w14:textId="77777777" w:rsidR="008012C9" w:rsidRPr="00934948" w:rsidRDefault="008012C9" w:rsidP="00934948">
            <w:pPr>
              <w:pStyle w:val="Bodycopy"/>
              <w:spacing w:after="0"/>
            </w:pPr>
            <w:r w:rsidRPr="00934948">
              <w:t>Nic Wozniak</w:t>
            </w:r>
          </w:p>
        </w:tc>
      </w:tr>
      <w:tr w:rsidR="00901ED0" w:rsidRPr="008012C9" w14:paraId="6257A329"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40E60ED4" w14:textId="77777777" w:rsidR="008012C9" w:rsidRPr="00934948" w:rsidRDefault="008012C9" w:rsidP="00934948">
            <w:pPr>
              <w:pStyle w:val="Bodycopy"/>
              <w:spacing w:after="0"/>
            </w:pPr>
            <w:r w:rsidRPr="00934948">
              <w:t>23.04.09</w:t>
            </w:r>
          </w:p>
        </w:tc>
        <w:tc>
          <w:tcPr>
            <w:tcW w:w="686" w:type="pct"/>
            <w:tcBorders>
              <w:top w:val="single" w:sz="4" w:space="0" w:color="auto"/>
              <w:left w:val="single" w:sz="4" w:space="0" w:color="auto"/>
              <w:bottom w:val="single" w:sz="4" w:space="0" w:color="auto"/>
              <w:right w:val="single" w:sz="4" w:space="0" w:color="auto"/>
            </w:tcBorders>
            <w:vAlign w:val="center"/>
          </w:tcPr>
          <w:p w14:paraId="54D3A3FF" w14:textId="77777777" w:rsidR="008012C9" w:rsidRPr="00934948" w:rsidRDefault="008012C9" w:rsidP="00934948">
            <w:pPr>
              <w:pStyle w:val="Bodycopy"/>
              <w:spacing w:after="0"/>
            </w:pPr>
            <w:r w:rsidRPr="00934948">
              <w:t>12/05/2022</w:t>
            </w:r>
          </w:p>
        </w:tc>
        <w:tc>
          <w:tcPr>
            <w:tcW w:w="2213" w:type="pct"/>
            <w:tcBorders>
              <w:top w:val="single" w:sz="4" w:space="0" w:color="auto"/>
              <w:left w:val="single" w:sz="4" w:space="0" w:color="auto"/>
              <w:bottom w:val="single" w:sz="4" w:space="0" w:color="auto"/>
              <w:right w:val="single" w:sz="4" w:space="0" w:color="auto"/>
            </w:tcBorders>
            <w:vAlign w:val="center"/>
          </w:tcPr>
          <w:p w14:paraId="65A27821" w14:textId="77777777" w:rsidR="00901ED0" w:rsidRDefault="008012C9" w:rsidP="00934948">
            <w:pPr>
              <w:pStyle w:val="Bodycopy"/>
              <w:spacing w:after="0"/>
            </w:pPr>
            <w:r w:rsidRPr="00934948">
              <w:t>CRFI Revision 2</w:t>
            </w:r>
          </w:p>
          <w:p w14:paraId="7F492381" w14:textId="5AED58E3" w:rsidR="00901ED0" w:rsidRDefault="00901ED0" w:rsidP="00934948">
            <w:pPr>
              <w:pStyle w:val="Bodycopy"/>
              <w:numPr>
                <w:ilvl w:val="0"/>
                <w:numId w:val="60"/>
              </w:numPr>
              <w:spacing w:after="0"/>
            </w:pPr>
            <w:r>
              <w:t>Updated capitalization for common word</w:t>
            </w:r>
            <w:r w:rsidR="00D12590">
              <w:t>s</w:t>
            </w:r>
          </w:p>
          <w:p w14:paraId="413B0F88" w14:textId="77777777" w:rsidR="00901ED0" w:rsidRDefault="00901ED0" w:rsidP="00934948">
            <w:pPr>
              <w:pStyle w:val="Bodycopy"/>
              <w:numPr>
                <w:ilvl w:val="0"/>
                <w:numId w:val="60"/>
              </w:numPr>
              <w:spacing w:after="0"/>
            </w:pPr>
            <w:r>
              <w:t>Added 2750 Element IDs and description to Table 14 and 15 and 22</w:t>
            </w:r>
          </w:p>
          <w:p w14:paraId="24EF241E" w14:textId="77777777" w:rsidR="00901ED0" w:rsidRDefault="00901ED0" w:rsidP="00934948">
            <w:pPr>
              <w:pStyle w:val="Bodycopy"/>
              <w:numPr>
                <w:ilvl w:val="0"/>
                <w:numId w:val="60"/>
              </w:numPr>
              <w:spacing w:after="0"/>
            </w:pPr>
            <w:r>
              <w:t xml:space="preserve">Added 2100B Element IDs and </w:t>
            </w:r>
            <w:proofErr w:type="gramStart"/>
            <w:r>
              <w:t>description</w:t>
            </w:r>
            <w:proofErr w:type="gramEnd"/>
          </w:p>
          <w:p w14:paraId="2D64F570" w14:textId="77777777" w:rsidR="00901ED0" w:rsidRDefault="00901ED0" w:rsidP="00934948">
            <w:pPr>
              <w:pStyle w:val="Bodycopy"/>
              <w:numPr>
                <w:ilvl w:val="0"/>
                <w:numId w:val="60"/>
              </w:numPr>
              <w:spacing w:after="0"/>
            </w:pPr>
            <w:r>
              <w:t>Added DOB Format in Instructions</w:t>
            </w:r>
          </w:p>
          <w:p w14:paraId="531FACE2" w14:textId="77777777" w:rsidR="00901ED0" w:rsidRDefault="00901ED0" w:rsidP="00934948">
            <w:pPr>
              <w:pStyle w:val="Bodycopy"/>
              <w:numPr>
                <w:ilvl w:val="0"/>
                <w:numId w:val="60"/>
              </w:numPr>
              <w:spacing w:after="0"/>
            </w:pPr>
            <w:r>
              <w:t>Added SSN/ITIN in instructions for Tax ID</w:t>
            </w:r>
          </w:p>
          <w:p w14:paraId="5810B671" w14:textId="77777777" w:rsidR="00901ED0" w:rsidRDefault="00901ED0" w:rsidP="00934948">
            <w:pPr>
              <w:pStyle w:val="Bodycopy"/>
              <w:numPr>
                <w:ilvl w:val="0"/>
                <w:numId w:val="60"/>
              </w:numPr>
              <w:spacing w:after="0"/>
            </w:pPr>
            <w:r>
              <w:t>Added TA1 and 999 Inbound File Naming Conventions</w:t>
            </w:r>
          </w:p>
          <w:p w14:paraId="66F83DD5" w14:textId="77777777" w:rsidR="00901ED0" w:rsidRDefault="00901ED0" w:rsidP="00934948">
            <w:pPr>
              <w:pStyle w:val="Bodycopy"/>
              <w:numPr>
                <w:ilvl w:val="0"/>
                <w:numId w:val="60"/>
              </w:numPr>
              <w:spacing w:after="0"/>
            </w:pPr>
            <w:r>
              <w:t xml:space="preserve">Added description about Consolidation for Table 17 Priority Logic and added </w:t>
            </w:r>
            <w:proofErr w:type="gramStart"/>
            <w:r>
              <w:t>examples</w:t>
            </w:r>
            <w:proofErr w:type="gramEnd"/>
          </w:p>
          <w:p w14:paraId="0550E58E" w14:textId="5E16CE8D" w:rsidR="00901ED0" w:rsidRDefault="00901ED0" w:rsidP="00934948">
            <w:pPr>
              <w:pStyle w:val="Bodycopy"/>
              <w:numPr>
                <w:ilvl w:val="0"/>
                <w:numId w:val="60"/>
              </w:numPr>
              <w:spacing w:after="0"/>
            </w:pPr>
            <w:r>
              <w:t xml:space="preserve">Clarified </w:t>
            </w:r>
            <w:r w:rsidR="00643C7A">
              <w:t>T</w:t>
            </w:r>
            <w:r>
              <w:t xml:space="preserve">able 18 Address Termination </w:t>
            </w:r>
            <w:proofErr w:type="gramStart"/>
            <w:r>
              <w:t>description</w:t>
            </w:r>
            <w:proofErr w:type="gramEnd"/>
          </w:p>
          <w:p w14:paraId="32D99935" w14:textId="77777777" w:rsidR="00901ED0" w:rsidRDefault="00901ED0" w:rsidP="00934948">
            <w:pPr>
              <w:pStyle w:val="Bodycopy"/>
              <w:numPr>
                <w:ilvl w:val="0"/>
                <w:numId w:val="60"/>
              </w:numPr>
              <w:spacing w:after="0"/>
            </w:pPr>
            <w:r>
              <w:t xml:space="preserve">Reworded Instructions for several Element </w:t>
            </w:r>
            <w:proofErr w:type="gramStart"/>
            <w:r>
              <w:t>ID’s</w:t>
            </w:r>
            <w:proofErr w:type="gramEnd"/>
            <w:r>
              <w:t xml:space="preserve"> in Table 25</w:t>
            </w:r>
          </w:p>
          <w:p w14:paraId="7A1E3E50" w14:textId="77777777" w:rsidR="00901ED0" w:rsidRDefault="00901ED0" w:rsidP="00934948">
            <w:pPr>
              <w:pStyle w:val="Bodycopy"/>
              <w:numPr>
                <w:ilvl w:val="0"/>
                <w:numId w:val="60"/>
              </w:numPr>
              <w:spacing w:after="0"/>
            </w:pPr>
            <w:r>
              <w:t>Added 2310 Provider Information for Table 25</w:t>
            </w:r>
          </w:p>
          <w:p w14:paraId="117E0B36" w14:textId="77777777" w:rsidR="00901ED0" w:rsidRDefault="00901ED0" w:rsidP="00934948">
            <w:pPr>
              <w:pStyle w:val="Bodycopy"/>
              <w:numPr>
                <w:ilvl w:val="0"/>
                <w:numId w:val="60"/>
              </w:numPr>
              <w:spacing w:after="0"/>
            </w:pPr>
            <w:r>
              <w:t>Updated Instructions for Table 26</w:t>
            </w:r>
          </w:p>
          <w:p w14:paraId="364E66AD" w14:textId="5755CBF3" w:rsidR="00901ED0" w:rsidRDefault="00901ED0" w:rsidP="00934948">
            <w:pPr>
              <w:pStyle w:val="Bodycopy"/>
              <w:numPr>
                <w:ilvl w:val="0"/>
                <w:numId w:val="60"/>
              </w:numPr>
              <w:spacing w:after="0"/>
            </w:pPr>
            <w:r>
              <w:t>Added description for Section 15.1 and 15.2</w:t>
            </w:r>
          </w:p>
          <w:p w14:paraId="56474454" w14:textId="144FE7E5" w:rsidR="00901ED0" w:rsidRPr="00934948" w:rsidRDefault="00901ED0" w:rsidP="00934948">
            <w:pPr>
              <w:pStyle w:val="Bodycopy"/>
              <w:spacing w:after="0"/>
            </w:pPr>
          </w:p>
        </w:tc>
        <w:tc>
          <w:tcPr>
            <w:tcW w:w="1297" w:type="pct"/>
            <w:tcBorders>
              <w:top w:val="single" w:sz="4" w:space="0" w:color="auto"/>
              <w:left w:val="single" w:sz="4" w:space="0" w:color="auto"/>
              <w:bottom w:val="single" w:sz="4" w:space="0" w:color="auto"/>
              <w:right w:val="single" w:sz="4" w:space="0" w:color="auto"/>
            </w:tcBorders>
            <w:vAlign w:val="center"/>
          </w:tcPr>
          <w:p w14:paraId="07152A6D" w14:textId="77777777" w:rsidR="008012C9" w:rsidRPr="00934948" w:rsidRDefault="008012C9" w:rsidP="00934948">
            <w:pPr>
              <w:pStyle w:val="Bodycopy"/>
              <w:spacing w:after="0"/>
            </w:pPr>
            <w:r w:rsidRPr="00934948">
              <w:t>Sanjeev Vaileri</w:t>
            </w:r>
          </w:p>
        </w:tc>
      </w:tr>
      <w:tr w:rsidR="00901ED0" w:rsidRPr="008012C9" w14:paraId="02FC7700"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4C71C877" w14:textId="77777777" w:rsidR="008012C9" w:rsidRPr="00934948" w:rsidRDefault="008012C9" w:rsidP="00934948">
            <w:pPr>
              <w:pStyle w:val="Bodycopy"/>
            </w:pPr>
            <w:r w:rsidRPr="00934948">
              <w:t>23.04.10</w:t>
            </w:r>
          </w:p>
        </w:tc>
        <w:tc>
          <w:tcPr>
            <w:tcW w:w="686" w:type="pct"/>
            <w:tcBorders>
              <w:top w:val="single" w:sz="4" w:space="0" w:color="auto"/>
              <w:left w:val="single" w:sz="4" w:space="0" w:color="auto"/>
              <w:bottom w:val="single" w:sz="4" w:space="0" w:color="auto"/>
              <w:right w:val="single" w:sz="4" w:space="0" w:color="auto"/>
            </w:tcBorders>
            <w:vAlign w:val="center"/>
          </w:tcPr>
          <w:p w14:paraId="442469CD" w14:textId="2B9BE5EB" w:rsidR="008012C9" w:rsidRPr="00934948" w:rsidRDefault="00331E2F" w:rsidP="00934948">
            <w:pPr>
              <w:pStyle w:val="Bodycopy"/>
            </w:pPr>
            <w:r>
              <w:t>0</w:t>
            </w:r>
            <w:r w:rsidR="008012C9" w:rsidRPr="00934948">
              <w:t>1/12/2023</w:t>
            </w:r>
          </w:p>
        </w:tc>
        <w:tc>
          <w:tcPr>
            <w:tcW w:w="2213" w:type="pct"/>
            <w:tcBorders>
              <w:top w:val="single" w:sz="4" w:space="0" w:color="auto"/>
              <w:left w:val="single" w:sz="4" w:space="0" w:color="auto"/>
              <w:bottom w:val="single" w:sz="4" w:space="0" w:color="auto"/>
              <w:right w:val="single" w:sz="4" w:space="0" w:color="auto"/>
            </w:tcBorders>
            <w:vAlign w:val="center"/>
          </w:tcPr>
          <w:p w14:paraId="74C31E02" w14:textId="77777777" w:rsidR="008012C9" w:rsidRDefault="008012C9" w:rsidP="00901ED0">
            <w:pPr>
              <w:pStyle w:val="Bodycopy"/>
            </w:pPr>
            <w:r w:rsidRPr="00934948">
              <w:t xml:space="preserve">CRFI Revision </w:t>
            </w:r>
            <w:proofErr w:type="gramStart"/>
            <w:r w:rsidRPr="00934948">
              <w:t>2  -</w:t>
            </w:r>
            <w:proofErr w:type="gramEnd"/>
            <w:r w:rsidRPr="00934948">
              <w:t xml:space="preserve">   Comment Resolution 1</w:t>
            </w:r>
          </w:p>
          <w:p w14:paraId="40EF13DB" w14:textId="77224D34" w:rsidR="00901ED0" w:rsidRDefault="00901ED0" w:rsidP="00934948">
            <w:pPr>
              <w:pStyle w:val="Bodycopy"/>
              <w:numPr>
                <w:ilvl w:val="0"/>
                <w:numId w:val="61"/>
              </w:numPr>
              <w:spacing w:after="0"/>
            </w:pPr>
            <w:r>
              <w:t>Updated Instruction for Table 25, 26, 27</w:t>
            </w:r>
          </w:p>
          <w:p w14:paraId="6BD6154C" w14:textId="5733268A" w:rsidR="00901ED0" w:rsidRDefault="00CF4C35" w:rsidP="00934948">
            <w:pPr>
              <w:pStyle w:val="Bodycopy"/>
              <w:numPr>
                <w:ilvl w:val="0"/>
                <w:numId w:val="61"/>
              </w:numPr>
              <w:spacing w:after="0"/>
            </w:pPr>
            <w:r>
              <w:t xml:space="preserve">Updated </w:t>
            </w:r>
            <w:r w:rsidR="00901ED0">
              <w:t>instructions</w:t>
            </w:r>
            <w:r>
              <w:t xml:space="preserve"> </w:t>
            </w:r>
            <w:proofErr w:type="gramStart"/>
            <w:r>
              <w:t xml:space="preserve">in </w:t>
            </w:r>
            <w:r w:rsidR="00901ED0">
              <w:t xml:space="preserve"> .</w:t>
            </w:r>
            <w:proofErr w:type="gramEnd"/>
            <w:r w:rsidR="00901ED0">
              <w:t>2, 9.3</w:t>
            </w:r>
          </w:p>
          <w:p w14:paraId="710D6D38" w14:textId="77777777" w:rsidR="00901ED0" w:rsidRDefault="00901ED0" w:rsidP="00934948">
            <w:pPr>
              <w:pStyle w:val="Bodycopy"/>
              <w:numPr>
                <w:ilvl w:val="0"/>
                <w:numId w:val="61"/>
              </w:numPr>
              <w:spacing w:after="0"/>
            </w:pPr>
            <w:r>
              <w:lastRenderedPageBreak/>
              <w:t xml:space="preserve">Removed digit information for </w:t>
            </w:r>
            <w:proofErr w:type="gramStart"/>
            <w:r>
              <w:t>11.1</w:t>
            </w:r>
            <w:proofErr w:type="gramEnd"/>
          </w:p>
          <w:p w14:paraId="43FBBEE1" w14:textId="4B8CA7EB" w:rsidR="00901ED0" w:rsidRPr="00934948" w:rsidRDefault="00901ED0" w:rsidP="00934948">
            <w:pPr>
              <w:pStyle w:val="Bodycopy"/>
              <w:numPr>
                <w:ilvl w:val="0"/>
                <w:numId w:val="61"/>
              </w:numPr>
              <w:spacing w:after="0"/>
            </w:pPr>
            <w:r>
              <w:t>Updated description for 15 Maintenance Type Codes</w:t>
            </w:r>
          </w:p>
        </w:tc>
        <w:tc>
          <w:tcPr>
            <w:tcW w:w="1297" w:type="pct"/>
            <w:tcBorders>
              <w:top w:val="single" w:sz="4" w:space="0" w:color="auto"/>
              <w:left w:val="single" w:sz="4" w:space="0" w:color="auto"/>
              <w:bottom w:val="single" w:sz="4" w:space="0" w:color="auto"/>
              <w:right w:val="single" w:sz="4" w:space="0" w:color="auto"/>
            </w:tcBorders>
            <w:vAlign w:val="center"/>
          </w:tcPr>
          <w:p w14:paraId="2BD69CAD" w14:textId="77777777" w:rsidR="008012C9" w:rsidRPr="00934948" w:rsidRDefault="008012C9" w:rsidP="00934948">
            <w:pPr>
              <w:pStyle w:val="Bodycopy"/>
            </w:pPr>
            <w:r w:rsidRPr="00934948">
              <w:lastRenderedPageBreak/>
              <w:t>Rutvik Mokashi</w:t>
            </w:r>
          </w:p>
        </w:tc>
      </w:tr>
      <w:tr w:rsidR="00901ED0" w:rsidRPr="008012C9" w14:paraId="409C9C0B"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7559F4A4" w14:textId="77777777" w:rsidR="008012C9" w:rsidRPr="00934948" w:rsidRDefault="008012C9" w:rsidP="00934948">
            <w:pPr>
              <w:pStyle w:val="Bodycopy"/>
            </w:pPr>
            <w:r w:rsidRPr="00934948">
              <w:t>23.04.11</w:t>
            </w:r>
          </w:p>
        </w:tc>
        <w:tc>
          <w:tcPr>
            <w:tcW w:w="686" w:type="pct"/>
            <w:tcBorders>
              <w:top w:val="single" w:sz="4" w:space="0" w:color="auto"/>
              <w:left w:val="single" w:sz="4" w:space="0" w:color="auto"/>
              <w:bottom w:val="single" w:sz="4" w:space="0" w:color="auto"/>
              <w:right w:val="single" w:sz="4" w:space="0" w:color="auto"/>
            </w:tcBorders>
            <w:vAlign w:val="center"/>
          </w:tcPr>
          <w:p w14:paraId="170B1F48" w14:textId="3CC6D80C" w:rsidR="008012C9" w:rsidRPr="00934948" w:rsidRDefault="00331E2F" w:rsidP="00934948">
            <w:pPr>
              <w:pStyle w:val="Bodycopy"/>
            </w:pPr>
            <w:r>
              <w:t>0</w:t>
            </w:r>
            <w:r w:rsidR="008012C9" w:rsidRPr="00934948">
              <w:t>1/27/2023</w:t>
            </w:r>
          </w:p>
        </w:tc>
        <w:tc>
          <w:tcPr>
            <w:tcW w:w="2213" w:type="pct"/>
            <w:tcBorders>
              <w:top w:val="single" w:sz="4" w:space="0" w:color="auto"/>
              <w:left w:val="single" w:sz="4" w:space="0" w:color="auto"/>
              <w:bottom w:val="single" w:sz="4" w:space="0" w:color="auto"/>
              <w:right w:val="single" w:sz="4" w:space="0" w:color="auto"/>
            </w:tcBorders>
            <w:vAlign w:val="center"/>
          </w:tcPr>
          <w:p w14:paraId="7FE91208" w14:textId="77777777" w:rsidR="008012C9" w:rsidRDefault="008012C9" w:rsidP="00901ED0">
            <w:pPr>
              <w:pStyle w:val="Bodycopy"/>
            </w:pPr>
            <w:r w:rsidRPr="00934948">
              <w:t xml:space="preserve">CRFI Revision </w:t>
            </w:r>
            <w:proofErr w:type="gramStart"/>
            <w:r w:rsidRPr="00934948">
              <w:t>2  -</w:t>
            </w:r>
            <w:proofErr w:type="gramEnd"/>
            <w:r w:rsidRPr="00934948">
              <w:t xml:space="preserve">   Comment Resolution 2</w:t>
            </w:r>
          </w:p>
          <w:p w14:paraId="784A8AB6" w14:textId="1E846B26" w:rsidR="00901ED0" w:rsidRDefault="00901ED0" w:rsidP="00901ED0">
            <w:pPr>
              <w:pStyle w:val="Bodycopy"/>
              <w:numPr>
                <w:ilvl w:val="0"/>
                <w:numId w:val="62"/>
              </w:numPr>
            </w:pPr>
            <w:r>
              <w:t>Added Value 0 Instructions for Section 4.2 IEA01</w:t>
            </w:r>
          </w:p>
          <w:p w14:paraId="5720F376" w14:textId="01E0858D" w:rsidR="00901ED0" w:rsidRDefault="00771FCA" w:rsidP="00901ED0">
            <w:pPr>
              <w:pStyle w:val="Bodycopy"/>
              <w:numPr>
                <w:ilvl w:val="0"/>
                <w:numId w:val="62"/>
              </w:numPr>
            </w:pPr>
            <w:r>
              <w:t xml:space="preserve">Updated instructions for </w:t>
            </w:r>
            <w:r w:rsidR="00AB26EA">
              <w:t>T</w:t>
            </w:r>
            <w:r>
              <w:t xml:space="preserve">able 12, </w:t>
            </w:r>
            <w:r w:rsidR="00AB26EA">
              <w:t>T</w:t>
            </w:r>
            <w:r>
              <w:t xml:space="preserve">able 25, </w:t>
            </w:r>
            <w:r w:rsidR="00AB26EA">
              <w:t>T</w:t>
            </w:r>
            <w:r>
              <w:t xml:space="preserve">able 26, </w:t>
            </w:r>
            <w:r w:rsidR="00AB26EA">
              <w:t>and T</w:t>
            </w:r>
            <w:r>
              <w:t>able 27.</w:t>
            </w:r>
          </w:p>
          <w:p w14:paraId="20BBCF9F" w14:textId="33708697" w:rsidR="00901ED0" w:rsidRPr="00934948" w:rsidRDefault="00771FCA" w:rsidP="00934948">
            <w:pPr>
              <w:pStyle w:val="Bodycopy"/>
              <w:numPr>
                <w:ilvl w:val="0"/>
                <w:numId w:val="62"/>
              </w:numPr>
            </w:pPr>
            <w:r>
              <w:t>Added a note in Section 8.4</w:t>
            </w:r>
          </w:p>
        </w:tc>
        <w:tc>
          <w:tcPr>
            <w:tcW w:w="1297" w:type="pct"/>
            <w:tcBorders>
              <w:top w:val="single" w:sz="4" w:space="0" w:color="auto"/>
              <w:left w:val="single" w:sz="4" w:space="0" w:color="auto"/>
              <w:bottom w:val="single" w:sz="4" w:space="0" w:color="auto"/>
              <w:right w:val="single" w:sz="4" w:space="0" w:color="auto"/>
            </w:tcBorders>
            <w:vAlign w:val="center"/>
          </w:tcPr>
          <w:p w14:paraId="6018BEA8" w14:textId="77777777" w:rsidR="008012C9" w:rsidRPr="00934948" w:rsidRDefault="008012C9" w:rsidP="00934948">
            <w:pPr>
              <w:pStyle w:val="Bodycopy"/>
            </w:pPr>
            <w:r w:rsidRPr="00934948">
              <w:t>Rutvik Mokashi</w:t>
            </w:r>
          </w:p>
        </w:tc>
      </w:tr>
      <w:tr w:rsidR="00901ED0" w:rsidRPr="008012C9" w14:paraId="239A67FB"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197B3752" w14:textId="77777777" w:rsidR="008012C9" w:rsidRPr="00934948" w:rsidRDefault="008012C9" w:rsidP="00934948">
            <w:pPr>
              <w:pStyle w:val="Bodycopy"/>
            </w:pPr>
            <w:r w:rsidRPr="00934948">
              <w:t>23.04.12</w:t>
            </w:r>
          </w:p>
        </w:tc>
        <w:tc>
          <w:tcPr>
            <w:tcW w:w="686" w:type="pct"/>
            <w:tcBorders>
              <w:top w:val="single" w:sz="4" w:space="0" w:color="auto"/>
              <w:left w:val="single" w:sz="4" w:space="0" w:color="auto"/>
              <w:bottom w:val="single" w:sz="4" w:space="0" w:color="auto"/>
              <w:right w:val="single" w:sz="4" w:space="0" w:color="auto"/>
            </w:tcBorders>
            <w:vAlign w:val="center"/>
          </w:tcPr>
          <w:p w14:paraId="270602C2" w14:textId="18F7438A" w:rsidR="008012C9" w:rsidRPr="00934948" w:rsidRDefault="00331E2F" w:rsidP="00934948">
            <w:pPr>
              <w:pStyle w:val="Bodycopy"/>
            </w:pPr>
            <w:r>
              <w:t>0</w:t>
            </w:r>
            <w:r w:rsidR="008012C9" w:rsidRPr="00934948">
              <w:t>2/</w:t>
            </w:r>
            <w:r>
              <w:t>0</w:t>
            </w:r>
            <w:r w:rsidR="008012C9" w:rsidRPr="00934948">
              <w:t>3/2023</w:t>
            </w:r>
          </w:p>
        </w:tc>
        <w:tc>
          <w:tcPr>
            <w:tcW w:w="2213" w:type="pct"/>
            <w:tcBorders>
              <w:top w:val="single" w:sz="4" w:space="0" w:color="auto"/>
              <w:left w:val="single" w:sz="4" w:space="0" w:color="auto"/>
              <w:bottom w:val="single" w:sz="4" w:space="0" w:color="auto"/>
              <w:right w:val="single" w:sz="4" w:space="0" w:color="auto"/>
            </w:tcBorders>
            <w:vAlign w:val="center"/>
          </w:tcPr>
          <w:p w14:paraId="41044637" w14:textId="77777777" w:rsidR="008012C9" w:rsidRDefault="008012C9" w:rsidP="00901ED0">
            <w:pPr>
              <w:pStyle w:val="Bodycopy"/>
            </w:pPr>
            <w:r w:rsidRPr="00934948">
              <w:t xml:space="preserve">CRFI Revision </w:t>
            </w:r>
            <w:proofErr w:type="gramStart"/>
            <w:r w:rsidRPr="00934948">
              <w:t>2  -</w:t>
            </w:r>
            <w:proofErr w:type="gramEnd"/>
            <w:r w:rsidRPr="00934948">
              <w:t xml:space="preserve">   Comment Resolution 3</w:t>
            </w:r>
          </w:p>
          <w:p w14:paraId="2CA48845" w14:textId="08196609" w:rsidR="00901ED0" w:rsidRPr="00934948" w:rsidRDefault="00901ED0" w:rsidP="00934948">
            <w:pPr>
              <w:pStyle w:val="Bodycopy"/>
              <w:numPr>
                <w:ilvl w:val="0"/>
                <w:numId w:val="63"/>
              </w:numPr>
            </w:pPr>
            <w:r>
              <w:t>Updated IEA01</w:t>
            </w:r>
            <w:r w:rsidR="00707C7A">
              <w:t xml:space="preserve"> </w:t>
            </w:r>
            <w:r>
              <w:t>Instructions in Section 4.2</w:t>
            </w:r>
          </w:p>
        </w:tc>
        <w:tc>
          <w:tcPr>
            <w:tcW w:w="1297" w:type="pct"/>
            <w:tcBorders>
              <w:top w:val="single" w:sz="4" w:space="0" w:color="auto"/>
              <w:left w:val="single" w:sz="4" w:space="0" w:color="auto"/>
              <w:bottom w:val="single" w:sz="4" w:space="0" w:color="auto"/>
              <w:right w:val="single" w:sz="4" w:space="0" w:color="auto"/>
            </w:tcBorders>
            <w:vAlign w:val="center"/>
          </w:tcPr>
          <w:p w14:paraId="3F0C96F5" w14:textId="77777777" w:rsidR="008012C9" w:rsidRPr="00934948" w:rsidRDefault="008012C9" w:rsidP="00934948">
            <w:pPr>
              <w:pStyle w:val="Bodycopy"/>
            </w:pPr>
            <w:r w:rsidRPr="00934948">
              <w:t>Rutvik Mokashi</w:t>
            </w:r>
          </w:p>
        </w:tc>
      </w:tr>
      <w:tr w:rsidR="00572325" w:rsidRPr="008012C9" w14:paraId="30FE0050"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3F90D3DB" w14:textId="1AB0369C" w:rsidR="00572325" w:rsidRPr="00934948" w:rsidRDefault="00572325" w:rsidP="00934948">
            <w:pPr>
              <w:pStyle w:val="Bodycopy"/>
            </w:pPr>
            <w:r>
              <w:t>23.04.13</w:t>
            </w:r>
          </w:p>
        </w:tc>
        <w:tc>
          <w:tcPr>
            <w:tcW w:w="686" w:type="pct"/>
            <w:tcBorders>
              <w:top w:val="single" w:sz="4" w:space="0" w:color="auto"/>
              <w:left w:val="single" w:sz="4" w:space="0" w:color="auto"/>
              <w:bottom w:val="single" w:sz="4" w:space="0" w:color="auto"/>
              <w:right w:val="single" w:sz="4" w:space="0" w:color="auto"/>
            </w:tcBorders>
            <w:vAlign w:val="center"/>
          </w:tcPr>
          <w:p w14:paraId="321C559F" w14:textId="1B10D83B" w:rsidR="00572325" w:rsidRPr="00934948" w:rsidRDefault="00331E2F" w:rsidP="00934948">
            <w:pPr>
              <w:pStyle w:val="Bodycopy"/>
            </w:pPr>
            <w:r>
              <w:t>0</w:t>
            </w:r>
            <w:r w:rsidR="00572325">
              <w:t>2/24/2023</w:t>
            </w:r>
          </w:p>
        </w:tc>
        <w:tc>
          <w:tcPr>
            <w:tcW w:w="2213" w:type="pct"/>
            <w:tcBorders>
              <w:top w:val="single" w:sz="4" w:space="0" w:color="auto"/>
              <w:left w:val="single" w:sz="4" w:space="0" w:color="auto"/>
              <w:bottom w:val="single" w:sz="4" w:space="0" w:color="auto"/>
              <w:right w:val="single" w:sz="4" w:space="0" w:color="auto"/>
            </w:tcBorders>
            <w:vAlign w:val="center"/>
          </w:tcPr>
          <w:p w14:paraId="1F37C6B9" w14:textId="319D0E28" w:rsidR="00572325" w:rsidRDefault="00572325" w:rsidP="00901ED0">
            <w:pPr>
              <w:pStyle w:val="Bodycopy"/>
            </w:pPr>
            <w:r>
              <w:t xml:space="preserve">CRFI Revision </w:t>
            </w:r>
            <w:r w:rsidR="00845926">
              <w:t>3</w:t>
            </w:r>
            <w:r>
              <w:t xml:space="preserve"> – Comment Resolution 1</w:t>
            </w:r>
          </w:p>
          <w:p w14:paraId="47A48D0D" w14:textId="1D702D0B" w:rsidR="00572325" w:rsidRDefault="00572325" w:rsidP="00572325">
            <w:pPr>
              <w:pStyle w:val="Bodycopy"/>
              <w:numPr>
                <w:ilvl w:val="0"/>
                <w:numId w:val="68"/>
              </w:numPr>
            </w:pPr>
            <w:r>
              <w:t>Updated 8.4 Maintenance Reason Code Table # to 3</w:t>
            </w:r>
            <w:r w:rsidR="00AB26EA">
              <w:t>9</w:t>
            </w:r>
          </w:p>
          <w:p w14:paraId="040D7F2B" w14:textId="78043250" w:rsidR="00572325" w:rsidRPr="00934948" w:rsidRDefault="00572325" w:rsidP="002C4E1C">
            <w:pPr>
              <w:pStyle w:val="Bodycopy"/>
              <w:numPr>
                <w:ilvl w:val="0"/>
                <w:numId w:val="68"/>
              </w:numPr>
            </w:pPr>
            <w:r>
              <w:t>Updated wording for removal of subscriber for 8.5.2</w:t>
            </w:r>
          </w:p>
        </w:tc>
        <w:tc>
          <w:tcPr>
            <w:tcW w:w="1297" w:type="pct"/>
            <w:tcBorders>
              <w:top w:val="single" w:sz="4" w:space="0" w:color="auto"/>
              <w:left w:val="single" w:sz="4" w:space="0" w:color="auto"/>
              <w:bottom w:val="single" w:sz="4" w:space="0" w:color="auto"/>
              <w:right w:val="single" w:sz="4" w:space="0" w:color="auto"/>
            </w:tcBorders>
            <w:vAlign w:val="center"/>
          </w:tcPr>
          <w:p w14:paraId="14D45643" w14:textId="71984ADD" w:rsidR="00572325" w:rsidRPr="00934948" w:rsidRDefault="00A52B26" w:rsidP="00934948">
            <w:pPr>
              <w:pStyle w:val="Bodycopy"/>
            </w:pPr>
            <w:r>
              <w:t>Nicholas Fu</w:t>
            </w:r>
          </w:p>
        </w:tc>
      </w:tr>
      <w:tr w:rsidR="004E3E1F" w:rsidRPr="008012C9" w14:paraId="1FC3F35E"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4B9FFA29" w14:textId="737CC906" w:rsidR="004E3E1F" w:rsidRDefault="004E3E1F" w:rsidP="00934948">
            <w:pPr>
              <w:pStyle w:val="Bodycopy"/>
            </w:pPr>
            <w:r>
              <w:t>23.09.</w:t>
            </w:r>
            <w:r w:rsidR="00E92589">
              <w:t>01</w:t>
            </w:r>
          </w:p>
        </w:tc>
        <w:tc>
          <w:tcPr>
            <w:tcW w:w="686" w:type="pct"/>
            <w:tcBorders>
              <w:top w:val="single" w:sz="4" w:space="0" w:color="auto"/>
              <w:left w:val="single" w:sz="4" w:space="0" w:color="auto"/>
              <w:bottom w:val="single" w:sz="4" w:space="0" w:color="auto"/>
              <w:right w:val="single" w:sz="4" w:space="0" w:color="auto"/>
            </w:tcBorders>
            <w:vAlign w:val="center"/>
          </w:tcPr>
          <w:p w14:paraId="534CDE12" w14:textId="10A4384E" w:rsidR="004E3E1F" w:rsidRDefault="00331E2F" w:rsidP="00934948">
            <w:pPr>
              <w:pStyle w:val="Bodycopy"/>
            </w:pPr>
            <w:r>
              <w:t>05/18/2023</w:t>
            </w:r>
          </w:p>
        </w:tc>
        <w:tc>
          <w:tcPr>
            <w:tcW w:w="2213" w:type="pct"/>
            <w:tcBorders>
              <w:top w:val="single" w:sz="4" w:space="0" w:color="auto"/>
              <w:left w:val="single" w:sz="4" w:space="0" w:color="auto"/>
              <w:bottom w:val="single" w:sz="4" w:space="0" w:color="auto"/>
              <w:right w:val="single" w:sz="4" w:space="0" w:color="auto"/>
            </w:tcBorders>
            <w:vAlign w:val="center"/>
          </w:tcPr>
          <w:p w14:paraId="27DEA01A" w14:textId="77777777" w:rsidR="004E3E1F" w:rsidRDefault="009A2C8D" w:rsidP="00901ED0">
            <w:pPr>
              <w:pStyle w:val="Bodycopy"/>
            </w:pPr>
            <w:r>
              <w:t xml:space="preserve">Initial Submission per </w:t>
            </w:r>
            <w:bookmarkStart w:id="159" w:name="_Hlk138274146"/>
            <w:r>
              <w:t>CR 224268</w:t>
            </w:r>
          </w:p>
          <w:p w14:paraId="46F036F3" w14:textId="20DB9DF5" w:rsidR="00450661" w:rsidRDefault="00450661" w:rsidP="009E388E">
            <w:pPr>
              <w:pStyle w:val="Bodycopy"/>
              <w:numPr>
                <w:ilvl w:val="0"/>
                <w:numId w:val="72"/>
              </w:numPr>
            </w:pPr>
            <w:r>
              <w:t>Added Strike/Lockout Subsidy Changes</w:t>
            </w:r>
            <w:bookmarkEnd w:id="159"/>
          </w:p>
        </w:tc>
        <w:tc>
          <w:tcPr>
            <w:tcW w:w="1297" w:type="pct"/>
            <w:tcBorders>
              <w:top w:val="single" w:sz="4" w:space="0" w:color="auto"/>
              <w:left w:val="single" w:sz="4" w:space="0" w:color="auto"/>
              <w:bottom w:val="single" w:sz="4" w:space="0" w:color="auto"/>
              <w:right w:val="single" w:sz="4" w:space="0" w:color="auto"/>
            </w:tcBorders>
            <w:vAlign w:val="center"/>
          </w:tcPr>
          <w:p w14:paraId="0878DD06" w14:textId="2E55C9EC" w:rsidR="004E3E1F" w:rsidRDefault="005A65B1" w:rsidP="00934948">
            <w:pPr>
              <w:pStyle w:val="Bodycopy"/>
            </w:pPr>
            <w:r>
              <w:t>Alyson Chu</w:t>
            </w:r>
          </w:p>
        </w:tc>
      </w:tr>
      <w:tr w:rsidR="00E92589" w:rsidRPr="008012C9" w14:paraId="5E8391BE"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6ED1D69F" w14:textId="133E31A0" w:rsidR="00E92589" w:rsidRDefault="00E92589" w:rsidP="00934948">
            <w:pPr>
              <w:pStyle w:val="Bodycopy"/>
            </w:pPr>
            <w:r>
              <w:t>23.09.0</w:t>
            </w:r>
            <w:r w:rsidR="006A4CE1">
              <w:t>2</w:t>
            </w:r>
          </w:p>
        </w:tc>
        <w:tc>
          <w:tcPr>
            <w:tcW w:w="686" w:type="pct"/>
            <w:tcBorders>
              <w:top w:val="single" w:sz="4" w:space="0" w:color="auto"/>
              <w:left w:val="single" w:sz="4" w:space="0" w:color="auto"/>
              <w:bottom w:val="single" w:sz="4" w:space="0" w:color="auto"/>
              <w:right w:val="single" w:sz="4" w:space="0" w:color="auto"/>
            </w:tcBorders>
            <w:vAlign w:val="center"/>
          </w:tcPr>
          <w:p w14:paraId="03238528" w14:textId="7E257E9A" w:rsidR="00E92589" w:rsidRDefault="00E92589" w:rsidP="00934948">
            <w:pPr>
              <w:pStyle w:val="Bodycopy"/>
            </w:pPr>
            <w:r>
              <w:t>04/26/2023</w:t>
            </w:r>
          </w:p>
        </w:tc>
        <w:tc>
          <w:tcPr>
            <w:tcW w:w="2213" w:type="pct"/>
            <w:tcBorders>
              <w:top w:val="single" w:sz="4" w:space="0" w:color="auto"/>
              <w:left w:val="single" w:sz="4" w:space="0" w:color="auto"/>
              <w:bottom w:val="single" w:sz="4" w:space="0" w:color="auto"/>
              <w:right w:val="single" w:sz="4" w:space="0" w:color="auto"/>
            </w:tcBorders>
            <w:vAlign w:val="center"/>
          </w:tcPr>
          <w:p w14:paraId="21EC7E99" w14:textId="04D3EF9B" w:rsidR="00E92589" w:rsidRDefault="00E92589" w:rsidP="00901ED0">
            <w:pPr>
              <w:pStyle w:val="Bodycopy"/>
            </w:pPr>
            <w:r>
              <w:t xml:space="preserve">Initial Submission per CR </w:t>
            </w:r>
            <w:bookmarkStart w:id="160" w:name="_Hlk138274084"/>
            <w:r>
              <w:t xml:space="preserve">180738 – EDI 834 </w:t>
            </w:r>
            <w:r w:rsidR="003B15C3">
              <w:t>Compare Transaction</w:t>
            </w:r>
            <w:r w:rsidR="00506678">
              <w:t xml:space="preserve"> Change</w:t>
            </w:r>
            <w:bookmarkEnd w:id="160"/>
            <w:r w:rsidR="00506678">
              <w:t xml:space="preserve">s </w:t>
            </w:r>
          </w:p>
          <w:p w14:paraId="6ECE7912" w14:textId="45C75CEF" w:rsidR="00656C22" w:rsidRDefault="00656C22" w:rsidP="00656C22">
            <w:pPr>
              <w:pStyle w:val="Bodycopy"/>
              <w:numPr>
                <w:ilvl w:val="0"/>
                <w:numId w:val="70"/>
              </w:numPr>
            </w:pPr>
            <w:r>
              <w:t>Added Compare transaction filenames in Section 3.4 File Naming Conventions</w:t>
            </w:r>
          </w:p>
          <w:p w14:paraId="790D14EC" w14:textId="77777777" w:rsidR="00656C22" w:rsidRDefault="00656C22" w:rsidP="00656C22">
            <w:pPr>
              <w:pStyle w:val="Bodycopy"/>
              <w:numPr>
                <w:ilvl w:val="0"/>
                <w:numId w:val="70"/>
              </w:numPr>
            </w:pPr>
            <w:r>
              <w:t>Added Compare transaction changes in ISA14 within Section 4.1 ISA – Interchange Control Header Segment</w:t>
            </w:r>
          </w:p>
          <w:p w14:paraId="7A0FADCF" w14:textId="77777777" w:rsidR="00656C22" w:rsidRDefault="00656C22" w:rsidP="00656C22">
            <w:pPr>
              <w:pStyle w:val="Bodycopy"/>
              <w:numPr>
                <w:ilvl w:val="0"/>
                <w:numId w:val="70"/>
              </w:numPr>
            </w:pPr>
            <w:r>
              <w:t>Added Compare transaction in the Note within Section 4.6 SE – Transaction Set Trailer Segment</w:t>
            </w:r>
          </w:p>
          <w:p w14:paraId="1A6E24C9" w14:textId="44E87F0B" w:rsidR="00656C22" w:rsidRDefault="00656C22">
            <w:pPr>
              <w:pStyle w:val="Bodycopy"/>
              <w:numPr>
                <w:ilvl w:val="0"/>
                <w:numId w:val="70"/>
              </w:numPr>
            </w:pPr>
            <w:r>
              <w:t xml:space="preserve">Added a new Section 8.6 Covered California to </w:t>
            </w:r>
            <w:r w:rsidR="00326DFF">
              <w:t>Carrier</w:t>
            </w:r>
            <w:r>
              <w:t xml:space="preserve"> – COMPARE T</w:t>
            </w:r>
            <w:r w:rsidR="008B4D86">
              <w:t>ransaction</w:t>
            </w:r>
            <w:r>
              <w:t xml:space="preserve">  </w:t>
            </w:r>
          </w:p>
          <w:p w14:paraId="04B7F885" w14:textId="56B3EC3E" w:rsidR="004C694E" w:rsidRDefault="004C694E" w:rsidP="009E388E">
            <w:pPr>
              <w:pStyle w:val="Bodycopy"/>
              <w:numPr>
                <w:ilvl w:val="0"/>
                <w:numId w:val="70"/>
              </w:numPr>
            </w:pPr>
            <w:r>
              <w:t>Added Compare transaction within Section 15 Maintenance Type Code</w:t>
            </w:r>
          </w:p>
        </w:tc>
        <w:tc>
          <w:tcPr>
            <w:tcW w:w="1297" w:type="pct"/>
            <w:tcBorders>
              <w:top w:val="single" w:sz="4" w:space="0" w:color="auto"/>
              <w:left w:val="single" w:sz="4" w:space="0" w:color="auto"/>
              <w:bottom w:val="single" w:sz="4" w:space="0" w:color="auto"/>
              <w:right w:val="single" w:sz="4" w:space="0" w:color="auto"/>
            </w:tcBorders>
            <w:vAlign w:val="center"/>
          </w:tcPr>
          <w:p w14:paraId="20C5C782" w14:textId="2BD0D1CD" w:rsidR="00E92589" w:rsidRDefault="00E92589" w:rsidP="00934948">
            <w:pPr>
              <w:pStyle w:val="Bodycopy"/>
            </w:pPr>
            <w:r>
              <w:t>Sanjeev Vaileri</w:t>
            </w:r>
          </w:p>
        </w:tc>
      </w:tr>
      <w:tr w:rsidR="00A66E07" w:rsidRPr="008012C9" w14:paraId="030826D7"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54DF9507" w14:textId="505D00B7" w:rsidR="00A66E07" w:rsidRDefault="00A66E07" w:rsidP="00934948">
            <w:pPr>
              <w:pStyle w:val="Bodycopy"/>
            </w:pPr>
            <w:r>
              <w:t>23.09.0</w:t>
            </w:r>
            <w:r w:rsidR="002E5234">
              <w:t>3</w:t>
            </w:r>
          </w:p>
        </w:tc>
        <w:tc>
          <w:tcPr>
            <w:tcW w:w="686" w:type="pct"/>
            <w:tcBorders>
              <w:top w:val="single" w:sz="4" w:space="0" w:color="auto"/>
              <w:left w:val="single" w:sz="4" w:space="0" w:color="auto"/>
              <w:bottom w:val="single" w:sz="4" w:space="0" w:color="auto"/>
              <w:right w:val="single" w:sz="4" w:space="0" w:color="auto"/>
            </w:tcBorders>
            <w:vAlign w:val="center"/>
          </w:tcPr>
          <w:p w14:paraId="2065158C" w14:textId="1BF8FF2F" w:rsidR="00A66E07" w:rsidRDefault="00A66E07" w:rsidP="00934948">
            <w:pPr>
              <w:pStyle w:val="Bodycopy"/>
            </w:pPr>
            <w:r>
              <w:t>05/31/2023</w:t>
            </w:r>
          </w:p>
        </w:tc>
        <w:tc>
          <w:tcPr>
            <w:tcW w:w="2213" w:type="pct"/>
            <w:tcBorders>
              <w:top w:val="single" w:sz="4" w:space="0" w:color="auto"/>
              <w:left w:val="single" w:sz="4" w:space="0" w:color="auto"/>
              <w:bottom w:val="single" w:sz="4" w:space="0" w:color="auto"/>
              <w:right w:val="single" w:sz="4" w:space="0" w:color="auto"/>
            </w:tcBorders>
            <w:vAlign w:val="center"/>
          </w:tcPr>
          <w:p w14:paraId="7D564B95" w14:textId="77777777" w:rsidR="00A66E07" w:rsidRDefault="004370EE" w:rsidP="00901ED0">
            <w:pPr>
              <w:pStyle w:val="Bodycopy"/>
            </w:pPr>
            <w:bookmarkStart w:id="161" w:name="_Hlk138274190"/>
            <w:r>
              <w:t xml:space="preserve">CR 180738 </w:t>
            </w:r>
            <w:bookmarkEnd w:id="161"/>
            <w:r w:rsidR="00A66E07">
              <w:t>CRFI Comment Resolution 1</w:t>
            </w:r>
          </w:p>
          <w:p w14:paraId="3D5B881C" w14:textId="77777777" w:rsidR="00A40058" w:rsidRDefault="00A40058" w:rsidP="00A40058">
            <w:pPr>
              <w:pStyle w:val="Bodycopy"/>
              <w:numPr>
                <w:ilvl w:val="0"/>
                <w:numId w:val="71"/>
              </w:numPr>
            </w:pPr>
            <w:r>
              <w:t>Updated “Issuer” to “Carrier”.</w:t>
            </w:r>
          </w:p>
          <w:p w14:paraId="4FB506E8" w14:textId="24C96BB1" w:rsidR="00A40058" w:rsidRDefault="00A40058" w:rsidP="00A40058">
            <w:pPr>
              <w:pStyle w:val="Bodycopy"/>
              <w:numPr>
                <w:ilvl w:val="0"/>
                <w:numId w:val="71"/>
              </w:numPr>
            </w:pPr>
            <w:r>
              <w:t>Updated the CMS Companion Guide Version.</w:t>
            </w:r>
          </w:p>
          <w:p w14:paraId="33B2F731" w14:textId="4432F3CF" w:rsidR="00A40058" w:rsidRDefault="00A40058" w:rsidP="00A40058">
            <w:pPr>
              <w:pStyle w:val="Bodycopy"/>
              <w:numPr>
                <w:ilvl w:val="0"/>
                <w:numId w:val="71"/>
              </w:numPr>
            </w:pPr>
            <w:r>
              <w:lastRenderedPageBreak/>
              <w:t>Updated County Code “Yuko” to “Yolo”.</w:t>
            </w:r>
          </w:p>
          <w:p w14:paraId="60F853D4" w14:textId="04727DFD" w:rsidR="00A40058" w:rsidRDefault="00A40058" w:rsidP="009E388E">
            <w:pPr>
              <w:pStyle w:val="Bodycopy"/>
              <w:numPr>
                <w:ilvl w:val="0"/>
                <w:numId w:val="71"/>
              </w:numPr>
            </w:pPr>
            <w:r>
              <w:t>Verbiage corrections in multiple sections.</w:t>
            </w:r>
          </w:p>
        </w:tc>
        <w:tc>
          <w:tcPr>
            <w:tcW w:w="1297" w:type="pct"/>
            <w:tcBorders>
              <w:top w:val="single" w:sz="4" w:space="0" w:color="auto"/>
              <w:left w:val="single" w:sz="4" w:space="0" w:color="auto"/>
              <w:bottom w:val="single" w:sz="4" w:space="0" w:color="auto"/>
              <w:right w:val="single" w:sz="4" w:space="0" w:color="auto"/>
            </w:tcBorders>
            <w:vAlign w:val="center"/>
          </w:tcPr>
          <w:p w14:paraId="31B4E028" w14:textId="3C293CD2" w:rsidR="00A66E07" w:rsidRDefault="00A66E07" w:rsidP="00934948">
            <w:pPr>
              <w:pStyle w:val="Bodycopy"/>
            </w:pPr>
            <w:r>
              <w:lastRenderedPageBreak/>
              <w:t>Sanjeev Vaileri</w:t>
            </w:r>
          </w:p>
        </w:tc>
      </w:tr>
      <w:tr w:rsidR="00C034A1" w:rsidRPr="008012C9" w14:paraId="5731BAE8"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4354EB0F" w14:textId="4729FD1E" w:rsidR="00C034A1" w:rsidRDefault="00C034A1" w:rsidP="00C034A1">
            <w:pPr>
              <w:pStyle w:val="Bodycopy"/>
            </w:pPr>
            <w:r>
              <w:t>23.09.04</w:t>
            </w:r>
          </w:p>
        </w:tc>
        <w:tc>
          <w:tcPr>
            <w:tcW w:w="686" w:type="pct"/>
            <w:tcBorders>
              <w:top w:val="single" w:sz="4" w:space="0" w:color="auto"/>
              <w:left w:val="single" w:sz="4" w:space="0" w:color="auto"/>
              <w:bottom w:val="single" w:sz="4" w:space="0" w:color="auto"/>
              <w:right w:val="single" w:sz="4" w:space="0" w:color="auto"/>
            </w:tcBorders>
            <w:vAlign w:val="center"/>
          </w:tcPr>
          <w:p w14:paraId="2BCA748B" w14:textId="77777777" w:rsidR="00C034A1" w:rsidRDefault="00C034A1" w:rsidP="00C034A1">
            <w:pPr>
              <w:pStyle w:val="Bodycopy"/>
            </w:pPr>
          </w:p>
        </w:tc>
        <w:tc>
          <w:tcPr>
            <w:tcW w:w="2213" w:type="pct"/>
            <w:tcBorders>
              <w:top w:val="single" w:sz="4" w:space="0" w:color="auto"/>
              <w:left w:val="single" w:sz="4" w:space="0" w:color="auto"/>
              <w:bottom w:val="single" w:sz="4" w:space="0" w:color="auto"/>
              <w:right w:val="single" w:sz="4" w:space="0" w:color="auto"/>
            </w:tcBorders>
            <w:vAlign w:val="center"/>
          </w:tcPr>
          <w:p w14:paraId="4DA264CC" w14:textId="77777777" w:rsidR="00C034A1" w:rsidRDefault="00C034A1" w:rsidP="00C034A1">
            <w:pPr>
              <w:pStyle w:val="Bodycopy"/>
            </w:pPr>
            <w:r>
              <w:t xml:space="preserve">Initial Submission per </w:t>
            </w:r>
            <w:bookmarkStart w:id="162" w:name="_Hlk138274213"/>
            <w:r>
              <w:t xml:space="preserve">CR 200352 – 2024 Renewals </w:t>
            </w:r>
            <w:bookmarkEnd w:id="162"/>
            <w:r>
              <w:t>– M1</w:t>
            </w:r>
          </w:p>
          <w:p w14:paraId="6A01C617" w14:textId="77777777" w:rsidR="00C034A1" w:rsidRDefault="00C034A1" w:rsidP="00C034A1">
            <w:pPr>
              <w:pStyle w:val="Bodycopy"/>
              <w:numPr>
                <w:ilvl w:val="0"/>
                <w:numId w:val="74"/>
              </w:numPr>
            </w:pPr>
            <w:r>
              <w:t>Updated section 8.4 to add logic for ADDL MAINT REASON code for ADD Transactions</w:t>
            </w:r>
          </w:p>
          <w:p w14:paraId="61195458" w14:textId="77777777" w:rsidR="00C034A1" w:rsidRDefault="00C034A1" w:rsidP="00C034A1">
            <w:pPr>
              <w:pStyle w:val="Bodycopy"/>
              <w:numPr>
                <w:ilvl w:val="0"/>
                <w:numId w:val="74"/>
              </w:numPr>
            </w:pPr>
            <w:r>
              <w:t xml:space="preserve">Updated section 11 to update logic for termination transactions during Renewals. </w:t>
            </w:r>
          </w:p>
          <w:p w14:paraId="10E5C706" w14:textId="23C594B4" w:rsidR="00C034A1" w:rsidRDefault="00C034A1" w:rsidP="00C034A1">
            <w:pPr>
              <w:pStyle w:val="Bodycopy"/>
            </w:pPr>
            <w:r>
              <w:t>Updated Table 31 and Table 32 to update the transaction type for subscriber reassignments during renewals.</w:t>
            </w:r>
          </w:p>
        </w:tc>
        <w:tc>
          <w:tcPr>
            <w:tcW w:w="1297" w:type="pct"/>
            <w:tcBorders>
              <w:top w:val="single" w:sz="4" w:space="0" w:color="auto"/>
              <w:left w:val="single" w:sz="4" w:space="0" w:color="auto"/>
              <w:bottom w:val="single" w:sz="4" w:space="0" w:color="auto"/>
              <w:right w:val="single" w:sz="4" w:space="0" w:color="auto"/>
            </w:tcBorders>
            <w:vAlign w:val="center"/>
          </w:tcPr>
          <w:p w14:paraId="5A10F271" w14:textId="6DE683F8" w:rsidR="00C034A1" w:rsidRDefault="00C034A1" w:rsidP="00C034A1">
            <w:pPr>
              <w:pStyle w:val="Bodycopy"/>
            </w:pPr>
            <w:r>
              <w:t>Dweep Patel, Erica Choe</w:t>
            </w:r>
          </w:p>
        </w:tc>
      </w:tr>
      <w:tr w:rsidR="00C034A1" w:rsidRPr="008012C9" w14:paraId="226C1C37"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208020CD" w14:textId="054A3CBC" w:rsidR="00C034A1" w:rsidRDefault="00C034A1" w:rsidP="00C034A1">
            <w:pPr>
              <w:pStyle w:val="Bodycopy"/>
            </w:pPr>
            <w:r>
              <w:t>23.09.05</w:t>
            </w:r>
          </w:p>
        </w:tc>
        <w:tc>
          <w:tcPr>
            <w:tcW w:w="686" w:type="pct"/>
            <w:tcBorders>
              <w:top w:val="single" w:sz="4" w:space="0" w:color="auto"/>
              <w:left w:val="single" w:sz="4" w:space="0" w:color="auto"/>
              <w:bottom w:val="single" w:sz="4" w:space="0" w:color="auto"/>
              <w:right w:val="single" w:sz="4" w:space="0" w:color="auto"/>
            </w:tcBorders>
            <w:vAlign w:val="center"/>
          </w:tcPr>
          <w:p w14:paraId="6E77286B" w14:textId="2A1690B1" w:rsidR="00C034A1" w:rsidRDefault="00C034A1" w:rsidP="00C034A1">
            <w:pPr>
              <w:pStyle w:val="Bodycopy"/>
            </w:pPr>
            <w:r>
              <w:t>06/08/2023</w:t>
            </w:r>
          </w:p>
        </w:tc>
        <w:tc>
          <w:tcPr>
            <w:tcW w:w="2213" w:type="pct"/>
            <w:tcBorders>
              <w:top w:val="single" w:sz="4" w:space="0" w:color="auto"/>
              <w:left w:val="single" w:sz="4" w:space="0" w:color="auto"/>
              <w:bottom w:val="single" w:sz="4" w:space="0" w:color="auto"/>
              <w:right w:val="single" w:sz="4" w:space="0" w:color="auto"/>
            </w:tcBorders>
            <w:vAlign w:val="center"/>
          </w:tcPr>
          <w:p w14:paraId="5F4F493F" w14:textId="77777777" w:rsidR="00C034A1" w:rsidRDefault="00C034A1" w:rsidP="00C034A1">
            <w:pPr>
              <w:pStyle w:val="Bodycopy"/>
            </w:pPr>
            <w:r>
              <w:t xml:space="preserve">Updates per CR 200352 – 2024 Renewals – M1 – Comments Response 1 </w:t>
            </w:r>
          </w:p>
          <w:p w14:paraId="7FB9DD22" w14:textId="77777777" w:rsidR="00C034A1" w:rsidRDefault="00C034A1" w:rsidP="00C034A1">
            <w:pPr>
              <w:pStyle w:val="Bodycopy"/>
              <w:numPr>
                <w:ilvl w:val="0"/>
                <w:numId w:val="75"/>
              </w:numPr>
            </w:pPr>
            <w:r>
              <w:t>Updated Section 8.4 per comments received.</w:t>
            </w:r>
          </w:p>
          <w:p w14:paraId="18656D18" w14:textId="77777777" w:rsidR="00C034A1" w:rsidRDefault="00C034A1" w:rsidP="00C034A1">
            <w:pPr>
              <w:pStyle w:val="Bodycopy"/>
              <w:numPr>
                <w:ilvl w:val="0"/>
                <w:numId w:val="75"/>
              </w:numPr>
            </w:pPr>
            <w:r>
              <w:t>Updated sections 11.1-11.5 per comments received.</w:t>
            </w:r>
          </w:p>
          <w:p w14:paraId="0617026C" w14:textId="77777777" w:rsidR="00C034A1" w:rsidRDefault="00C034A1" w:rsidP="00C034A1">
            <w:pPr>
              <w:pStyle w:val="Bodycopy"/>
              <w:numPr>
                <w:ilvl w:val="0"/>
                <w:numId w:val="75"/>
              </w:numPr>
            </w:pPr>
            <w:r>
              <w:t>Added Section 11.6 for terminations based to Renewal Plan selection per comments received.</w:t>
            </w:r>
          </w:p>
          <w:p w14:paraId="6C5689CE" w14:textId="3BC48E66" w:rsidR="00C034A1" w:rsidRDefault="00C034A1" w:rsidP="00C034A1">
            <w:pPr>
              <w:pStyle w:val="Bodycopy"/>
            </w:pPr>
            <w:r>
              <w:t xml:space="preserve">Added Table 33 in Section 11.6 per comments received, updated numbering of tables to be in chronological order. </w:t>
            </w:r>
          </w:p>
        </w:tc>
        <w:tc>
          <w:tcPr>
            <w:tcW w:w="1297" w:type="pct"/>
            <w:tcBorders>
              <w:top w:val="single" w:sz="4" w:space="0" w:color="auto"/>
              <w:left w:val="single" w:sz="4" w:space="0" w:color="auto"/>
              <w:bottom w:val="single" w:sz="4" w:space="0" w:color="auto"/>
              <w:right w:val="single" w:sz="4" w:space="0" w:color="auto"/>
            </w:tcBorders>
            <w:vAlign w:val="center"/>
          </w:tcPr>
          <w:p w14:paraId="4EF18445" w14:textId="7E97BC7D" w:rsidR="00C034A1" w:rsidRDefault="00C034A1" w:rsidP="00C034A1">
            <w:pPr>
              <w:pStyle w:val="Bodycopy"/>
            </w:pPr>
            <w:r>
              <w:t>Dweep Patel, Erica Choe</w:t>
            </w:r>
          </w:p>
        </w:tc>
      </w:tr>
      <w:tr w:rsidR="00C034A1" w:rsidRPr="008012C9" w14:paraId="69041319"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21E5731B" w14:textId="0FC825EE" w:rsidR="00C034A1" w:rsidRDefault="00C034A1" w:rsidP="00C034A1">
            <w:pPr>
              <w:pStyle w:val="Bodycopy"/>
            </w:pPr>
            <w:r>
              <w:t>23.09.06</w:t>
            </w:r>
          </w:p>
        </w:tc>
        <w:tc>
          <w:tcPr>
            <w:tcW w:w="686" w:type="pct"/>
            <w:tcBorders>
              <w:top w:val="single" w:sz="4" w:space="0" w:color="auto"/>
              <w:left w:val="single" w:sz="4" w:space="0" w:color="auto"/>
              <w:bottom w:val="single" w:sz="4" w:space="0" w:color="auto"/>
              <w:right w:val="single" w:sz="4" w:space="0" w:color="auto"/>
            </w:tcBorders>
            <w:vAlign w:val="center"/>
          </w:tcPr>
          <w:p w14:paraId="7A7D865B" w14:textId="5A0F0DD8" w:rsidR="00C034A1" w:rsidRDefault="00C034A1" w:rsidP="00C034A1">
            <w:pPr>
              <w:pStyle w:val="Bodycopy"/>
            </w:pPr>
            <w:r>
              <w:t>06/13/2023</w:t>
            </w:r>
          </w:p>
        </w:tc>
        <w:tc>
          <w:tcPr>
            <w:tcW w:w="2213" w:type="pct"/>
            <w:tcBorders>
              <w:top w:val="single" w:sz="4" w:space="0" w:color="auto"/>
              <w:left w:val="single" w:sz="4" w:space="0" w:color="auto"/>
              <w:bottom w:val="single" w:sz="4" w:space="0" w:color="auto"/>
              <w:right w:val="single" w:sz="4" w:space="0" w:color="auto"/>
            </w:tcBorders>
            <w:vAlign w:val="center"/>
          </w:tcPr>
          <w:p w14:paraId="1101FD99" w14:textId="77777777" w:rsidR="00C034A1" w:rsidRDefault="00C034A1" w:rsidP="00C034A1">
            <w:pPr>
              <w:pStyle w:val="Bodycopy"/>
            </w:pPr>
            <w:r>
              <w:t>Updates per CR 200352 – 2024 Renewals – M1 – Comments Response 2</w:t>
            </w:r>
          </w:p>
          <w:p w14:paraId="146A91A1" w14:textId="77777777" w:rsidR="00C034A1" w:rsidRDefault="00C034A1" w:rsidP="00C034A1">
            <w:pPr>
              <w:pStyle w:val="Bodycopy"/>
              <w:numPr>
                <w:ilvl w:val="0"/>
                <w:numId w:val="76"/>
              </w:numPr>
            </w:pPr>
            <w:r>
              <w:t>Updated Section 8.4 per comments received.</w:t>
            </w:r>
          </w:p>
          <w:p w14:paraId="3C985010" w14:textId="5761860F" w:rsidR="00C034A1" w:rsidRDefault="00C034A1" w:rsidP="00C034A1">
            <w:pPr>
              <w:pStyle w:val="Bodycopy"/>
            </w:pPr>
            <w:r>
              <w:t>Updated Section 11 per comments received.</w:t>
            </w:r>
          </w:p>
        </w:tc>
        <w:tc>
          <w:tcPr>
            <w:tcW w:w="1297" w:type="pct"/>
            <w:tcBorders>
              <w:top w:val="single" w:sz="4" w:space="0" w:color="auto"/>
              <w:left w:val="single" w:sz="4" w:space="0" w:color="auto"/>
              <w:bottom w:val="single" w:sz="4" w:space="0" w:color="auto"/>
              <w:right w:val="single" w:sz="4" w:space="0" w:color="auto"/>
            </w:tcBorders>
            <w:vAlign w:val="center"/>
          </w:tcPr>
          <w:p w14:paraId="3A444B28" w14:textId="5360CC9B" w:rsidR="00C034A1" w:rsidRDefault="00C034A1" w:rsidP="00C034A1">
            <w:pPr>
              <w:pStyle w:val="Bodycopy"/>
            </w:pPr>
            <w:r>
              <w:t>Erica Choe</w:t>
            </w:r>
          </w:p>
        </w:tc>
      </w:tr>
      <w:tr w:rsidR="00774543" w:rsidRPr="008012C9" w14:paraId="2A73AA54"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4607F8DE" w14:textId="3741A7CD" w:rsidR="00774543" w:rsidRDefault="00774543" w:rsidP="00C034A1">
            <w:pPr>
              <w:pStyle w:val="Bodycopy"/>
            </w:pPr>
            <w:r>
              <w:t>23.12.01</w:t>
            </w:r>
          </w:p>
        </w:tc>
        <w:tc>
          <w:tcPr>
            <w:tcW w:w="686" w:type="pct"/>
            <w:tcBorders>
              <w:top w:val="single" w:sz="4" w:space="0" w:color="auto"/>
              <w:left w:val="single" w:sz="4" w:space="0" w:color="auto"/>
              <w:bottom w:val="single" w:sz="4" w:space="0" w:color="auto"/>
              <w:right w:val="single" w:sz="4" w:space="0" w:color="auto"/>
            </w:tcBorders>
            <w:vAlign w:val="center"/>
          </w:tcPr>
          <w:p w14:paraId="3AE338D0" w14:textId="4377447C" w:rsidR="00774543" w:rsidRDefault="00774543" w:rsidP="00C034A1">
            <w:pPr>
              <w:pStyle w:val="Bodycopy"/>
            </w:pPr>
            <w:r>
              <w:t>11/07/2023</w:t>
            </w:r>
          </w:p>
        </w:tc>
        <w:tc>
          <w:tcPr>
            <w:tcW w:w="2213" w:type="pct"/>
            <w:tcBorders>
              <w:top w:val="single" w:sz="4" w:space="0" w:color="auto"/>
              <w:left w:val="single" w:sz="4" w:space="0" w:color="auto"/>
              <w:bottom w:val="single" w:sz="4" w:space="0" w:color="auto"/>
              <w:right w:val="single" w:sz="4" w:space="0" w:color="auto"/>
            </w:tcBorders>
            <w:vAlign w:val="center"/>
          </w:tcPr>
          <w:p w14:paraId="717F0E52" w14:textId="77777777" w:rsidR="00774543" w:rsidRDefault="00774543" w:rsidP="00C034A1">
            <w:pPr>
              <w:pStyle w:val="Bodycopy"/>
            </w:pPr>
            <w:r>
              <w:t>Updated based on DCR 248921</w:t>
            </w:r>
          </w:p>
          <w:p w14:paraId="50B225B2" w14:textId="60DB8441" w:rsidR="005E19B2" w:rsidRDefault="005E19B2" w:rsidP="005E19B2">
            <w:pPr>
              <w:pStyle w:val="Bodycopy"/>
              <w:numPr>
                <w:ilvl w:val="0"/>
                <w:numId w:val="77"/>
              </w:numPr>
            </w:pPr>
            <w:r>
              <w:t xml:space="preserve">Updated Section 9.1 – </w:t>
            </w:r>
            <w:r w:rsidRPr="005E19B2">
              <w:t xml:space="preserve">Enforce time restriction </w:t>
            </w:r>
            <w:r>
              <w:t xml:space="preserve">for </w:t>
            </w:r>
            <w:r w:rsidRPr="005E19B2">
              <w:t>Effectuation</w:t>
            </w:r>
            <w:r>
              <w:t xml:space="preserve"> transactions.</w:t>
            </w:r>
          </w:p>
          <w:p w14:paraId="28E8E7A7" w14:textId="2FEE5975" w:rsidR="00F003AB" w:rsidRDefault="00F003AB" w:rsidP="00F003AB">
            <w:pPr>
              <w:pStyle w:val="Bodycopy"/>
              <w:numPr>
                <w:ilvl w:val="0"/>
                <w:numId w:val="77"/>
              </w:numPr>
            </w:pPr>
            <w:r>
              <w:t>Updated Section 22 – CMS Companion Guide Version</w:t>
            </w:r>
            <w:r w:rsidR="00460D76">
              <w:t>.</w:t>
            </w:r>
          </w:p>
          <w:p w14:paraId="3A074713" w14:textId="12654B40" w:rsidR="00460D76" w:rsidRDefault="00460D76" w:rsidP="00AF051C">
            <w:pPr>
              <w:pStyle w:val="Bodycopy"/>
              <w:numPr>
                <w:ilvl w:val="0"/>
                <w:numId w:val="77"/>
              </w:numPr>
            </w:pPr>
            <w:r>
              <w:t xml:space="preserve">Updated usage of periods for bulleted and numbered list. </w:t>
            </w:r>
          </w:p>
        </w:tc>
        <w:tc>
          <w:tcPr>
            <w:tcW w:w="1297" w:type="pct"/>
            <w:tcBorders>
              <w:top w:val="single" w:sz="4" w:space="0" w:color="auto"/>
              <w:left w:val="single" w:sz="4" w:space="0" w:color="auto"/>
              <w:bottom w:val="single" w:sz="4" w:space="0" w:color="auto"/>
              <w:right w:val="single" w:sz="4" w:space="0" w:color="auto"/>
            </w:tcBorders>
            <w:vAlign w:val="center"/>
          </w:tcPr>
          <w:p w14:paraId="443E70A1" w14:textId="040467EA" w:rsidR="00774543" w:rsidRDefault="00774543" w:rsidP="00C034A1">
            <w:pPr>
              <w:pStyle w:val="Bodycopy"/>
            </w:pPr>
            <w:r>
              <w:t>Sanjeev Vaileri</w:t>
            </w:r>
          </w:p>
        </w:tc>
      </w:tr>
      <w:tr w:rsidR="00BB7605" w:rsidRPr="008012C9" w14:paraId="3082D062"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2990D1E1" w14:textId="39E6B1E7" w:rsidR="00BB7605" w:rsidRDefault="00BB7605" w:rsidP="00C034A1">
            <w:pPr>
              <w:pStyle w:val="Bodycopy"/>
            </w:pPr>
            <w:r>
              <w:t>24.02.01</w:t>
            </w:r>
          </w:p>
        </w:tc>
        <w:tc>
          <w:tcPr>
            <w:tcW w:w="686" w:type="pct"/>
            <w:tcBorders>
              <w:top w:val="single" w:sz="4" w:space="0" w:color="auto"/>
              <w:left w:val="single" w:sz="4" w:space="0" w:color="auto"/>
              <w:bottom w:val="single" w:sz="4" w:space="0" w:color="auto"/>
              <w:right w:val="single" w:sz="4" w:space="0" w:color="auto"/>
            </w:tcBorders>
            <w:vAlign w:val="center"/>
          </w:tcPr>
          <w:p w14:paraId="33D06B52" w14:textId="370182C3" w:rsidR="00BB7605" w:rsidRDefault="00BB7605" w:rsidP="00C034A1">
            <w:pPr>
              <w:pStyle w:val="Bodycopy"/>
            </w:pPr>
            <w:r>
              <w:t>10/18/2023</w:t>
            </w:r>
          </w:p>
        </w:tc>
        <w:tc>
          <w:tcPr>
            <w:tcW w:w="2213" w:type="pct"/>
            <w:tcBorders>
              <w:top w:val="single" w:sz="4" w:space="0" w:color="auto"/>
              <w:left w:val="single" w:sz="4" w:space="0" w:color="auto"/>
              <w:bottom w:val="single" w:sz="4" w:space="0" w:color="auto"/>
              <w:right w:val="single" w:sz="4" w:space="0" w:color="auto"/>
            </w:tcBorders>
            <w:vAlign w:val="center"/>
          </w:tcPr>
          <w:p w14:paraId="34D66E4D" w14:textId="77777777" w:rsidR="00BB7605" w:rsidRDefault="00BB7605" w:rsidP="00BB7605">
            <w:pPr>
              <w:pStyle w:val="Bodycopy"/>
            </w:pPr>
            <w:r>
              <w:t>Initial Submission per CR 241140 – Issuer Portal Enhancements</w:t>
            </w:r>
          </w:p>
          <w:p w14:paraId="118399BD" w14:textId="77777777" w:rsidR="00BB7605" w:rsidRDefault="00BB7605" w:rsidP="00BB7605">
            <w:pPr>
              <w:pStyle w:val="Bodycopy"/>
              <w:numPr>
                <w:ilvl w:val="0"/>
                <w:numId w:val="79"/>
              </w:numPr>
            </w:pPr>
            <w:r>
              <w:lastRenderedPageBreak/>
              <w:t xml:space="preserve">Updated Section 8.1, Table 12 for Loop 2750 CSR changes </w:t>
            </w:r>
          </w:p>
          <w:p w14:paraId="5DB206AC" w14:textId="0DEB28A9" w:rsidR="00BB7605" w:rsidRDefault="00BB7605" w:rsidP="00853B6A">
            <w:pPr>
              <w:pStyle w:val="Bodycopy"/>
              <w:numPr>
                <w:ilvl w:val="0"/>
                <w:numId w:val="79"/>
              </w:numPr>
            </w:pPr>
            <w:r>
              <w:t>Updated Section 8.4.5 - CSR Variant Changes, Table 22 for Loop 2750 CSR changes</w:t>
            </w:r>
          </w:p>
        </w:tc>
        <w:tc>
          <w:tcPr>
            <w:tcW w:w="1297" w:type="pct"/>
            <w:tcBorders>
              <w:top w:val="single" w:sz="4" w:space="0" w:color="auto"/>
              <w:left w:val="single" w:sz="4" w:space="0" w:color="auto"/>
              <w:bottom w:val="single" w:sz="4" w:space="0" w:color="auto"/>
              <w:right w:val="single" w:sz="4" w:space="0" w:color="auto"/>
            </w:tcBorders>
            <w:vAlign w:val="center"/>
          </w:tcPr>
          <w:p w14:paraId="11B6E52E" w14:textId="5ECC3B16" w:rsidR="00BB7605" w:rsidRDefault="00BB7605" w:rsidP="00C034A1">
            <w:pPr>
              <w:pStyle w:val="Bodycopy"/>
            </w:pPr>
            <w:r>
              <w:lastRenderedPageBreak/>
              <w:t>Alyson Chu, Charlotte Falk</w:t>
            </w:r>
          </w:p>
        </w:tc>
      </w:tr>
      <w:tr w:rsidR="00BB7605" w:rsidRPr="008012C9" w14:paraId="0EAFCC70"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0BB15326" w14:textId="57E79694" w:rsidR="00BB7605" w:rsidRDefault="00BB7605" w:rsidP="00C034A1">
            <w:pPr>
              <w:pStyle w:val="Bodycopy"/>
            </w:pPr>
            <w:r>
              <w:t>24.02.02</w:t>
            </w:r>
          </w:p>
        </w:tc>
        <w:tc>
          <w:tcPr>
            <w:tcW w:w="686" w:type="pct"/>
            <w:tcBorders>
              <w:top w:val="single" w:sz="4" w:space="0" w:color="auto"/>
              <w:left w:val="single" w:sz="4" w:space="0" w:color="auto"/>
              <w:bottom w:val="single" w:sz="4" w:space="0" w:color="auto"/>
              <w:right w:val="single" w:sz="4" w:space="0" w:color="auto"/>
            </w:tcBorders>
            <w:vAlign w:val="center"/>
          </w:tcPr>
          <w:p w14:paraId="2CCF87A3" w14:textId="20E454CB" w:rsidR="00BB7605" w:rsidRDefault="00BB7605" w:rsidP="00C034A1">
            <w:pPr>
              <w:pStyle w:val="Bodycopy"/>
            </w:pPr>
            <w:r>
              <w:t>10/31/2023</w:t>
            </w:r>
          </w:p>
        </w:tc>
        <w:tc>
          <w:tcPr>
            <w:tcW w:w="2213" w:type="pct"/>
            <w:tcBorders>
              <w:top w:val="single" w:sz="4" w:space="0" w:color="auto"/>
              <w:left w:val="single" w:sz="4" w:space="0" w:color="auto"/>
              <w:bottom w:val="single" w:sz="4" w:space="0" w:color="auto"/>
              <w:right w:val="single" w:sz="4" w:space="0" w:color="auto"/>
            </w:tcBorders>
            <w:vAlign w:val="center"/>
          </w:tcPr>
          <w:p w14:paraId="76996E71" w14:textId="77777777" w:rsidR="00BB7605" w:rsidRDefault="00BB7605" w:rsidP="00BB7605">
            <w:pPr>
              <w:pStyle w:val="Bodycopy"/>
            </w:pPr>
            <w:r>
              <w:t>CRFI comment updates per CR 241140 – Issuer Portal Enhancements</w:t>
            </w:r>
          </w:p>
          <w:p w14:paraId="30933FD9" w14:textId="4EA8047F" w:rsidR="00BB7605" w:rsidRDefault="00BB7605" w:rsidP="00853B6A">
            <w:pPr>
              <w:pStyle w:val="Bodycopy"/>
              <w:numPr>
                <w:ilvl w:val="0"/>
                <w:numId w:val="80"/>
              </w:numPr>
            </w:pPr>
            <w:r>
              <w:t>Page 115 S</w:t>
            </w:r>
            <w:r w:rsidRPr="00CE18AA">
              <w:t>ection 16 Table 39</w:t>
            </w:r>
            <w:r>
              <w:t xml:space="preserve"> – Updated description for Code 41 to indicate that “Re-enrollment” will be displayed in Enrollment History table</w:t>
            </w:r>
          </w:p>
        </w:tc>
        <w:tc>
          <w:tcPr>
            <w:tcW w:w="1297" w:type="pct"/>
            <w:tcBorders>
              <w:top w:val="single" w:sz="4" w:space="0" w:color="auto"/>
              <w:left w:val="single" w:sz="4" w:space="0" w:color="auto"/>
              <w:bottom w:val="single" w:sz="4" w:space="0" w:color="auto"/>
              <w:right w:val="single" w:sz="4" w:space="0" w:color="auto"/>
            </w:tcBorders>
            <w:vAlign w:val="center"/>
          </w:tcPr>
          <w:p w14:paraId="1C053430" w14:textId="6BBF794B" w:rsidR="00BB7605" w:rsidRDefault="00BB7605" w:rsidP="00C034A1">
            <w:pPr>
              <w:pStyle w:val="Bodycopy"/>
            </w:pPr>
            <w:r>
              <w:t>Ermias Gherense</w:t>
            </w:r>
          </w:p>
        </w:tc>
      </w:tr>
      <w:tr w:rsidR="00DF1504" w:rsidRPr="008012C9" w14:paraId="6BCBFF2C"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591AB9A4" w14:textId="56944FAA" w:rsidR="00DF1504" w:rsidRDefault="00DF1504" w:rsidP="00C034A1">
            <w:pPr>
              <w:pStyle w:val="Bodycopy"/>
            </w:pPr>
            <w:r>
              <w:t>24.0</w:t>
            </w:r>
            <w:r w:rsidR="006150D1">
              <w:t>6</w:t>
            </w:r>
            <w:r>
              <w:t>.0</w:t>
            </w:r>
            <w:r w:rsidR="006150D1">
              <w:t>1</w:t>
            </w:r>
          </w:p>
        </w:tc>
        <w:tc>
          <w:tcPr>
            <w:tcW w:w="686" w:type="pct"/>
            <w:tcBorders>
              <w:top w:val="single" w:sz="4" w:space="0" w:color="auto"/>
              <w:left w:val="single" w:sz="4" w:space="0" w:color="auto"/>
              <w:bottom w:val="single" w:sz="4" w:space="0" w:color="auto"/>
              <w:right w:val="single" w:sz="4" w:space="0" w:color="auto"/>
            </w:tcBorders>
            <w:vAlign w:val="center"/>
          </w:tcPr>
          <w:p w14:paraId="7150A82F" w14:textId="4808A181" w:rsidR="00DF1504" w:rsidRDefault="006770A5" w:rsidP="00C034A1">
            <w:pPr>
              <w:pStyle w:val="Bodycopy"/>
            </w:pPr>
            <w:r>
              <w:t>0</w:t>
            </w:r>
            <w:r w:rsidR="00DF1504">
              <w:t>1/24/2024</w:t>
            </w:r>
          </w:p>
        </w:tc>
        <w:tc>
          <w:tcPr>
            <w:tcW w:w="2213" w:type="pct"/>
            <w:tcBorders>
              <w:top w:val="single" w:sz="4" w:space="0" w:color="auto"/>
              <w:left w:val="single" w:sz="4" w:space="0" w:color="auto"/>
              <w:bottom w:val="single" w:sz="4" w:space="0" w:color="auto"/>
              <w:right w:val="single" w:sz="4" w:space="0" w:color="auto"/>
            </w:tcBorders>
            <w:vAlign w:val="center"/>
          </w:tcPr>
          <w:p w14:paraId="4CCD95DB" w14:textId="77777777" w:rsidR="00DF1504" w:rsidRDefault="00DF1504" w:rsidP="00BB7605">
            <w:pPr>
              <w:pStyle w:val="Bodycopy"/>
            </w:pPr>
            <w:r>
              <w:t>Milestone 2 CRFI Submission for CR224268</w:t>
            </w:r>
          </w:p>
          <w:p w14:paraId="3E510A96" w14:textId="5F5D48E7" w:rsidR="00DF1504" w:rsidRDefault="00DF1504" w:rsidP="00416AB1">
            <w:pPr>
              <w:pStyle w:val="Bodycopy"/>
              <w:numPr>
                <w:ilvl w:val="0"/>
                <w:numId w:val="81"/>
              </w:numPr>
            </w:pPr>
            <w:r>
              <w:t>Included termination code for Strike Lockout Benefit under Section 10</w:t>
            </w:r>
          </w:p>
        </w:tc>
        <w:tc>
          <w:tcPr>
            <w:tcW w:w="1297" w:type="pct"/>
            <w:tcBorders>
              <w:top w:val="single" w:sz="4" w:space="0" w:color="auto"/>
              <w:left w:val="single" w:sz="4" w:space="0" w:color="auto"/>
              <w:bottom w:val="single" w:sz="4" w:space="0" w:color="auto"/>
              <w:right w:val="single" w:sz="4" w:space="0" w:color="auto"/>
            </w:tcBorders>
            <w:vAlign w:val="center"/>
          </w:tcPr>
          <w:p w14:paraId="460FEB8B" w14:textId="4E50F9CB" w:rsidR="00DF1504" w:rsidRDefault="00C76F7E" w:rsidP="00C034A1">
            <w:pPr>
              <w:pStyle w:val="Bodycopy"/>
            </w:pPr>
            <w:r>
              <w:t>Ermias Gherense</w:t>
            </w:r>
          </w:p>
        </w:tc>
      </w:tr>
      <w:tr w:rsidR="00235CA1" w:rsidRPr="008012C9" w14:paraId="5DD7D769"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38CFD5BD" w14:textId="1F574E05" w:rsidR="00235CA1" w:rsidRDefault="00235CA1" w:rsidP="00235CA1">
            <w:pPr>
              <w:pStyle w:val="Bodycopy"/>
            </w:pPr>
            <w:r>
              <w:t>24.06.02</w:t>
            </w:r>
          </w:p>
        </w:tc>
        <w:tc>
          <w:tcPr>
            <w:tcW w:w="686" w:type="pct"/>
            <w:tcBorders>
              <w:top w:val="single" w:sz="4" w:space="0" w:color="auto"/>
              <w:left w:val="single" w:sz="4" w:space="0" w:color="auto"/>
              <w:bottom w:val="single" w:sz="4" w:space="0" w:color="auto"/>
              <w:right w:val="single" w:sz="4" w:space="0" w:color="auto"/>
            </w:tcBorders>
            <w:vAlign w:val="center"/>
          </w:tcPr>
          <w:p w14:paraId="18479093" w14:textId="7358CDA3" w:rsidR="00235CA1" w:rsidRDefault="00235CA1" w:rsidP="00235CA1">
            <w:pPr>
              <w:pStyle w:val="Bodycopy"/>
            </w:pPr>
            <w:r>
              <w:t>2/21/2024</w:t>
            </w:r>
          </w:p>
        </w:tc>
        <w:tc>
          <w:tcPr>
            <w:tcW w:w="2213" w:type="pct"/>
            <w:tcBorders>
              <w:top w:val="single" w:sz="4" w:space="0" w:color="auto"/>
              <w:left w:val="single" w:sz="4" w:space="0" w:color="auto"/>
              <w:bottom w:val="single" w:sz="4" w:space="0" w:color="auto"/>
              <w:right w:val="single" w:sz="4" w:space="0" w:color="auto"/>
            </w:tcBorders>
            <w:vAlign w:val="center"/>
          </w:tcPr>
          <w:p w14:paraId="30D5CC6B" w14:textId="77777777" w:rsidR="00235CA1" w:rsidRDefault="00235CA1" w:rsidP="00235CA1">
            <w:pPr>
              <w:pStyle w:val="Bodycopy"/>
            </w:pPr>
            <w:r>
              <w:t>Milestone 1 Comment Resolution 1 for CR224268</w:t>
            </w:r>
          </w:p>
          <w:p w14:paraId="0C8213DF" w14:textId="150FF56C" w:rsidR="00235CA1" w:rsidRDefault="00235CA1" w:rsidP="00235CA1">
            <w:pPr>
              <w:pStyle w:val="Bodycopy"/>
            </w:pPr>
            <w:r w:rsidRPr="002C00B8">
              <w:t>Added new line item #4 to account for scenario where strike has ended, but consumer is still eligible for Covered CA.</w:t>
            </w:r>
          </w:p>
        </w:tc>
        <w:tc>
          <w:tcPr>
            <w:tcW w:w="1297" w:type="pct"/>
            <w:tcBorders>
              <w:top w:val="single" w:sz="4" w:space="0" w:color="auto"/>
              <w:left w:val="single" w:sz="4" w:space="0" w:color="auto"/>
              <w:bottom w:val="single" w:sz="4" w:space="0" w:color="auto"/>
              <w:right w:val="single" w:sz="4" w:space="0" w:color="auto"/>
            </w:tcBorders>
            <w:vAlign w:val="center"/>
          </w:tcPr>
          <w:p w14:paraId="75411BE3" w14:textId="2046EDD4" w:rsidR="00235CA1" w:rsidRDefault="00235CA1" w:rsidP="00235CA1">
            <w:pPr>
              <w:pStyle w:val="Bodycopy"/>
            </w:pPr>
            <w:r>
              <w:t>Ermias Gherense</w:t>
            </w:r>
          </w:p>
        </w:tc>
      </w:tr>
      <w:tr w:rsidR="00235CA1" w:rsidRPr="008012C9" w14:paraId="31706701"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3C6FD267" w14:textId="5C1E9D54" w:rsidR="00235CA1" w:rsidRDefault="00235CA1" w:rsidP="00235CA1">
            <w:pPr>
              <w:pStyle w:val="Bodycopy"/>
            </w:pPr>
            <w:r>
              <w:t>24.06.03</w:t>
            </w:r>
          </w:p>
        </w:tc>
        <w:tc>
          <w:tcPr>
            <w:tcW w:w="686" w:type="pct"/>
            <w:tcBorders>
              <w:top w:val="single" w:sz="4" w:space="0" w:color="auto"/>
              <w:left w:val="single" w:sz="4" w:space="0" w:color="auto"/>
              <w:bottom w:val="single" w:sz="4" w:space="0" w:color="auto"/>
              <w:right w:val="single" w:sz="4" w:space="0" w:color="auto"/>
            </w:tcBorders>
            <w:vAlign w:val="center"/>
          </w:tcPr>
          <w:p w14:paraId="28E78B8B" w14:textId="1D868C04" w:rsidR="00235CA1" w:rsidRDefault="00235CA1" w:rsidP="00235CA1">
            <w:pPr>
              <w:pStyle w:val="Bodycopy"/>
            </w:pPr>
            <w:r>
              <w:t>2/28/2024</w:t>
            </w:r>
          </w:p>
        </w:tc>
        <w:tc>
          <w:tcPr>
            <w:tcW w:w="2213" w:type="pct"/>
            <w:tcBorders>
              <w:top w:val="single" w:sz="4" w:space="0" w:color="auto"/>
              <w:left w:val="single" w:sz="4" w:space="0" w:color="auto"/>
              <w:bottom w:val="single" w:sz="4" w:space="0" w:color="auto"/>
              <w:right w:val="single" w:sz="4" w:space="0" w:color="auto"/>
            </w:tcBorders>
            <w:vAlign w:val="center"/>
          </w:tcPr>
          <w:p w14:paraId="4DB62987" w14:textId="77777777" w:rsidR="00235CA1" w:rsidRDefault="00235CA1" w:rsidP="00235CA1">
            <w:pPr>
              <w:pStyle w:val="Bodycopy"/>
            </w:pPr>
            <w:r>
              <w:t>Milestone 1 Comment Resolution 2 for CR224268</w:t>
            </w:r>
          </w:p>
          <w:p w14:paraId="60640319" w14:textId="77777777" w:rsidR="00235CA1" w:rsidRPr="002F0420" w:rsidRDefault="00235CA1" w:rsidP="00235CA1">
            <w:pPr>
              <w:pStyle w:val="Bodycopy"/>
              <w:numPr>
                <w:ilvl w:val="0"/>
                <w:numId w:val="81"/>
              </w:numPr>
            </w:pPr>
            <w:r>
              <w:t>Updated Section 10 #4 (P. 101) to include “</w:t>
            </w:r>
            <w:r w:rsidRPr="00415963">
              <w:rPr>
                <w:rFonts w:eastAsia="Times New Roman" w:cs="Calibri"/>
              </w:rPr>
              <w:t xml:space="preserve">OTH PAY AMT </w:t>
            </w:r>
            <w:proofErr w:type="gramStart"/>
            <w:r w:rsidRPr="00415963">
              <w:rPr>
                <w:rFonts w:eastAsia="Times New Roman" w:cs="Calibri"/>
              </w:rPr>
              <w:t>1</w:t>
            </w:r>
            <w:proofErr w:type="gramEnd"/>
            <w:r>
              <w:rPr>
                <w:rFonts w:eastAsia="Times New Roman" w:cs="Calibri"/>
              </w:rPr>
              <w:t>”</w:t>
            </w:r>
          </w:p>
          <w:p w14:paraId="55E109F8" w14:textId="77D7B4DD" w:rsidR="00235CA1" w:rsidRDefault="00235CA1" w:rsidP="00235CA1">
            <w:pPr>
              <w:pStyle w:val="Bodycopy"/>
            </w:pPr>
            <w:r>
              <w:t>Updated header version number</w:t>
            </w:r>
          </w:p>
        </w:tc>
        <w:tc>
          <w:tcPr>
            <w:tcW w:w="1297" w:type="pct"/>
            <w:tcBorders>
              <w:top w:val="single" w:sz="4" w:space="0" w:color="auto"/>
              <w:left w:val="single" w:sz="4" w:space="0" w:color="auto"/>
              <w:bottom w:val="single" w:sz="4" w:space="0" w:color="auto"/>
              <w:right w:val="single" w:sz="4" w:space="0" w:color="auto"/>
            </w:tcBorders>
            <w:vAlign w:val="center"/>
          </w:tcPr>
          <w:p w14:paraId="35484AF5" w14:textId="294279DF" w:rsidR="00235CA1" w:rsidRDefault="00235CA1" w:rsidP="00235CA1">
            <w:pPr>
              <w:pStyle w:val="Bodycopy"/>
            </w:pPr>
            <w:r>
              <w:t>Ermias Gherense</w:t>
            </w:r>
          </w:p>
        </w:tc>
      </w:tr>
      <w:tr w:rsidR="006770A5" w:rsidRPr="008012C9" w14:paraId="53B9EC7B"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567BDB30" w14:textId="67394341" w:rsidR="006770A5" w:rsidRDefault="006770A5" w:rsidP="00C034A1">
            <w:pPr>
              <w:pStyle w:val="Bodycopy"/>
            </w:pPr>
            <w:r>
              <w:t>24.09.01</w:t>
            </w:r>
          </w:p>
        </w:tc>
        <w:tc>
          <w:tcPr>
            <w:tcW w:w="686" w:type="pct"/>
            <w:tcBorders>
              <w:top w:val="single" w:sz="4" w:space="0" w:color="auto"/>
              <w:left w:val="single" w:sz="4" w:space="0" w:color="auto"/>
              <w:bottom w:val="single" w:sz="4" w:space="0" w:color="auto"/>
              <w:right w:val="single" w:sz="4" w:space="0" w:color="auto"/>
            </w:tcBorders>
            <w:vAlign w:val="center"/>
          </w:tcPr>
          <w:p w14:paraId="6894A237" w14:textId="59868A76" w:rsidR="006770A5" w:rsidRDefault="006770A5" w:rsidP="00C034A1">
            <w:pPr>
              <w:pStyle w:val="Bodycopy"/>
            </w:pPr>
            <w:r>
              <w:t>03/15/2024</w:t>
            </w:r>
          </w:p>
        </w:tc>
        <w:tc>
          <w:tcPr>
            <w:tcW w:w="2213" w:type="pct"/>
            <w:tcBorders>
              <w:top w:val="single" w:sz="4" w:space="0" w:color="auto"/>
              <w:left w:val="single" w:sz="4" w:space="0" w:color="auto"/>
              <w:bottom w:val="single" w:sz="4" w:space="0" w:color="auto"/>
              <w:right w:val="single" w:sz="4" w:space="0" w:color="auto"/>
            </w:tcBorders>
            <w:vAlign w:val="center"/>
          </w:tcPr>
          <w:p w14:paraId="4A858BAA" w14:textId="620F8A93" w:rsidR="006770A5" w:rsidRDefault="006770A5" w:rsidP="006770A5">
            <w:pPr>
              <w:pStyle w:val="Bodycopy"/>
            </w:pPr>
            <w:r>
              <w:t>Initial Submission per CR 261916 – Moving SOGI Questions in the Application Flow</w:t>
            </w:r>
          </w:p>
          <w:p w14:paraId="305CC6DD" w14:textId="1A1664B8" w:rsidR="006770A5" w:rsidRDefault="006770A5" w:rsidP="006770A5">
            <w:pPr>
              <w:pStyle w:val="Bodycopy"/>
              <w:numPr>
                <w:ilvl w:val="0"/>
                <w:numId w:val="82"/>
              </w:numPr>
            </w:pPr>
            <w:r>
              <w:t xml:space="preserve">Updated Section 8.1 </w:t>
            </w:r>
            <w:r w:rsidR="0032147B">
              <w:t xml:space="preserve">Initial Enrollment Instructions (Outbound), Table 12 </w:t>
            </w:r>
            <w:r>
              <w:t xml:space="preserve">to include SOGI data in Loop 2750 </w:t>
            </w:r>
          </w:p>
          <w:p w14:paraId="6E6F3F44" w14:textId="4BD3AE9B" w:rsidR="006770A5" w:rsidRDefault="006770A5" w:rsidP="006770A5">
            <w:pPr>
              <w:pStyle w:val="Bodycopy"/>
              <w:numPr>
                <w:ilvl w:val="0"/>
                <w:numId w:val="82"/>
              </w:numPr>
            </w:pPr>
            <w:r>
              <w:t xml:space="preserve">Updated Section </w:t>
            </w:r>
            <w:r w:rsidR="00C60011">
              <w:t xml:space="preserve">8.4 </w:t>
            </w:r>
            <w:r w:rsidR="0032147B">
              <w:t xml:space="preserve">Maintenance Transaction Instructions, Table 17 </w:t>
            </w:r>
            <w:r w:rsidR="00C60011">
              <w:t>to include SOGI data in Priority Logic for Maintenance Transactions</w:t>
            </w:r>
          </w:p>
          <w:p w14:paraId="7EDC76D5" w14:textId="77777777" w:rsidR="00C60011" w:rsidRDefault="00C60011" w:rsidP="006770A5">
            <w:pPr>
              <w:pStyle w:val="Bodycopy"/>
              <w:numPr>
                <w:ilvl w:val="0"/>
                <w:numId w:val="82"/>
              </w:numPr>
            </w:pPr>
            <w:r>
              <w:t>Updated Section 8.6 C</w:t>
            </w:r>
            <w:r w:rsidR="0032147B">
              <w:t>OMPARE</w:t>
            </w:r>
            <w:r>
              <w:t xml:space="preserve"> Transactions</w:t>
            </w:r>
            <w:r w:rsidR="0032147B">
              <w:t>, Table 25 to include SOGI data in Loop 2750</w:t>
            </w:r>
          </w:p>
          <w:p w14:paraId="292019C2" w14:textId="7A9FEBAB" w:rsidR="0032147B" w:rsidRDefault="0032147B" w:rsidP="0065515C">
            <w:pPr>
              <w:pStyle w:val="Bodycopy"/>
              <w:numPr>
                <w:ilvl w:val="0"/>
                <w:numId w:val="82"/>
              </w:numPr>
            </w:pPr>
            <w:r>
              <w:t>Updated Section 21 Glossary, Table 45 to include SOGI definition</w:t>
            </w:r>
          </w:p>
        </w:tc>
        <w:tc>
          <w:tcPr>
            <w:tcW w:w="1297" w:type="pct"/>
            <w:tcBorders>
              <w:top w:val="single" w:sz="4" w:space="0" w:color="auto"/>
              <w:left w:val="single" w:sz="4" w:space="0" w:color="auto"/>
              <w:bottom w:val="single" w:sz="4" w:space="0" w:color="auto"/>
              <w:right w:val="single" w:sz="4" w:space="0" w:color="auto"/>
            </w:tcBorders>
            <w:vAlign w:val="center"/>
          </w:tcPr>
          <w:p w14:paraId="4F88F208" w14:textId="7C9E3151" w:rsidR="006770A5" w:rsidRDefault="006770A5" w:rsidP="00C034A1">
            <w:pPr>
              <w:pStyle w:val="Bodycopy"/>
            </w:pPr>
            <w:r>
              <w:t>Sanjeev Vaileri</w:t>
            </w:r>
          </w:p>
        </w:tc>
      </w:tr>
      <w:tr w:rsidR="00CA5E3A" w:rsidRPr="008012C9" w14:paraId="6552A0FF"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6411AA85" w14:textId="70EEE547" w:rsidR="00CA5E3A" w:rsidRDefault="00CA5E3A" w:rsidP="00C034A1">
            <w:pPr>
              <w:pStyle w:val="Bodycopy"/>
            </w:pPr>
            <w:r>
              <w:t>24.09.02</w:t>
            </w:r>
          </w:p>
        </w:tc>
        <w:tc>
          <w:tcPr>
            <w:tcW w:w="686" w:type="pct"/>
            <w:tcBorders>
              <w:top w:val="single" w:sz="4" w:space="0" w:color="auto"/>
              <w:left w:val="single" w:sz="4" w:space="0" w:color="auto"/>
              <w:bottom w:val="single" w:sz="4" w:space="0" w:color="auto"/>
              <w:right w:val="single" w:sz="4" w:space="0" w:color="auto"/>
            </w:tcBorders>
            <w:vAlign w:val="center"/>
          </w:tcPr>
          <w:p w14:paraId="14C79387" w14:textId="2A9940A1" w:rsidR="00CA5E3A" w:rsidRDefault="00CA5E3A" w:rsidP="00C034A1">
            <w:pPr>
              <w:pStyle w:val="Bodycopy"/>
            </w:pPr>
            <w:r>
              <w:t>04/02/2024</w:t>
            </w:r>
          </w:p>
        </w:tc>
        <w:tc>
          <w:tcPr>
            <w:tcW w:w="2213" w:type="pct"/>
            <w:tcBorders>
              <w:top w:val="single" w:sz="4" w:space="0" w:color="auto"/>
              <w:left w:val="single" w:sz="4" w:space="0" w:color="auto"/>
              <w:bottom w:val="single" w:sz="4" w:space="0" w:color="auto"/>
              <w:right w:val="single" w:sz="4" w:space="0" w:color="auto"/>
            </w:tcBorders>
            <w:vAlign w:val="center"/>
          </w:tcPr>
          <w:p w14:paraId="327EC790" w14:textId="77777777" w:rsidR="00CA5E3A" w:rsidRDefault="00CA5E3A" w:rsidP="006770A5">
            <w:pPr>
              <w:pStyle w:val="Bodycopy"/>
            </w:pPr>
            <w:r>
              <w:t>Initial Submission per CR 250042 – Enhancements to State CSR</w:t>
            </w:r>
          </w:p>
          <w:p w14:paraId="28EB70B8" w14:textId="345C04AA" w:rsidR="00CA5E3A" w:rsidRDefault="00CA5E3A" w:rsidP="00DC5955">
            <w:pPr>
              <w:pStyle w:val="Bodycopy"/>
              <w:numPr>
                <w:ilvl w:val="0"/>
                <w:numId w:val="84"/>
              </w:numPr>
            </w:pPr>
            <w:r>
              <w:lastRenderedPageBreak/>
              <w:t>Updated Section 8.1 Initial Enrollment Instructions (Outbound), Table 12 to update CSR Credit Net AMT in Loop 2750 from Supplemental CSR AMT.</w:t>
            </w:r>
          </w:p>
          <w:p w14:paraId="492BBEFB" w14:textId="6234111E" w:rsidR="00DC5955" w:rsidRDefault="00DC5955" w:rsidP="00DC5955">
            <w:pPr>
              <w:pStyle w:val="Bodycopy"/>
              <w:numPr>
                <w:ilvl w:val="0"/>
                <w:numId w:val="84"/>
              </w:numPr>
            </w:pPr>
            <w:r>
              <w:t>Updated Section 8.4.5 CSR Variant Changes, Table 22 to include CSR Credit Net AMT in Loop 2750 from Supplemental CSR AMT.</w:t>
            </w:r>
          </w:p>
          <w:p w14:paraId="47734D80" w14:textId="5EA51583" w:rsidR="00CA5E3A" w:rsidRDefault="00CA5E3A" w:rsidP="0065515C">
            <w:pPr>
              <w:pStyle w:val="Bodycopy"/>
              <w:numPr>
                <w:ilvl w:val="0"/>
                <w:numId w:val="84"/>
              </w:numPr>
            </w:pPr>
            <w:r>
              <w:t>Updated Section 21 Glossary, Table 45 to remove Supplemental CSR definition.</w:t>
            </w:r>
          </w:p>
        </w:tc>
        <w:tc>
          <w:tcPr>
            <w:tcW w:w="1297" w:type="pct"/>
            <w:tcBorders>
              <w:top w:val="single" w:sz="4" w:space="0" w:color="auto"/>
              <w:left w:val="single" w:sz="4" w:space="0" w:color="auto"/>
              <w:bottom w:val="single" w:sz="4" w:space="0" w:color="auto"/>
              <w:right w:val="single" w:sz="4" w:space="0" w:color="auto"/>
            </w:tcBorders>
            <w:vAlign w:val="center"/>
          </w:tcPr>
          <w:p w14:paraId="2D710ED4" w14:textId="57D8D238" w:rsidR="00CA5E3A" w:rsidRDefault="00CA5E3A" w:rsidP="00C034A1">
            <w:pPr>
              <w:pStyle w:val="Bodycopy"/>
            </w:pPr>
            <w:r>
              <w:lastRenderedPageBreak/>
              <w:t>Dweep Patel</w:t>
            </w:r>
          </w:p>
        </w:tc>
      </w:tr>
      <w:tr w:rsidR="00CA5E3A" w:rsidRPr="008012C9" w14:paraId="3475039C"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31571181" w14:textId="408F1CA6" w:rsidR="00CA5E3A" w:rsidRPr="00E517F9" w:rsidRDefault="00CA5E3A" w:rsidP="00C034A1">
            <w:pPr>
              <w:pStyle w:val="Bodycopy"/>
              <w:rPr>
                <w:rFonts w:cs="Arial"/>
              </w:rPr>
            </w:pPr>
            <w:r w:rsidRPr="00E517F9">
              <w:rPr>
                <w:rFonts w:cs="Arial"/>
              </w:rPr>
              <w:t>24.09.03</w:t>
            </w:r>
          </w:p>
        </w:tc>
        <w:tc>
          <w:tcPr>
            <w:tcW w:w="686" w:type="pct"/>
            <w:tcBorders>
              <w:top w:val="single" w:sz="4" w:space="0" w:color="auto"/>
              <w:left w:val="single" w:sz="4" w:space="0" w:color="auto"/>
              <w:bottom w:val="single" w:sz="4" w:space="0" w:color="auto"/>
              <w:right w:val="single" w:sz="4" w:space="0" w:color="auto"/>
            </w:tcBorders>
            <w:vAlign w:val="center"/>
          </w:tcPr>
          <w:p w14:paraId="744754E2" w14:textId="19DB5168" w:rsidR="00CA5E3A" w:rsidRPr="00E517F9" w:rsidRDefault="00CA5E3A" w:rsidP="00C034A1">
            <w:pPr>
              <w:pStyle w:val="Bodycopy"/>
              <w:rPr>
                <w:rFonts w:cs="Arial"/>
              </w:rPr>
            </w:pPr>
            <w:r w:rsidRPr="00E517F9">
              <w:rPr>
                <w:rFonts w:cs="Arial"/>
              </w:rPr>
              <w:t>04/05/2024</w:t>
            </w:r>
          </w:p>
        </w:tc>
        <w:tc>
          <w:tcPr>
            <w:tcW w:w="2213" w:type="pct"/>
            <w:tcBorders>
              <w:top w:val="single" w:sz="4" w:space="0" w:color="auto"/>
              <w:left w:val="single" w:sz="4" w:space="0" w:color="auto"/>
              <w:bottom w:val="single" w:sz="4" w:space="0" w:color="auto"/>
              <w:right w:val="single" w:sz="4" w:space="0" w:color="auto"/>
            </w:tcBorders>
            <w:vAlign w:val="center"/>
          </w:tcPr>
          <w:p w14:paraId="5EB04F25" w14:textId="0F6AB1E8" w:rsidR="00CA5E3A" w:rsidRPr="00E517F9" w:rsidRDefault="00CA5E3A" w:rsidP="00CA5E3A">
            <w:pPr>
              <w:pStyle w:val="Bodycopy"/>
              <w:rPr>
                <w:rFonts w:cs="Arial"/>
              </w:rPr>
            </w:pPr>
            <w:r w:rsidRPr="00E517F9">
              <w:rPr>
                <w:rFonts w:cs="Arial"/>
              </w:rPr>
              <w:t>Initial Submission per CR 229850 – 2025 Renewals</w:t>
            </w:r>
          </w:p>
          <w:p w14:paraId="3C76168F" w14:textId="77777777" w:rsidR="00CA5D6A" w:rsidRPr="00E517F9" w:rsidRDefault="00CA5E3A" w:rsidP="00CA5D6A">
            <w:pPr>
              <w:pStyle w:val="Bodycopy"/>
              <w:numPr>
                <w:ilvl w:val="0"/>
                <w:numId w:val="85"/>
              </w:numPr>
              <w:rPr>
                <w:rFonts w:cs="Arial"/>
              </w:rPr>
            </w:pPr>
            <w:r w:rsidRPr="00E517F9">
              <w:rPr>
                <w:rFonts w:cs="Arial"/>
              </w:rPr>
              <w:t xml:space="preserve">Updated Section 8.1 Initial Enrollment Instructions (Outbound), Table 12 to </w:t>
            </w:r>
          </w:p>
          <w:p w14:paraId="3B07E26E" w14:textId="6B55FD60" w:rsidR="00CA5E3A" w:rsidRPr="00E517F9" w:rsidRDefault="006B18EF" w:rsidP="00CA5D6A">
            <w:pPr>
              <w:pStyle w:val="Bodycopy"/>
              <w:numPr>
                <w:ilvl w:val="1"/>
                <w:numId w:val="85"/>
              </w:numPr>
              <w:rPr>
                <w:rFonts w:cs="Arial"/>
              </w:rPr>
            </w:pPr>
            <w:r w:rsidRPr="00E517F9">
              <w:rPr>
                <w:rFonts w:cs="Arial"/>
              </w:rPr>
              <w:t>U</w:t>
            </w:r>
            <w:r w:rsidR="00CA5E3A" w:rsidRPr="00E517F9">
              <w:rPr>
                <w:rFonts w:cs="Arial"/>
              </w:rPr>
              <w:t xml:space="preserve">pdate </w:t>
            </w:r>
            <w:r w:rsidR="00CA5D6A" w:rsidRPr="00E517F9">
              <w:rPr>
                <w:rFonts w:cs="Arial"/>
              </w:rPr>
              <w:t>Loop 2100A to add definition for “</w:t>
            </w:r>
            <w:proofErr w:type="gramStart"/>
            <w:r w:rsidR="00CA5D6A" w:rsidRPr="00E517F9">
              <w:rPr>
                <w:rFonts w:cs="Arial"/>
              </w:rPr>
              <w:t>BN</w:t>
            </w:r>
            <w:proofErr w:type="gramEnd"/>
            <w:r w:rsidR="00CA5D6A" w:rsidRPr="00E517F9">
              <w:rPr>
                <w:rFonts w:cs="Arial"/>
              </w:rPr>
              <w:t>”</w:t>
            </w:r>
          </w:p>
          <w:p w14:paraId="4EEEEF95" w14:textId="5CE6305A" w:rsidR="00CA5D6A" w:rsidRPr="00E517F9" w:rsidRDefault="006B18EF" w:rsidP="0065515C">
            <w:pPr>
              <w:pStyle w:val="Bodycopy"/>
              <w:numPr>
                <w:ilvl w:val="1"/>
                <w:numId w:val="85"/>
              </w:numPr>
              <w:rPr>
                <w:rFonts w:cs="Arial"/>
              </w:rPr>
            </w:pPr>
            <w:r w:rsidRPr="00E517F9">
              <w:rPr>
                <w:rFonts w:cs="Arial"/>
              </w:rPr>
              <w:t>T</w:t>
            </w:r>
            <w:r w:rsidR="00CA5D6A" w:rsidRPr="00E517F9">
              <w:rPr>
                <w:rFonts w:cs="Arial"/>
              </w:rPr>
              <w:t>o include CARRIER TEXT CONSENT data in Loop 2750</w:t>
            </w:r>
          </w:p>
          <w:p w14:paraId="033FD183" w14:textId="002F7407" w:rsidR="00CA5D6A" w:rsidRPr="00E517F9" w:rsidRDefault="00CA5D6A" w:rsidP="00CA5D6A">
            <w:pPr>
              <w:pStyle w:val="Bodycopy"/>
              <w:numPr>
                <w:ilvl w:val="0"/>
                <w:numId w:val="85"/>
              </w:numPr>
              <w:rPr>
                <w:rFonts w:cs="Arial"/>
              </w:rPr>
            </w:pPr>
            <w:r w:rsidRPr="00E517F9">
              <w:rPr>
                <w:rFonts w:cs="Arial"/>
              </w:rPr>
              <w:t>Updated Section 8.4 Maintenance Transaction Instructions, Table 17 to include CARRIER TEXT CONSENT in Priority Logic for Maintenance Transactions</w:t>
            </w:r>
          </w:p>
          <w:p w14:paraId="5684342B" w14:textId="77777777" w:rsidR="00CA5E3A" w:rsidRPr="00E517F9" w:rsidRDefault="00CA5D6A">
            <w:pPr>
              <w:pStyle w:val="Bodycopy"/>
              <w:numPr>
                <w:ilvl w:val="0"/>
                <w:numId w:val="85"/>
              </w:numPr>
              <w:rPr>
                <w:rFonts w:cs="Arial"/>
              </w:rPr>
            </w:pPr>
            <w:r w:rsidRPr="00E517F9">
              <w:rPr>
                <w:rFonts w:cs="Arial"/>
              </w:rPr>
              <w:t>Updated Section 8.6 COMPARE Transactions, Table 25 to include CARRIER TEXT CONSENT.</w:t>
            </w:r>
          </w:p>
          <w:p w14:paraId="1636ABDE" w14:textId="46DCE40B" w:rsidR="005D14D2" w:rsidRPr="00E517F9" w:rsidRDefault="005D14D2" w:rsidP="005D14D2">
            <w:pPr>
              <w:pStyle w:val="ListParagraph"/>
              <w:numPr>
                <w:ilvl w:val="0"/>
                <w:numId w:val="85"/>
              </w:numPr>
              <w:rPr>
                <w:rFonts w:ascii="Arial" w:eastAsia="Times" w:hAnsi="Arial" w:cs="Arial"/>
                <w:color w:val="000000"/>
                <w:sz w:val="20"/>
                <w:szCs w:val="20"/>
              </w:rPr>
            </w:pPr>
            <w:r w:rsidRPr="0065515C">
              <w:rPr>
                <w:rFonts w:ascii="Arial" w:hAnsi="Arial" w:cs="Arial"/>
                <w:sz w:val="20"/>
                <w:szCs w:val="20"/>
              </w:rPr>
              <w:t xml:space="preserve">Updated Section 9.1 Carrier to Covered California – Confirmation: </w:t>
            </w:r>
            <w:r w:rsidRPr="00E517F9">
              <w:rPr>
                <w:rFonts w:ascii="Arial" w:eastAsia="Times" w:hAnsi="Arial" w:cs="Arial"/>
                <w:color w:val="000000"/>
                <w:sz w:val="20"/>
                <w:szCs w:val="20"/>
              </w:rPr>
              <w:t>Updated Loop 2100A to add definition for “</w:t>
            </w:r>
            <w:proofErr w:type="gramStart"/>
            <w:r w:rsidRPr="00E517F9">
              <w:rPr>
                <w:rFonts w:ascii="Arial" w:eastAsia="Times" w:hAnsi="Arial" w:cs="Arial"/>
                <w:color w:val="000000"/>
                <w:sz w:val="20"/>
                <w:szCs w:val="20"/>
              </w:rPr>
              <w:t>BN</w:t>
            </w:r>
            <w:proofErr w:type="gramEnd"/>
            <w:r w:rsidRPr="00E517F9">
              <w:rPr>
                <w:rFonts w:ascii="Arial" w:eastAsia="Times" w:hAnsi="Arial" w:cs="Arial"/>
                <w:color w:val="000000"/>
                <w:sz w:val="20"/>
                <w:szCs w:val="20"/>
              </w:rPr>
              <w:t>”</w:t>
            </w:r>
          </w:p>
          <w:p w14:paraId="78BCF5BC" w14:textId="0BC9851C" w:rsidR="005D14D2" w:rsidRPr="00E517F9" w:rsidRDefault="005D14D2" w:rsidP="005D14D2">
            <w:pPr>
              <w:pStyle w:val="ListParagraph"/>
              <w:numPr>
                <w:ilvl w:val="0"/>
                <w:numId w:val="85"/>
              </w:numPr>
              <w:rPr>
                <w:rFonts w:ascii="Arial" w:eastAsia="Times" w:hAnsi="Arial" w:cs="Arial"/>
                <w:color w:val="000000"/>
                <w:sz w:val="20"/>
                <w:szCs w:val="20"/>
              </w:rPr>
            </w:pPr>
            <w:r w:rsidRPr="0065515C">
              <w:rPr>
                <w:rFonts w:ascii="Arial" w:hAnsi="Arial" w:cs="Arial"/>
                <w:sz w:val="20"/>
                <w:szCs w:val="20"/>
              </w:rPr>
              <w:t xml:space="preserve">Updated Section 9.2 Carrier to Covered California – Cancellation: </w:t>
            </w:r>
            <w:r w:rsidRPr="00E517F9">
              <w:rPr>
                <w:rFonts w:ascii="Arial" w:eastAsia="Times" w:hAnsi="Arial" w:cs="Arial"/>
                <w:color w:val="000000"/>
                <w:sz w:val="20"/>
                <w:szCs w:val="20"/>
              </w:rPr>
              <w:t>Updated Loop 2100A to add definition for “</w:t>
            </w:r>
            <w:proofErr w:type="gramStart"/>
            <w:r w:rsidRPr="00E517F9">
              <w:rPr>
                <w:rFonts w:ascii="Arial" w:eastAsia="Times" w:hAnsi="Arial" w:cs="Arial"/>
                <w:color w:val="000000"/>
                <w:sz w:val="20"/>
                <w:szCs w:val="20"/>
              </w:rPr>
              <w:t>BN</w:t>
            </w:r>
            <w:proofErr w:type="gramEnd"/>
            <w:r w:rsidRPr="00E517F9">
              <w:rPr>
                <w:rFonts w:ascii="Arial" w:eastAsia="Times" w:hAnsi="Arial" w:cs="Arial"/>
                <w:color w:val="000000"/>
                <w:sz w:val="20"/>
                <w:szCs w:val="20"/>
              </w:rPr>
              <w:t>”</w:t>
            </w:r>
          </w:p>
          <w:p w14:paraId="6F9045D4" w14:textId="74AE8FD1" w:rsidR="005D14D2" w:rsidRPr="005E2A78" w:rsidRDefault="005D14D2" w:rsidP="0065515C">
            <w:pPr>
              <w:pStyle w:val="ListParagraph"/>
              <w:numPr>
                <w:ilvl w:val="0"/>
                <w:numId w:val="85"/>
              </w:numPr>
              <w:rPr>
                <w:rFonts w:cs="Arial"/>
              </w:rPr>
            </w:pPr>
            <w:r w:rsidRPr="0065515C">
              <w:rPr>
                <w:rFonts w:ascii="Arial" w:hAnsi="Arial" w:cs="Arial"/>
                <w:sz w:val="20"/>
                <w:szCs w:val="20"/>
              </w:rPr>
              <w:t xml:space="preserve">Updated Section 9.1 Carrier to Covered California – Termination: </w:t>
            </w:r>
            <w:r w:rsidRPr="0065515C">
              <w:rPr>
                <w:rFonts w:ascii="Arial" w:eastAsia="Times" w:hAnsi="Arial" w:cs="Arial"/>
                <w:color w:val="000000"/>
                <w:sz w:val="20"/>
                <w:szCs w:val="20"/>
              </w:rPr>
              <w:t>Updated Loop 2100A to add definition for “BN”.</w:t>
            </w:r>
          </w:p>
        </w:tc>
        <w:tc>
          <w:tcPr>
            <w:tcW w:w="1297" w:type="pct"/>
            <w:tcBorders>
              <w:top w:val="single" w:sz="4" w:space="0" w:color="auto"/>
              <w:left w:val="single" w:sz="4" w:space="0" w:color="auto"/>
              <w:bottom w:val="single" w:sz="4" w:space="0" w:color="auto"/>
              <w:right w:val="single" w:sz="4" w:space="0" w:color="auto"/>
            </w:tcBorders>
            <w:vAlign w:val="center"/>
          </w:tcPr>
          <w:p w14:paraId="0CD3CD3B" w14:textId="07BD168A" w:rsidR="00CA5E3A" w:rsidRPr="00E517F9" w:rsidRDefault="00CA5E3A" w:rsidP="00C034A1">
            <w:pPr>
              <w:pStyle w:val="Bodycopy"/>
              <w:rPr>
                <w:rFonts w:cs="Arial"/>
              </w:rPr>
            </w:pPr>
            <w:r w:rsidRPr="00E517F9">
              <w:rPr>
                <w:rFonts w:cs="Arial"/>
              </w:rPr>
              <w:t>Dweep Patel</w:t>
            </w:r>
          </w:p>
        </w:tc>
      </w:tr>
      <w:tr w:rsidR="00C12317" w:rsidRPr="008012C9" w14:paraId="5812A908"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7D526376" w14:textId="0AE71F70" w:rsidR="00C12317" w:rsidRPr="00E517F9" w:rsidRDefault="00C12317" w:rsidP="00C12317">
            <w:pPr>
              <w:pStyle w:val="Bodycopy"/>
              <w:rPr>
                <w:rFonts w:cs="Arial"/>
              </w:rPr>
            </w:pPr>
            <w:r w:rsidRPr="00E517F9">
              <w:rPr>
                <w:rFonts w:cs="Arial"/>
              </w:rPr>
              <w:t>24.09.04</w:t>
            </w:r>
          </w:p>
        </w:tc>
        <w:tc>
          <w:tcPr>
            <w:tcW w:w="686" w:type="pct"/>
            <w:tcBorders>
              <w:top w:val="single" w:sz="4" w:space="0" w:color="auto"/>
              <w:left w:val="single" w:sz="4" w:space="0" w:color="auto"/>
              <w:bottom w:val="single" w:sz="4" w:space="0" w:color="auto"/>
              <w:right w:val="single" w:sz="4" w:space="0" w:color="auto"/>
            </w:tcBorders>
            <w:vAlign w:val="center"/>
          </w:tcPr>
          <w:p w14:paraId="5CBE9882" w14:textId="5FADAFBA" w:rsidR="00C12317" w:rsidRPr="00E517F9" w:rsidRDefault="00C12317" w:rsidP="00C12317">
            <w:pPr>
              <w:pStyle w:val="Bodycopy"/>
              <w:rPr>
                <w:rFonts w:cs="Arial"/>
              </w:rPr>
            </w:pPr>
            <w:r w:rsidRPr="00E517F9">
              <w:rPr>
                <w:rFonts w:cs="Arial"/>
              </w:rPr>
              <w:t>04/24/2024</w:t>
            </w:r>
          </w:p>
        </w:tc>
        <w:tc>
          <w:tcPr>
            <w:tcW w:w="2213" w:type="pct"/>
            <w:tcBorders>
              <w:top w:val="single" w:sz="4" w:space="0" w:color="auto"/>
              <w:left w:val="single" w:sz="4" w:space="0" w:color="auto"/>
              <w:bottom w:val="single" w:sz="4" w:space="0" w:color="auto"/>
              <w:right w:val="single" w:sz="4" w:space="0" w:color="auto"/>
            </w:tcBorders>
            <w:vAlign w:val="center"/>
          </w:tcPr>
          <w:p w14:paraId="253B5A93" w14:textId="77777777" w:rsidR="00C12317" w:rsidRPr="00E517F9" w:rsidRDefault="00C12317" w:rsidP="00C12317">
            <w:pPr>
              <w:pStyle w:val="Bodycopy"/>
              <w:rPr>
                <w:rFonts w:cs="Arial"/>
              </w:rPr>
            </w:pPr>
            <w:r w:rsidRPr="00E517F9">
              <w:rPr>
                <w:rFonts w:cs="Arial"/>
              </w:rPr>
              <w:t>Updated as per CR 229850 CRFI Comments Resolution 1</w:t>
            </w:r>
          </w:p>
          <w:p w14:paraId="710E715F" w14:textId="77777777" w:rsidR="00C12317" w:rsidRPr="00E517F9" w:rsidRDefault="00C12317" w:rsidP="00C12317">
            <w:pPr>
              <w:pStyle w:val="Bodycopy"/>
              <w:numPr>
                <w:ilvl w:val="0"/>
                <w:numId w:val="86"/>
              </w:numPr>
              <w:ind w:left="793"/>
              <w:rPr>
                <w:rFonts w:cs="Arial"/>
              </w:rPr>
            </w:pPr>
            <w:r w:rsidRPr="00E517F9">
              <w:rPr>
                <w:rFonts w:cs="Arial"/>
              </w:rPr>
              <w:lastRenderedPageBreak/>
              <w:t>Updated Section 8.1 Initial Enrollment Instructions (Outbound):</w:t>
            </w:r>
          </w:p>
          <w:p w14:paraId="63D125EB" w14:textId="05D9DCDE" w:rsidR="00C12317" w:rsidRPr="00E517F9" w:rsidRDefault="00C12317" w:rsidP="00C12317">
            <w:pPr>
              <w:pStyle w:val="Bodycopy"/>
              <w:numPr>
                <w:ilvl w:val="1"/>
                <w:numId w:val="86"/>
              </w:numPr>
              <w:rPr>
                <w:rFonts w:cs="Arial"/>
              </w:rPr>
            </w:pPr>
            <w:r w:rsidRPr="00E517F9">
              <w:rPr>
                <w:rFonts w:cs="Arial"/>
              </w:rPr>
              <w:t>In loop 2100A added full form for the abbreviation BN - Beeper Number</w:t>
            </w:r>
          </w:p>
          <w:p w14:paraId="16ED89C6" w14:textId="39E9F820" w:rsidR="00C12317" w:rsidRPr="00E517F9" w:rsidRDefault="00C12317" w:rsidP="0065515C">
            <w:pPr>
              <w:pStyle w:val="Bodycopy"/>
              <w:numPr>
                <w:ilvl w:val="1"/>
                <w:numId w:val="86"/>
              </w:numPr>
              <w:rPr>
                <w:rFonts w:cs="Arial"/>
              </w:rPr>
            </w:pPr>
            <w:r w:rsidRPr="00E517F9">
              <w:rPr>
                <w:rFonts w:cs="Arial"/>
              </w:rPr>
              <w:t xml:space="preserve">Updated Loop 2750 instructions for CSR Credit net amount - Temporary CSR was replaced by Enhanced CSR. </w:t>
            </w:r>
          </w:p>
        </w:tc>
        <w:tc>
          <w:tcPr>
            <w:tcW w:w="1297" w:type="pct"/>
            <w:tcBorders>
              <w:top w:val="single" w:sz="4" w:space="0" w:color="auto"/>
              <w:left w:val="single" w:sz="4" w:space="0" w:color="auto"/>
              <w:bottom w:val="single" w:sz="4" w:space="0" w:color="auto"/>
              <w:right w:val="single" w:sz="4" w:space="0" w:color="auto"/>
            </w:tcBorders>
            <w:vAlign w:val="center"/>
          </w:tcPr>
          <w:p w14:paraId="31CB1C8A" w14:textId="5FE0AFE6" w:rsidR="00C12317" w:rsidRPr="00E517F9" w:rsidRDefault="00C12317" w:rsidP="00C12317">
            <w:pPr>
              <w:pStyle w:val="Bodycopy"/>
              <w:rPr>
                <w:rFonts w:cs="Arial"/>
              </w:rPr>
            </w:pPr>
            <w:r w:rsidRPr="00E517F9">
              <w:rPr>
                <w:rFonts w:cs="Arial"/>
              </w:rPr>
              <w:lastRenderedPageBreak/>
              <w:t>Dweep Patel</w:t>
            </w:r>
          </w:p>
        </w:tc>
      </w:tr>
      <w:tr w:rsidR="007A60E9" w:rsidRPr="008012C9" w14:paraId="29C288D9"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20095344" w14:textId="4A6D1A62" w:rsidR="007A60E9" w:rsidRPr="00E517F9" w:rsidRDefault="007A60E9" w:rsidP="00C12317">
            <w:pPr>
              <w:pStyle w:val="Bodycopy"/>
              <w:rPr>
                <w:rFonts w:cs="Arial"/>
              </w:rPr>
            </w:pPr>
            <w:r w:rsidRPr="00E517F9">
              <w:rPr>
                <w:rFonts w:cs="Arial"/>
              </w:rPr>
              <w:t>24.09.05</w:t>
            </w:r>
          </w:p>
        </w:tc>
        <w:tc>
          <w:tcPr>
            <w:tcW w:w="686" w:type="pct"/>
            <w:tcBorders>
              <w:top w:val="single" w:sz="4" w:space="0" w:color="auto"/>
              <w:left w:val="single" w:sz="4" w:space="0" w:color="auto"/>
              <w:bottom w:val="single" w:sz="4" w:space="0" w:color="auto"/>
              <w:right w:val="single" w:sz="4" w:space="0" w:color="auto"/>
            </w:tcBorders>
            <w:vAlign w:val="center"/>
          </w:tcPr>
          <w:p w14:paraId="20CC24CE" w14:textId="53A4A2D5" w:rsidR="007A60E9" w:rsidRPr="00E517F9" w:rsidRDefault="007A60E9" w:rsidP="00C12317">
            <w:pPr>
              <w:pStyle w:val="Bodycopy"/>
              <w:rPr>
                <w:rFonts w:cs="Arial"/>
              </w:rPr>
            </w:pPr>
            <w:r w:rsidRPr="00E517F9">
              <w:rPr>
                <w:rFonts w:cs="Arial"/>
              </w:rPr>
              <w:t>04/26/2024</w:t>
            </w:r>
          </w:p>
        </w:tc>
        <w:tc>
          <w:tcPr>
            <w:tcW w:w="2213" w:type="pct"/>
            <w:tcBorders>
              <w:top w:val="single" w:sz="4" w:space="0" w:color="auto"/>
              <w:left w:val="single" w:sz="4" w:space="0" w:color="auto"/>
              <w:bottom w:val="single" w:sz="4" w:space="0" w:color="auto"/>
              <w:right w:val="single" w:sz="4" w:space="0" w:color="auto"/>
            </w:tcBorders>
            <w:vAlign w:val="center"/>
          </w:tcPr>
          <w:p w14:paraId="58982548" w14:textId="77777777" w:rsidR="007A60E9" w:rsidRPr="00E517F9" w:rsidRDefault="007A60E9" w:rsidP="00843F90">
            <w:pPr>
              <w:pStyle w:val="Bodycopy"/>
              <w:rPr>
                <w:rFonts w:cs="Arial"/>
              </w:rPr>
            </w:pPr>
            <w:r w:rsidRPr="00E517F9">
              <w:rPr>
                <w:rFonts w:cs="Arial"/>
              </w:rPr>
              <w:t>Updated as per CR 229850 CRFI Comments Resolution 2</w:t>
            </w:r>
          </w:p>
          <w:p w14:paraId="52ACC927" w14:textId="274933B2" w:rsidR="00843F90" w:rsidRPr="00E517F9" w:rsidRDefault="00843F90" w:rsidP="0065515C">
            <w:pPr>
              <w:pStyle w:val="Bodycopy"/>
              <w:numPr>
                <w:ilvl w:val="0"/>
                <w:numId w:val="88"/>
              </w:numPr>
              <w:rPr>
                <w:rFonts w:cs="Arial"/>
              </w:rPr>
            </w:pPr>
            <w:r w:rsidRPr="00E517F9">
              <w:rPr>
                <w:rFonts w:cs="Arial"/>
              </w:rPr>
              <w:t>Updated Section 8.1 for Loop 2750 CSR credit net amount added instructions – “or when a CSR variant change occurs”.</w:t>
            </w:r>
          </w:p>
        </w:tc>
        <w:tc>
          <w:tcPr>
            <w:tcW w:w="1297" w:type="pct"/>
            <w:tcBorders>
              <w:top w:val="single" w:sz="4" w:space="0" w:color="auto"/>
              <w:left w:val="single" w:sz="4" w:space="0" w:color="auto"/>
              <w:bottom w:val="single" w:sz="4" w:space="0" w:color="auto"/>
              <w:right w:val="single" w:sz="4" w:space="0" w:color="auto"/>
            </w:tcBorders>
            <w:vAlign w:val="center"/>
          </w:tcPr>
          <w:p w14:paraId="49ADC099" w14:textId="1E05B160" w:rsidR="007A60E9" w:rsidRPr="00E517F9" w:rsidRDefault="00843F90" w:rsidP="00C12317">
            <w:pPr>
              <w:pStyle w:val="Bodycopy"/>
              <w:rPr>
                <w:rFonts w:cs="Arial"/>
              </w:rPr>
            </w:pPr>
            <w:r w:rsidRPr="00E517F9">
              <w:rPr>
                <w:rFonts w:cs="Arial"/>
              </w:rPr>
              <w:t>Dweep Patel</w:t>
            </w:r>
          </w:p>
        </w:tc>
      </w:tr>
      <w:tr w:rsidR="00E517F9" w:rsidRPr="008012C9" w14:paraId="4FA41C5A" w14:textId="77777777" w:rsidTr="00934948">
        <w:tc>
          <w:tcPr>
            <w:tcW w:w="804" w:type="pct"/>
            <w:tcBorders>
              <w:top w:val="single" w:sz="4" w:space="0" w:color="auto"/>
              <w:left w:val="single" w:sz="4" w:space="0" w:color="auto"/>
              <w:bottom w:val="single" w:sz="4" w:space="0" w:color="auto"/>
              <w:right w:val="single" w:sz="4" w:space="0" w:color="auto"/>
            </w:tcBorders>
            <w:vAlign w:val="center"/>
          </w:tcPr>
          <w:p w14:paraId="41B6B091" w14:textId="22C938A8" w:rsidR="00E517F9" w:rsidRPr="00E517F9" w:rsidRDefault="00E517F9" w:rsidP="00C12317">
            <w:pPr>
              <w:pStyle w:val="Bodycopy"/>
              <w:rPr>
                <w:rFonts w:cs="Arial"/>
              </w:rPr>
            </w:pPr>
            <w:r w:rsidRPr="00E517F9">
              <w:rPr>
                <w:rFonts w:cs="Arial"/>
              </w:rPr>
              <w:t>24.09.06</w:t>
            </w:r>
          </w:p>
        </w:tc>
        <w:tc>
          <w:tcPr>
            <w:tcW w:w="686" w:type="pct"/>
            <w:tcBorders>
              <w:top w:val="single" w:sz="4" w:space="0" w:color="auto"/>
              <w:left w:val="single" w:sz="4" w:space="0" w:color="auto"/>
              <w:bottom w:val="single" w:sz="4" w:space="0" w:color="auto"/>
              <w:right w:val="single" w:sz="4" w:space="0" w:color="auto"/>
            </w:tcBorders>
            <w:vAlign w:val="center"/>
          </w:tcPr>
          <w:p w14:paraId="18A0941A" w14:textId="384465E6" w:rsidR="00E517F9" w:rsidRPr="00E517F9" w:rsidRDefault="00E517F9" w:rsidP="00C12317">
            <w:pPr>
              <w:pStyle w:val="Bodycopy"/>
              <w:rPr>
                <w:rFonts w:cs="Arial"/>
              </w:rPr>
            </w:pPr>
            <w:r w:rsidRPr="00E517F9">
              <w:rPr>
                <w:rFonts w:cs="Arial"/>
              </w:rPr>
              <w:t>05/0</w:t>
            </w:r>
            <w:r w:rsidR="005E2A78">
              <w:rPr>
                <w:rFonts w:cs="Arial"/>
              </w:rPr>
              <w:t>6</w:t>
            </w:r>
            <w:r w:rsidRPr="00E517F9">
              <w:rPr>
                <w:rFonts w:cs="Arial"/>
              </w:rPr>
              <w:t>/2024</w:t>
            </w:r>
          </w:p>
        </w:tc>
        <w:tc>
          <w:tcPr>
            <w:tcW w:w="2213" w:type="pct"/>
            <w:tcBorders>
              <w:top w:val="single" w:sz="4" w:space="0" w:color="auto"/>
              <w:left w:val="single" w:sz="4" w:space="0" w:color="auto"/>
              <w:bottom w:val="single" w:sz="4" w:space="0" w:color="auto"/>
              <w:right w:val="single" w:sz="4" w:space="0" w:color="auto"/>
            </w:tcBorders>
            <w:vAlign w:val="center"/>
          </w:tcPr>
          <w:p w14:paraId="28CEAB33" w14:textId="78B28C59" w:rsidR="00E517F9" w:rsidRPr="00E517F9" w:rsidRDefault="00E517F9" w:rsidP="00843F90">
            <w:pPr>
              <w:pStyle w:val="Bodycopy"/>
              <w:rPr>
                <w:rFonts w:cs="Arial"/>
              </w:rPr>
            </w:pPr>
            <w:r w:rsidRPr="00E517F9">
              <w:rPr>
                <w:rFonts w:cs="Arial"/>
              </w:rPr>
              <w:t>Updated as per CR 229850 Revision 1</w:t>
            </w:r>
            <w:r w:rsidR="005E2A78">
              <w:rPr>
                <w:rFonts w:cs="Arial"/>
              </w:rPr>
              <w:t xml:space="preserve"> &amp; 2</w:t>
            </w:r>
            <w:r w:rsidRPr="00E517F9">
              <w:rPr>
                <w:rFonts w:cs="Arial"/>
              </w:rPr>
              <w:br/>
            </w:r>
          </w:p>
          <w:p w14:paraId="635E72B9" w14:textId="2E35B613" w:rsidR="00E517F9" w:rsidRPr="00E517F9" w:rsidRDefault="00E517F9" w:rsidP="0065515C">
            <w:pPr>
              <w:pStyle w:val="Bodycopy"/>
              <w:numPr>
                <w:ilvl w:val="0"/>
                <w:numId w:val="89"/>
              </w:numPr>
              <w:rPr>
                <w:rFonts w:cs="Arial"/>
              </w:rPr>
            </w:pPr>
            <w:r w:rsidRPr="00E517F9">
              <w:rPr>
                <w:rFonts w:cs="Arial"/>
              </w:rPr>
              <w:t>Updated Section 8.1 for Loop 2100A instructions.</w:t>
            </w:r>
          </w:p>
        </w:tc>
        <w:tc>
          <w:tcPr>
            <w:tcW w:w="1297" w:type="pct"/>
            <w:tcBorders>
              <w:top w:val="single" w:sz="4" w:space="0" w:color="auto"/>
              <w:left w:val="single" w:sz="4" w:space="0" w:color="auto"/>
              <w:bottom w:val="single" w:sz="4" w:space="0" w:color="auto"/>
              <w:right w:val="single" w:sz="4" w:space="0" w:color="auto"/>
            </w:tcBorders>
            <w:vAlign w:val="center"/>
          </w:tcPr>
          <w:p w14:paraId="396415C6" w14:textId="2E87F46E" w:rsidR="00E517F9" w:rsidRPr="00E517F9" w:rsidRDefault="005E2A78" w:rsidP="00C12317">
            <w:pPr>
              <w:pStyle w:val="Bodycopy"/>
              <w:rPr>
                <w:rFonts w:cs="Arial"/>
              </w:rPr>
            </w:pPr>
            <w:r>
              <w:rPr>
                <w:rFonts w:cs="Arial"/>
              </w:rPr>
              <w:t xml:space="preserve">Dweep Patel </w:t>
            </w:r>
          </w:p>
        </w:tc>
      </w:tr>
    </w:tbl>
    <w:p w14:paraId="5CBAE3A3" w14:textId="77777777" w:rsidR="00D4641F" w:rsidRPr="00934948" w:rsidRDefault="00D4641F" w:rsidP="0087488F"/>
    <w:sectPr w:rsidR="00D4641F" w:rsidRPr="00934948" w:rsidSect="00A959CF">
      <w:headerReference w:type="default" r:id="rId14"/>
      <w:footerReference w:type="default" r:id="rId15"/>
      <w:headerReference w:type="first" r:id="rId16"/>
      <w:footerReference w:type="first" r:id="rId17"/>
      <w:pgSz w:w="12240" w:h="15840" w:code="1"/>
      <w:pgMar w:top="1440" w:right="1440" w:bottom="1440" w:left="1440" w:header="720" w:footer="72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78399" w14:textId="77777777" w:rsidR="0026375A" w:rsidRDefault="0026375A" w:rsidP="002F1F98">
      <w:pPr>
        <w:spacing w:after="0" w:line="240" w:lineRule="auto"/>
      </w:pPr>
      <w:r>
        <w:separator/>
      </w:r>
    </w:p>
  </w:endnote>
  <w:endnote w:type="continuationSeparator" w:id="0">
    <w:p w14:paraId="007DDD66" w14:textId="77777777" w:rsidR="0026375A" w:rsidRDefault="0026375A" w:rsidP="002F1F98">
      <w:pPr>
        <w:spacing w:after="0" w:line="240" w:lineRule="auto"/>
      </w:pPr>
      <w:r>
        <w:continuationSeparator/>
      </w:r>
    </w:p>
  </w:endnote>
  <w:endnote w:type="continuationNotice" w:id="1">
    <w:p w14:paraId="4AD804CC" w14:textId="77777777" w:rsidR="0026375A" w:rsidRDefault="002637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Whitney-Semibold">
    <w:altName w:val="Arial"/>
    <w:panose1 w:val="00000000000000000000"/>
    <w:charset w:val="00"/>
    <w:family w:val="auto"/>
    <w:notTrueType/>
    <w:pitch w:val="variable"/>
    <w:sig w:usb0="00000003" w:usb1="00000000" w:usb2="00000000" w:usb3="00000000" w:csb0="00000001" w:csb1="00000000"/>
  </w:font>
  <w:font w:name="Harmony Text">
    <w:altName w:val="Calibri"/>
    <w:charset w:val="00"/>
    <w:family w:val="swiss"/>
    <w:pitch w:val="variable"/>
    <w:sig w:usb0="8000002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Bold">
    <w:altName w:val="Arial"/>
    <w:panose1 w:val="020B0704020202020204"/>
    <w:charset w:val="00"/>
    <w:family w:val="roman"/>
    <w:notTrueType/>
    <w:pitch w:val="default"/>
  </w:font>
  <w:font w:name="Franklin Gothic Medium">
    <w:panose1 w:val="020B06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5472522"/>
      <w:docPartObj>
        <w:docPartGallery w:val="Page Numbers (Bottom of Page)"/>
        <w:docPartUnique/>
      </w:docPartObj>
    </w:sdtPr>
    <w:sdtEndPr>
      <w:rPr>
        <w:noProof/>
      </w:rPr>
    </w:sdtEndPr>
    <w:sdtContent>
      <w:p w14:paraId="3063D6BE" w14:textId="17FB1A24" w:rsidR="00D46E4A" w:rsidRDefault="00D46E4A">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EA2D78">
          <w:rPr>
            <w:noProof/>
          </w:rPr>
          <w:t>5</w:t>
        </w:r>
        <w:r>
          <w:rPr>
            <w:color w:val="2B579A"/>
            <w:shd w:val="clear" w:color="auto" w:fill="E6E6E6"/>
          </w:rPr>
          <w:fldChar w:fldCharType="end"/>
        </w:r>
      </w:p>
    </w:sdtContent>
  </w:sdt>
  <w:p w14:paraId="01320D45" w14:textId="77777777" w:rsidR="00D46E4A" w:rsidRDefault="00D46E4A" w:rsidP="00633348">
    <w:pPr>
      <w:pStyle w:val="Footer"/>
      <w:tabs>
        <w:tab w:val="clear" w:pos="4680"/>
        <w:tab w:val="clear" w:pos="9360"/>
        <w:tab w:val="left" w:pos="51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64F05" w14:textId="77777777" w:rsidR="00D46E4A" w:rsidRDefault="00D46E4A">
    <w:pPr>
      <w:pStyle w:val="Footer"/>
      <w:jc w:val="center"/>
    </w:pPr>
    <w:r>
      <w:t>1</w:t>
    </w:r>
  </w:p>
  <w:p w14:paraId="2FD22FBC" w14:textId="77777777" w:rsidR="00D46E4A" w:rsidRDefault="00D46E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C4660" w14:textId="77777777" w:rsidR="0026375A" w:rsidRDefault="0026375A" w:rsidP="002F1F98">
      <w:pPr>
        <w:spacing w:after="0" w:line="240" w:lineRule="auto"/>
      </w:pPr>
      <w:r>
        <w:separator/>
      </w:r>
    </w:p>
  </w:footnote>
  <w:footnote w:type="continuationSeparator" w:id="0">
    <w:p w14:paraId="75323C53" w14:textId="77777777" w:rsidR="0026375A" w:rsidRDefault="0026375A" w:rsidP="002F1F98">
      <w:pPr>
        <w:spacing w:after="0" w:line="240" w:lineRule="auto"/>
      </w:pPr>
      <w:r>
        <w:continuationSeparator/>
      </w:r>
    </w:p>
  </w:footnote>
  <w:footnote w:type="continuationNotice" w:id="1">
    <w:p w14:paraId="1A0E314A" w14:textId="77777777" w:rsidR="0026375A" w:rsidRDefault="002637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E2AE" w14:textId="36ED4008" w:rsidR="00D46E4A" w:rsidRPr="00AE7C7D" w:rsidRDefault="00D46E4A" w:rsidP="00880CD6">
    <w:pPr>
      <w:pBdr>
        <w:top w:val="nil"/>
        <w:left w:val="nil"/>
        <w:bottom w:val="single" w:sz="4" w:space="1" w:color="000000"/>
        <w:right w:val="nil"/>
        <w:between w:val="nil"/>
      </w:pBdr>
      <w:tabs>
        <w:tab w:val="center" w:pos="4680"/>
        <w:tab w:val="right" w:pos="9360"/>
      </w:tabs>
      <w:spacing w:line="240" w:lineRule="auto"/>
      <w:rPr>
        <w:rFonts w:eastAsia="Calibri"/>
        <w:color w:val="000000"/>
      </w:rPr>
    </w:pPr>
    <w:r>
      <w:rPr>
        <w:rFonts w:eastAsia="Calibri"/>
        <w:color w:val="000000"/>
      </w:rPr>
      <w:t>CalHEERS Project</w:t>
    </w:r>
    <w:r>
      <w:rPr>
        <w:rFonts w:eastAsia="Calibri"/>
        <w:color w:val="000000"/>
      </w:rPr>
      <w:br/>
      <w:t>EDI 834 Companion Guide Design</w:t>
    </w:r>
    <w:r>
      <w:rPr>
        <w:rFonts w:eastAsia="Calibri"/>
        <w:color w:val="000000"/>
      </w:rPr>
      <w:tab/>
    </w:r>
    <w:r>
      <w:rPr>
        <w:rFonts w:eastAsia="Calibri"/>
        <w:color w:val="000000"/>
      </w:rPr>
      <w:tab/>
    </w:r>
    <w:r w:rsidRPr="00AE7C7D">
      <w:rPr>
        <w:rFonts w:eastAsia="Calibri"/>
        <w:color w:val="000000"/>
      </w:rPr>
      <w:t>Version</w:t>
    </w:r>
    <w:r w:rsidRPr="00AE7C7D">
      <w:t xml:space="preserve"> </w:t>
    </w:r>
    <w:sdt>
      <w:sdtPr>
        <w:rPr>
          <w:color w:val="2B579A"/>
          <w:shd w:val="clear" w:color="auto" w:fill="E6E6E6"/>
        </w:rPr>
        <w:tag w:val="goog_rdk_501"/>
        <w:id w:val="1242597956"/>
      </w:sdtPr>
      <w:sdtEndPr>
        <w:rPr>
          <w:color w:val="auto"/>
          <w:shd w:val="clear" w:color="auto" w:fill="auto"/>
        </w:rPr>
      </w:sdtEndPr>
      <w:sdtContent>
        <w:sdt>
          <w:sdtPr>
            <w:rPr>
              <w:color w:val="2B579A"/>
              <w:shd w:val="clear" w:color="auto" w:fill="E6E6E6"/>
            </w:rPr>
            <w:tag w:val="goog_rdk_501"/>
            <w:id w:val="-2012202266"/>
          </w:sdtPr>
          <w:sdtEndPr>
            <w:rPr>
              <w:color w:val="auto"/>
              <w:shd w:val="clear" w:color="auto" w:fill="auto"/>
            </w:rPr>
          </w:sdtEndPr>
          <w:sdtContent>
            <w:r w:rsidR="006150D1">
              <w:t>24.0</w:t>
            </w:r>
            <w:r w:rsidR="006770A5">
              <w:t>9</w:t>
            </w:r>
            <w:r w:rsidR="006150D1">
              <w:t>.</w:t>
            </w:r>
            <w:r w:rsidR="00E517F9">
              <w:t>06</w:t>
            </w:r>
          </w:sdtContent>
        </w:sdt>
      </w:sdtContent>
    </w:sdt>
  </w:p>
  <w:p w14:paraId="3EDFC7A4" w14:textId="020E413D" w:rsidR="00D46E4A" w:rsidRDefault="00D46E4A">
    <w:pPr>
      <w:pStyle w:val="Header"/>
      <w:jc w:val="right"/>
    </w:pPr>
  </w:p>
  <w:p w14:paraId="29FAB25A" w14:textId="77777777" w:rsidR="00D46E4A" w:rsidRDefault="00D46E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618A4" w14:textId="0B757A9D" w:rsidR="00D46E4A" w:rsidRDefault="00D46E4A" w:rsidP="00CD0200">
    <w:pPr>
      <w:pStyle w:val="Header"/>
    </w:pPr>
    <w:r>
      <w:t>CalHEERS Project – EDI 834 Companion Guide</w:t>
    </w:r>
    <w:r>
      <w:tab/>
    </w:r>
    <w:r>
      <w:tab/>
      <w:t>Version 2</w:t>
    </w:r>
    <w:r w:rsidR="002154CC">
      <w:t>4</w:t>
    </w:r>
    <w:r>
      <w:t>.</w:t>
    </w:r>
    <w:r w:rsidR="002154CC">
      <w:t>0</w:t>
    </w:r>
    <w:r w:rsidR="006770A5">
      <w:t>9</w:t>
    </w:r>
    <w:r>
      <w:t>.</w:t>
    </w:r>
    <w:r w:rsidR="00E40364">
      <w:t>0</w:t>
    </w:r>
    <w:r w:rsidR="000577B6">
      <w:t>6</w:t>
    </w:r>
  </w:p>
  <w:p w14:paraId="1D2C39CD" w14:textId="77777777" w:rsidR="00D46E4A" w:rsidRDefault="00D46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B2699"/>
    <w:multiLevelType w:val="hybridMultilevel"/>
    <w:tmpl w:val="DB24A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764CDE"/>
    <w:multiLevelType w:val="hybridMultilevel"/>
    <w:tmpl w:val="2C726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66C37"/>
    <w:multiLevelType w:val="multilevel"/>
    <w:tmpl w:val="7C88CD8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1AE1BD4"/>
    <w:multiLevelType w:val="hybridMultilevel"/>
    <w:tmpl w:val="714A83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965819"/>
    <w:multiLevelType w:val="hybridMultilevel"/>
    <w:tmpl w:val="F16A14AA"/>
    <w:lvl w:ilvl="0" w:tplc="04090001">
      <w:start w:val="1"/>
      <w:numFmt w:val="bullet"/>
      <w:lvlText w:val=""/>
      <w:lvlJc w:val="left"/>
      <w:pPr>
        <w:ind w:left="1471" w:hanging="360"/>
      </w:pPr>
      <w:rPr>
        <w:rFonts w:ascii="Symbol" w:hAnsi="Symbol" w:hint="default"/>
      </w:rPr>
    </w:lvl>
    <w:lvl w:ilvl="1" w:tplc="04090003" w:tentative="1">
      <w:start w:val="1"/>
      <w:numFmt w:val="bullet"/>
      <w:lvlText w:val="o"/>
      <w:lvlJc w:val="left"/>
      <w:pPr>
        <w:ind w:left="2191" w:hanging="360"/>
      </w:pPr>
      <w:rPr>
        <w:rFonts w:ascii="Courier New" w:hAnsi="Courier New" w:cs="Courier New" w:hint="default"/>
      </w:rPr>
    </w:lvl>
    <w:lvl w:ilvl="2" w:tplc="04090005" w:tentative="1">
      <w:start w:val="1"/>
      <w:numFmt w:val="bullet"/>
      <w:lvlText w:val=""/>
      <w:lvlJc w:val="left"/>
      <w:pPr>
        <w:ind w:left="2911" w:hanging="360"/>
      </w:pPr>
      <w:rPr>
        <w:rFonts w:ascii="Wingdings" w:hAnsi="Wingdings" w:hint="default"/>
      </w:rPr>
    </w:lvl>
    <w:lvl w:ilvl="3" w:tplc="04090001" w:tentative="1">
      <w:start w:val="1"/>
      <w:numFmt w:val="bullet"/>
      <w:lvlText w:val=""/>
      <w:lvlJc w:val="left"/>
      <w:pPr>
        <w:ind w:left="3631" w:hanging="360"/>
      </w:pPr>
      <w:rPr>
        <w:rFonts w:ascii="Symbol" w:hAnsi="Symbol" w:hint="default"/>
      </w:rPr>
    </w:lvl>
    <w:lvl w:ilvl="4" w:tplc="04090003" w:tentative="1">
      <w:start w:val="1"/>
      <w:numFmt w:val="bullet"/>
      <w:lvlText w:val="o"/>
      <w:lvlJc w:val="left"/>
      <w:pPr>
        <w:ind w:left="4351" w:hanging="360"/>
      </w:pPr>
      <w:rPr>
        <w:rFonts w:ascii="Courier New" w:hAnsi="Courier New" w:cs="Courier New" w:hint="default"/>
      </w:rPr>
    </w:lvl>
    <w:lvl w:ilvl="5" w:tplc="04090005" w:tentative="1">
      <w:start w:val="1"/>
      <w:numFmt w:val="bullet"/>
      <w:lvlText w:val=""/>
      <w:lvlJc w:val="left"/>
      <w:pPr>
        <w:ind w:left="5071" w:hanging="360"/>
      </w:pPr>
      <w:rPr>
        <w:rFonts w:ascii="Wingdings" w:hAnsi="Wingdings" w:hint="default"/>
      </w:rPr>
    </w:lvl>
    <w:lvl w:ilvl="6" w:tplc="04090001" w:tentative="1">
      <w:start w:val="1"/>
      <w:numFmt w:val="bullet"/>
      <w:lvlText w:val=""/>
      <w:lvlJc w:val="left"/>
      <w:pPr>
        <w:ind w:left="5791" w:hanging="360"/>
      </w:pPr>
      <w:rPr>
        <w:rFonts w:ascii="Symbol" w:hAnsi="Symbol" w:hint="default"/>
      </w:rPr>
    </w:lvl>
    <w:lvl w:ilvl="7" w:tplc="04090003" w:tentative="1">
      <w:start w:val="1"/>
      <w:numFmt w:val="bullet"/>
      <w:lvlText w:val="o"/>
      <w:lvlJc w:val="left"/>
      <w:pPr>
        <w:ind w:left="6511" w:hanging="360"/>
      </w:pPr>
      <w:rPr>
        <w:rFonts w:ascii="Courier New" w:hAnsi="Courier New" w:cs="Courier New" w:hint="default"/>
      </w:rPr>
    </w:lvl>
    <w:lvl w:ilvl="8" w:tplc="04090005" w:tentative="1">
      <w:start w:val="1"/>
      <w:numFmt w:val="bullet"/>
      <w:lvlText w:val=""/>
      <w:lvlJc w:val="left"/>
      <w:pPr>
        <w:ind w:left="7231" w:hanging="360"/>
      </w:pPr>
      <w:rPr>
        <w:rFonts w:ascii="Wingdings" w:hAnsi="Wingdings" w:hint="default"/>
      </w:rPr>
    </w:lvl>
  </w:abstractNum>
  <w:abstractNum w:abstractNumId="5" w15:restartNumberingAfterBreak="0">
    <w:nsid w:val="0349436A"/>
    <w:multiLevelType w:val="hybridMultilevel"/>
    <w:tmpl w:val="C380B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DF710D"/>
    <w:multiLevelType w:val="hybridMultilevel"/>
    <w:tmpl w:val="881C0B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4006B0"/>
    <w:multiLevelType w:val="hybridMultilevel"/>
    <w:tmpl w:val="C8782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DE0CEC"/>
    <w:multiLevelType w:val="hybridMultilevel"/>
    <w:tmpl w:val="AFBC3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B765CD"/>
    <w:multiLevelType w:val="hybridMultilevel"/>
    <w:tmpl w:val="6C709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5A1984"/>
    <w:multiLevelType w:val="multilevel"/>
    <w:tmpl w:val="2D043BE6"/>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FD34663"/>
    <w:multiLevelType w:val="hybridMultilevel"/>
    <w:tmpl w:val="7F9E7324"/>
    <w:lvl w:ilvl="0" w:tplc="C6460380">
      <w:start w:val="1"/>
      <w:numFmt w:val="decimal"/>
      <w:lvlText w:val="%1."/>
      <w:lvlJc w:val="left"/>
      <w:pPr>
        <w:ind w:left="860" w:hanging="360"/>
      </w:pPr>
      <w:rPr>
        <w:rFonts w:hint="default"/>
      </w:rPr>
    </w:lvl>
    <w:lvl w:ilvl="1" w:tplc="04090019">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2" w15:restartNumberingAfterBreak="0">
    <w:nsid w:val="10B92E8C"/>
    <w:multiLevelType w:val="hybridMultilevel"/>
    <w:tmpl w:val="E6980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EE19EA"/>
    <w:multiLevelType w:val="hybridMultilevel"/>
    <w:tmpl w:val="35A08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22F50F7"/>
    <w:multiLevelType w:val="hybridMultilevel"/>
    <w:tmpl w:val="348E8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4D478A"/>
    <w:multiLevelType w:val="hybridMultilevel"/>
    <w:tmpl w:val="630C3DB0"/>
    <w:lvl w:ilvl="0" w:tplc="654447D6">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00080B"/>
    <w:multiLevelType w:val="hybridMultilevel"/>
    <w:tmpl w:val="B98CC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EC6D2C"/>
    <w:multiLevelType w:val="hybridMultilevel"/>
    <w:tmpl w:val="0450E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994E4C"/>
    <w:multiLevelType w:val="hybridMultilevel"/>
    <w:tmpl w:val="79448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992403"/>
    <w:multiLevelType w:val="hybridMultilevel"/>
    <w:tmpl w:val="D1F06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2C2016"/>
    <w:multiLevelType w:val="hybridMultilevel"/>
    <w:tmpl w:val="96942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9024BA"/>
    <w:multiLevelType w:val="hybridMultilevel"/>
    <w:tmpl w:val="603EB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6F7F3B"/>
    <w:multiLevelType w:val="hybridMultilevel"/>
    <w:tmpl w:val="167E4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1C082F"/>
    <w:multiLevelType w:val="hybridMultilevel"/>
    <w:tmpl w:val="C65AEC1E"/>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4070F0"/>
    <w:multiLevelType w:val="multilevel"/>
    <w:tmpl w:val="EE3AD7E6"/>
    <w:lvl w:ilvl="0">
      <w:start w:val="19"/>
      <w:numFmt w:val="decimal"/>
      <w:lvlText w:val="%1"/>
      <w:lvlJc w:val="left"/>
      <w:pPr>
        <w:ind w:left="380" w:hanging="380"/>
      </w:pPr>
      <w:rPr>
        <w:rFonts w:hint="default"/>
      </w:rPr>
    </w:lvl>
    <w:lvl w:ilvl="1">
      <w:start w:val="3"/>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1A6436FF"/>
    <w:multiLevelType w:val="hybridMultilevel"/>
    <w:tmpl w:val="1EF607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C80DFE"/>
    <w:multiLevelType w:val="hybridMultilevel"/>
    <w:tmpl w:val="1AD23D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CB90AEC"/>
    <w:multiLevelType w:val="hybridMultilevel"/>
    <w:tmpl w:val="8228B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486F6A"/>
    <w:multiLevelType w:val="hybridMultilevel"/>
    <w:tmpl w:val="AEB62D5C"/>
    <w:lvl w:ilvl="0" w:tplc="BC26AD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1821B1"/>
    <w:multiLevelType w:val="hybridMultilevel"/>
    <w:tmpl w:val="7750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A913FD"/>
    <w:multiLevelType w:val="hybridMultilevel"/>
    <w:tmpl w:val="54688916"/>
    <w:lvl w:ilvl="0" w:tplc="9DC2BFB6">
      <w:start w:val="24"/>
      <w:numFmt w:val="bullet"/>
      <w:lvlText w:val="-"/>
      <w:lvlJc w:val="left"/>
      <w:pPr>
        <w:ind w:left="720" w:hanging="360"/>
      </w:pPr>
      <w:rPr>
        <w:rFonts w:ascii="Arial" w:eastAsia="Time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3745B9"/>
    <w:multiLevelType w:val="hybridMultilevel"/>
    <w:tmpl w:val="6AF6C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32D3BA3"/>
    <w:multiLevelType w:val="hybridMultilevel"/>
    <w:tmpl w:val="50D44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346682C"/>
    <w:multiLevelType w:val="hybridMultilevel"/>
    <w:tmpl w:val="307EC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50741CD"/>
    <w:multiLevelType w:val="hybridMultilevel"/>
    <w:tmpl w:val="579A0A46"/>
    <w:lvl w:ilvl="0" w:tplc="D6C266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25142958"/>
    <w:multiLevelType w:val="multilevel"/>
    <w:tmpl w:val="968275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258473C5"/>
    <w:multiLevelType w:val="hybridMultilevel"/>
    <w:tmpl w:val="19589664"/>
    <w:lvl w:ilvl="0" w:tplc="13C25B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7F3572A"/>
    <w:multiLevelType w:val="hybridMultilevel"/>
    <w:tmpl w:val="B98CC24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2A2163C1"/>
    <w:multiLevelType w:val="hybridMultilevel"/>
    <w:tmpl w:val="17880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C84B7C"/>
    <w:multiLevelType w:val="hybridMultilevel"/>
    <w:tmpl w:val="354C0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C5615C6"/>
    <w:multiLevelType w:val="hybridMultilevel"/>
    <w:tmpl w:val="1136A1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31B45AF"/>
    <w:multiLevelType w:val="hybridMultilevel"/>
    <w:tmpl w:val="4F6C6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41B3C5B"/>
    <w:multiLevelType w:val="hybridMultilevel"/>
    <w:tmpl w:val="19B486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67035BB"/>
    <w:multiLevelType w:val="multilevel"/>
    <w:tmpl w:val="2D068BAA"/>
    <w:lvl w:ilvl="0">
      <w:start w:val="1"/>
      <w:numFmt w:val="decimal"/>
      <w:lvlText w:val="%1."/>
      <w:lvlJc w:val="left"/>
      <w:pPr>
        <w:ind w:left="720" w:hanging="360"/>
      </w:pPr>
      <w:rPr>
        <w:rFonts w:hint="default"/>
      </w:rPr>
    </w:lvl>
    <w:lvl w:ilv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4" w15:restartNumberingAfterBreak="0">
    <w:nsid w:val="367E3B9F"/>
    <w:multiLevelType w:val="hybridMultilevel"/>
    <w:tmpl w:val="C26C5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8B24DE1"/>
    <w:multiLevelType w:val="hybridMultilevel"/>
    <w:tmpl w:val="87368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92D242C"/>
    <w:multiLevelType w:val="hybridMultilevel"/>
    <w:tmpl w:val="456CCDA8"/>
    <w:lvl w:ilvl="0" w:tplc="2E3E753A">
      <w:start w:val="1"/>
      <w:numFmt w:val="decimal"/>
      <w:pStyle w:val="Tabletex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D944F9"/>
    <w:multiLevelType w:val="hybridMultilevel"/>
    <w:tmpl w:val="9F40F302"/>
    <w:lvl w:ilvl="0" w:tplc="FFFFFFFF">
      <w:start w:val="1"/>
      <w:numFmt w:val="decimal"/>
      <w:lvlText w:val="%1."/>
      <w:lvlJc w:val="left"/>
      <w:pPr>
        <w:ind w:left="18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EF3388B"/>
    <w:multiLevelType w:val="hybridMultilevel"/>
    <w:tmpl w:val="84D8D1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01E7D1B"/>
    <w:multiLevelType w:val="hybridMultilevel"/>
    <w:tmpl w:val="AC64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C435F6"/>
    <w:multiLevelType w:val="hybridMultilevel"/>
    <w:tmpl w:val="378E9C64"/>
    <w:lvl w:ilvl="0" w:tplc="D79C08C8">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51" w15:restartNumberingAfterBreak="0">
    <w:nsid w:val="48565B8E"/>
    <w:multiLevelType w:val="multilevel"/>
    <w:tmpl w:val="4B508B32"/>
    <w:lvl w:ilvl="0">
      <w:start w:val="19"/>
      <w:numFmt w:val="decimal"/>
      <w:lvlText w:val="%1"/>
      <w:lvlJc w:val="left"/>
      <w:pPr>
        <w:ind w:left="380" w:hanging="380"/>
      </w:pPr>
      <w:rPr>
        <w:rFonts w:hint="default"/>
      </w:rPr>
    </w:lvl>
    <w:lvl w:ilvl="1">
      <w:start w:val="6"/>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98C43B1"/>
    <w:multiLevelType w:val="hybridMultilevel"/>
    <w:tmpl w:val="55A4F3A2"/>
    <w:lvl w:ilvl="0" w:tplc="984E775E">
      <w:numFmt w:val="bullet"/>
      <w:lvlText w:val="•"/>
      <w:lvlJc w:val="left"/>
      <w:pPr>
        <w:ind w:left="1440" w:hanging="360"/>
      </w:pPr>
      <w:rPr>
        <w:rFonts w:hint="default"/>
        <w:lang w:val="en-US" w:eastAsia="en-US"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4AEC73C7"/>
    <w:multiLevelType w:val="hybridMultilevel"/>
    <w:tmpl w:val="6B0E6816"/>
    <w:lvl w:ilvl="0" w:tplc="0A0A87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CDD10A1"/>
    <w:multiLevelType w:val="hybridMultilevel"/>
    <w:tmpl w:val="C6402C66"/>
    <w:lvl w:ilvl="0" w:tplc="96E69ECE">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D196F9D"/>
    <w:multiLevelType w:val="hybridMultilevel"/>
    <w:tmpl w:val="BB88C6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E6C3EF7"/>
    <w:multiLevelType w:val="hybridMultilevel"/>
    <w:tmpl w:val="38744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CD5638"/>
    <w:multiLevelType w:val="hybridMultilevel"/>
    <w:tmpl w:val="6A6C0C6C"/>
    <w:lvl w:ilvl="0" w:tplc="62B0939C">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0395A71"/>
    <w:multiLevelType w:val="hybridMultilevel"/>
    <w:tmpl w:val="6C709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4102AD1"/>
    <w:multiLevelType w:val="hybridMultilevel"/>
    <w:tmpl w:val="9EB299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4406649"/>
    <w:multiLevelType w:val="hybridMultilevel"/>
    <w:tmpl w:val="477A6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5486447"/>
    <w:multiLevelType w:val="hybridMultilevel"/>
    <w:tmpl w:val="96384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8F8674E"/>
    <w:multiLevelType w:val="hybridMultilevel"/>
    <w:tmpl w:val="C26A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D210A9"/>
    <w:multiLevelType w:val="hybridMultilevel"/>
    <w:tmpl w:val="2EFE1EEC"/>
    <w:lvl w:ilvl="0" w:tplc="984E775E">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C928D2"/>
    <w:multiLevelType w:val="hybridMultilevel"/>
    <w:tmpl w:val="505A1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32009D"/>
    <w:multiLevelType w:val="hybridMultilevel"/>
    <w:tmpl w:val="E20200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2DA7EC6"/>
    <w:multiLevelType w:val="hybridMultilevel"/>
    <w:tmpl w:val="A4666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2E4046F"/>
    <w:multiLevelType w:val="hybridMultilevel"/>
    <w:tmpl w:val="714A83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3DC2AC5"/>
    <w:multiLevelType w:val="hybridMultilevel"/>
    <w:tmpl w:val="66205B78"/>
    <w:lvl w:ilvl="0" w:tplc="B4D0FD26">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9" w15:restartNumberingAfterBreak="0">
    <w:nsid w:val="650375AC"/>
    <w:multiLevelType w:val="hybridMultilevel"/>
    <w:tmpl w:val="183E434E"/>
    <w:lvl w:ilvl="0" w:tplc="9CD4E3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8AB3B08"/>
    <w:multiLevelType w:val="hybridMultilevel"/>
    <w:tmpl w:val="DD86F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AE7E04"/>
    <w:multiLevelType w:val="hybridMultilevel"/>
    <w:tmpl w:val="8D2A1436"/>
    <w:lvl w:ilvl="0" w:tplc="984E775E">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DC759F"/>
    <w:multiLevelType w:val="multilevel"/>
    <w:tmpl w:val="4E82642E"/>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9E83AA5"/>
    <w:multiLevelType w:val="hybridMultilevel"/>
    <w:tmpl w:val="35A08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FE91EA0"/>
    <w:multiLevelType w:val="hybridMultilevel"/>
    <w:tmpl w:val="9DD8D626"/>
    <w:lvl w:ilvl="0" w:tplc="28BC1B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2E64525"/>
    <w:multiLevelType w:val="hybridMultilevel"/>
    <w:tmpl w:val="5FDCF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EB3D03"/>
    <w:multiLevelType w:val="hybridMultilevel"/>
    <w:tmpl w:val="DC6CA51E"/>
    <w:lvl w:ilvl="0" w:tplc="0409000F">
      <w:start w:val="1"/>
      <w:numFmt w:val="decimal"/>
      <w:lvlText w:val="%1."/>
      <w:lvlJc w:val="left"/>
      <w:pPr>
        <w:ind w:left="1080" w:hanging="360"/>
      </w:pPr>
      <w:rPr>
        <w:rFonts w:hint="default"/>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40C33C0"/>
    <w:multiLevelType w:val="hybridMultilevel"/>
    <w:tmpl w:val="EF24D1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75B61146"/>
    <w:multiLevelType w:val="multilevel"/>
    <w:tmpl w:val="B89CBFFC"/>
    <w:lvl w:ilvl="0">
      <w:start w:val="2"/>
      <w:numFmt w:val="decimal"/>
      <w:lvlText w:val="%1"/>
      <w:lvlJc w:val="left"/>
      <w:pPr>
        <w:ind w:left="360" w:hanging="360"/>
      </w:pPr>
      <w:rPr>
        <w:rFonts w:hint="default"/>
        <w:color w:val="2D74B5"/>
      </w:rPr>
    </w:lvl>
    <w:lvl w:ilvl="1">
      <w:start w:val="1"/>
      <w:numFmt w:val="decimal"/>
      <w:lvlText w:val="%1.%2"/>
      <w:lvlJc w:val="left"/>
      <w:pPr>
        <w:ind w:left="360" w:hanging="360"/>
      </w:pPr>
      <w:rPr>
        <w:rFonts w:hint="default"/>
        <w:color w:val="2D74B5"/>
      </w:rPr>
    </w:lvl>
    <w:lvl w:ilvl="2">
      <w:start w:val="1"/>
      <w:numFmt w:val="decimal"/>
      <w:lvlText w:val="%1.%2.%3"/>
      <w:lvlJc w:val="left"/>
      <w:pPr>
        <w:ind w:left="720" w:hanging="720"/>
      </w:pPr>
      <w:rPr>
        <w:rFonts w:hint="default"/>
        <w:color w:val="2D74B5"/>
      </w:rPr>
    </w:lvl>
    <w:lvl w:ilvl="3">
      <w:start w:val="1"/>
      <w:numFmt w:val="decimal"/>
      <w:lvlText w:val="%1.%2.%3.%4"/>
      <w:lvlJc w:val="left"/>
      <w:pPr>
        <w:ind w:left="720" w:hanging="720"/>
      </w:pPr>
      <w:rPr>
        <w:rFonts w:hint="default"/>
        <w:color w:val="2D74B5"/>
      </w:rPr>
    </w:lvl>
    <w:lvl w:ilvl="4">
      <w:start w:val="1"/>
      <w:numFmt w:val="decimal"/>
      <w:lvlText w:val="%1.%2.%3.%4.%5"/>
      <w:lvlJc w:val="left"/>
      <w:pPr>
        <w:ind w:left="1080" w:hanging="1080"/>
      </w:pPr>
      <w:rPr>
        <w:rFonts w:hint="default"/>
        <w:color w:val="2D74B5"/>
      </w:rPr>
    </w:lvl>
    <w:lvl w:ilvl="5">
      <w:start w:val="1"/>
      <w:numFmt w:val="decimal"/>
      <w:lvlText w:val="%1.%2.%3.%4.%5.%6"/>
      <w:lvlJc w:val="left"/>
      <w:pPr>
        <w:ind w:left="1440" w:hanging="1440"/>
      </w:pPr>
      <w:rPr>
        <w:rFonts w:hint="default"/>
        <w:color w:val="2D74B5"/>
      </w:rPr>
    </w:lvl>
    <w:lvl w:ilvl="6">
      <w:start w:val="1"/>
      <w:numFmt w:val="decimal"/>
      <w:lvlText w:val="%1.%2.%3.%4.%5.%6.%7"/>
      <w:lvlJc w:val="left"/>
      <w:pPr>
        <w:ind w:left="1440" w:hanging="1440"/>
      </w:pPr>
      <w:rPr>
        <w:rFonts w:hint="default"/>
        <w:color w:val="2D74B5"/>
      </w:rPr>
    </w:lvl>
    <w:lvl w:ilvl="7">
      <w:start w:val="1"/>
      <w:numFmt w:val="decimal"/>
      <w:lvlText w:val="%1.%2.%3.%4.%5.%6.%7.%8"/>
      <w:lvlJc w:val="left"/>
      <w:pPr>
        <w:ind w:left="1800" w:hanging="1800"/>
      </w:pPr>
      <w:rPr>
        <w:rFonts w:hint="default"/>
        <w:color w:val="2D74B5"/>
      </w:rPr>
    </w:lvl>
    <w:lvl w:ilvl="8">
      <w:start w:val="1"/>
      <w:numFmt w:val="decimal"/>
      <w:lvlText w:val="%1.%2.%3.%4.%5.%6.%7.%8.%9"/>
      <w:lvlJc w:val="left"/>
      <w:pPr>
        <w:ind w:left="1800" w:hanging="1800"/>
      </w:pPr>
      <w:rPr>
        <w:rFonts w:hint="default"/>
        <w:color w:val="2D74B5"/>
      </w:rPr>
    </w:lvl>
  </w:abstractNum>
  <w:abstractNum w:abstractNumId="79" w15:restartNumberingAfterBreak="0">
    <w:nsid w:val="76282726"/>
    <w:multiLevelType w:val="hybridMultilevel"/>
    <w:tmpl w:val="378E9C64"/>
    <w:lvl w:ilvl="0" w:tplc="D79C08C8">
      <w:start w:val="1"/>
      <w:numFmt w:val="decimal"/>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0" w15:restartNumberingAfterBreak="0">
    <w:nsid w:val="768812EE"/>
    <w:multiLevelType w:val="hybridMultilevel"/>
    <w:tmpl w:val="A28AF4BC"/>
    <w:lvl w:ilvl="0" w:tplc="CC18562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1" w15:restartNumberingAfterBreak="0">
    <w:nsid w:val="77317256"/>
    <w:multiLevelType w:val="hybridMultilevel"/>
    <w:tmpl w:val="D6A87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8023530"/>
    <w:multiLevelType w:val="hybridMultilevel"/>
    <w:tmpl w:val="503A34FA"/>
    <w:lvl w:ilvl="0" w:tplc="E34C7FC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8C33315"/>
    <w:multiLevelType w:val="hybridMultilevel"/>
    <w:tmpl w:val="52142B08"/>
    <w:lvl w:ilvl="0" w:tplc="984E775E">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9580A6C"/>
    <w:multiLevelType w:val="hybridMultilevel"/>
    <w:tmpl w:val="8A2C4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A281FA4"/>
    <w:multiLevelType w:val="hybridMultilevel"/>
    <w:tmpl w:val="3930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AC80AD7"/>
    <w:multiLevelType w:val="multilevel"/>
    <w:tmpl w:val="C8F0216C"/>
    <w:lvl w:ilvl="0">
      <w:start w:val="2"/>
      <w:numFmt w:val="decimal"/>
      <w:lvlText w:val="%1"/>
      <w:lvlJc w:val="left"/>
      <w:pPr>
        <w:ind w:left="770" w:hanging="111"/>
      </w:pPr>
      <w:rPr>
        <w:rFonts w:hint="default"/>
        <w:w w:val="99"/>
        <w:position w:val="7"/>
        <w:lang w:val="en-US" w:eastAsia="en-US" w:bidi="ar-SA"/>
      </w:rPr>
    </w:lvl>
    <w:lvl w:ilvl="1">
      <w:start w:val="1"/>
      <w:numFmt w:val="decimal"/>
      <w:lvlText w:val="%1.%2"/>
      <w:lvlJc w:val="left"/>
      <w:pPr>
        <w:ind w:left="1235" w:hanging="576"/>
      </w:pPr>
      <w:rPr>
        <w:rFonts w:ascii="Calibri Light" w:eastAsia="Calibri Light" w:hAnsi="Calibri Light" w:cs="Calibri Light" w:hint="default"/>
        <w:color w:val="2D74B5"/>
        <w:spacing w:val="-1"/>
        <w:w w:val="99"/>
        <w:sz w:val="26"/>
        <w:szCs w:val="26"/>
        <w:lang w:val="en-US" w:eastAsia="en-US" w:bidi="ar-SA"/>
      </w:rPr>
    </w:lvl>
    <w:lvl w:ilvl="2">
      <w:numFmt w:val="bullet"/>
      <w:lvlText w:val="•"/>
      <w:lvlJc w:val="left"/>
      <w:pPr>
        <w:ind w:left="2288" w:hanging="576"/>
      </w:pPr>
      <w:rPr>
        <w:rFonts w:hint="default"/>
        <w:lang w:val="en-US" w:eastAsia="en-US" w:bidi="ar-SA"/>
      </w:rPr>
    </w:lvl>
    <w:lvl w:ilvl="3">
      <w:numFmt w:val="bullet"/>
      <w:lvlText w:val="•"/>
      <w:lvlJc w:val="left"/>
      <w:pPr>
        <w:ind w:left="3337" w:hanging="576"/>
      </w:pPr>
      <w:rPr>
        <w:rFonts w:hint="default"/>
        <w:lang w:val="en-US" w:eastAsia="en-US" w:bidi="ar-SA"/>
      </w:rPr>
    </w:lvl>
    <w:lvl w:ilvl="4">
      <w:numFmt w:val="bullet"/>
      <w:lvlText w:val="•"/>
      <w:lvlJc w:val="left"/>
      <w:pPr>
        <w:ind w:left="4386" w:hanging="576"/>
      </w:pPr>
      <w:rPr>
        <w:rFonts w:hint="default"/>
        <w:lang w:val="en-US" w:eastAsia="en-US" w:bidi="ar-SA"/>
      </w:rPr>
    </w:lvl>
    <w:lvl w:ilvl="5">
      <w:numFmt w:val="bullet"/>
      <w:lvlText w:val="•"/>
      <w:lvlJc w:val="left"/>
      <w:pPr>
        <w:ind w:left="5435" w:hanging="576"/>
      </w:pPr>
      <w:rPr>
        <w:rFonts w:hint="default"/>
        <w:lang w:val="en-US" w:eastAsia="en-US" w:bidi="ar-SA"/>
      </w:rPr>
    </w:lvl>
    <w:lvl w:ilvl="6">
      <w:numFmt w:val="bullet"/>
      <w:lvlText w:val="•"/>
      <w:lvlJc w:val="left"/>
      <w:pPr>
        <w:ind w:left="6484" w:hanging="576"/>
      </w:pPr>
      <w:rPr>
        <w:rFonts w:hint="default"/>
        <w:lang w:val="en-US" w:eastAsia="en-US" w:bidi="ar-SA"/>
      </w:rPr>
    </w:lvl>
    <w:lvl w:ilvl="7">
      <w:numFmt w:val="bullet"/>
      <w:lvlText w:val="•"/>
      <w:lvlJc w:val="left"/>
      <w:pPr>
        <w:ind w:left="7533" w:hanging="576"/>
      </w:pPr>
      <w:rPr>
        <w:rFonts w:hint="default"/>
        <w:lang w:val="en-US" w:eastAsia="en-US" w:bidi="ar-SA"/>
      </w:rPr>
    </w:lvl>
    <w:lvl w:ilvl="8">
      <w:numFmt w:val="bullet"/>
      <w:lvlText w:val="•"/>
      <w:lvlJc w:val="left"/>
      <w:pPr>
        <w:ind w:left="8582" w:hanging="576"/>
      </w:pPr>
      <w:rPr>
        <w:rFonts w:hint="default"/>
        <w:lang w:val="en-US" w:eastAsia="en-US" w:bidi="ar-SA"/>
      </w:rPr>
    </w:lvl>
  </w:abstractNum>
  <w:abstractNum w:abstractNumId="87" w15:restartNumberingAfterBreak="0">
    <w:nsid w:val="7F996372"/>
    <w:multiLevelType w:val="hybridMultilevel"/>
    <w:tmpl w:val="7F9E7324"/>
    <w:lvl w:ilvl="0" w:tplc="C6460380">
      <w:start w:val="1"/>
      <w:numFmt w:val="decimal"/>
      <w:lvlText w:val="%1."/>
      <w:lvlJc w:val="left"/>
      <w:pPr>
        <w:ind w:left="860" w:hanging="360"/>
      </w:pPr>
      <w:rPr>
        <w:rFonts w:hint="default"/>
      </w:rPr>
    </w:lvl>
    <w:lvl w:ilvl="1" w:tplc="04090019">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88" w15:restartNumberingAfterBreak="0">
    <w:nsid w:val="7FF53EEF"/>
    <w:multiLevelType w:val="hybridMultilevel"/>
    <w:tmpl w:val="71D0B200"/>
    <w:lvl w:ilvl="0" w:tplc="30E29C8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2043343">
    <w:abstractNumId w:val="64"/>
  </w:num>
  <w:num w:numId="2" w16cid:durableId="535120563">
    <w:abstractNumId w:val="2"/>
  </w:num>
  <w:num w:numId="3" w16cid:durableId="1650405005">
    <w:abstractNumId w:val="23"/>
  </w:num>
  <w:num w:numId="4" w16cid:durableId="910040146">
    <w:abstractNumId w:val="12"/>
  </w:num>
  <w:num w:numId="5" w16cid:durableId="2037387296">
    <w:abstractNumId w:val="26"/>
  </w:num>
  <w:num w:numId="6" w16cid:durableId="1518885268">
    <w:abstractNumId w:val="61"/>
  </w:num>
  <w:num w:numId="7" w16cid:durableId="1749379703">
    <w:abstractNumId w:val="43"/>
  </w:num>
  <w:num w:numId="8" w16cid:durableId="405805119">
    <w:abstractNumId w:val="1"/>
  </w:num>
  <w:num w:numId="9" w16cid:durableId="387535647">
    <w:abstractNumId w:val="57"/>
  </w:num>
  <w:num w:numId="10" w16cid:durableId="1268149850">
    <w:abstractNumId w:val="15"/>
  </w:num>
  <w:num w:numId="11" w16cid:durableId="1766609537">
    <w:abstractNumId w:val="54"/>
  </w:num>
  <w:num w:numId="12" w16cid:durableId="1432965903">
    <w:abstractNumId w:val="10"/>
  </w:num>
  <w:num w:numId="13" w16cid:durableId="1897692452">
    <w:abstractNumId w:val="82"/>
  </w:num>
  <w:num w:numId="14" w16cid:durableId="772552215">
    <w:abstractNumId w:val="48"/>
  </w:num>
  <w:num w:numId="15" w16cid:durableId="252783016">
    <w:abstractNumId w:val="72"/>
  </w:num>
  <w:num w:numId="16" w16cid:durableId="1041707826">
    <w:abstractNumId w:val="75"/>
  </w:num>
  <w:num w:numId="17" w16cid:durableId="1529024323">
    <w:abstractNumId w:val="84"/>
  </w:num>
  <w:num w:numId="18" w16cid:durableId="1125583075">
    <w:abstractNumId w:val="9"/>
  </w:num>
  <w:num w:numId="19" w16cid:durableId="1413356743">
    <w:abstractNumId w:val="58"/>
  </w:num>
  <w:num w:numId="20" w16cid:durableId="1492713818">
    <w:abstractNumId w:val="24"/>
  </w:num>
  <w:num w:numId="21" w16cid:durableId="573975774">
    <w:abstractNumId w:val="51"/>
  </w:num>
  <w:num w:numId="22" w16cid:durableId="1887908486">
    <w:abstractNumId w:val="35"/>
  </w:num>
  <w:num w:numId="23" w16cid:durableId="9187306">
    <w:abstractNumId w:val="71"/>
  </w:num>
  <w:num w:numId="24" w16cid:durableId="111558836">
    <w:abstractNumId w:val="86"/>
  </w:num>
  <w:num w:numId="25" w16cid:durableId="19208772">
    <w:abstractNumId w:val="78"/>
  </w:num>
  <w:num w:numId="26" w16cid:durableId="790323128">
    <w:abstractNumId w:val="40"/>
  </w:num>
  <w:num w:numId="27" w16cid:durableId="853347662">
    <w:abstractNumId w:val="63"/>
  </w:num>
  <w:num w:numId="28" w16cid:durableId="1907689409">
    <w:abstractNumId w:val="83"/>
  </w:num>
  <w:num w:numId="29" w16cid:durableId="1466700921">
    <w:abstractNumId w:val="52"/>
  </w:num>
  <w:num w:numId="30" w16cid:durableId="1615792048">
    <w:abstractNumId w:val="5"/>
  </w:num>
  <w:num w:numId="31" w16cid:durableId="834801371">
    <w:abstractNumId w:val="88"/>
  </w:num>
  <w:num w:numId="32" w16cid:durableId="1151404141">
    <w:abstractNumId w:val="76"/>
  </w:num>
  <w:num w:numId="33" w16cid:durableId="155650221">
    <w:abstractNumId w:val="18"/>
  </w:num>
  <w:num w:numId="34" w16cid:durableId="1297880167">
    <w:abstractNumId w:val="77"/>
  </w:num>
  <w:num w:numId="35" w16cid:durableId="876432255">
    <w:abstractNumId w:val="67"/>
  </w:num>
  <w:num w:numId="36" w16cid:durableId="131607409">
    <w:abstractNumId w:val="27"/>
  </w:num>
  <w:num w:numId="37" w16cid:durableId="562063968">
    <w:abstractNumId w:val="17"/>
  </w:num>
  <w:num w:numId="38" w16cid:durableId="1033379569">
    <w:abstractNumId w:val="49"/>
  </w:num>
  <w:num w:numId="39" w16cid:durableId="1452164228">
    <w:abstractNumId w:val="62"/>
  </w:num>
  <w:num w:numId="40" w16cid:durableId="945384149">
    <w:abstractNumId w:val="4"/>
  </w:num>
  <w:num w:numId="41" w16cid:durableId="1038356468">
    <w:abstractNumId w:val="50"/>
  </w:num>
  <w:num w:numId="42" w16cid:durableId="1160466799">
    <w:abstractNumId w:val="80"/>
  </w:num>
  <w:num w:numId="43" w16cid:durableId="894317620">
    <w:abstractNumId w:val="68"/>
  </w:num>
  <w:num w:numId="44" w16cid:durableId="935820953">
    <w:abstractNumId w:val="87"/>
  </w:num>
  <w:num w:numId="45" w16cid:durableId="338243377">
    <w:abstractNumId w:val="11"/>
  </w:num>
  <w:num w:numId="46" w16cid:durableId="836043515">
    <w:abstractNumId w:val="79"/>
  </w:num>
  <w:num w:numId="47" w16cid:durableId="643655385">
    <w:abstractNumId w:val="66"/>
  </w:num>
  <w:num w:numId="48" w16cid:durableId="534272387">
    <w:abstractNumId w:val="74"/>
  </w:num>
  <w:num w:numId="49" w16cid:durableId="1707095357">
    <w:abstractNumId w:val="28"/>
  </w:num>
  <w:num w:numId="50" w16cid:durableId="529029523">
    <w:abstractNumId w:val="6"/>
  </w:num>
  <w:num w:numId="51" w16cid:durableId="938871522">
    <w:abstractNumId w:val="85"/>
  </w:num>
  <w:num w:numId="52" w16cid:durableId="1383406144">
    <w:abstractNumId w:val="34"/>
  </w:num>
  <w:num w:numId="53" w16cid:durableId="473910541">
    <w:abstractNumId w:val="45"/>
  </w:num>
  <w:num w:numId="54" w16cid:durableId="1224950504">
    <w:abstractNumId w:val="69"/>
  </w:num>
  <w:num w:numId="55" w16cid:durableId="68381911">
    <w:abstractNumId w:val="42"/>
  </w:num>
  <w:num w:numId="56" w16cid:durableId="522790750">
    <w:abstractNumId w:val="36"/>
  </w:num>
  <w:num w:numId="57" w16cid:durableId="1215197428">
    <w:abstractNumId w:val="46"/>
  </w:num>
  <w:num w:numId="58" w16cid:durableId="101196411">
    <w:abstractNumId w:val="70"/>
  </w:num>
  <w:num w:numId="59" w16cid:durableId="1542863755">
    <w:abstractNumId w:val="14"/>
  </w:num>
  <w:num w:numId="60" w16cid:durableId="127666610">
    <w:abstractNumId w:val="56"/>
  </w:num>
  <w:num w:numId="61" w16cid:durableId="224069697">
    <w:abstractNumId w:val="7"/>
  </w:num>
  <w:num w:numId="62" w16cid:durableId="2050258240">
    <w:abstractNumId w:val="0"/>
  </w:num>
  <w:num w:numId="63" w16cid:durableId="1762414960">
    <w:abstractNumId w:val="41"/>
  </w:num>
  <w:num w:numId="64" w16cid:durableId="1077553462">
    <w:abstractNumId w:val="33"/>
  </w:num>
  <w:num w:numId="65" w16cid:durableId="399862421">
    <w:abstractNumId w:val="22"/>
  </w:num>
  <w:num w:numId="66" w16cid:durableId="2103790950">
    <w:abstractNumId w:val="25"/>
  </w:num>
  <w:num w:numId="67" w16cid:durableId="1757744208">
    <w:abstractNumId w:val="20"/>
  </w:num>
  <w:num w:numId="68" w16cid:durableId="2109962828">
    <w:abstractNumId w:val="39"/>
  </w:num>
  <w:num w:numId="69" w16cid:durableId="970669924">
    <w:abstractNumId w:val="21"/>
  </w:num>
  <w:num w:numId="70" w16cid:durableId="1174996740">
    <w:abstractNumId w:val="38"/>
  </w:num>
  <w:num w:numId="71" w16cid:durableId="1470245456">
    <w:abstractNumId w:val="8"/>
  </w:num>
  <w:num w:numId="72" w16cid:durableId="1269661024">
    <w:abstractNumId w:val="44"/>
  </w:num>
  <w:num w:numId="73" w16cid:durableId="875695655">
    <w:abstractNumId w:val="3"/>
  </w:num>
  <w:num w:numId="74" w16cid:durableId="1154881024">
    <w:abstractNumId w:val="65"/>
  </w:num>
  <w:num w:numId="75" w16cid:durableId="2013142064">
    <w:abstractNumId w:val="81"/>
  </w:num>
  <w:num w:numId="76" w16cid:durableId="257175117">
    <w:abstractNumId w:val="31"/>
  </w:num>
  <w:num w:numId="77" w16cid:durableId="1912231363">
    <w:abstractNumId w:val="55"/>
  </w:num>
  <w:num w:numId="78" w16cid:durableId="940333294">
    <w:abstractNumId w:val="19"/>
  </w:num>
  <w:num w:numId="79" w16cid:durableId="903106638">
    <w:abstractNumId w:val="73"/>
  </w:num>
  <w:num w:numId="80" w16cid:durableId="1644501874">
    <w:abstractNumId w:val="60"/>
  </w:num>
  <w:num w:numId="81" w16cid:durableId="1902403458">
    <w:abstractNumId w:val="30"/>
  </w:num>
  <w:num w:numId="82" w16cid:durableId="1438603149">
    <w:abstractNumId w:val="13"/>
  </w:num>
  <w:num w:numId="83" w16cid:durableId="1954171279">
    <w:abstractNumId w:val="29"/>
  </w:num>
  <w:num w:numId="84" w16cid:durableId="1458455111">
    <w:abstractNumId w:val="16"/>
  </w:num>
  <w:num w:numId="85" w16cid:durableId="866989390">
    <w:abstractNumId w:val="37"/>
  </w:num>
  <w:num w:numId="86" w16cid:durableId="483622745">
    <w:abstractNumId w:val="47"/>
  </w:num>
  <w:num w:numId="87" w16cid:durableId="2086106034">
    <w:abstractNumId w:val="59"/>
  </w:num>
  <w:num w:numId="88" w16cid:durableId="1507087315">
    <w:abstractNumId w:val="53"/>
  </w:num>
  <w:num w:numId="89" w16cid:durableId="1138305237">
    <w:abstractNumId w:val="32"/>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268CC47-C8F0-4EC9-BD0E-3128AA2B606F}"/>
    <w:docVar w:name="dgnword-eventsink" w:val="1465781266720"/>
  </w:docVars>
  <w:rsids>
    <w:rsidRoot w:val="008D60F6"/>
    <w:rsid w:val="000006C9"/>
    <w:rsid w:val="00000C03"/>
    <w:rsid w:val="00000D81"/>
    <w:rsid w:val="00001238"/>
    <w:rsid w:val="000018FD"/>
    <w:rsid w:val="00001CA3"/>
    <w:rsid w:val="00002182"/>
    <w:rsid w:val="00002CE2"/>
    <w:rsid w:val="0000304F"/>
    <w:rsid w:val="000054C7"/>
    <w:rsid w:val="0000580A"/>
    <w:rsid w:val="00006B7F"/>
    <w:rsid w:val="000103FE"/>
    <w:rsid w:val="00010C52"/>
    <w:rsid w:val="00011A73"/>
    <w:rsid w:val="000122C1"/>
    <w:rsid w:val="00013365"/>
    <w:rsid w:val="0001398D"/>
    <w:rsid w:val="00014760"/>
    <w:rsid w:val="00014922"/>
    <w:rsid w:val="000159AB"/>
    <w:rsid w:val="000163C3"/>
    <w:rsid w:val="000171E1"/>
    <w:rsid w:val="00017559"/>
    <w:rsid w:val="000179D3"/>
    <w:rsid w:val="000201CF"/>
    <w:rsid w:val="0002195C"/>
    <w:rsid w:val="00021B3B"/>
    <w:rsid w:val="00022323"/>
    <w:rsid w:val="00023B47"/>
    <w:rsid w:val="00023C39"/>
    <w:rsid w:val="000243A6"/>
    <w:rsid w:val="00024D5E"/>
    <w:rsid w:val="00025830"/>
    <w:rsid w:val="000263E9"/>
    <w:rsid w:val="00026567"/>
    <w:rsid w:val="00027C50"/>
    <w:rsid w:val="00030CF3"/>
    <w:rsid w:val="000319D2"/>
    <w:rsid w:val="0003230A"/>
    <w:rsid w:val="0003272A"/>
    <w:rsid w:val="000329AB"/>
    <w:rsid w:val="00032B28"/>
    <w:rsid w:val="00033071"/>
    <w:rsid w:val="0003567A"/>
    <w:rsid w:val="00035D98"/>
    <w:rsid w:val="000361D0"/>
    <w:rsid w:val="00040122"/>
    <w:rsid w:val="000403E2"/>
    <w:rsid w:val="00041D26"/>
    <w:rsid w:val="00042744"/>
    <w:rsid w:val="00043A39"/>
    <w:rsid w:val="00043F7D"/>
    <w:rsid w:val="00044B6C"/>
    <w:rsid w:val="00044F08"/>
    <w:rsid w:val="00045A44"/>
    <w:rsid w:val="00050507"/>
    <w:rsid w:val="00052562"/>
    <w:rsid w:val="00052F4E"/>
    <w:rsid w:val="00054207"/>
    <w:rsid w:val="000542BB"/>
    <w:rsid w:val="000562C8"/>
    <w:rsid w:val="00056443"/>
    <w:rsid w:val="0005661E"/>
    <w:rsid w:val="000577B6"/>
    <w:rsid w:val="00057D08"/>
    <w:rsid w:val="00060D93"/>
    <w:rsid w:val="00061801"/>
    <w:rsid w:val="00062508"/>
    <w:rsid w:val="00063094"/>
    <w:rsid w:val="0006423B"/>
    <w:rsid w:val="00065399"/>
    <w:rsid w:val="00065405"/>
    <w:rsid w:val="00065C51"/>
    <w:rsid w:val="00066037"/>
    <w:rsid w:val="00070DFD"/>
    <w:rsid w:val="00072033"/>
    <w:rsid w:val="000725E9"/>
    <w:rsid w:val="00072724"/>
    <w:rsid w:val="0007277C"/>
    <w:rsid w:val="000727A1"/>
    <w:rsid w:val="0007484F"/>
    <w:rsid w:val="00075E25"/>
    <w:rsid w:val="00076447"/>
    <w:rsid w:val="00080A04"/>
    <w:rsid w:val="00081C31"/>
    <w:rsid w:val="000822D9"/>
    <w:rsid w:val="00082487"/>
    <w:rsid w:val="00082F28"/>
    <w:rsid w:val="000835C3"/>
    <w:rsid w:val="000843FE"/>
    <w:rsid w:val="000848D1"/>
    <w:rsid w:val="00085E94"/>
    <w:rsid w:val="00086648"/>
    <w:rsid w:val="000869A7"/>
    <w:rsid w:val="00090097"/>
    <w:rsid w:val="00090346"/>
    <w:rsid w:val="000905FE"/>
    <w:rsid w:val="0009095F"/>
    <w:rsid w:val="00090995"/>
    <w:rsid w:val="00090BB8"/>
    <w:rsid w:val="00090E11"/>
    <w:rsid w:val="00090EA7"/>
    <w:rsid w:val="00091AAA"/>
    <w:rsid w:val="00094CC6"/>
    <w:rsid w:val="00094DDE"/>
    <w:rsid w:val="0009503F"/>
    <w:rsid w:val="00096602"/>
    <w:rsid w:val="0009699C"/>
    <w:rsid w:val="000A05BA"/>
    <w:rsid w:val="000A08DA"/>
    <w:rsid w:val="000A10D7"/>
    <w:rsid w:val="000A12F0"/>
    <w:rsid w:val="000A1EB1"/>
    <w:rsid w:val="000A2A7E"/>
    <w:rsid w:val="000A3878"/>
    <w:rsid w:val="000A3B2B"/>
    <w:rsid w:val="000A57EE"/>
    <w:rsid w:val="000A76B6"/>
    <w:rsid w:val="000A77BF"/>
    <w:rsid w:val="000A78E8"/>
    <w:rsid w:val="000A7EF8"/>
    <w:rsid w:val="000B0C23"/>
    <w:rsid w:val="000B1154"/>
    <w:rsid w:val="000B13AB"/>
    <w:rsid w:val="000B209B"/>
    <w:rsid w:val="000B254B"/>
    <w:rsid w:val="000B3018"/>
    <w:rsid w:val="000B3362"/>
    <w:rsid w:val="000B4B6B"/>
    <w:rsid w:val="000B5362"/>
    <w:rsid w:val="000B585D"/>
    <w:rsid w:val="000B62B3"/>
    <w:rsid w:val="000B63FC"/>
    <w:rsid w:val="000B6B78"/>
    <w:rsid w:val="000B6C58"/>
    <w:rsid w:val="000B7B3C"/>
    <w:rsid w:val="000C0DF0"/>
    <w:rsid w:val="000C0E7C"/>
    <w:rsid w:val="000C241E"/>
    <w:rsid w:val="000C2B2B"/>
    <w:rsid w:val="000C2BBE"/>
    <w:rsid w:val="000C49F7"/>
    <w:rsid w:val="000C534E"/>
    <w:rsid w:val="000C5871"/>
    <w:rsid w:val="000C6AA9"/>
    <w:rsid w:val="000C7C52"/>
    <w:rsid w:val="000D0649"/>
    <w:rsid w:val="000D11EC"/>
    <w:rsid w:val="000D224B"/>
    <w:rsid w:val="000D4E7B"/>
    <w:rsid w:val="000D5954"/>
    <w:rsid w:val="000D6110"/>
    <w:rsid w:val="000D6A7A"/>
    <w:rsid w:val="000D6B18"/>
    <w:rsid w:val="000D7DD7"/>
    <w:rsid w:val="000E04E5"/>
    <w:rsid w:val="000E0832"/>
    <w:rsid w:val="000E1116"/>
    <w:rsid w:val="000E1B8F"/>
    <w:rsid w:val="000E304C"/>
    <w:rsid w:val="000E3B7D"/>
    <w:rsid w:val="000E3D99"/>
    <w:rsid w:val="000E443C"/>
    <w:rsid w:val="000E4548"/>
    <w:rsid w:val="000E4ECA"/>
    <w:rsid w:val="000E5627"/>
    <w:rsid w:val="000E63F0"/>
    <w:rsid w:val="000E6934"/>
    <w:rsid w:val="000E7541"/>
    <w:rsid w:val="000E7B11"/>
    <w:rsid w:val="000F0A0A"/>
    <w:rsid w:val="000F17C7"/>
    <w:rsid w:val="000F24A3"/>
    <w:rsid w:val="000F28AD"/>
    <w:rsid w:val="000F3882"/>
    <w:rsid w:val="000F3A40"/>
    <w:rsid w:val="000F4EB7"/>
    <w:rsid w:val="000F64B4"/>
    <w:rsid w:val="001007BE"/>
    <w:rsid w:val="00102A29"/>
    <w:rsid w:val="00102EF2"/>
    <w:rsid w:val="001047E9"/>
    <w:rsid w:val="00105960"/>
    <w:rsid w:val="001064E6"/>
    <w:rsid w:val="00110613"/>
    <w:rsid w:val="00112A4E"/>
    <w:rsid w:val="00112AF4"/>
    <w:rsid w:val="0011394E"/>
    <w:rsid w:val="00115403"/>
    <w:rsid w:val="0011592D"/>
    <w:rsid w:val="00117E0C"/>
    <w:rsid w:val="001200A1"/>
    <w:rsid w:val="00120175"/>
    <w:rsid w:val="00125000"/>
    <w:rsid w:val="00125D92"/>
    <w:rsid w:val="00126C90"/>
    <w:rsid w:val="00127F1D"/>
    <w:rsid w:val="001302C7"/>
    <w:rsid w:val="00130976"/>
    <w:rsid w:val="00131599"/>
    <w:rsid w:val="00131D32"/>
    <w:rsid w:val="001320B1"/>
    <w:rsid w:val="00132119"/>
    <w:rsid w:val="001327EF"/>
    <w:rsid w:val="00133521"/>
    <w:rsid w:val="001340F4"/>
    <w:rsid w:val="00137137"/>
    <w:rsid w:val="001374D2"/>
    <w:rsid w:val="001400BB"/>
    <w:rsid w:val="00140883"/>
    <w:rsid w:val="00140F10"/>
    <w:rsid w:val="00141640"/>
    <w:rsid w:val="00141808"/>
    <w:rsid w:val="00141DFD"/>
    <w:rsid w:val="00142067"/>
    <w:rsid w:val="00142953"/>
    <w:rsid w:val="00142BBF"/>
    <w:rsid w:val="00142BED"/>
    <w:rsid w:val="0014345D"/>
    <w:rsid w:val="00143779"/>
    <w:rsid w:val="0014637A"/>
    <w:rsid w:val="00147263"/>
    <w:rsid w:val="001477F1"/>
    <w:rsid w:val="00153006"/>
    <w:rsid w:val="001539A6"/>
    <w:rsid w:val="001561F7"/>
    <w:rsid w:val="00161094"/>
    <w:rsid w:val="001617D2"/>
    <w:rsid w:val="0016340A"/>
    <w:rsid w:val="001644CA"/>
    <w:rsid w:val="00164C3D"/>
    <w:rsid w:val="00165A9F"/>
    <w:rsid w:val="00165D4D"/>
    <w:rsid w:val="00166F35"/>
    <w:rsid w:val="00166F48"/>
    <w:rsid w:val="00167DC5"/>
    <w:rsid w:val="00170B1D"/>
    <w:rsid w:val="00171E39"/>
    <w:rsid w:val="001729CA"/>
    <w:rsid w:val="00172E6C"/>
    <w:rsid w:val="00173343"/>
    <w:rsid w:val="00173C63"/>
    <w:rsid w:val="0017474A"/>
    <w:rsid w:val="00174B01"/>
    <w:rsid w:val="00175F21"/>
    <w:rsid w:val="00176AA6"/>
    <w:rsid w:val="00177264"/>
    <w:rsid w:val="001813AD"/>
    <w:rsid w:val="00182184"/>
    <w:rsid w:val="00182255"/>
    <w:rsid w:val="00183FF8"/>
    <w:rsid w:val="001848F8"/>
    <w:rsid w:val="001855E7"/>
    <w:rsid w:val="001859F4"/>
    <w:rsid w:val="0018650D"/>
    <w:rsid w:val="001870C1"/>
    <w:rsid w:val="00190B1A"/>
    <w:rsid w:val="00193AA9"/>
    <w:rsid w:val="00194DD1"/>
    <w:rsid w:val="00195A14"/>
    <w:rsid w:val="00195CD5"/>
    <w:rsid w:val="001960D3"/>
    <w:rsid w:val="001968B2"/>
    <w:rsid w:val="00197922"/>
    <w:rsid w:val="001A0EC4"/>
    <w:rsid w:val="001A1E65"/>
    <w:rsid w:val="001A3BB9"/>
    <w:rsid w:val="001A4DEE"/>
    <w:rsid w:val="001A517F"/>
    <w:rsid w:val="001A5623"/>
    <w:rsid w:val="001A6304"/>
    <w:rsid w:val="001A7F22"/>
    <w:rsid w:val="001B0C24"/>
    <w:rsid w:val="001B3BBD"/>
    <w:rsid w:val="001B3FFA"/>
    <w:rsid w:val="001B541C"/>
    <w:rsid w:val="001B5B33"/>
    <w:rsid w:val="001B66CB"/>
    <w:rsid w:val="001B6B1C"/>
    <w:rsid w:val="001C27DF"/>
    <w:rsid w:val="001C2FC2"/>
    <w:rsid w:val="001C33BA"/>
    <w:rsid w:val="001C66FD"/>
    <w:rsid w:val="001D00FA"/>
    <w:rsid w:val="001D06DB"/>
    <w:rsid w:val="001D07EB"/>
    <w:rsid w:val="001D0837"/>
    <w:rsid w:val="001D0E0F"/>
    <w:rsid w:val="001D1C3D"/>
    <w:rsid w:val="001D1E6F"/>
    <w:rsid w:val="001D2417"/>
    <w:rsid w:val="001D2DB2"/>
    <w:rsid w:val="001D31DA"/>
    <w:rsid w:val="001D6ABC"/>
    <w:rsid w:val="001D7224"/>
    <w:rsid w:val="001E0088"/>
    <w:rsid w:val="001E0601"/>
    <w:rsid w:val="001E0BAD"/>
    <w:rsid w:val="001E1C1C"/>
    <w:rsid w:val="001E228D"/>
    <w:rsid w:val="001E2C34"/>
    <w:rsid w:val="001E3066"/>
    <w:rsid w:val="001E4788"/>
    <w:rsid w:val="001E48DF"/>
    <w:rsid w:val="001E4949"/>
    <w:rsid w:val="001E4BBA"/>
    <w:rsid w:val="001E4DD4"/>
    <w:rsid w:val="001E5542"/>
    <w:rsid w:val="001E5B07"/>
    <w:rsid w:val="001E6DAA"/>
    <w:rsid w:val="001E7C25"/>
    <w:rsid w:val="001F16B0"/>
    <w:rsid w:val="001F2C22"/>
    <w:rsid w:val="001F4BFF"/>
    <w:rsid w:val="001F677C"/>
    <w:rsid w:val="001F766E"/>
    <w:rsid w:val="001F77ED"/>
    <w:rsid w:val="001F7F07"/>
    <w:rsid w:val="0020010F"/>
    <w:rsid w:val="00201679"/>
    <w:rsid w:val="00201764"/>
    <w:rsid w:val="00201D70"/>
    <w:rsid w:val="00203845"/>
    <w:rsid w:val="00203B1F"/>
    <w:rsid w:val="002047DF"/>
    <w:rsid w:val="00204A17"/>
    <w:rsid w:val="0020507F"/>
    <w:rsid w:val="0020518C"/>
    <w:rsid w:val="002066E2"/>
    <w:rsid w:val="00206BB6"/>
    <w:rsid w:val="002070A5"/>
    <w:rsid w:val="00211955"/>
    <w:rsid w:val="00211A88"/>
    <w:rsid w:val="00212520"/>
    <w:rsid w:val="002131B8"/>
    <w:rsid w:val="00214605"/>
    <w:rsid w:val="002147CB"/>
    <w:rsid w:val="00214EFB"/>
    <w:rsid w:val="002154CC"/>
    <w:rsid w:val="0021649C"/>
    <w:rsid w:val="00216670"/>
    <w:rsid w:val="00220531"/>
    <w:rsid w:val="00220D96"/>
    <w:rsid w:val="0022426A"/>
    <w:rsid w:val="002244DF"/>
    <w:rsid w:val="002246C9"/>
    <w:rsid w:val="00224CBB"/>
    <w:rsid w:val="0022553D"/>
    <w:rsid w:val="002264AA"/>
    <w:rsid w:val="002279A7"/>
    <w:rsid w:val="00230069"/>
    <w:rsid w:val="00230BB8"/>
    <w:rsid w:val="00232F63"/>
    <w:rsid w:val="00233531"/>
    <w:rsid w:val="00233C70"/>
    <w:rsid w:val="00233FA5"/>
    <w:rsid w:val="00234653"/>
    <w:rsid w:val="002357D3"/>
    <w:rsid w:val="00235CA1"/>
    <w:rsid w:val="002400FB"/>
    <w:rsid w:val="00240663"/>
    <w:rsid w:val="0024138C"/>
    <w:rsid w:val="00241583"/>
    <w:rsid w:val="00242785"/>
    <w:rsid w:val="0024406C"/>
    <w:rsid w:val="002448DD"/>
    <w:rsid w:val="00244E4F"/>
    <w:rsid w:val="00246324"/>
    <w:rsid w:val="00250FC4"/>
    <w:rsid w:val="0025126D"/>
    <w:rsid w:val="00254005"/>
    <w:rsid w:val="002545B5"/>
    <w:rsid w:val="00255AEC"/>
    <w:rsid w:val="0025653E"/>
    <w:rsid w:val="002616C0"/>
    <w:rsid w:val="00262853"/>
    <w:rsid w:val="002632CB"/>
    <w:rsid w:val="0026375A"/>
    <w:rsid w:val="00263825"/>
    <w:rsid w:val="00263BB1"/>
    <w:rsid w:val="00263DD4"/>
    <w:rsid w:val="00264BED"/>
    <w:rsid w:val="00265934"/>
    <w:rsid w:val="00265AF2"/>
    <w:rsid w:val="00265B18"/>
    <w:rsid w:val="00266093"/>
    <w:rsid w:val="00267C90"/>
    <w:rsid w:val="00271B75"/>
    <w:rsid w:val="00273271"/>
    <w:rsid w:val="00275703"/>
    <w:rsid w:val="002758CB"/>
    <w:rsid w:val="00275C61"/>
    <w:rsid w:val="00276F35"/>
    <w:rsid w:val="00277344"/>
    <w:rsid w:val="0027745C"/>
    <w:rsid w:val="002779E1"/>
    <w:rsid w:val="00280D62"/>
    <w:rsid w:val="002815DD"/>
    <w:rsid w:val="002816D1"/>
    <w:rsid w:val="002819E1"/>
    <w:rsid w:val="00281D8D"/>
    <w:rsid w:val="002828C8"/>
    <w:rsid w:val="0028348F"/>
    <w:rsid w:val="00283A34"/>
    <w:rsid w:val="00283C15"/>
    <w:rsid w:val="00284631"/>
    <w:rsid w:val="00285DEA"/>
    <w:rsid w:val="0028668B"/>
    <w:rsid w:val="00286AD8"/>
    <w:rsid w:val="00286DB1"/>
    <w:rsid w:val="00287278"/>
    <w:rsid w:val="002873CD"/>
    <w:rsid w:val="00287EF0"/>
    <w:rsid w:val="0029012B"/>
    <w:rsid w:val="00291D2D"/>
    <w:rsid w:val="00292698"/>
    <w:rsid w:val="00295033"/>
    <w:rsid w:val="002954DF"/>
    <w:rsid w:val="00295739"/>
    <w:rsid w:val="002966BF"/>
    <w:rsid w:val="0029694C"/>
    <w:rsid w:val="00296F04"/>
    <w:rsid w:val="002973EA"/>
    <w:rsid w:val="002A19B3"/>
    <w:rsid w:val="002A1A6A"/>
    <w:rsid w:val="002A1B49"/>
    <w:rsid w:val="002A1BE4"/>
    <w:rsid w:val="002A1E53"/>
    <w:rsid w:val="002A4DF8"/>
    <w:rsid w:val="002A5D83"/>
    <w:rsid w:val="002A5F9F"/>
    <w:rsid w:val="002A63B9"/>
    <w:rsid w:val="002A700D"/>
    <w:rsid w:val="002B00F7"/>
    <w:rsid w:val="002B0251"/>
    <w:rsid w:val="002B058D"/>
    <w:rsid w:val="002B14EA"/>
    <w:rsid w:val="002B1A9C"/>
    <w:rsid w:val="002B1CE2"/>
    <w:rsid w:val="002B1E78"/>
    <w:rsid w:val="002B43A5"/>
    <w:rsid w:val="002B57F7"/>
    <w:rsid w:val="002B5B53"/>
    <w:rsid w:val="002B6D42"/>
    <w:rsid w:val="002B6F38"/>
    <w:rsid w:val="002C0C36"/>
    <w:rsid w:val="002C0F11"/>
    <w:rsid w:val="002C0F26"/>
    <w:rsid w:val="002C0FAE"/>
    <w:rsid w:val="002C2971"/>
    <w:rsid w:val="002C45D4"/>
    <w:rsid w:val="002C4E1C"/>
    <w:rsid w:val="002C57CD"/>
    <w:rsid w:val="002C5A01"/>
    <w:rsid w:val="002C5FDA"/>
    <w:rsid w:val="002C66E0"/>
    <w:rsid w:val="002C7867"/>
    <w:rsid w:val="002D0866"/>
    <w:rsid w:val="002D3FAD"/>
    <w:rsid w:val="002D4E35"/>
    <w:rsid w:val="002D523F"/>
    <w:rsid w:val="002D5514"/>
    <w:rsid w:val="002D5C21"/>
    <w:rsid w:val="002D64F1"/>
    <w:rsid w:val="002D7409"/>
    <w:rsid w:val="002E0198"/>
    <w:rsid w:val="002E0A8E"/>
    <w:rsid w:val="002E10DF"/>
    <w:rsid w:val="002E4035"/>
    <w:rsid w:val="002E49B9"/>
    <w:rsid w:val="002E4F5F"/>
    <w:rsid w:val="002E5234"/>
    <w:rsid w:val="002E5548"/>
    <w:rsid w:val="002E73B6"/>
    <w:rsid w:val="002F0060"/>
    <w:rsid w:val="002F0830"/>
    <w:rsid w:val="002F0881"/>
    <w:rsid w:val="002F0CF1"/>
    <w:rsid w:val="002F0FD4"/>
    <w:rsid w:val="002F1F98"/>
    <w:rsid w:val="002F2234"/>
    <w:rsid w:val="002F2744"/>
    <w:rsid w:val="002F2E48"/>
    <w:rsid w:val="002F5493"/>
    <w:rsid w:val="002F6E81"/>
    <w:rsid w:val="00300353"/>
    <w:rsid w:val="003003D5"/>
    <w:rsid w:val="00300AEC"/>
    <w:rsid w:val="00300DD5"/>
    <w:rsid w:val="003020E1"/>
    <w:rsid w:val="00302E35"/>
    <w:rsid w:val="003042E9"/>
    <w:rsid w:val="0030500F"/>
    <w:rsid w:val="00306EB4"/>
    <w:rsid w:val="00306FE3"/>
    <w:rsid w:val="00307409"/>
    <w:rsid w:val="003075D0"/>
    <w:rsid w:val="00307732"/>
    <w:rsid w:val="00307852"/>
    <w:rsid w:val="00310FF4"/>
    <w:rsid w:val="00311704"/>
    <w:rsid w:val="0031591B"/>
    <w:rsid w:val="00316944"/>
    <w:rsid w:val="00316D2C"/>
    <w:rsid w:val="00317629"/>
    <w:rsid w:val="00317AA1"/>
    <w:rsid w:val="00321123"/>
    <w:rsid w:val="0032113E"/>
    <w:rsid w:val="0032147B"/>
    <w:rsid w:val="003227C1"/>
    <w:rsid w:val="003243F6"/>
    <w:rsid w:val="003258D9"/>
    <w:rsid w:val="003259EA"/>
    <w:rsid w:val="00326DFF"/>
    <w:rsid w:val="00331ACF"/>
    <w:rsid w:val="00331E2F"/>
    <w:rsid w:val="00332CD9"/>
    <w:rsid w:val="00333596"/>
    <w:rsid w:val="003339AC"/>
    <w:rsid w:val="003346A1"/>
    <w:rsid w:val="00336896"/>
    <w:rsid w:val="003368BC"/>
    <w:rsid w:val="0033695A"/>
    <w:rsid w:val="00337774"/>
    <w:rsid w:val="003379BD"/>
    <w:rsid w:val="003414F5"/>
    <w:rsid w:val="00341CCD"/>
    <w:rsid w:val="0034472A"/>
    <w:rsid w:val="00344F51"/>
    <w:rsid w:val="00345202"/>
    <w:rsid w:val="0034523F"/>
    <w:rsid w:val="00345EA1"/>
    <w:rsid w:val="00345FD5"/>
    <w:rsid w:val="0034600A"/>
    <w:rsid w:val="00346094"/>
    <w:rsid w:val="003463DC"/>
    <w:rsid w:val="003469BB"/>
    <w:rsid w:val="00346C6A"/>
    <w:rsid w:val="00347C41"/>
    <w:rsid w:val="00350137"/>
    <w:rsid w:val="003501E2"/>
    <w:rsid w:val="003508BB"/>
    <w:rsid w:val="00350BFF"/>
    <w:rsid w:val="00350F94"/>
    <w:rsid w:val="003510E4"/>
    <w:rsid w:val="003515BA"/>
    <w:rsid w:val="00351932"/>
    <w:rsid w:val="00351FD7"/>
    <w:rsid w:val="003543C4"/>
    <w:rsid w:val="00354824"/>
    <w:rsid w:val="0035554F"/>
    <w:rsid w:val="00355A33"/>
    <w:rsid w:val="00357D81"/>
    <w:rsid w:val="00360135"/>
    <w:rsid w:val="003604FA"/>
    <w:rsid w:val="00361DB3"/>
    <w:rsid w:val="00363EF7"/>
    <w:rsid w:val="00364E26"/>
    <w:rsid w:val="0036626E"/>
    <w:rsid w:val="0036684E"/>
    <w:rsid w:val="00367DB0"/>
    <w:rsid w:val="0037184B"/>
    <w:rsid w:val="003721C5"/>
    <w:rsid w:val="003725C6"/>
    <w:rsid w:val="00372CF5"/>
    <w:rsid w:val="0037341F"/>
    <w:rsid w:val="00373C5E"/>
    <w:rsid w:val="00374384"/>
    <w:rsid w:val="003757DD"/>
    <w:rsid w:val="00375AFE"/>
    <w:rsid w:val="0037657D"/>
    <w:rsid w:val="003778AB"/>
    <w:rsid w:val="00380F0B"/>
    <w:rsid w:val="00381349"/>
    <w:rsid w:val="00381761"/>
    <w:rsid w:val="00382C2D"/>
    <w:rsid w:val="0038305E"/>
    <w:rsid w:val="00383C0C"/>
    <w:rsid w:val="003842D4"/>
    <w:rsid w:val="0038491E"/>
    <w:rsid w:val="00384A5E"/>
    <w:rsid w:val="003857DF"/>
    <w:rsid w:val="00385894"/>
    <w:rsid w:val="0038603F"/>
    <w:rsid w:val="00390A69"/>
    <w:rsid w:val="003925EC"/>
    <w:rsid w:val="00392EB9"/>
    <w:rsid w:val="003937C9"/>
    <w:rsid w:val="00393C12"/>
    <w:rsid w:val="00393D95"/>
    <w:rsid w:val="00394587"/>
    <w:rsid w:val="00394B57"/>
    <w:rsid w:val="00395034"/>
    <w:rsid w:val="0039605E"/>
    <w:rsid w:val="003964ED"/>
    <w:rsid w:val="003A06A1"/>
    <w:rsid w:val="003A228A"/>
    <w:rsid w:val="003A2A52"/>
    <w:rsid w:val="003A2CDA"/>
    <w:rsid w:val="003A755C"/>
    <w:rsid w:val="003A7735"/>
    <w:rsid w:val="003B0A17"/>
    <w:rsid w:val="003B15C3"/>
    <w:rsid w:val="003B205B"/>
    <w:rsid w:val="003B49D9"/>
    <w:rsid w:val="003B4B2A"/>
    <w:rsid w:val="003B4BF9"/>
    <w:rsid w:val="003B510C"/>
    <w:rsid w:val="003C0254"/>
    <w:rsid w:val="003C06ED"/>
    <w:rsid w:val="003C0D8D"/>
    <w:rsid w:val="003C1E0B"/>
    <w:rsid w:val="003C1FCA"/>
    <w:rsid w:val="003C2642"/>
    <w:rsid w:val="003C3589"/>
    <w:rsid w:val="003C3E6A"/>
    <w:rsid w:val="003C5292"/>
    <w:rsid w:val="003C5CC4"/>
    <w:rsid w:val="003C639F"/>
    <w:rsid w:val="003D0FCF"/>
    <w:rsid w:val="003D11DE"/>
    <w:rsid w:val="003D28FB"/>
    <w:rsid w:val="003D2E76"/>
    <w:rsid w:val="003D3EDF"/>
    <w:rsid w:val="003D42E8"/>
    <w:rsid w:val="003D4B23"/>
    <w:rsid w:val="003E0513"/>
    <w:rsid w:val="003E1029"/>
    <w:rsid w:val="003E2226"/>
    <w:rsid w:val="003E245A"/>
    <w:rsid w:val="003E25F2"/>
    <w:rsid w:val="003E260C"/>
    <w:rsid w:val="003E3E51"/>
    <w:rsid w:val="003E4CEE"/>
    <w:rsid w:val="003E4FD6"/>
    <w:rsid w:val="003E52FC"/>
    <w:rsid w:val="003E57E0"/>
    <w:rsid w:val="003E5EC2"/>
    <w:rsid w:val="003F0952"/>
    <w:rsid w:val="003F244D"/>
    <w:rsid w:val="003F2BDE"/>
    <w:rsid w:val="003F3FA7"/>
    <w:rsid w:val="003F4164"/>
    <w:rsid w:val="003F49DF"/>
    <w:rsid w:val="003F5CBA"/>
    <w:rsid w:val="003F5CE3"/>
    <w:rsid w:val="003F6805"/>
    <w:rsid w:val="003F6C36"/>
    <w:rsid w:val="00400170"/>
    <w:rsid w:val="00402150"/>
    <w:rsid w:val="00402B99"/>
    <w:rsid w:val="00402DE0"/>
    <w:rsid w:val="00403838"/>
    <w:rsid w:val="00404087"/>
    <w:rsid w:val="00405CB4"/>
    <w:rsid w:val="0040620B"/>
    <w:rsid w:val="0040632E"/>
    <w:rsid w:val="004067BC"/>
    <w:rsid w:val="004072E3"/>
    <w:rsid w:val="0041023B"/>
    <w:rsid w:val="00410D32"/>
    <w:rsid w:val="00411AFD"/>
    <w:rsid w:val="00411B41"/>
    <w:rsid w:val="0041231B"/>
    <w:rsid w:val="00412FF4"/>
    <w:rsid w:val="00413496"/>
    <w:rsid w:val="004134A9"/>
    <w:rsid w:val="0041397F"/>
    <w:rsid w:val="004147E9"/>
    <w:rsid w:val="0041581C"/>
    <w:rsid w:val="00415963"/>
    <w:rsid w:val="004165DC"/>
    <w:rsid w:val="00416722"/>
    <w:rsid w:val="00416AB1"/>
    <w:rsid w:val="00420A04"/>
    <w:rsid w:val="00421DB1"/>
    <w:rsid w:val="00422B46"/>
    <w:rsid w:val="00423D26"/>
    <w:rsid w:val="0042406E"/>
    <w:rsid w:val="00424373"/>
    <w:rsid w:val="00425E58"/>
    <w:rsid w:val="00430100"/>
    <w:rsid w:val="0043063F"/>
    <w:rsid w:val="00430FCD"/>
    <w:rsid w:val="00431CD0"/>
    <w:rsid w:val="004320B1"/>
    <w:rsid w:val="004335B8"/>
    <w:rsid w:val="004338BF"/>
    <w:rsid w:val="00434755"/>
    <w:rsid w:val="00434BC2"/>
    <w:rsid w:val="00434D00"/>
    <w:rsid w:val="00436E5B"/>
    <w:rsid w:val="004370EE"/>
    <w:rsid w:val="0044033D"/>
    <w:rsid w:val="0044204D"/>
    <w:rsid w:val="004424DE"/>
    <w:rsid w:val="004428DF"/>
    <w:rsid w:val="00443E57"/>
    <w:rsid w:val="004442A6"/>
    <w:rsid w:val="004443FE"/>
    <w:rsid w:val="00444451"/>
    <w:rsid w:val="004452D9"/>
    <w:rsid w:val="00445E51"/>
    <w:rsid w:val="00445EAE"/>
    <w:rsid w:val="00445FD8"/>
    <w:rsid w:val="004460E8"/>
    <w:rsid w:val="004479CD"/>
    <w:rsid w:val="00450661"/>
    <w:rsid w:val="00450B90"/>
    <w:rsid w:val="00451B5E"/>
    <w:rsid w:val="00455721"/>
    <w:rsid w:val="00455A85"/>
    <w:rsid w:val="00455E93"/>
    <w:rsid w:val="00456F68"/>
    <w:rsid w:val="00457B63"/>
    <w:rsid w:val="004603B7"/>
    <w:rsid w:val="0046078F"/>
    <w:rsid w:val="00460D76"/>
    <w:rsid w:val="004615CA"/>
    <w:rsid w:val="004619C4"/>
    <w:rsid w:val="004619FC"/>
    <w:rsid w:val="00461CA2"/>
    <w:rsid w:val="004632F2"/>
    <w:rsid w:val="004635BD"/>
    <w:rsid w:val="00463A1F"/>
    <w:rsid w:val="00464FEE"/>
    <w:rsid w:val="004658AF"/>
    <w:rsid w:val="00465C14"/>
    <w:rsid w:val="00467253"/>
    <w:rsid w:val="004679D5"/>
    <w:rsid w:val="00467DC8"/>
    <w:rsid w:val="0047304C"/>
    <w:rsid w:val="00474439"/>
    <w:rsid w:val="0047468A"/>
    <w:rsid w:val="004749F8"/>
    <w:rsid w:val="004762A9"/>
    <w:rsid w:val="004764E3"/>
    <w:rsid w:val="00476801"/>
    <w:rsid w:val="00477184"/>
    <w:rsid w:val="004771DA"/>
    <w:rsid w:val="004804AB"/>
    <w:rsid w:val="00482D34"/>
    <w:rsid w:val="00482DB7"/>
    <w:rsid w:val="00483BF6"/>
    <w:rsid w:val="0048419A"/>
    <w:rsid w:val="0048569A"/>
    <w:rsid w:val="00485A8E"/>
    <w:rsid w:val="004864BE"/>
    <w:rsid w:val="00487334"/>
    <w:rsid w:val="004917B9"/>
    <w:rsid w:val="00491D95"/>
    <w:rsid w:val="00492418"/>
    <w:rsid w:val="00492D5B"/>
    <w:rsid w:val="00493111"/>
    <w:rsid w:val="004943E2"/>
    <w:rsid w:val="00495C0C"/>
    <w:rsid w:val="00495FB1"/>
    <w:rsid w:val="004963E1"/>
    <w:rsid w:val="00496797"/>
    <w:rsid w:val="004974BC"/>
    <w:rsid w:val="004A063A"/>
    <w:rsid w:val="004A0CB4"/>
    <w:rsid w:val="004A2109"/>
    <w:rsid w:val="004A26C8"/>
    <w:rsid w:val="004A2F5F"/>
    <w:rsid w:val="004A3B47"/>
    <w:rsid w:val="004A3D1D"/>
    <w:rsid w:val="004A40E1"/>
    <w:rsid w:val="004A425A"/>
    <w:rsid w:val="004A4519"/>
    <w:rsid w:val="004A4B52"/>
    <w:rsid w:val="004A4DB7"/>
    <w:rsid w:val="004A507D"/>
    <w:rsid w:val="004A565D"/>
    <w:rsid w:val="004A5A98"/>
    <w:rsid w:val="004A794D"/>
    <w:rsid w:val="004A7C24"/>
    <w:rsid w:val="004B026A"/>
    <w:rsid w:val="004B1D22"/>
    <w:rsid w:val="004B23C1"/>
    <w:rsid w:val="004B3821"/>
    <w:rsid w:val="004B399C"/>
    <w:rsid w:val="004B3A02"/>
    <w:rsid w:val="004B3BDE"/>
    <w:rsid w:val="004B66EC"/>
    <w:rsid w:val="004B6966"/>
    <w:rsid w:val="004C2D8C"/>
    <w:rsid w:val="004C3DF9"/>
    <w:rsid w:val="004C4263"/>
    <w:rsid w:val="004C4CC5"/>
    <w:rsid w:val="004C5E3D"/>
    <w:rsid w:val="004C6370"/>
    <w:rsid w:val="004C6850"/>
    <w:rsid w:val="004C694E"/>
    <w:rsid w:val="004D002D"/>
    <w:rsid w:val="004D0652"/>
    <w:rsid w:val="004D2726"/>
    <w:rsid w:val="004D3987"/>
    <w:rsid w:val="004D406C"/>
    <w:rsid w:val="004D41A7"/>
    <w:rsid w:val="004D5042"/>
    <w:rsid w:val="004D5244"/>
    <w:rsid w:val="004D61D5"/>
    <w:rsid w:val="004D6B4F"/>
    <w:rsid w:val="004D7473"/>
    <w:rsid w:val="004D7712"/>
    <w:rsid w:val="004D7981"/>
    <w:rsid w:val="004E3891"/>
    <w:rsid w:val="004E3E1F"/>
    <w:rsid w:val="004E57F6"/>
    <w:rsid w:val="004E59D5"/>
    <w:rsid w:val="004E5D15"/>
    <w:rsid w:val="004F00B3"/>
    <w:rsid w:val="004F0C47"/>
    <w:rsid w:val="004F160D"/>
    <w:rsid w:val="004F1BC7"/>
    <w:rsid w:val="004F2B5B"/>
    <w:rsid w:val="004F2D4A"/>
    <w:rsid w:val="004F37AA"/>
    <w:rsid w:val="004F3839"/>
    <w:rsid w:val="004F40DA"/>
    <w:rsid w:val="004F6610"/>
    <w:rsid w:val="004F6A6A"/>
    <w:rsid w:val="004F6F06"/>
    <w:rsid w:val="004F734C"/>
    <w:rsid w:val="00500BE3"/>
    <w:rsid w:val="00501588"/>
    <w:rsid w:val="005015DC"/>
    <w:rsid w:val="00502E86"/>
    <w:rsid w:val="00503693"/>
    <w:rsid w:val="005038E7"/>
    <w:rsid w:val="005040AC"/>
    <w:rsid w:val="005046E0"/>
    <w:rsid w:val="00504FFC"/>
    <w:rsid w:val="00505211"/>
    <w:rsid w:val="00506678"/>
    <w:rsid w:val="00506F4C"/>
    <w:rsid w:val="00507F69"/>
    <w:rsid w:val="00510EEA"/>
    <w:rsid w:val="00510F01"/>
    <w:rsid w:val="0051149A"/>
    <w:rsid w:val="00514C05"/>
    <w:rsid w:val="00515863"/>
    <w:rsid w:val="00515DC1"/>
    <w:rsid w:val="00515EC8"/>
    <w:rsid w:val="005200FE"/>
    <w:rsid w:val="005217B3"/>
    <w:rsid w:val="0052196A"/>
    <w:rsid w:val="0052352F"/>
    <w:rsid w:val="00523720"/>
    <w:rsid w:val="00527C42"/>
    <w:rsid w:val="00530158"/>
    <w:rsid w:val="00530EA2"/>
    <w:rsid w:val="005311D2"/>
    <w:rsid w:val="005313E7"/>
    <w:rsid w:val="005327B2"/>
    <w:rsid w:val="00532C6E"/>
    <w:rsid w:val="00532E4F"/>
    <w:rsid w:val="00532E76"/>
    <w:rsid w:val="00533627"/>
    <w:rsid w:val="00533CEA"/>
    <w:rsid w:val="005342DA"/>
    <w:rsid w:val="005347F6"/>
    <w:rsid w:val="00535106"/>
    <w:rsid w:val="005355B9"/>
    <w:rsid w:val="0053625C"/>
    <w:rsid w:val="005375AB"/>
    <w:rsid w:val="00537FAF"/>
    <w:rsid w:val="005413CD"/>
    <w:rsid w:val="00541DF9"/>
    <w:rsid w:val="0054235A"/>
    <w:rsid w:val="00543581"/>
    <w:rsid w:val="00543B94"/>
    <w:rsid w:val="00544A02"/>
    <w:rsid w:val="005462C0"/>
    <w:rsid w:val="005470BE"/>
    <w:rsid w:val="00547BD5"/>
    <w:rsid w:val="00547EA1"/>
    <w:rsid w:val="0055070C"/>
    <w:rsid w:val="0055163D"/>
    <w:rsid w:val="0055180B"/>
    <w:rsid w:val="00553854"/>
    <w:rsid w:val="00554039"/>
    <w:rsid w:val="005549CC"/>
    <w:rsid w:val="00554CCD"/>
    <w:rsid w:val="005556BA"/>
    <w:rsid w:val="00556FFF"/>
    <w:rsid w:val="0055717D"/>
    <w:rsid w:val="00557E61"/>
    <w:rsid w:val="00561BFC"/>
    <w:rsid w:val="00564020"/>
    <w:rsid w:val="0056493B"/>
    <w:rsid w:val="00564950"/>
    <w:rsid w:val="00566CB5"/>
    <w:rsid w:val="005679AA"/>
    <w:rsid w:val="00567B49"/>
    <w:rsid w:val="00567BE7"/>
    <w:rsid w:val="00570664"/>
    <w:rsid w:val="00572325"/>
    <w:rsid w:val="005733FA"/>
    <w:rsid w:val="00573A01"/>
    <w:rsid w:val="00574C29"/>
    <w:rsid w:val="00574C9A"/>
    <w:rsid w:val="0057599B"/>
    <w:rsid w:val="00575AEF"/>
    <w:rsid w:val="00575CFD"/>
    <w:rsid w:val="00576816"/>
    <w:rsid w:val="0058102D"/>
    <w:rsid w:val="005813EE"/>
    <w:rsid w:val="00581AA7"/>
    <w:rsid w:val="005827A3"/>
    <w:rsid w:val="00583290"/>
    <w:rsid w:val="00584057"/>
    <w:rsid w:val="0058442B"/>
    <w:rsid w:val="0058576F"/>
    <w:rsid w:val="00586A67"/>
    <w:rsid w:val="00586C34"/>
    <w:rsid w:val="005902BB"/>
    <w:rsid w:val="005904FA"/>
    <w:rsid w:val="00591B09"/>
    <w:rsid w:val="00591E79"/>
    <w:rsid w:val="00592F41"/>
    <w:rsid w:val="00592F9F"/>
    <w:rsid w:val="00593EF8"/>
    <w:rsid w:val="00594C03"/>
    <w:rsid w:val="00594EE2"/>
    <w:rsid w:val="00596F65"/>
    <w:rsid w:val="00597137"/>
    <w:rsid w:val="005A0036"/>
    <w:rsid w:val="005A0222"/>
    <w:rsid w:val="005A0F3E"/>
    <w:rsid w:val="005A1005"/>
    <w:rsid w:val="005A185E"/>
    <w:rsid w:val="005A1AC2"/>
    <w:rsid w:val="005A2541"/>
    <w:rsid w:val="005A281E"/>
    <w:rsid w:val="005A28C6"/>
    <w:rsid w:val="005A46C8"/>
    <w:rsid w:val="005A4A18"/>
    <w:rsid w:val="005A4F89"/>
    <w:rsid w:val="005A65B1"/>
    <w:rsid w:val="005A66A7"/>
    <w:rsid w:val="005A6CFA"/>
    <w:rsid w:val="005A71A3"/>
    <w:rsid w:val="005A7707"/>
    <w:rsid w:val="005A799F"/>
    <w:rsid w:val="005A7A68"/>
    <w:rsid w:val="005A7C23"/>
    <w:rsid w:val="005B0648"/>
    <w:rsid w:val="005B1278"/>
    <w:rsid w:val="005B16F6"/>
    <w:rsid w:val="005B22AE"/>
    <w:rsid w:val="005B278D"/>
    <w:rsid w:val="005B3DF6"/>
    <w:rsid w:val="005B47B1"/>
    <w:rsid w:val="005B6483"/>
    <w:rsid w:val="005B7526"/>
    <w:rsid w:val="005B7707"/>
    <w:rsid w:val="005B78AD"/>
    <w:rsid w:val="005C18F2"/>
    <w:rsid w:val="005C201C"/>
    <w:rsid w:val="005C362F"/>
    <w:rsid w:val="005C40E1"/>
    <w:rsid w:val="005C4F89"/>
    <w:rsid w:val="005C5B9C"/>
    <w:rsid w:val="005C64E3"/>
    <w:rsid w:val="005C6938"/>
    <w:rsid w:val="005C6BA8"/>
    <w:rsid w:val="005C7D99"/>
    <w:rsid w:val="005D02EF"/>
    <w:rsid w:val="005D0D2B"/>
    <w:rsid w:val="005D137B"/>
    <w:rsid w:val="005D14A7"/>
    <w:rsid w:val="005D14D2"/>
    <w:rsid w:val="005D171C"/>
    <w:rsid w:val="005D2728"/>
    <w:rsid w:val="005D3987"/>
    <w:rsid w:val="005D4375"/>
    <w:rsid w:val="005D5C65"/>
    <w:rsid w:val="005D6383"/>
    <w:rsid w:val="005D6C03"/>
    <w:rsid w:val="005D76E0"/>
    <w:rsid w:val="005E03D9"/>
    <w:rsid w:val="005E0561"/>
    <w:rsid w:val="005E0627"/>
    <w:rsid w:val="005E0CFF"/>
    <w:rsid w:val="005E15DF"/>
    <w:rsid w:val="005E19B2"/>
    <w:rsid w:val="005E2841"/>
    <w:rsid w:val="005E293D"/>
    <w:rsid w:val="005E2A78"/>
    <w:rsid w:val="005E2AA9"/>
    <w:rsid w:val="005E38A0"/>
    <w:rsid w:val="005E5652"/>
    <w:rsid w:val="005E5E24"/>
    <w:rsid w:val="005E6954"/>
    <w:rsid w:val="005F0776"/>
    <w:rsid w:val="005F1199"/>
    <w:rsid w:val="005F3161"/>
    <w:rsid w:val="005F3196"/>
    <w:rsid w:val="005F39B7"/>
    <w:rsid w:val="005F4C00"/>
    <w:rsid w:val="005F5967"/>
    <w:rsid w:val="005F66FD"/>
    <w:rsid w:val="005F6733"/>
    <w:rsid w:val="005F74F8"/>
    <w:rsid w:val="005F7941"/>
    <w:rsid w:val="00600FA7"/>
    <w:rsid w:val="00603286"/>
    <w:rsid w:val="0060381E"/>
    <w:rsid w:val="006039C9"/>
    <w:rsid w:val="00603AF7"/>
    <w:rsid w:val="006048BF"/>
    <w:rsid w:val="00604920"/>
    <w:rsid w:val="0060591A"/>
    <w:rsid w:val="00606087"/>
    <w:rsid w:val="0060660B"/>
    <w:rsid w:val="00607B53"/>
    <w:rsid w:val="006112C1"/>
    <w:rsid w:val="006114E1"/>
    <w:rsid w:val="00612D68"/>
    <w:rsid w:val="00612DA3"/>
    <w:rsid w:val="00614F0B"/>
    <w:rsid w:val="006150D1"/>
    <w:rsid w:val="006160EC"/>
    <w:rsid w:val="006176EB"/>
    <w:rsid w:val="0061795B"/>
    <w:rsid w:val="00620584"/>
    <w:rsid w:val="00621A1A"/>
    <w:rsid w:val="00621CF4"/>
    <w:rsid w:val="00623348"/>
    <w:rsid w:val="0062611A"/>
    <w:rsid w:val="00626612"/>
    <w:rsid w:val="00626763"/>
    <w:rsid w:val="00626E49"/>
    <w:rsid w:val="006275A7"/>
    <w:rsid w:val="00627A6E"/>
    <w:rsid w:val="00632EC0"/>
    <w:rsid w:val="00632F69"/>
    <w:rsid w:val="00633348"/>
    <w:rsid w:val="006346A9"/>
    <w:rsid w:val="00636E6B"/>
    <w:rsid w:val="006370D0"/>
    <w:rsid w:val="00637F46"/>
    <w:rsid w:val="006403F5"/>
    <w:rsid w:val="00641125"/>
    <w:rsid w:val="0064265A"/>
    <w:rsid w:val="00642A95"/>
    <w:rsid w:val="00642BB7"/>
    <w:rsid w:val="00642D87"/>
    <w:rsid w:val="006438D6"/>
    <w:rsid w:val="0064392D"/>
    <w:rsid w:val="00643C7A"/>
    <w:rsid w:val="00643DBB"/>
    <w:rsid w:val="00645F4B"/>
    <w:rsid w:val="0064653D"/>
    <w:rsid w:val="00646860"/>
    <w:rsid w:val="0065075F"/>
    <w:rsid w:val="006515FB"/>
    <w:rsid w:val="00651F1E"/>
    <w:rsid w:val="006529B5"/>
    <w:rsid w:val="00653E41"/>
    <w:rsid w:val="00654148"/>
    <w:rsid w:val="00654A89"/>
    <w:rsid w:val="0065515C"/>
    <w:rsid w:val="00655177"/>
    <w:rsid w:val="00655BD1"/>
    <w:rsid w:val="00656C22"/>
    <w:rsid w:val="006571ED"/>
    <w:rsid w:val="006576AD"/>
    <w:rsid w:val="00657ACA"/>
    <w:rsid w:val="00661274"/>
    <w:rsid w:val="006618A9"/>
    <w:rsid w:val="006624A4"/>
    <w:rsid w:val="00662E28"/>
    <w:rsid w:val="00663066"/>
    <w:rsid w:val="00663A59"/>
    <w:rsid w:val="006645A2"/>
    <w:rsid w:val="00664D43"/>
    <w:rsid w:val="00666FA8"/>
    <w:rsid w:val="00667A3F"/>
    <w:rsid w:val="00667E4C"/>
    <w:rsid w:val="006722CA"/>
    <w:rsid w:val="0067231D"/>
    <w:rsid w:val="006725BF"/>
    <w:rsid w:val="006736C2"/>
    <w:rsid w:val="00673FA5"/>
    <w:rsid w:val="0067564D"/>
    <w:rsid w:val="006762B3"/>
    <w:rsid w:val="006768F1"/>
    <w:rsid w:val="006770A5"/>
    <w:rsid w:val="00677EBC"/>
    <w:rsid w:val="00680FDA"/>
    <w:rsid w:val="00681638"/>
    <w:rsid w:val="00682248"/>
    <w:rsid w:val="00682AEC"/>
    <w:rsid w:val="00683047"/>
    <w:rsid w:val="00683291"/>
    <w:rsid w:val="00683E84"/>
    <w:rsid w:val="00684AD7"/>
    <w:rsid w:val="0068565A"/>
    <w:rsid w:val="00685AC8"/>
    <w:rsid w:val="0068645B"/>
    <w:rsid w:val="0068661A"/>
    <w:rsid w:val="0068704E"/>
    <w:rsid w:val="006870AF"/>
    <w:rsid w:val="0069184F"/>
    <w:rsid w:val="00691E87"/>
    <w:rsid w:val="00692B8E"/>
    <w:rsid w:val="00692FE6"/>
    <w:rsid w:val="00693F10"/>
    <w:rsid w:val="00697672"/>
    <w:rsid w:val="0069790B"/>
    <w:rsid w:val="00697FF0"/>
    <w:rsid w:val="006A2114"/>
    <w:rsid w:val="006A498B"/>
    <w:rsid w:val="006A4CE1"/>
    <w:rsid w:val="006A59E3"/>
    <w:rsid w:val="006A6A1E"/>
    <w:rsid w:val="006A703E"/>
    <w:rsid w:val="006B0325"/>
    <w:rsid w:val="006B18EF"/>
    <w:rsid w:val="006B1D72"/>
    <w:rsid w:val="006B25AB"/>
    <w:rsid w:val="006B265E"/>
    <w:rsid w:val="006B2C3B"/>
    <w:rsid w:val="006B2C80"/>
    <w:rsid w:val="006B3C44"/>
    <w:rsid w:val="006B63EE"/>
    <w:rsid w:val="006B6F32"/>
    <w:rsid w:val="006B75BE"/>
    <w:rsid w:val="006B7D20"/>
    <w:rsid w:val="006B7E93"/>
    <w:rsid w:val="006C105A"/>
    <w:rsid w:val="006C12FF"/>
    <w:rsid w:val="006C4B72"/>
    <w:rsid w:val="006C581E"/>
    <w:rsid w:val="006C5B4B"/>
    <w:rsid w:val="006C5D8D"/>
    <w:rsid w:val="006D1357"/>
    <w:rsid w:val="006D19C1"/>
    <w:rsid w:val="006D2031"/>
    <w:rsid w:val="006D257F"/>
    <w:rsid w:val="006D2E08"/>
    <w:rsid w:val="006D52F3"/>
    <w:rsid w:val="006D5A1B"/>
    <w:rsid w:val="006D5B5A"/>
    <w:rsid w:val="006D5B5F"/>
    <w:rsid w:val="006D621B"/>
    <w:rsid w:val="006E1CE9"/>
    <w:rsid w:val="006E1E6E"/>
    <w:rsid w:val="006E2165"/>
    <w:rsid w:val="006E2FE0"/>
    <w:rsid w:val="006E415F"/>
    <w:rsid w:val="006E4496"/>
    <w:rsid w:val="006E47F6"/>
    <w:rsid w:val="006E5053"/>
    <w:rsid w:val="006E54AA"/>
    <w:rsid w:val="006E5621"/>
    <w:rsid w:val="006E5C7E"/>
    <w:rsid w:val="006E5EE7"/>
    <w:rsid w:val="006E62C1"/>
    <w:rsid w:val="006F145D"/>
    <w:rsid w:val="006F19D8"/>
    <w:rsid w:val="006F2D5F"/>
    <w:rsid w:val="006F3505"/>
    <w:rsid w:val="006F3573"/>
    <w:rsid w:val="006F5136"/>
    <w:rsid w:val="006F63F7"/>
    <w:rsid w:val="006F7A5B"/>
    <w:rsid w:val="006F7F78"/>
    <w:rsid w:val="0070166B"/>
    <w:rsid w:val="00702279"/>
    <w:rsid w:val="00702920"/>
    <w:rsid w:val="00702EB4"/>
    <w:rsid w:val="00703341"/>
    <w:rsid w:val="00703A36"/>
    <w:rsid w:val="00704F2F"/>
    <w:rsid w:val="00707952"/>
    <w:rsid w:val="00707C7A"/>
    <w:rsid w:val="00707D32"/>
    <w:rsid w:val="007126CE"/>
    <w:rsid w:val="00712820"/>
    <w:rsid w:val="00712DCA"/>
    <w:rsid w:val="00714CB4"/>
    <w:rsid w:val="0071639E"/>
    <w:rsid w:val="00716B12"/>
    <w:rsid w:val="0071705A"/>
    <w:rsid w:val="007209DE"/>
    <w:rsid w:val="0072262D"/>
    <w:rsid w:val="0072301B"/>
    <w:rsid w:val="00723DE5"/>
    <w:rsid w:val="007249CB"/>
    <w:rsid w:val="007258CF"/>
    <w:rsid w:val="00725A64"/>
    <w:rsid w:val="00726B5C"/>
    <w:rsid w:val="00726F79"/>
    <w:rsid w:val="007273E6"/>
    <w:rsid w:val="007278E5"/>
    <w:rsid w:val="00727E6F"/>
    <w:rsid w:val="007307B0"/>
    <w:rsid w:val="007322A0"/>
    <w:rsid w:val="0073248D"/>
    <w:rsid w:val="007329CC"/>
    <w:rsid w:val="00733EC5"/>
    <w:rsid w:val="00734868"/>
    <w:rsid w:val="007350FE"/>
    <w:rsid w:val="007365BF"/>
    <w:rsid w:val="00737B12"/>
    <w:rsid w:val="00737F23"/>
    <w:rsid w:val="00742842"/>
    <w:rsid w:val="00742F2A"/>
    <w:rsid w:val="007436BB"/>
    <w:rsid w:val="007445CC"/>
    <w:rsid w:val="00744837"/>
    <w:rsid w:val="00746490"/>
    <w:rsid w:val="00747192"/>
    <w:rsid w:val="00747B80"/>
    <w:rsid w:val="00751B54"/>
    <w:rsid w:val="00752B59"/>
    <w:rsid w:val="00752F7E"/>
    <w:rsid w:val="00753231"/>
    <w:rsid w:val="00754C7B"/>
    <w:rsid w:val="00754E49"/>
    <w:rsid w:val="0075533F"/>
    <w:rsid w:val="007606F2"/>
    <w:rsid w:val="00761477"/>
    <w:rsid w:val="00761C84"/>
    <w:rsid w:val="00763F5A"/>
    <w:rsid w:val="0076485F"/>
    <w:rsid w:val="007649B1"/>
    <w:rsid w:val="00764A75"/>
    <w:rsid w:val="007654A1"/>
    <w:rsid w:val="007665AD"/>
    <w:rsid w:val="007667E4"/>
    <w:rsid w:val="00766FFF"/>
    <w:rsid w:val="007675F4"/>
    <w:rsid w:val="00767EA6"/>
    <w:rsid w:val="00767F11"/>
    <w:rsid w:val="0077088A"/>
    <w:rsid w:val="00771820"/>
    <w:rsid w:val="00771FCA"/>
    <w:rsid w:val="00772399"/>
    <w:rsid w:val="0077306F"/>
    <w:rsid w:val="007730C9"/>
    <w:rsid w:val="00773A84"/>
    <w:rsid w:val="00774543"/>
    <w:rsid w:val="00775386"/>
    <w:rsid w:val="0077542F"/>
    <w:rsid w:val="00775F15"/>
    <w:rsid w:val="00776C04"/>
    <w:rsid w:val="0078269C"/>
    <w:rsid w:val="00784431"/>
    <w:rsid w:val="00784FEC"/>
    <w:rsid w:val="007861AB"/>
    <w:rsid w:val="0078665D"/>
    <w:rsid w:val="00786C08"/>
    <w:rsid w:val="00787874"/>
    <w:rsid w:val="00790B23"/>
    <w:rsid w:val="00791C03"/>
    <w:rsid w:val="00792903"/>
    <w:rsid w:val="0079405A"/>
    <w:rsid w:val="007941CD"/>
    <w:rsid w:val="007955B0"/>
    <w:rsid w:val="00795B84"/>
    <w:rsid w:val="00796BDC"/>
    <w:rsid w:val="00797676"/>
    <w:rsid w:val="00797E8E"/>
    <w:rsid w:val="007A00BD"/>
    <w:rsid w:val="007A038E"/>
    <w:rsid w:val="007A10CD"/>
    <w:rsid w:val="007A143B"/>
    <w:rsid w:val="007A1515"/>
    <w:rsid w:val="007A153A"/>
    <w:rsid w:val="007A24B5"/>
    <w:rsid w:val="007A2DA0"/>
    <w:rsid w:val="007A38F1"/>
    <w:rsid w:val="007A3DEA"/>
    <w:rsid w:val="007A4F87"/>
    <w:rsid w:val="007A5472"/>
    <w:rsid w:val="007A5F47"/>
    <w:rsid w:val="007A60E9"/>
    <w:rsid w:val="007A6E91"/>
    <w:rsid w:val="007B05F7"/>
    <w:rsid w:val="007B0815"/>
    <w:rsid w:val="007B0C1F"/>
    <w:rsid w:val="007B0CD8"/>
    <w:rsid w:val="007B29BD"/>
    <w:rsid w:val="007B2B70"/>
    <w:rsid w:val="007B32DA"/>
    <w:rsid w:val="007B4F74"/>
    <w:rsid w:val="007B6986"/>
    <w:rsid w:val="007C0B5A"/>
    <w:rsid w:val="007C1CF7"/>
    <w:rsid w:val="007C70F2"/>
    <w:rsid w:val="007C79A8"/>
    <w:rsid w:val="007D0954"/>
    <w:rsid w:val="007D178F"/>
    <w:rsid w:val="007D1DF6"/>
    <w:rsid w:val="007D24FB"/>
    <w:rsid w:val="007D2537"/>
    <w:rsid w:val="007D2DA6"/>
    <w:rsid w:val="007D2F10"/>
    <w:rsid w:val="007D32FB"/>
    <w:rsid w:val="007D3F5B"/>
    <w:rsid w:val="007D4D4C"/>
    <w:rsid w:val="007D585A"/>
    <w:rsid w:val="007D7158"/>
    <w:rsid w:val="007E0230"/>
    <w:rsid w:val="007E07ED"/>
    <w:rsid w:val="007E113D"/>
    <w:rsid w:val="007E1E83"/>
    <w:rsid w:val="007E2E4C"/>
    <w:rsid w:val="007E30AD"/>
    <w:rsid w:val="007E3220"/>
    <w:rsid w:val="007E57FD"/>
    <w:rsid w:val="007E5EA3"/>
    <w:rsid w:val="007E6D97"/>
    <w:rsid w:val="007E6E4D"/>
    <w:rsid w:val="007E7261"/>
    <w:rsid w:val="007E7826"/>
    <w:rsid w:val="007F22DB"/>
    <w:rsid w:val="007F26ED"/>
    <w:rsid w:val="007F3488"/>
    <w:rsid w:val="007F362D"/>
    <w:rsid w:val="007F3A0B"/>
    <w:rsid w:val="007F5CC5"/>
    <w:rsid w:val="007F652D"/>
    <w:rsid w:val="007F65F3"/>
    <w:rsid w:val="007F7F67"/>
    <w:rsid w:val="0080018B"/>
    <w:rsid w:val="00800CA8"/>
    <w:rsid w:val="008012C9"/>
    <w:rsid w:val="00801315"/>
    <w:rsid w:val="00801776"/>
    <w:rsid w:val="008023FD"/>
    <w:rsid w:val="00802BE5"/>
    <w:rsid w:val="0080386B"/>
    <w:rsid w:val="00803BFE"/>
    <w:rsid w:val="00803FDB"/>
    <w:rsid w:val="0080407E"/>
    <w:rsid w:val="00804A67"/>
    <w:rsid w:val="00804B8B"/>
    <w:rsid w:val="008060D1"/>
    <w:rsid w:val="00806B7D"/>
    <w:rsid w:val="00807C15"/>
    <w:rsid w:val="008106FC"/>
    <w:rsid w:val="008107F8"/>
    <w:rsid w:val="008120D3"/>
    <w:rsid w:val="00812B0F"/>
    <w:rsid w:val="00814483"/>
    <w:rsid w:val="00814EB7"/>
    <w:rsid w:val="0081509F"/>
    <w:rsid w:val="008156F8"/>
    <w:rsid w:val="00815C7C"/>
    <w:rsid w:val="00817A5D"/>
    <w:rsid w:val="00817C25"/>
    <w:rsid w:val="008216B6"/>
    <w:rsid w:val="00821C78"/>
    <w:rsid w:val="0082262E"/>
    <w:rsid w:val="00822BB4"/>
    <w:rsid w:val="00822DFC"/>
    <w:rsid w:val="00826A29"/>
    <w:rsid w:val="00826B73"/>
    <w:rsid w:val="008271BD"/>
    <w:rsid w:val="00827BD7"/>
    <w:rsid w:val="00830278"/>
    <w:rsid w:val="008312C5"/>
    <w:rsid w:val="00831756"/>
    <w:rsid w:val="00832316"/>
    <w:rsid w:val="00836C0A"/>
    <w:rsid w:val="0083759A"/>
    <w:rsid w:val="00837F52"/>
    <w:rsid w:val="008404DC"/>
    <w:rsid w:val="008411D9"/>
    <w:rsid w:val="00841235"/>
    <w:rsid w:val="0084233D"/>
    <w:rsid w:val="00842A1A"/>
    <w:rsid w:val="00842E98"/>
    <w:rsid w:val="0084361D"/>
    <w:rsid w:val="00843F90"/>
    <w:rsid w:val="008440C2"/>
    <w:rsid w:val="00844824"/>
    <w:rsid w:val="00845926"/>
    <w:rsid w:val="008460C7"/>
    <w:rsid w:val="0084725C"/>
    <w:rsid w:val="00847675"/>
    <w:rsid w:val="0084792F"/>
    <w:rsid w:val="00850906"/>
    <w:rsid w:val="00852033"/>
    <w:rsid w:val="00852687"/>
    <w:rsid w:val="00853B6A"/>
    <w:rsid w:val="00853F23"/>
    <w:rsid w:val="00854284"/>
    <w:rsid w:val="00854E5B"/>
    <w:rsid w:val="0085621A"/>
    <w:rsid w:val="00856E5B"/>
    <w:rsid w:val="00856F24"/>
    <w:rsid w:val="0085706A"/>
    <w:rsid w:val="008579E8"/>
    <w:rsid w:val="008609FD"/>
    <w:rsid w:val="00860DCB"/>
    <w:rsid w:val="00862889"/>
    <w:rsid w:val="00863CB8"/>
    <w:rsid w:val="008651F4"/>
    <w:rsid w:val="0086541B"/>
    <w:rsid w:val="00865B60"/>
    <w:rsid w:val="00865C7C"/>
    <w:rsid w:val="00865D43"/>
    <w:rsid w:val="00865DB5"/>
    <w:rsid w:val="00867DEF"/>
    <w:rsid w:val="0087189D"/>
    <w:rsid w:val="00871D33"/>
    <w:rsid w:val="008725D9"/>
    <w:rsid w:val="00872BD1"/>
    <w:rsid w:val="00873720"/>
    <w:rsid w:val="00873D11"/>
    <w:rsid w:val="00873FAF"/>
    <w:rsid w:val="0087409F"/>
    <w:rsid w:val="0087488F"/>
    <w:rsid w:val="00876146"/>
    <w:rsid w:val="00876247"/>
    <w:rsid w:val="008775A2"/>
    <w:rsid w:val="00877D94"/>
    <w:rsid w:val="0088046A"/>
    <w:rsid w:val="00880CD6"/>
    <w:rsid w:val="00881670"/>
    <w:rsid w:val="008828A6"/>
    <w:rsid w:val="008831AF"/>
    <w:rsid w:val="00883509"/>
    <w:rsid w:val="00883E2C"/>
    <w:rsid w:val="008840AA"/>
    <w:rsid w:val="00885008"/>
    <w:rsid w:val="00885491"/>
    <w:rsid w:val="00885E6D"/>
    <w:rsid w:val="0088681D"/>
    <w:rsid w:val="00886879"/>
    <w:rsid w:val="00890A31"/>
    <w:rsid w:val="00890AAC"/>
    <w:rsid w:val="00890CA6"/>
    <w:rsid w:val="00892FCD"/>
    <w:rsid w:val="0089308D"/>
    <w:rsid w:val="008930A6"/>
    <w:rsid w:val="00893430"/>
    <w:rsid w:val="008936AF"/>
    <w:rsid w:val="00893B4D"/>
    <w:rsid w:val="0089474C"/>
    <w:rsid w:val="00895CCD"/>
    <w:rsid w:val="00896132"/>
    <w:rsid w:val="00896220"/>
    <w:rsid w:val="008967AE"/>
    <w:rsid w:val="00896E0D"/>
    <w:rsid w:val="00897875"/>
    <w:rsid w:val="00897A51"/>
    <w:rsid w:val="008A1938"/>
    <w:rsid w:val="008A39E7"/>
    <w:rsid w:val="008A4318"/>
    <w:rsid w:val="008A4DDF"/>
    <w:rsid w:val="008A62CD"/>
    <w:rsid w:val="008A72B2"/>
    <w:rsid w:val="008A7C0D"/>
    <w:rsid w:val="008A7F32"/>
    <w:rsid w:val="008B0B52"/>
    <w:rsid w:val="008B2462"/>
    <w:rsid w:val="008B268E"/>
    <w:rsid w:val="008B281F"/>
    <w:rsid w:val="008B3A58"/>
    <w:rsid w:val="008B4B1C"/>
    <w:rsid w:val="008B4D86"/>
    <w:rsid w:val="008B5D5C"/>
    <w:rsid w:val="008B7639"/>
    <w:rsid w:val="008C2B6B"/>
    <w:rsid w:val="008C479F"/>
    <w:rsid w:val="008C490D"/>
    <w:rsid w:val="008C6892"/>
    <w:rsid w:val="008D08A3"/>
    <w:rsid w:val="008D1E85"/>
    <w:rsid w:val="008D4132"/>
    <w:rsid w:val="008D60F6"/>
    <w:rsid w:val="008D73EB"/>
    <w:rsid w:val="008E0B0D"/>
    <w:rsid w:val="008E21A8"/>
    <w:rsid w:val="008E2E6E"/>
    <w:rsid w:val="008E6155"/>
    <w:rsid w:val="008E71EB"/>
    <w:rsid w:val="008E7E0A"/>
    <w:rsid w:val="008F1B5A"/>
    <w:rsid w:val="008F1B77"/>
    <w:rsid w:val="008F32DE"/>
    <w:rsid w:val="008F3668"/>
    <w:rsid w:val="008F36E9"/>
    <w:rsid w:val="008F5361"/>
    <w:rsid w:val="008F60C8"/>
    <w:rsid w:val="008F7B75"/>
    <w:rsid w:val="00901ED0"/>
    <w:rsid w:val="00902204"/>
    <w:rsid w:val="009036DD"/>
    <w:rsid w:val="009036F7"/>
    <w:rsid w:val="009058DE"/>
    <w:rsid w:val="0090625D"/>
    <w:rsid w:val="009065EA"/>
    <w:rsid w:val="00907205"/>
    <w:rsid w:val="009075CA"/>
    <w:rsid w:val="0091000E"/>
    <w:rsid w:val="009105D5"/>
    <w:rsid w:val="0091085A"/>
    <w:rsid w:val="009108AF"/>
    <w:rsid w:val="00911787"/>
    <w:rsid w:val="00911D85"/>
    <w:rsid w:val="00911E08"/>
    <w:rsid w:val="00912219"/>
    <w:rsid w:val="00912E4B"/>
    <w:rsid w:val="009130B4"/>
    <w:rsid w:val="009136C9"/>
    <w:rsid w:val="00913E24"/>
    <w:rsid w:val="00914E63"/>
    <w:rsid w:val="00914FB8"/>
    <w:rsid w:val="00915BBA"/>
    <w:rsid w:val="009160D5"/>
    <w:rsid w:val="00916822"/>
    <w:rsid w:val="0091682E"/>
    <w:rsid w:val="0091730E"/>
    <w:rsid w:val="0091796F"/>
    <w:rsid w:val="009201C3"/>
    <w:rsid w:val="00921DC2"/>
    <w:rsid w:val="00922CA1"/>
    <w:rsid w:val="009244CC"/>
    <w:rsid w:val="00925FFA"/>
    <w:rsid w:val="00926022"/>
    <w:rsid w:val="009268C7"/>
    <w:rsid w:val="00927394"/>
    <w:rsid w:val="00927F1E"/>
    <w:rsid w:val="00927FCC"/>
    <w:rsid w:val="0093096B"/>
    <w:rsid w:val="00931466"/>
    <w:rsid w:val="0093198B"/>
    <w:rsid w:val="00932448"/>
    <w:rsid w:val="00932E93"/>
    <w:rsid w:val="009346F0"/>
    <w:rsid w:val="00934948"/>
    <w:rsid w:val="00935663"/>
    <w:rsid w:val="009356F3"/>
    <w:rsid w:val="0093668F"/>
    <w:rsid w:val="00936CD4"/>
    <w:rsid w:val="00940B13"/>
    <w:rsid w:val="00940EA6"/>
    <w:rsid w:val="00940EED"/>
    <w:rsid w:val="009420B5"/>
    <w:rsid w:val="0094344A"/>
    <w:rsid w:val="00943A15"/>
    <w:rsid w:val="0094570F"/>
    <w:rsid w:val="00945A22"/>
    <w:rsid w:val="0094779E"/>
    <w:rsid w:val="009507D3"/>
    <w:rsid w:val="00951397"/>
    <w:rsid w:val="00951B9A"/>
    <w:rsid w:val="009548EB"/>
    <w:rsid w:val="0095523B"/>
    <w:rsid w:val="00955906"/>
    <w:rsid w:val="00955CAE"/>
    <w:rsid w:val="00956DCC"/>
    <w:rsid w:val="00957063"/>
    <w:rsid w:val="009605A2"/>
    <w:rsid w:val="009615A4"/>
    <w:rsid w:val="00962978"/>
    <w:rsid w:val="00965E1D"/>
    <w:rsid w:val="0096763C"/>
    <w:rsid w:val="00970429"/>
    <w:rsid w:val="00970A02"/>
    <w:rsid w:val="009712F7"/>
    <w:rsid w:val="00972B1A"/>
    <w:rsid w:val="00972BFB"/>
    <w:rsid w:val="0097573F"/>
    <w:rsid w:val="0097622E"/>
    <w:rsid w:val="00977736"/>
    <w:rsid w:val="00980F31"/>
    <w:rsid w:val="00981D84"/>
    <w:rsid w:val="00981F9D"/>
    <w:rsid w:val="00982237"/>
    <w:rsid w:val="00982DF2"/>
    <w:rsid w:val="009845A2"/>
    <w:rsid w:val="00985950"/>
    <w:rsid w:val="00985D67"/>
    <w:rsid w:val="00986E10"/>
    <w:rsid w:val="00987BC0"/>
    <w:rsid w:val="00990450"/>
    <w:rsid w:val="00990870"/>
    <w:rsid w:val="00991262"/>
    <w:rsid w:val="0099140A"/>
    <w:rsid w:val="0099201C"/>
    <w:rsid w:val="00993301"/>
    <w:rsid w:val="00995042"/>
    <w:rsid w:val="009950B1"/>
    <w:rsid w:val="00996721"/>
    <w:rsid w:val="00996797"/>
    <w:rsid w:val="00997559"/>
    <w:rsid w:val="009A01C4"/>
    <w:rsid w:val="009A0829"/>
    <w:rsid w:val="009A1061"/>
    <w:rsid w:val="009A1829"/>
    <w:rsid w:val="009A1D54"/>
    <w:rsid w:val="009A27DE"/>
    <w:rsid w:val="009A2C8D"/>
    <w:rsid w:val="009A46FE"/>
    <w:rsid w:val="009A4DBE"/>
    <w:rsid w:val="009A4FD3"/>
    <w:rsid w:val="009A5FB8"/>
    <w:rsid w:val="009A734E"/>
    <w:rsid w:val="009A7F96"/>
    <w:rsid w:val="009B0F36"/>
    <w:rsid w:val="009B1057"/>
    <w:rsid w:val="009B15BA"/>
    <w:rsid w:val="009B3DAE"/>
    <w:rsid w:val="009B443E"/>
    <w:rsid w:val="009B4B85"/>
    <w:rsid w:val="009B6BF4"/>
    <w:rsid w:val="009B7ECD"/>
    <w:rsid w:val="009C0326"/>
    <w:rsid w:val="009C03CC"/>
    <w:rsid w:val="009C1226"/>
    <w:rsid w:val="009C197C"/>
    <w:rsid w:val="009C1A7E"/>
    <w:rsid w:val="009C1B8E"/>
    <w:rsid w:val="009C5100"/>
    <w:rsid w:val="009C5205"/>
    <w:rsid w:val="009C64E2"/>
    <w:rsid w:val="009C7874"/>
    <w:rsid w:val="009C7F88"/>
    <w:rsid w:val="009D04DD"/>
    <w:rsid w:val="009D0DCC"/>
    <w:rsid w:val="009D12C3"/>
    <w:rsid w:val="009D1876"/>
    <w:rsid w:val="009D1F20"/>
    <w:rsid w:val="009D2D92"/>
    <w:rsid w:val="009D3B26"/>
    <w:rsid w:val="009D3EC2"/>
    <w:rsid w:val="009D4010"/>
    <w:rsid w:val="009D6203"/>
    <w:rsid w:val="009D79E8"/>
    <w:rsid w:val="009E0E46"/>
    <w:rsid w:val="009E181F"/>
    <w:rsid w:val="009E388E"/>
    <w:rsid w:val="009E4E9C"/>
    <w:rsid w:val="009E54BD"/>
    <w:rsid w:val="009E7F5D"/>
    <w:rsid w:val="009F090F"/>
    <w:rsid w:val="009F09B9"/>
    <w:rsid w:val="009F105E"/>
    <w:rsid w:val="009F1849"/>
    <w:rsid w:val="009F221F"/>
    <w:rsid w:val="009F5351"/>
    <w:rsid w:val="009F6CDC"/>
    <w:rsid w:val="009F76C7"/>
    <w:rsid w:val="00A01488"/>
    <w:rsid w:val="00A019BC"/>
    <w:rsid w:val="00A01A33"/>
    <w:rsid w:val="00A0341D"/>
    <w:rsid w:val="00A03DD6"/>
    <w:rsid w:val="00A04BA9"/>
    <w:rsid w:val="00A052BC"/>
    <w:rsid w:val="00A05A6A"/>
    <w:rsid w:val="00A05F9B"/>
    <w:rsid w:val="00A0673A"/>
    <w:rsid w:val="00A07E79"/>
    <w:rsid w:val="00A1022B"/>
    <w:rsid w:val="00A11471"/>
    <w:rsid w:val="00A1243F"/>
    <w:rsid w:val="00A12816"/>
    <w:rsid w:val="00A12895"/>
    <w:rsid w:val="00A12C88"/>
    <w:rsid w:val="00A131FE"/>
    <w:rsid w:val="00A1385A"/>
    <w:rsid w:val="00A14BC1"/>
    <w:rsid w:val="00A15217"/>
    <w:rsid w:val="00A15D3E"/>
    <w:rsid w:val="00A15E16"/>
    <w:rsid w:val="00A16E18"/>
    <w:rsid w:val="00A17AE9"/>
    <w:rsid w:val="00A200D2"/>
    <w:rsid w:val="00A203BE"/>
    <w:rsid w:val="00A207EA"/>
    <w:rsid w:val="00A20E5B"/>
    <w:rsid w:val="00A24153"/>
    <w:rsid w:val="00A246C7"/>
    <w:rsid w:val="00A24CCF"/>
    <w:rsid w:val="00A25CF0"/>
    <w:rsid w:val="00A26D46"/>
    <w:rsid w:val="00A304EF"/>
    <w:rsid w:val="00A310B5"/>
    <w:rsid w:val="00A318A7"/>
    <w:rsid w:val="00A31E33"/>
    <w:rsid w:val="00A31E59"/>
    <w:rsid w:val="00A3268C"/>
    <w:rsid w:val="00A3338A"/>
    <w:rsid w:val="00A3446E"/>
    <w:rsid w:val="00A34875"/>
    <w:rsid w:val="00A34C0D"/>
    <w:rsid w:val="00A35A65"/>
    <w:rsid w:val="00A364DB"/>
    <w:rsid w:val="00A375BA"/>
    <w:rsid w:val="00A40058"/>
    <w:rsid w:val="00A4080C"/>
    <w:rsid w:val="00A40E0E"/>
    <w:rsid w:val="00A4110C"/>
    <w:rsid w:val="00A4184D"/>
    <w:rsid w:val="00A42BCC"/>
    <w:rsid w:val="00A437AD"/>
    <w:rsid w:val="00A4703E"/>
    <w:rsid w:val="00A47156"/>
    <w:rsid w:val="00A476EF"/>
    <w:rsid w:val="00A47861"/>
    <w:rsid w:val="00A5146B"/>
    <w:rsid w:val="00A51C83"/>
    <w:rsid w:val="00A51D6D"/>
    <w:rsid w:val="00A52826"/>
    <w:rsid w:val="00A52B26"/>
    <w:rsid w:val="00A53F50"/>
    <w:rsid w:val="00A54793"/>
    <w:rsid w:val="00A5750F"/>
    <w:rsid w:val="00A57F61"/>
    <w:rsid w:val="00A60742"/>
    <w:rsid w:val="00A60801"/>
    <w:rsid w:val="00A61F32"/>
    <w:rsid w:val="00A637E3"/>
    <w:rsid w:val="00A63971"/>
    <w:rsid w:val="00A646E7"/>
    <w:rsid w:val="00A65CF3"/>
    <w:rsid w:val="00A6630F"/>
    <w:rsid w:val="00A6662E"/>
    <w:rsid w:val="00A66C72"/>
    <w:rsid w:val="00A66E07"/>
    <w:rsid w:val="00A675C6"/>
    <w:rsid w:val="00A70535"/>
    <w:rsid w:val="00A70612"/>
    <w:rsid w:val="00A7080C"/>
    <w:rsid w:val="00A70F16"/>
    <w:rsid w:val="00A718BB"/>
    <w:rsid w:val="00A7254D"/>
    <w:rsid w:val="00A72FAE"/>
    <w:rsid w:val="00A733C9"/>
    <w:rsid w:val="00A74904"/>
    <w:rsid w:val="00A75952"/>
    <w:rsid w:val="00A76D86"/>
    <w:rsid w:val="00A7717C"/>
    <w:rsid w:val="00A77422"/>
    <w:rsid w:val="00A80151"/>
    <w:rsid w:val="00A80DC3"/>
    <w:rsid w:val="00A8101E"/>
    <w:rsid w:val="00A814D6"/>
    <w:rsid w:val="00A82A89"/>
    <w:rsid w:val="00A82D37"/>
    <w:rsid w:val="00A82DD4"/>
    <w:rsid w:val="00A85138"/>
    <w:rsid w:val="00A8687E"/>
    <w:rsid w:val="00A879F9"/>
    <w:rsid w:val="00A90157"/>
    <w:rsid w:val="00A90598"/>
    <w:rsid w:val="00A90959"/>
    <w:rsid w:val="00A92199"/>
    <w:rsid w:val="00A934BB"/>
    <w:rsid w:val="00A93A11"/>
    <w:rsid w:val="00A945AA"/>
    <w:rsid w:val="00A94D22"/>
    <w:rsid w:val="00A959CF"/>
    <w:rsid w:val="00A96A8C"/>
    <w:rsid w:val="00A96F14"/>
    <w:rsid w:val="00A974D9"/>
    <w:rsid w:val="00A9768F"/>
    <w:rsid w:val="00A97747"/>
    <w:rsid w:val="00AA0288"/>
    <w:rsid w:val="00AA0C92"/>
    <w:rsid w:val="00AA1654"/>
    <w:rsid w:val="00AA1C80"/>
    <w:rsid w:val="00AA2CE4"/>
    <w:rsid w:val="00AA56B7"/>
    <w:rsid w:val="00AA57A2"/>
    <w:rsid w:val="00AA5C4F"/>
    <w:rsid w:val="00AA77AD"/>
    <w:rsid w:val="00AA77EC"/>
    <w:rsid w:val="00AB069A"/>
    <w:rsid w:val="00AB1195"/>
    <w:rsid w:val="00AB18B3"/>
    <w:rsid w:val="00AB1FC6"/>
    <w:rsid w:val="00AB2279"/>
    <w:rsid w:val="00AB26EA"/>
    <w:rsid w:val="00AB4863"/>
    <w:rsid w:val="00AB4FFA"/>
    <w:rsid w:val="00AB5EB8"/>
    <w:rsid w:val="00AB5FBA"/>
    <w:rsid w:val="00AB6E06"/>
    <w:rsid w:val="00AB6E56"/>
    <w:rsid w:val="00AB7902"/>
    <w:rsid w:val="00AB7E3E"/>
    <w:rsid w:val="00AC0477"/>
    <w:rsid w:val="00AC0A11"/>
    <w:rsid w:val="00AC0AD2"/>
    <w:rsid w:val="00AC21DB"/>
    <w:rsid w:val="00AC2859"/>
    <w:rsid w:val="00AC361B"/>
    <w:rsid w:val="00AC4E9D"/>
    <w:rsid w:val="00AC6BA3"/>
    <w:rsid w:val="00AD03E2"/>
    <w:rsid w:val="00AD167A"/>
    <w:rsid w:val="00AD2609"/>
    <w:rsid w:val="00AD26A6"/>
    <w:rsid w:val="00AD491F"/>
    <w:rsid w:val="00AD55F8"/>
    <w:rsid w:val="00AD573F"/>
    <w:rsid w:val="00AD5DD9"/>
    <w:rsid w:val="00AD6CD8"/>
    <w:rsid w:val="00AD6F13"/>
    <w:rsid w:val="00AE04E4"/>
    <w:rsid w:val="00AE0669"/>
    <w:rsid w:val="00AE0B46"/>
    <w:rsid w:val="00AE14AE"/>
    <w:rsid w:val="00AE1774"/>
    <w:rsid w:val="00AE229D"/>
    <w:rsid w:val="00AE3141"/>
    <w:rsid w:val="00AE4DD1"/>
    <w:rsid w:val="00AE5C42"/>
    <w:rsid w:val="00AE7741"/>
    <w:rsid w:val="00AE7E87"/>
    <w:rsid w:val="00AF051C"/>
    <w:rsid w:val="00AF0FF2"/>
    <w:rsid w:val="00AF1863"/>
    <w:rsid w:val="00AF2A35"/>
    <w:rsid w:val="00AF421B"/>
    <w:rsid w:val="00AF49B8"/>
    <w:rsid w:val="00AF521B"/>
    <w:rsid w:val="00AF52B8"/>
    <w:rsid w:val="00AF66EA"/>
    <w:rsid w:val="00AF67F3"/>
    <w:rsid w:val="00AF717B"/>
    <w:rsid w:val="00AF7692"/>
    <w:rsid w:val="00AF78F8"/>
    <w:rsid w:val="00B00113"/>
    <w:rsid w:val="00B0101F"/>
    <w:rsid w:val="00B01276"/>
    <w:rsid w:val="00B01611"/>
    <w:rsid w:val="00B02AE0"/>
    <w:rsid w:val="00B03B18"/>
    <w:rsid w:val="00B06331"/>
    <w:rsid w:val="00B06390"/>
    <w:rsid w:val="00B1061A"/>
    <w:rsid w:val="00B10931"/>
    <w:rsid w:val="00B10C1E"/>
    <w:rsid w:val="00B114FC"/>
    <w:rsid w:val="00B11BEF"/>
    <w:rsid w:val="00B11DBF"/>
    <w:rsid w:val="00B11EEC"/>
    <w:rsid w:val="00B12C67"/>
    <w:rsid w:val="00B12D4C"/>
    <w:rsid w:val="00B12F8C"/>
    <w:rsid w:val="00B13A19"/>
    <w:rsid w:val="00B13F91"/>
    <w:rsid w:val="00B157F0"/>
    <w:rsid w:val="00B21DA8"/>
    <w:rsid w:val="00B2230A"/>
    <w:rsid w:val="00B2266A"/>
    <w:rsid w:val="00B23F5F"/>
    <w:rsid w:val="00B244D1"/>
    <w:rsid w:val="00B24A64"/>
    <w:rsid w:val="00B2526A"/>
    <w:rsid w:val="00B25575"/>
    <w:rsid w:val="00B26D4A"/>
    <w:rsid w:val="00B27684"/>
    <w:rsid w:val="00B27E62"/>
    <w:rsid w:val="00B30761"/>
    <w:rsid w:val="00B30E27"/>
    <w:rsid w:val="00B3103C"/>
    <w:rsid w:val="00B32F60"/>
    <w:rsid w:val="00B33697"/>
    <w:rsid w:val="00B3509D"/>
    <w:rsid w:val="00B358CC"/>
    <w:rsid w:val="00B37270"/>
    <w:rsid w:val="00B404EB"/>
    <w:rsid w:val="00B40958"/>
    <w:rsid w:val="00B4272A"/>
    <w:rsid w:val="00B42B65"/>
    <w:rsid w:val="00B43673"/>
    <w:rsid w:val="00B4394D"/>
    <w:rsid w:val="00B44770"/>
    <w:rsid w:val="00B44780"/>
    <w:rsid w:val="00B44A75"/>
    <w:rsid w:val="00B45D42"/>
    <w:rsid w:val="00B461ED"/>
    <w:rsid w:val="00B4629F"/>
    <w:rsid w:val="00B47703"/>
    <w:rsid w:val="00B477AD"/>
    <w:rsid w:val="00B50527"/>
    <w:rsid w:val="00B50B9E"/>
    <w:rsid w:val="00B51F60"/>
    <w:rsid w:val="00B52627"/>
    <w:rsid w:val="00B53151"/>
    <w:rsid w:val="00B544C3"/>
    <w:rsid w:val="00B5473D"/>
    <w:rsid w:val="00B55862"/>
    <w:rsid w:val="00B56444"/>
    <w:rsid w:val="00B56C95"/>
    <w:rsid w:val="00B57B8F"/>
    <w:rsid w:val="00B602B6"/>
    <w:rsid w:val="00B60F09"/>
    <w:rsid w:val="00B614FE"/>
    <w:rsid w:val="00B61E61"/>
    <w:rsid w:val="00B63C84"/>
    <w:rsid w:val="00B63E05"/>
    <w:rsid w:val="00B63E12"/>
    <w:rsid w:val="00B641B1"/>
    <w:rsid w:val="00B65ACC"/>
    <w:rsid w:val="00B65D3B"/>
    <w:rsid w:val="00B66E78"/>
    <w:rsid w:val="00B67333"/>
    <w:rsid w:val="00B70E0E"/>
    <w:rsid w:val="00B71396"/>
    <w:rsid w:val="00B71D78"/>
    <w:rsid w:val="00B73226"/>
    <w:rsid w:val="00B746B4"/>
    <w:rsid w:val="00B753D2"/>
    <w:rsid w:val="00B75A4A"/>
    <w:rsid w:val="00B764E6"/>
    <w:rsid w:val="00B76C41"/>
    <w:rsid w:val="00B77467"/>
    <w:rsid w:val="00B80C4E"/>
    <w:rsid w:val="00B82F19"/>
    <w:rsid w:val="00B83E7E"/>
    <w:rsid w:val="00B841BB"/>
    <w:rsid w:val="00B84937"/>
    <w:rsid w:val="00B84947"/>
    <w:rsid w:val="00B85D79"/>
    <w:rsid w:val="00B90757"/>
    <w:rsid w:val="00B915B7"/>
    <w:rsid w:val="00B93A86"/>
    <w:rsid w:val="00B93FB6"/>
    <w:rsid w:val="00B949FD"/>
    <w:rsid w:val="00B956E3"/>
    <w:rsid w:val="00B95EF8"/>
    <w:rsid w:val="00B97D8D"/>
    <w:rsid w:val="00BA0B66"/>
    <w:rsid w:val="00BA287F"/>
    <w:rsid w:val="00BA3523"/>
    <w:rsid w:val="00BA6377"/>
    <w:rsid w:val="00BA7518"/>
    <w:rsid w:val="00BA7734"/>
    <w:rsid w:val="00BB0593"/>
    <w:rsid w:val="00BB0AC7"/>
    <w:rsid w:val="00BB1FE9"/>
    <w:rsid w:val="00BB2AF6"/>
    <w:rsid w:val="00BB319D"/>
    <w:rsid w:val="00BB3998"/>
    <w:rsid w:val="00BB3FD5"/>
    <w:rsid w:val="00BB475E"/>
    <w:rsid w:val="00BB5DD6"/>
    <w:rsid w:val="00BB62AF"/>
    <w:rsid w:val="00BB6AD3"/>
    <w:rsid w:val="00BB7605"/>
    <w:rsid w:val="00BB7A86"/>
    <w:rsid w:val="00BB7F7B"/>
    <w:rsid w:val="00BC042D"/>
    <w:rsid w:val="00BC1E14"/>
    <w:rsid w:val="00BC356C"/>
    <w:rsid w:val="00BC35DE"/>
    <w:rsid w:val="00BC3B5D"/>
    <w:rsid w:val="00BC3F01"/>
    <w:rsid w:val="00BC5005"/>
    <w:rsid w:val="00BC70B8"/>
    <w:rsid w:val="00BD1D49"/>
    <w:rsid w:val="00BD2764"/>
    <w:rsid w:val="00BD41AD"/>
    <w:rsid w:val="00BD4A06"/>
    <w:rsid w:val="00BD4B85"/>
    <w:rsid w:val="00BD5932"/>
    <w:rsid w:val="00BD64C9"/>
    <w:rsid w:val="00BD7FAD"/>
    <w:rsid w:val="00BE0AAF"/>
    <w:rsid w:val="00BE0BA9"/>
    <w:rsid w:val="00BE0C1E"/>
    <w:rsid w:val="00BE1311"/>
    <w:rsid w:val="00BE1494"/>
    <w:rsid w:val="00BE1FA3"/>
    <w:rsid w:val="00BE36F7"/>
    <w:rsid w:val="00BE3C75"/>
    <w:rsid w:val="00BE3F1F"/>
    <w:rsid w:val="00BE4555"/>
    <w:rsid w:val="00BE519A"/>
    <w:rsid w:val="00BE6AC7"/>
    <w:rsid w:val="00BF14B0"/>
    <w:rsid w:val="00BF5205"/>
    <w:rsid w:val="00BF5BC3"/>
    <w:rsid w:val="00BF62E1"/>
    <w:rsid w:val="00BF6489"/>
    <w:rsid w:val="00BF6572"/>
    <w:rsid w:val="00BF6CCE"/>
    <w:rsid w:val="00BF76CF"/>
    <w:rsid w:val="00BF7C52"/>
    <w:rsid w:val="00C01BCC"/>
    <w:rsid w:val="00C028A2"/>
    <w:rsid w:val="00C02BF8"/>
    <w:rsid w:val="00C02C10"/>
    <w:rsid w:val="00C02DCB"/>
    <w:rsid w:val="00C034A1"/>
    <w:rsid w:val="00C04DF7"/>
    <w:rsid w:val="00C07E75"/>
    <w:rsid w:val="00C118EB"/>
    <w:rsid w:val="00C11B9A"/>
    <w:rsid w:val="00C12317"/>
    <w:rsid w:val="00C124AB"/>
    <w:rsid w:val="00C144F3"/>
    <w:rsid w:val="00C151C8"/>
    <w:rsid w:val="00C16B86"/>
    <w:rsid w:val="00C16E9D"/>
    <w:rsid w:val="00C203FC"/>
    <w:rsid w:val="00C2092F"/>
    <w:rsid w:val="00C20B23"/>
    <w:rsid w:val="00C20BFC"/>
    <w:rsid w:val="00C21B25"/>
    <w:rsid w:val="00C241DD"/>
    <w:rsid w:val="00C24E20"/>
    <w:rsid w:val="00C25444"/>
    <w:rsid w:val="00C2551B"/>
    <w:rsid w:val="00C25BEA"/>
    <w:rsid w:val="00C2681B"/>
    <w:rsid w:val="00C27ADC"/>
    <w:rsid w:val="00C27C00"/>
    <w:rsid w:val="00C30693"/>
    <w:rsid w:val="00C31EE4"/>
    <w:rsid w:val="00C3251D"/>
    <w:rsid w:val="00C32602"/>
    <w:rsid w:val="00C32B8D"/>
    <w:rsid w:val="00C33C53"/>
    <w:rsid w:val="00C344DE"/>
    <w:rsid w:val="00C34D55"/>
    <w:rsid w:val="00C355A0"/>
    <w:rsid w:val="00C35FE7"/>
    <w:rsid w:val="00C37A2C"/>
    <w:rsid w:val="00C37E12"/>
    <w:rsid w:val="00C41736"/>
    <w:rsid w:val="00C42A20"/>
    <w:rsid w:val="00C42D9B"/>
    <w:rsid w:val="00C433EA"/>
    <w:rsid w:val="00C44A3E"/>
    <w:rsid w:val="00C46430"/>
    <w:rsid w:val="00C46D4E"/>
    <w:rsid w:val="00C47877"/>
    <w:rsid w:val="00C50CBC"/>
    <w:rsid w:val="00C510A2"/>
    <w:rsid w:val="00C510E9"/>
    <w:rsid w:val="00C52C10"/>
    <w:rsid w:val="00C531E4"/>
    <w:rsid w:val="00C539FE"/>
    <w:rsid w:val="00C53C47"/>
    <w:rsid w:val="00C54E8F"/>
    <w:rsid w:val="00C55976"/>
    <w:rsid w:val="00C569C6"/>
    <w:rsid w:val="00C56C84"/>
    <w:rsid w:val="00C60011"/>
    <w:rsid w:val="00C60FF2"/>
    <w:rsid w:val="00C612AB"/>
    <w:rsid w:val="00C6169C"/>
    <w:rsid w:val="00C61BA5"/>
    <w:rsid w:val="00C61E47"/>
    <w:rsid w:val="00C62D46"/>
    <w:rsid w:val="00C650A4"/>
    <w:rsid w:val="00C65F6F"/>
    <w:rsid w:val="00C66C1C"/>
    <w:rsid w:val="00C704C9"/>
    <w:rsid w:val="00C70ACD"/>
    <w:rsid w:val="00C73A89"/>
    <w:rsid w:val="00C74AE8"/>
    <w:rsid w:val="00C76A5D"/>
    <w:rsid w:val="00C76F7E"/>
    <w:rsid w:val="00C77149"/>
    <w:rsid w:val="00C80233"/>
    <w:rsid w:val="00C807A7"/>
    <w:rsid w:val="00C80810"/>
    <w:rsid w:val="00C815AB"/>
    <w:rsid w:val="00C8160A"/>
    <w:rsid w:val="00C81D4F"/>
    <w:rsid w:val="00C820DF"/>
    <w:rsid w:val="00C823ED"/>
    <w:rsid w:val="00C83983"/>
    <w:rsid w:val="00C84AF6"/>
    <w:rsid w:val="00C85A57"/>
    <w:rsid w:val="00C86551"/>
    <w:rsid w:val="00C87D8C"/>
    <w:rsid w:val="00C90583"/>
    <w:rsid w:val="00C925A9"/>
    <w:rsid w:val="00C92D67"/>
    <w:rsid w:val="00C93535"/>
    <w:rsid w:val="00C948DD"/>
    <w:rsid w:val="00C950E8"/>
    <w:rsid w:val="00C95244"/>
    <w:rsid w:val="00C95296"/>
    <w:rsid w:val="00C956FE"/>
    <w:rsid w:val="00C95E90"/>
    <w:rsid w:val="00C967B9"/>
    <w:rsid w:val="00C9706C"/>
    <w:rsid w:val="00C979B1"/>
    <w:rsid w:val="00C97A52"/>
    <w:rsid w:val="00CA0962"/>
    <w:rsid w:val="00CA185F"/>
    <w:rsid w:val="00CA5811"/>
    <w:rsid w:val="00CA5B28"/>
    <w:rsid w:val="00CA5CD7"/>
    <w:rsid w:val="00CA5D6A"/>
    <w:rsid w:val="00CA5E3A"/>
    <w:rsid w:val="00CA5F1A"/>
    <w:rsid w:val="00CA619D"/>
    <w:rsid w:val="00CA7CDE"/>
    <w:rsid w:val="00CA7E89"/>
    <w:rsid w:val="00CB0189"/>
    <w:rsid w:val="00CB0619"/>
    <w:rsid w:val="00CB0D03"/>
    <w:rsid w:val="00CB1139"/>
    <w:rsid w:val="00CB19E4"/>
    <w:rsid w:val="00CB2397"/>
    <w:rsid w:val="00CB3050"/>
    <w:rsid w:val="00CB33E2"/>
    <w:rsid w:val="00CB543D"/>
    <w:rsid w:val="00CB658C"/>
    <w:rsid w:val="00CB67A4"/>
    <w:rsid w:val="00CC0594"/>
    <w:rsid w:val="00CC0825"/>
    <w:rsid w:val="00CC0BD8"/>
    <w:rsid w:val="00CC12CA"/>
    <w:rsid w:val="00CC2DA0"/>
    <w:rsid w:val="00CC3217"/>
    <w:rsid w:val="00CC3964"/>
    <w:rsid w:val="00CC4073"/>
    <w:rsid w:val="00CC57E7"/>
    <w:rsid w:val="00CC5839"/>
    <w:rsid w:val="00CC61F4"/>
    <w:rsid w:val="00CC7378"/>
    <w:rsid w:val="00CC7481"/>
    <w:rsid w:val="00CC7E54"/>
    <w:rsid w:val="00CD0200"/>
    <w:rsid w:val="00CD029F"/>
    <w:rsid w:val="00CD086D"/>
    <w:rsid w:val="00CD1A68"/>
    <w:rsid w:val="00CD1BC9"/>
    <w:rsid w:val="00CD2143"/>
    <w:rsid w:val="00CD2419"/>
    <w:rsid w:val="00CD334F"/>
    <w:rsid w:val="00CD3A39"/>
    <w:rsid w:val="00CD48D7"/>
    <w:rsid w:val="00CD7A43"/>
    <w:rsid w:val="00CE0307"/>
    <w:rsid w:val="00CE0481"/>
    <w:rsid w:val="00CE1056"/>
    <w:rsid w:val="00CE1EAE"/>
    <w:rsid w:val="00CE28BF"/>
    <w:rsid w:val="00CE2D02"/>
    <w:rsid w:val="00CE3009"/>
    <w:rsid w:val="00CE336F"/>
    <w:rsid w:val="00CE33AB"/>
    <w:rsid w:val="00CE53E4"/>
    <w:rsid w:val="00CE5C3A"/>
    <w:rsid w:val="00CE5F7B"/>
    <w:rsid w:val="00CE607B"/>
    <w:rsid w:val="00CF0424"/>
    <w:rsid w:val="00CF0BD6"/>
    <w:rsid w:val="00CF359B"/>
    <w:rsid w:val="00CF4C35"/>
    <w:rsid w:val="00CF53C2"/>
    <w:rsid w:val="00D00E03"/>
    <w:rsid w:val="00D0453C"/>
    <w:rsid w:val="00D053A0"/>
    <w:rsid w:val="00D05445"/>
    <w:rsid w:val="00D06873"/>
    <w:rsid w:val="00D06A17"/>
    <w:rsid w:val="00D07235"/>
    <w:rsid w:val="00D11ED3"/>
    <w:rsid w:val="00D12590"/>
    <w:rsid w:val="00D12724"/>
    <w:rsid w:val="00D12EB9"/>
    <w:rsid w:val="00D14C50"/>
    <w:rsid w:val="00D16FB9"/>
    <w:rsid w:val="00D209FB"/>
    <w:rsid w:val="00D20CC5"/>
    <w:rsid w:val="00D22B72"/>
    <w:rsid w:val="00D235D5"/>
    <w:rsid w:val="00D23809"/>
    <w:rsid w:val="00D24704"/>
    <w:rsid w:val="00D24BA1"/>
    <w:rsid w:val="00D24CD4"/>
    <w:rsid w:val="00D25199"/>
    <w:rsid w:val="00D2540D"/>
    <w:rsid w:val="00D255B2"/>
    <w:rsid w:val="00D25F7E"/>
    <w:rsid w:val="00D279C6"/>
    <w:rsid w:val="00D27A53"/>
    <w:rsid w:val="00D30824"/>
    <w:rsid w:val="00D308DE"/>
    <w:rsid w:val="00D338D7"/>
    <w:rsid w:val="00D33BB9"/>
    <w:rsid w:val="00D34522"/>
    <w:rsid w:val="00D3460E"/>
    <w:rsid w:val="00D34B09"/>
    <w:rsid w:val="00D35A32"/>
    <w:rsid w:val="00D40070"/>
    <w:rsid w:val="00D40295"/>
    <w:rsid w:val="00D4144C"/>
    <w:rsid w:val="00D4165B"/>
    <w:rsid w:val="00D41EFA"/>
    <w:rsid w:val="00D420AE"/>
    <w:rsid w:val="00D42BDC"/>
    <w:rsid w:val="00D43067"/>
    <w:rsid w:val="00D431E4"/>
    <w:rsid w:val="00D43D88"/>
    <w:rsid w:val="00D44497"/>
    <w:rsid w:val="00D44617"/>
    <w:rsid w:val="00D44D7C"/>
    <w:rsid w:val="00D45C1F"/>
    <w:rsid w:val="00D4636B"/>
    <w:rsid w:val="00D4641F"/>
    <w:rsid w:val="00D46E4A"/>
    <w:rsid w:val="00D46FAA"/>
    <w:rsid w:val="00D47F6D"/>
    <w:rsid w:val="00D5025C"/>
    <w:rsid w:val="00D5034B"/>
    <w:rsid w:val="00D513E2"/>
    <w:rsid w:val="00D51FD7"/>
    <w:rsid w:val="00D52738"/>
    <w:rsid w:val="00D52B6D"/>
    <w:rsid w:val="00D5341B"/>
    <w:rsid w:val="00D56A36"/>
    <w:rsid w:val="00D57A5C"/>
    <w:rsid w:val="00D57BA8"/>
    <w:rsid w:val="00D61678"/>
    <w:rsid w:val="00D628A4"/>
    <w:rsid w:val="00D62F3F"/>
    <w:rsid w:val="00D65F73"/>
    <w:rsid w:val="00D67035"/>
    <w:rsid w:val="00D67CBF"/>
    <w:rsid w:val="00D67E7E"/>
    <w:rsid w:val="00D7070B"/>
    <w:rsid w:val="00D70B9B"/>
    <w:rsid w:val="00D71226"/>
    <w:rsid w:val="00D71849"/>
    <w:rsid w:val="00D72B74"/>
    <w:rsid w:val="00D72E7E"/>
    <w:rsid w:val="00D72F78"/>
    <w:rsid w:val="00D73C3D"/>
    <w:rsid w:val="00D745F0"/>
    <w:rsid w:val="00D7687B"/>
    <w:rsid w:val="00D76C5D"/>
    <w:rsid w:val="00D772E6"/>
    <w:rsid w:val="00D800CC"/>
    <w:rsid w:val="00D80438"/>
    <w:rsid w:val="00D81262"/>
    <w:rsid w:val="00D81BF1"/>
    <w:rsid w:val="00D81F43"/>
    <w:rsid w:val="00D826BA"/>
    <w:rsid w:val="00D8374D"/>
    <w:rsid w:val="00D83912"/>
    <w:rsid w:val="00D83C0C"/>
    <w:rsid w:val="00D85391"/>
    <w:rsid w:val="00D85B9E"/>
    <w:rsid w:val="00D86197"/>
    <w:rsid w:val="00D870C6"/>
    <w:rsid w:val="00D87F3C"/>
    <w:rsid w:val="00D90705"/>
    <w:rsid w:val="00D90F7D"/>
    <w:rsid w:val="00D9167E"/>
    <w:rsid w:val="00D91B6D"/>
    <w:rsid w:val="00D91D0A"/>
    <w:rsid w:val="00D926E5"/>
    <w:rsid w:val="00D93807"/>
    <w:rsid w:val="00D94296"/>
    <w:rsid w:val="00D96279"/>
    <w:rsid w:val="00D96458"/>
    <w:rsid w:val="00D96961"/>
    <w:rsid w:val="00D97651"/>
    <w:rsid w:val="00DA0007"/>
    <w:rsid w:val="00DA0028"/>
    <w:rsid w:val="00DA1A10"/>
    <w:rsid w:val="00DA253F"/>
    <w:rsid w:val="00DA2607"/>
    <w:rsid w:val="00DA2D9E"/>
    <w:rsid w:val="00DA4A36"/>
    <w:rsid w:val="00DA4FEE"/>
    <w:rsid w:val="00DA5886"/>
    <w:rsid w:val="00DA6356"/>
    <w:rsid w:val="00DA635D"/>
    <w:rsid w:val="00DA645F"/>
    <w:rsid w:val="00DA661D"/>
    <w:rsid w:val="00DA72C0"/>
    <w:rsid w:val="00DB0C44"/>
    <w:rsid w:val="00DB1BB8"/>
    <w:rsid w:val="00DB2734"/>
    <w:rsid w:val="00DB378D"/>
    <w:rsid w:val="00DB39B3"/>
    <w:rsid w:val="00DB4098"/>
    <w:rsid w:val="00DB4B53"/>
    <w:rsid w:val="00DB591A"/>
    <w:rsid w:val="00DB5FAE"/>
    <w:rsid w:val="00DC1118"/>
    <w:rsid w:val="00DC20C4"/>
    <w:rsid w:val="00DC2EB6"/>
    <w:rsid w:val="00DC33EC"/>
    <w:rsid w:val="00DC405B"/>
    <w:rsid w:val="00DC40B3"/>
    <w:rsid w:val="00DC4233"/>
    <w:rsid w:val="00DC4C0A"/>
    <w:rsid w:val="00DC5955"/>
    <w:rsid w:val="00DC5A92"/>
    <w:rsid w:val="00DC5DB6"/>
    <w:rsid w:val="00DC701A"/>
    <w:rsid w:val="00DD122D"/>
    <w:rsid w:val="00DD2308"/>
    <w:rsid w:val="00DD279E"/>
    <w:rsid w:val="00DD5AFA"/>
    <w:rsid w:val="00DD7198"/>
    <w:rsid w:val="00DD73AF"/>
    <w:rsid w:val="00DD74B6"/>
    <w:rsid w:val="00DE069E"/>
    <w:rsid w:val="00DE1E50"/>
    <w:rsid w:val="00DE2584"/>
    <w:rsid w:val="00DE2DA2"/>
    <w:rsid w:val="00DE3727"/>
    <w:rsid w:val="00DE3D17"/>
    <w:rsid w:val="00DE5083"/>
    <w:rsid w:val="00DE7681"/>
    <w:rsid w:val="00DF1504"/>
    <w:rsid w:val="00DF4218"/>
    <w:rsid w:val="00DF4857"/>
    <w:rsid w:val="00DF4E27"/>
    <w:rsid w:val="00DF5D00"/>
    <w:rsid w:val="00DF618F"/>
    <w:rsid w:val="00DF744E"/>
    <w:rsid w:val="00E0082E"/>
    <w:rsid w:val="00E00B5D"/>
    <w:rsid w:val="00E01D23"/>
    <w:rsid w:val="00E02511"/>
    <w:rsid w:val="00E02A7A"/>
    <w:rsid w:val="00E02CF1"/>
    <w:rsid w:val="00E032FA"/>
    <w:rsid w:val="00E041D5"/>
    <w:rsid w:val="00E044CB"/>
    <w:rsid w:val="00E0520D"/>
    <w:rsid w:val="00E06500"/>
    <w:rsid w:val="00E11039"/>
    <w:rsid w:val="00E12C72"/>
    <w:rsid w:val="00E13DAF"/>
    <w:rsid w:val="00E1574E"/>
    <w:rsid w:val="00E16E30"/>
    <w:rsid w:val="00E17999"/>
    <w:rsid w:val="00E17BEA"/>
    <w:rsid w:val="00E20016"/>
    <w:rsid w:val="00E23D3D"/>
    <w:rsid w:val="00E2406C"/>
    <w:rsid w:val="00E25C45"/>
    <w:rsid w:val="00E25DDD"/>
    <w:rsid w:val="00E2630F"/>
    <w:rsid w:val="00E26DAF"/>
    <w:rsid w:val="00E26DD4"/>
    <w:rsid w:val="00E27813"/>
    <w:rsid w:val="00E306D6"/>
    <w:rsid w:val="00E307FB"/>
    <w:rsid w:val="00E30BDB"/>
    <w:rsid w:val="00E31040"/>
    <w:rsid w:val="00E3298E"/>
    <w:rsid w:val="00E330E8"/>
    <w:rsid w:val="00E33111"/>
    <w:rsid w:val="00E34C69"/>
    <w:rsid w:val="00E353C2"/>
    <w:rsid w:val="00E35617"/>
    <w:rsid w:val="00E366FB"/>
    <w:rsid w:val="00E40364"/>
    <w:rsid w:val="00E40453"/>
    <w:rsid w:val="00E41597"/>
    <w:rsid w:val="00E41ACD"/>
    <w:rsid w:val="00E41FCB"/>
    <w:rsid w:val="00E42D41"/>
    <w:rsid w:val="00E4356F"/>
    <w:rsid w:val="00E435F2"/>
    <w:rsid w:val="00E43AB0"/>
    <w:rsid w:val="00E43D3C"/>
    <w:rsid w:val="00E445B0"/>
    <w:rsid w:val="00E44713"/>
    <w:rsid w:val="00E4504E"/>
    <w:rsid w:val="00E45310"/>
    <w:rsid w:val="00E453AA"/>
    <w:rsid w:val="00E45BC3"/>
    <w:rsid w:val="00E46F81"/>
    <w:rsid w:val="00E471B7"/>
    <w:rsid w:val="00E4796E"/>
    <w:rsid w:val="00E500AD"/>
    <w:rsid w:val="00E50DF0"/>
    <w:rsid w:val="00E516F2"/>
    <w:rsid w:val="00E517D4"/>
    <w:rsid w:val="00E517F9"/>
    <w:rsid w:val="00E51C07"/>
    <w:rsid w:val="00E51FC4"/>
    <w:rsid w:val="00E52FF8"/>
    <w:rsid w:val="00E531ED"/>
    <w:rsid w:val="00E54249"/>
    <w:rsid w:val="00E551E1"/>
    <w:rsid w:val="00E558F1"/>
    <w:rsid w:val="00E56483"/>
    <w:rsid w:val="00E56797"/>
    <w:rsid w:val="00E56947"/>
    <w:rsid w:val="00E57D7A"/>
    <w:rsid w:val="00E62BCB"/>
    <w:rsid w:val="00E63739"/>
    <w:rsid w:val="00E63832"/>
    <w:rsid w:val="00E63A11"/>
    <w:rsid w:val="00E64FE6"/>
    <w:rsid w:val="00E654E9"/>
    <w:rsid w:val="00E708EA"/>
    <w:rsid w:val="00E7113C"/>
    <w:rsid w:val="00E721A9"/>
    <w:rsid w:val="00E72FD1"/>
    <w:rsid w:val="00E72FD2"/>
    <w:rsid w:val="00E73B39"/>
    <w:rsid w:val="00E7657C"/>
    <w:rsid w:val="00E80EF6"/>
    <w:rsid w:val="00E82B1B"/>
    <w:rsid w:val="00E84AB6"/>
    <w:rsid w:val="00E84C20"/>
    <w:rsid w:val="00E867F1"/>
    <w:rsid w:val="00E86C1C"/>
    <w:rsid w:val="00E90BE3"/>
    <w:rsid w:val="00E90EA0"/>
    <w:rsid w:val="00E91B0D"/>
    <w:rsid w:val="00E91E69"/>
    <w:rsid w:val="00E91E8F"/>
    <w:rsid w:val="00E91F81"/>
    <w:rsid w:val="00E91FA0"/>
    <w:rsid w:val="00E92589"/>
    <w:rsid w:val="00E93197"/>
    <w:rsid w:val="00E9344D"/>
    <w:rsid w:val="00E9381C"/>
    <w:rsid w:val="00E9548D"/>
    <w:rsid w:val="00E962BE"/>
    <w:rsid w:val="00E96AC4"/>
    <w:rsid w:val="00E976A9"/>
    <w:rsid w:val="00E9776A"/>
    <w:rsid w:val="00E977A4"/>
    <w:rsid w:val="00EA0344"/>
    <w:rsid w:val="00EA2164"/>
    <w:rsid w:val="00EA2D78"/>
    <w:rsid w:val="00EA3A5D"/>
    <w:rsid w:val="00EA4530"/>
    <w:rsid w:val="00EA4E52"/>
    <w:rsid w:val="00EA5948"/>
    <w:rsid w:val="00EA5A8E"/>
    <w:rsid w:val="00EA7C0C"/>
    <w:rsid w:val="00EB145F"/>
    <w:rsid w:val="00EB1C6C"/>
    <w:rsid w:val="00EB6501"/>
    <w:rsid w:val="00EB7073"/>
    <w:rsid w:val="00EB70DB"/>
    <w:rsid w:val="00EB711B"/>
    <w:rsid w:val="00EB7D3D"/>
    <w:rsid w:val="00EC02E2"/>
    <w:rsid w:val="00EC0544"/>
    <w:rsid w:val="00EC11C5"/>
    <w:rsid w:val="00EC23D1"/>
    <w:rsid w:val="00EC2FB2"/>
    <w:rsid w:val="00EC40E9"/>
    <w:rsid w:val="00EC46C5"/>
    <w:rsid w:val="00EC5BA0"/>
    <w:rsid w:val="00ED0353"/>
    <w:rsid w:val="00ED4A28"/>
    <w:rsid w:val="00ED4D52"/>
    <w:rsid w:val="00ED50C4"/>
    <w:rsid w:val="00ED5765"/>
    <w:rsid w:val="00ED632A"/>
    <w:rsid w:val="00ED6871"/>
    <w:rsid w:val="00ED6BFC"/>
    <w:rsid w:val="00ED6E37"/>
    <w:rsid w:val="00EE0998"/>
    <w:rsid w:val="00EE0B19"/>
    <w:rsid w:val="00EE1912"/>
    <w:rsid w:val="00EE41B3"/>
    <w:rsid w:val="00EE598D"/>
    <w:rsid w:val="00EE5D1A"/>
    <w:rsid w:val="00EE6551"/>
    <w:rsid w:val="00EE7AD7"/>
    <w:rsid w:val="00EF0E05"/>
    <w:rsid w:val="00EF14AA"/>
    <w:rsid w:val="00EF3636"/>
    <w:rsid w:val="00EF3CD0"/>
    <w:rsid w:val="00F003AB"/>
    <w:rsid w:val="00F0170C"/>
    <w:rsid w:val="00F01B63"/>
    <w:rsid w:val="00F02536"/>
    <w:rsid w:val="00F02902"/>
    <w:rsid w:val="00F02FAC"/>
    <w:rsid w:val="00F0360A"/>
    <w:rsid w:val="00F0381F"/>
    <w:rsid w:val="00F0566D"/>
    <w:rsid w:val="00F0640C"/>
    <w:rsid w:val="00F06AF6"/>
    <w:rsid w:val="00F1444B"/>
    <w:rsid w:val="00F14530"/>
    <w:rsid w:val="00F15DBD"/>
    <w:rsid w:val="00F162C8"/>
    <w:rsid w:val="00F1674A"/>
    <w:rsid w:val="00F200B1"/>
    <w:rsid w:val="00F20849"/>
    <w:rsid w:val="00F2113E"/>
    <w:rsid w:val="00F21769"/>
    <w:rsid w:val="00F21C24"/>
    <w:rsid w:val="00F224A0"/>
    <w:rsid w:val="00F23581"/>
    <w:rsid w:val="00F23A4B"/>
    <w:rsid w:val="00F24182"/>
    <w:rsid w:val="00F2420F"/>
    <w:rsid w:val="00F25943"/>
    <w:rsid w:val="00F26224"/>
    <w:rsid w:val="00F26584"/>
    <w:rsid w:val="00F27119"/>
    <w:rsid w:val="00F27C0A"/>
    <w:rsid w:val="00F30939"/>
    <w:rsid w:val="00F323E2"/>
    <w:rsid w:val="00F325EF"/>
    <w:rsid w:val="00F32A82"/>
    <w:rsid w:val="00F33CFA"/>
    <w:rsid w:val="00F34993"/>
    <w:rsid w:val="00F34A15"/>
    <w:rsid w:val="00F34BBC"/>
    <w:rsid w:val="00F34E49"/>
    <w:rsid w:val="00F35389"/>
    <w:rsid w:val="00F36B25"/>
    <w:rsid w:val="00F371A6"/>
    <w:rsid w:val="00F418EB"/>
    <w:rsid w:val="00F419B5"/>
    <w:rsid w:val="00F41AF5"/>
    <w:rsid w:val="00F429DB"/>
    <w:rsid w:val="00F42D8D"/>
    <w:rsid w:val="00F42F55"/>
    <w:rsid w:val="00F442BF"/>
    <w:rsid w:val="00F4476A"/>
    <w:rsid w:val="00F449DC"/>
    <w:rsid w:val="00F44BB5"/>
    <w:rsid w:val="00F45A89"/>
    <w:rsid w:val="00F46383"/>
    <w:rsid w:val="00F4684C"/>
    <w:rsid w:val="00F46D33"/>
    <w:rsid w:val="00F474E9"/>
    <w:rsid w:val="00F47A44"/>
    <w:rsid w:val="00F47AC9"/>
    <w:rsid w:val="00F571F8"/>
    <w:rsid w:val="00F6040D"/>
    <w:rsid w:val="00F60433"/>
    <w:rsid w:val="00F62AC8"/>
    <w:rsid w:val="00F63665"/>
    <w:rsid w:val="00F65702"/>
    <w:rsid w:val="00F6719E"/>
    <w:rsid w:val="00F70788"/>
    <w:rsid w:val="00F736DC"/>
    <w:rsid w:val="00F74960"/>
    <w:rsid w:val="00F749C4"/>
    <w:rsid w:val="00F74DA1"/>
    <w:rsid w:val="00F74ED3"/>
    <w:rsid w:val="00F7547E"/>
    <w:rsid w:val="00F75AE4"/>
    <w:rsid w:val="00F75C5C"/>
    <w:rsid w:val="00F77B09"/>
    <w:rsid w:val="00F77C62"/>
    <w:rsid w:val="00F81100"/>
    <w:rsid w:val="00F83121"/>
    <w:rsid w:val="00F831B4"/>
    <w:rsid w:val="00F84499"/>
    <w:rsid w:val="00F84C4F"/>
    <w:rsid w:val="00F85E58"/>
    <w:rsid w:val="00F86309"/>
    <w:rsid w:val="00F8685D"/>
    <w:rsid w:val="00F87722"/>
    <w:rsid w:val="00F90101"/>
    <w:rsid w:val="00F90EEB"/>
    <w:rsid w:val="00F918F1"/>
    <w:rsid w:val="00F92949"/>
    <w:rsid w:val="00F92AD2"/>
    <w:rsid w:val="00F94244"/>
    <w:rsid w:val="00F9496C"/>
    <w:rsid w:val="00F94EFB"/>
    <w:rsid w:val="00F968A9"/>
    <w:rsid w:val="00F97584"/>
    <w:rsid w:val="00FA11DC"/>
    <w:rsid w:val="00FA2DE5"/>
    <w:rsid w:val="00FA30DF"/>
    <w:rsid w:val="00FA4884"/>
    <w:rsid w:val="00FA5763"/>
    <w:rsid w:val="00FA70FB"/>
    <w:rsid w:val="00FA72C3"/>
    <w:rsid w:val="00FB0AB5"/>
    <w:rsid w:val="00FB0F0C"/>
    <w:rsid w:val="00FB1911"/>
    <w:rsid w:val="00FB198F"/>
    <w:rsid w:val="00FB1A5E"/>
    <w:rsid w:val="00FB2088"/>
    <w:rsid w:val="00FB317B"/>
    <w:rsid w:val="00FB3224"/>
    <w:rsid w:val="00FB3A06"/>
    <w:rsid w:val="00FB3A22"/>
    <w:rsid w:val="00FB3B16"/>
    <w:rsid w:val="00FB4838"/>
    <w:rsid w:val="00FB589D"/>
    <w:rsid w:val="00FB5E89"/>
    <w:rsid w:val="00FB6056"/>
    <w:rsid w:val="00FB636F"/>
    <w:rsid w:val="00FB63B1"/>
    <w:rsid w:val="00FB6A3B"/>
    <w:rsid w:val="00FC0016"/>
    <w:rsid w:val="00FC22E3"/>
    <w:rsid w:val="00FC2E32"/>
    <w:rsid w:val="00FC38C8"/>
    <w:rsid w:val="00FC4F0F"/>
    <w:rsid w:val="00FC57BA"/>
    <w:rsid w:val="00FC5859"/>
    <w:rsid w:val="00FD0BCA"/>
    <w:rsid w:val="00FD13D7"/>
    <w:rsid w:val="00FD23C9"/>
    <w:rsid w:val="00FD258F"/>
    <w:rsid w:val="00FD2CA3"/>
    <w:rsid w:val="00FD2F06"/>
    <w:rsid w:val="00FD3440"/>
    <w:rsid w:val="00FD4764"/>
    <w:rsid w:val="00FD6656"/>
    <w:rsid w:val="00FD67BC"/>
    <w:rsid w:val="00FE1445"/>
    <w:rsid w:val="00FE19BC"/>
    <w:rsid w:val="00FE2768"/>
    <w:rsid w:val="00FE3476"/>
    <w:rsid w:val="00FE3716"/>
    <w:rsid w:val="00FE5458"/>
    <w:rsid w:val="00FE597A"/>
    <w:rsid w:val="00FE63AB"/>
    <w:rsid w:val="00FE6B97"/>
    <w:rsid w:val="00FF0239"/>
    <w:rsid w:val="00FF18C2"/>
    <w:rsid w:val="00FF1F4D"/>
    <w:rsid w:val="00FF2734"/>
    <w:rsid w:val="00FF3D02"/>
    <w:rsid w:val="00FF4D68"/>
    <w:rsid w:val="00FF50CB"/>
    <w:rsid w:val="00FF51D7"/>
    <w:rsid w:val="00FF5426"/>
    <w:rsid w:val="00FF59C0"/>
    <w:rsid w:val="00FF6FA4"/>
    <w:rsid w:val="00FF7093"/>
    <w:rsid w:val="00FF7B15"/>
    <w:rsid w:val="00FF7E47"/>
    <w:rsid w:val="151EA219"/>
    <w:rsid w:val="1818A1FA"/>
    <w:rsid w:val="1D9A797F"/>
    <w:rsid w:val="1F36DD8E"/>
    <w:rsid w:val="209B2C7C"/>
    <w:rsid w:val="22E83BB4"/>
    <w:rsid w:val="23637CC9"/>
    <w:rsid w:val="2941D737"/>
    <w:rsid w:val="2A95195A"/>
    <w:rsid w:val="2D213936"/>
    <w:rsid w:val="2DCB6F56"/>
    <w:rsid w:val="30E2EEDC"/>
    <w:rsid w:val="33AA72B2"/>
    <w:rsid w:val="36279CE0"/>
    <w:rsid w:val="38A1A1BE"/>
    <w:rsid w:val="3AD5DCC6"/>
    <w:rsid w:val="3D02FEA1"/>
    <w:rsid w:val="43DCB011"/>
    <w:rsid w:val="44E5E19D"/>
    <w:rsid w:val="483B660F"/>
    <w:rsid w:val="4CF3FF1B"/>
    <w:rsid w:val="51FBC420"/>
    <w:rsid w:val="5FB1A316"/>
    <w:rsid w:val="72F8BA43"/>
    <w:rsid w:val="78DB1E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BBDB"/>
  <w15:chartTrackingRefBased/>
  <w15:docId w15:val="{CD0DACDE-BA4D-4AD2-B573-EC05D4CA5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A39"/>
  </w:style>
  <w:style w:type="paragraph" w:styleId="Heading1">
    <w:name w:val="heading 1"/>
    <w:basedOn w:val="Normal"/>
    <w:next w:val="Normal"/>
    <w:link w:val="Heading1Char"/>
    <w:uiPriority w:val="9"/>
    <w:qFormat/>
    <w:rsid w:val="002F1F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1"/>
    <w:unhideWhenUsed/>
    <w:qFormat/>
    <w:rsid w:val="002F1F98"/>
    <w:pPr>
      <w:keepNext/>
      <w:keepLines/>
      <w:spacing w:before="40" w:after="0" w:line="240"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D0954"/>
    <w:pPr>
      <w:keepNext/>
      <w:keepLines/>
      <w:spacing w:before="40" w:after="0" w:line="240" w:lineRule="auto"/>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B105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965E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qFormat/>
    <w:rsid w:val="00925FFA"/>
    <w:rPr>
      <w:rFonts w:ascii="Whitney-Semibold" w:hAnsi="Whitney-Semibold" w:cs="Times New Roman"/>
      <w:bCs/>
      <w:color w:val="679817"/>
      <w:spacing w:val="5"/>
      <w:sz w:val="44"/>
      <w:vertAlign w:val="baseline"/>
    </w:rPr>
  </w:style>
  <w:style w:type="paragraph" w:customStyle="1" w:styleId="TitleCover">
    <w:name w:val="Title Cover"/>
    <w:basedOn w:val="Normal"/>
    <w:next w:val="Normal"/>
    <w:rsid w:val="00925FFA"/>
    <w:pPr>
      <w:keepNext/>
      <w:pBdr>
        <w:bottom w:val="single" w:sz="12" w:space="1" w:color="auto"/>
      </w:pBdr>
      <w:spacing w:before="720" w:line="240" w:lineRule="auto"/>
      <w:jc w:val="right"/>
    </w:pPr>
    <w:rPr>
      <w:rFonts w:ascii="Harmony Text" w:eastAsia="Times New Roman" w:hAnsi="Harmony Text" w:cs="Times New Roman"/>
      <w:b/>
      <w:iCs/>
      <w:kern w:val="28"/>
      <w:sz w:val="44"/>
      <w:lang w:val="en-AU"/>
    </w:rPr>
  </w:style>
  <w:style w:type="paragraph" w:customStyle="1" w:styleId="TableTextHeader">
    <w:name w:val="TableTextHeader"/>
    <w:basedOn w:val="Normal"/>
    <w:rsid w:val="002828C8"/>
    <w:pPr>
      <w:keepNext/>
      <w:keepLines/>
      <w:spacing w:before="40" w:after="40" w:line="240" w:lineRule="auto"/>
      <w:jc w:val="center"/>
    </w:pPr>
    <w:rPr>
      <w:rFonts w:ascii="Whitney-Semibold" w:eastAsia="Verdana" w:hAnsi="Whitney-Semibold" w:cs="Times New Roman"/>
      <w:bCs/>
      <w:noProof/>
      <w:sz w:val="20"/>
      <w:szCs w:val="24"/>
      <w:lang w:val="en-GB"/>
    </w:rPr>
  </w:style>
  <w:style w:type="character" w:styleId="Hyperlink">
    <w:name w:val="Hyperlink"/>
    <w:basedOn w:val="DefaultParagraphFont"/>
    <w:uiPriority w:val="99"/>
    <w:rsid w:val="002F1F98"/>
    <w:rPr>
      <w:color w:val="0000FF"/>
      <w:u w:val="single"/>
    </w:rPr>
  </w:style>
  <w:style w:type="character" w:customStyle="1" w:styleId="Heading1Char">
    <w:name w:val="Heading 1 Char"/>
    <w:basedOn w:val="DefaultParagraphFont"/>
    <w:link w:val="Heading1"/>
    <w:uiPriority w:val="9"/>
    <w:rsid w:val="002F1F98"/>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2F1F98"/>
    <w:pPr>
      <w:outlineLvl w:val="9"/>
    </w:pPr>
  </w:style>
  <w:style w:type="paragraph" w:styleId="TOC2">
    <w:name w:val="toc 2"/>
    <w:basedOn w:val="Normal"/>
    <w:next w:val="Normal"/>
    <w:autoRedefine/>
    <w:uiPriority w:val="39"/>
    <w:unhideWhenUsed/>
    <w:rsid w:val="00C30693"/>
    <w:pPr>
      <w:tabs>
        <w:tab w:val="left" w:pos="660"/>
        <w:tab w:val="right" w:leader="dot" w:pos="9350"/>
      </w:tabs>
      <w:spacing w:before="80" w:after="100" w:line="240" w:lineRule="auto"/>
      <w:ind w:left="220"/>
    </w:pPr>
    <w:rPr>
      <w:szCs w:val="20"/>
    </w:rPr>
  </w:style>
  <w:style w:type="paragraph" w:styleId="TOC3">
    <w:name w:val="toc 3"/>
    <w:basedOn w:val="Normal"/>
    <w:next w:val="Normal"/>
    <w:autoRedefine/>
    <w:uiPriority w:val="39"/>
    <w:unhideWhenUsed/>
    <w:rsid w:val="002F1F98"/>
    <w:pPr>
      <w:spacing w:before="80" w:after="100" w:line="240" w:lineRule="auto"/>
      <w:ind w:left="440"/>
    </w:pPr>
    <w:rPr>
      <w:szCs w:val="20"/>
    </w:rPr>
  </w:style>
  <w:style w:type="paragraph" w:styleId="TableofFigures">
    <w:name w:val="table of figures"/>
    <w:next w:val="Normal"/>
    <w:uiPriority w:val="99"/>
    <w:rsid w:val="002F1F98"/>
    <w:pPr>
      <w:tabs>
        <w:tab w:val="right" w:leader="dot" w:pos="9360"/>
      </w:tabs>
      <w:spacing w:after="0" w:line="240" w:lineRule="auto"/>
      <w:ind w:left="480" w:hanging="480"/>
    </w:pPr>
    <w:rPr>
      <w:rFonts w:ascii="Arial" w:eastAsia="Times New Roman" w:hAnsi="Arial" w:cs="Times New Roman"/>
      <w:bCs/>
      <w:sz w:val="20"/>
      <w:szCs w:val="20"/>
    </w:rPr>
  </w:style>
  <w:style w:type="paragraph" w:styleId="Header">
    <w:name w:val="header"/>
    <w:basedOn w:val="Normal"/>
    <w:link w:val="HeaderChar"/>
    <w:uiPriority w:val="99"/>
    <w:unhideWhenUsed/>
    <w:rsid w:val="002F1F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1F98"/>
  </w:style>
  <w:style w:type="paragraph" w:styleId="Footer">
    <w:name w:val="footer"/>
    <w:basedOn w:val="Normal"/>
    <w:link w:val="FooterChar"/>
    <w:uiPriority w:val="99"/>
    <w:unhideWhenUsed/>
    <w:rsid w:val="002F1F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1F98"/>
  </w:style>
  <w:style w:type="paragraph" w:customStyle="1" w:styleId="HeaderCalHEERS">
    <w:name w:val="Header_CalHEERS"/>
    <w:uiPriority w:val="99"/>
    <w:qFormat/>
    <w:locked/>
    <w:rsid w:val="002F1F98"/>
    <w:pPr>
      <w:pBdr>
        <w:bottom w:val="single" w:sz="12" w:space="1" w:color="auto"/>
      </w:pBdr>
      <w:tabs>
        <w:tab w:val="left" w:pos="0"/>
        <w:tab w:val="right" w:pos="9360"/>
      </w:tabs>
      <w:spacing w:after="0" w:line="240" w:lineRule="auto"/>
    </w:pPr>
    <w:rPr>
      <w:rFonts w:ascii="Arial Bold" w:eastAsia="Times New Roman" w:hAnsi="Arial Bold" w:cs="Times New Roman"/>
      <w:b/>
      <w:color w:val="000000"/>
      <w:sz w:val="20"/>
      <w:szCs w:val="24"/>
    </w:rPr>
  </w:style>
  <w:style w:type="character" w:customStyle="1" w:styleId="Heading2Char">
    <w:name w:val="Heading 2 Char"/>
    <w:basedOn w:val="DefaultParagraphFont"/>
    <w:link w:val="Heading2"/>
    <w:uiPriority w:val="1"/>
    <w:rsid w:val="002F1F98"/>
    <w:rPr>
      <w:rFonts w:asciiTheme="majorHAnsi" w:eastAsiaTheme="majorEastAsia" w:hAnsiTheme="majorHAnsi" w:cstheme="majorBidi"/>
      <w:color w:val="2F5496" w:themeColor="accent1" w:themeShade="BF"/>
      <w:sz w:val="26"/>
      <w:szCs w:val="26"/>
    </w:rPr>
  </w:style>
  <w:style w:type="paragraph" w:styleId="TOC1">
    <w:name w:val="toc 1"/>
    <w:basedOn w:val="Normal"/>
    <w:next w:val="Normal"/>
    <w:autoRedefine/>
    <w:uiPriority w:val="39"/>
    <w:unhideWhenUsed/>
    <w:rsid w:val="00557E61"/>
    <w:pPr>
      <w:tabs>
        <w:tab w:val="right" w:leader="dot" w:pos="9350"/>
      </w:tabs>
      <w:spacing w:after="100"/>
    </w:pPr>
  </w:style>
  <w:style w:type="character" w:customStyle="1" w:styleId="Heading3Char">
    <w:name w:val="Heading 3 Char"/>
    <w:basedOn w:val="DefaultParagraphFont"/>
    <w:link w:val="Heading3"/>
    <w:uiPriority w:val="9"/>
    <w:rsid w:val="007D0954"/>
    <w:rPr>
      <w:rFonts w:asciiTheme="majorHAnsi" w:eastAsiaTheme="majorEastAsia" w:hAnsiTheme="majorHAnsi" w:cstheme="majorBidi"/>
      <w:color w:val="1F3763" w:themeColor="accent1" w:themeShade="7F"/>
      <w:sz w:val="24"/>
      <w:szCs w:val="24"/>
    </w:rPr>
  </w:style>
  <w:style w:type="character" w:customStyle="1" w:styleId="summarynode">
    <w:name w:val="summarynode"/>
    <w:basedOn w:val="DefaultParagraphFont"/>
    <w:rsid w:val="007D0954"/>
  </w:style>
  <w:style w:type="paragraph" w:styleId="ListParagraph">
    <w:name w:val="List Paragraph"/>
    <w:basedOn w:val="Normal"/>
    <w:link w:val="ListParagraphChar"/>
    <w:uiPriority w:val="34"/>
    <w:qFormat/>
    <w:rsid w:val="004B6966"/>
    <w:pPr>
      <w:spacing w:after="200" w:line="276" w:lineRule="auto"/>
      <w:ind w:left="720"/>
      <w:contextualSpacing/>
    </w:pPr>
  </w:style>
  <w:style w:type="table" w:styleId="TableGrid">
    <w:name w:val="Table Grid"/>
    <w:basedOn w:val="TableNormal"/>
    <w:uiPriority w:val="39"/>
    <w:rsid w:val="00677EBC"/>
    <w:pPr>
      <w:spacing w:before="120" w:after="0" w:line="276" w:lineRule="auto"/>
      <w:ind w:left="7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brace">
    <w:name w:val="sbrace"/>
    <w:basedOn w:val="DefaultParagraphFont"/>
    <w:rsid w:val="003508BB"/>
  </w:style>
  <w:style w:type="character" w:customStyle="1" w:styleId="sobjectk">
    <w:name w:val="sobjectk"/>
    <w:basedOn w:val="DefaultParagraphFont"/>
    <w:rsid w:val="003508BB"/>
  </w:style>
  <w:style w:type="character" w:customStyle="1" w:styleId="scolon">
    <w:name w:val="scolon"/>
    <w:basedOn w:val="DefaultParagraphFont"/>
    <w:rsid w:val="003508BB"/>
  </w:style>
  <w:style w:type="character" w:customStyle="1" w:styleId="sobjectv">
    <w:name w:val="sobjectv"/>
    <w:basedOn w:val="DefaultParagraphFont"/>
    <w:rsid w:val="003508BB"/>
  </w:style>
  <w:style w:type="character" w:customStyle="1" w:styleId="scomma">
    <w:name w:val="scomma"/>
    <w:basedOn w:val="DefaultParagraphFont"/>
    <w:rsid w:val="003508BB"/>
  </w:style>
  <w:style w:type="character" w:customStyle="1" w:styleId="sbracket">
    <w:name w:val="sbracket"/>
    <w:basedOn w:val="DefaultParagraphFont"/>
    <w:rsid w:val="003508BB"/>
  </w:style>
  <w:style w:type="paragraph" w:styleId="NoSpacing">
    <w:name w:val="No Spacing"/>
    <w:uiPriority w:val="1"/>
    <w:qFormat/>
    <w:rsid w:val="0077542F"/>
    <w:pPr>
      <w:spacing w:after="0" w:line="240" w:lineRule="auto"/>
    </w:pPr>
  </w:style>
  <w:style w:type="paragraph" w:customStyle="1" w:styleId="Title2CalHEERS">
    <w:name w:val="Title 2_CalHEERS"/>
    <w:next w:val="Normal"/>
    <w:locked/>
    <w:rsid w:val="00E13DAF"/>
    <w:pPr>
      <w:spacing w:before="480" w:after="480" w:line="240" w:lineRule="auto"/>
      <w:jc w:val="center"/>
    </w:pPr>
    <w:rPr>
      <w:rFonts w:ascii="Arial Bold" w:eastAsia="Times New Roman" w:hAnsi="Arial Bold" w:cs="Times New Roman"/>
      <w:b/>
      <w:color w:val="000000"/>
      <w:sz w:val="36"/>
      <w:szCs w:val="24"/>
      <w:u w:val="single"/>
    </w:rPr>
  </w:style>
  <w:style w:type="paragraph" w:customStyle="1" w:styleId="ProjectNameCalHEERS">
    <w:name w:val="ProjectNameCalHEERS"/>
    <w:basedOn w:val="Normal"/>
    <w:rsid w:val="00FB6056"/>
    <w:pPr>
      <w:spacing w:after="0" w:line="240" w:lineRule="auto"/>
      <w:jc w:val="center"/>
    </w:pPr>
    <w:rPr>
      <w:rFonts w:ascii="Franklin Gothic Medium" w:eastAsia="Times New Roman" w:hAnsi="Franklin Gothic Medium" w:cs="Times New Roman"/>
      <w:sz w:val="40"/>
      <w:szCs w:val="20"/>
    </w:rPr>
  </w:style>
  <w:style w:type="paragraph" w:styleId="CommentText">
    <w:name w:val="annotation text"/>
    <w:basedOn w:val="Normal"/>
    <w:link w:val="CommentTextChar"/>
    <w:unhideWhenUsed/>
    <w:rsid w:val="001E5542"/>
    <w:pPr>
      <w:spacing w:after="0" w:line="240" w:lineRule="auto"/>
    </w:pPr>
    <w:rPr>
      <w:rFonts w:ascii="Arial" w:eastAsia="Times New Roman" w:hAnsi="Arial" w:cs="Arial"/>
      <w:sz w:val="20"/>
      <w:szCs w:val="20"/>
    </w:rPr>
  </w:style>
  <w:style w:type="character" w:customStyle="1" w:styleId="CommentTextChar">
    <w:name w:val="Comment Text Char"/>
    <w:basedOn w:val="DefaultParagraphFont"/>
    <w:link w:val="CommentText"/>
    <w:rsid w:val="001E5542"/>
    <w:rPr>
      <w:rFonts w:ascii="Arial" w:eastAsia="Times New Roman" w:hAnsi="Arial" w:cs="Arial"/>
      <w:sz w:val="20"/>
      <w:szCs w:val="20"/>
    </w:rPr>
  </w:style>
  <w:style w:type="paragraph" w:customStyle="1" w:styleId="TableHeadingCalHEERS">
    <w:name w:val="Table Heading_CalHEERS"/>
    <w:next w:val="Normal"/>
    <w:qFormat/>
    <w:locked/>
    <w:rsid w:val="001E5542"/>
    <w:pPr>
      <w:keepNext/>
      <w:spacing w:after="0" w:line="240" w:lineRule="auto"/>
    </w:pPr>
    <w:rPr>
      <w:rFonts w:ascii="Arial Narrow" w:eastAsia="Times New Roman" w:hAnsi="Arial Narrow" w:cs="Times New Roman"/>
      <w:b/>
      <w:color w:val="000000"/>
    </w:rPr>
  </w:style>
  <w:style w:type="paragraph" w:customStyle="1" w:styleId="TableTextCalHEERS">
    <w:name w:val="Table Text_CalHEERS"/>
    <w:qFormat/>
    <w:locked/>
    <w:rsid w:val="001E5542"/>
    <w:pPr>
      <w:spacing w:before="80" w:after="80" w:line="240" w:lineRule="auto"/>
    </w:pPr>
    <w:rPr>
      <w:rFonts w:ascii="Arial Narrow" w:eastAsia="Times New Roman" w:hAnsi="Arial Narrow" w:cs="Times New Roman"/>
      <w:color w:val="000000"/>
    </w:rPr>
  </w:style>
  <w:style w:type="paragraph" w:customStyle="1" w:styleId="TableCaptionCalHEERS">
    <w:name w:val="TableCaption_CalHEERS"/>
    <w:basedOn w:val="Caption"/>
    <w:rsid w:val="001E5542"/>
    <w:pPr>
      <w:keepNext/>
      <w:spacing w:before="180" w:after="60"/>
      <w:jc w:val="center"/>
    </w:pPr>
    <w:rPr>
      <w:rFonts w:ascii="Arial" w:eastAsia="Times New Roman" w:hAnsi="Arial" w:cs="Times New Roman"/>
      <w:i w:val="0"/>
      <w:iCs w:val="0"/>
      <w:noProof/>
      <w:color w:val="auto"/>
      <w:sz w:val="20"/>
      <w:szCs w:val="20"/>
    </w:rPr>
  </w:style>
  <w:style w:type="paragraph" w:styleId="Caption">
    <w:name w:val="caption"/>
    <w:basedOn w:val="Normal"/>
    <w:next w:val="Normal"/>
    <w:uiPriority w:val="35"/>
    <w:unhideWhenUsed/>
    <w:qFormat/>
    <w:rsid w:val="001E5542"/>
    <w:pPr>
      <w:spacing w:after="200" w:line="240" w:lineRule="auto"/>
    </w:pPr>
    <w:rPr>
      <w:i/>
      <w:iCs/>
      <w:color w:val="44546A" w:themeColor="text2"/>
      <w:sz w:val="18"/>
      <w:szCs w:val="18"/>
    </w:rPr>
  </w:style>
  <w:style w:type="paragraph" w:customStyle="1" w:styleId="Version">
    <w:name w:val="Version"/>
    <w:qFormat/>
    <w:locked/>
    <w:rsid w:val="00830278"/>
    <w:pPr>
      <w:spacing w:after="0" w:line="240" w:lineRule="auto"/>
    </w:pPr>
    <w:rPr>
      <w:rFonts w:ascii="Franklin Gothic Medium" w:eastAsia="Calibri" w:hAnsi="Franklin Gothic Medium" w:cs="Times New Roman"/>
      <w:sz w:val="40"/>
      <w:szCs w:val="24"/>
    </w:rPr>
  </w:style>
  <w:style w:type="paragraph" w:customStyle="1" w:styleId="CoverDateCalHEERSMiddle">
    <w:name w:val="Cover Date CalHEERS Middle"/>
    <w:basedOn w:val="Normal"/>
    <w:rsid w:val="00830278"/>
    <w:pPr>
      <w:spacing w:after="0" w:line="240" w:lineRule="auto"/>
      <w:jc w:val="center"/>
    </w:pPr>
    <w:rPr>
      <w:rFonts w:ascii="Franklin Gothic Book" w:eastAsia="Times New Roman" w:hAnsi="Franklin Gothic Book" w:cs="Times New Roman"/>
      <w:color w:val="000000"/>
      <w:sz w:val="28"/>
      <w:szCs w:val="20"/>
    </w:rPr>
  </w:style>
  <w:style w:type="paragraph" w:customStyle="1" w:styleId="VersionCalHEERS">
    <w:name w:val="Version CalHEERS"/>
    <w:basedOn w:val="Version"/>
    <w:qFormat/>
    <w:rsid w:val="00830278"/>
    <w:pPr>
      <w:jc w:val="center"/>
    </w:pPr>
  </w:style>
  <w:style w:type="paragraph" w:styleId="NormalWeb">
    <w:name w:val="Normal (Web)"/>
    <w:basedOn w:val="Normal"/>
    <w:uiPriority w:val="99"/>
    <w:unhideWhenUsed/>
    <w:rsid w:val="005F119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Normal">
    <w:name w:val="Table-Normal"/>
    <w:basedOn w:val="Normal"/>
    <w:rsid w:val="00786C08"/>
    <w:pPr>
      <w:spacing w:before="60" w:after="60" w:line="240" w:lineRule="auto"/>
    </w:pPr>
    <w:rPr>
      <w:rFonts w:ascii="Arial" w:eastAsia="Times New Roman" w:hAnsi="Arial"/>
      <w:sz w:val="20"/>
      <w:szCs w:val="20"/>
    </w:rPr>
  </w:style>
  <w:style w:type="paragraph" w:customStyle="1" w:styleId="Table-ColumnHeader">
    <w:name w:val="Table-Column Header"/>
    <w:basedOn w:val="Table-Normal"/>
    <w:rsid w:val="00786C08"/>
    <w:pPr>
      <w:jc w:val="center"/>
    </w:pPr>
    <w:rPr>
      <w:b/>
    </w:rPr>
  </w:style>
  <w:style w:type="paragraph" w:customStyle="1" w:styleId="CoverDocumentName">
    <w:name w:val="Cover Document Name"/>
    <w:basedOn w:val="Normal"/>
    <w:next w:val="Normal"/>
    <w:rsid w:val="00786C08"/>
    <w:pPr>
      <w:keepNext/>
      <w:spacing w:after="360" w:line="240" w:lineRule="auto"/>
    </w:pPr>
    <w:rPr>
      <w:rFonts w:ascii="Arial" w:eastAsia="Times New Roman" w:hAnsi="Arial" w:cs="Times New Roman"/>
      <w:b/>
      <w:bCs/>
      <w:sz w:val="36"/>
      <w:szCs w:val="20"/>
    </w:rPr>
  </w:style>
  <w:style w:type="character" w:styleId="HTMLCode">
    <w:name w:val="HTML Code"/>
    <w:basedOn w:val="DefaultParagraphFont"/>
    <w:uiPriority w:val="99"/>
    <w:semiHidden/>
    <w:unhideWhenUsed/>
    <w:rsid w:val="00BF5BC3"/>
    <w:rPr>
      <w:rFonts w:ascii="Courier New" w:eastAsia="Times New Roman" w:hAnsi="Courier New" w:cs="Courier New"/>
      <w:sz w:val="20"/>
      <w:szCs w:val="20"/>
    </w:rPr>
  </w:style>
  <w:style w:type="character" w:customStyle="1" w:styleId="ListParagraphChar">
    <w:name w:val="List Paragraph Char"/>
    <w:basedOn w:val="DefaultParagraphFont"/>
    <w:link w:val="ListParagraph"/>
    <w:uiPriority w:val="34"/>
    <w:locked/>
    <w:rsid w:val="00876247"/>
  </w:style>
  <w:style w:type="paragraph" w:styleId="BalloonText">
    <w:name w:val="Balloon Text"/>
    <w:basedOn w:val="Normal"/>
    <w:link w:val="BalloonTextChar"/>
    <w:uiPriority w:val="99"/>
    <w:semiHidden/>
    <w:unhideWhenUsed/>
    <w:rsid w:val="00CD02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0200"/>
    <w:rPr>
      <w:rFonts w:ascii="Segoe UI" w:hAnsi="Segoe UI" w:cs="Segoe UI"/>
      <w:sz w:val="18"/>
      <w:szCs w:val="18"/>
    </w:rPr>
  </w:style>
  <w:style w:type="paragraph" w:customStyle="1" w:styleId="Cover1">
    <w:name w:val="Cover1"/>
    <w:basedOn w:val="Normal"/>
    <w:next w:val="Normal"/>
    <w:rsid w:val="00CD0200"/>
    <w:pPr>
      <w:keepNext/>
      <w:spacing w:before="1560" w:after="120" w:line="240" w:lineRule="atLeast"/>
      <w:jc w:val="center"/>
    </w:pPr>
    <w:rPr>
      <w:rFonts w:ascii="Arial" w:eastAsia="Times New Roman" w:hAnsi="Arial" w:cs="Arial"/>
      <w:b/>
      <w:sz w:val="56"/>
    </w:rPr>
  </w:style>
  <w:style w:type="paragraph" w:customStyle="1" w:styleId="BodyTextCalHEERS">
    <w:name w:val="Body Text_CalHEERS"/>
    <w:qFormat/>
    <w:locked/>
    <w:rsid w:val="001340F4"/>
    <w:pPr>
      <w:tabs>
        <w:tab w:val="left" w:pos="6480"/>
      </w:tabs>
      <w:spacing w:after="240" w:line="240" w:lineRule="auto"/>
    </w:pPr>
    <w:rPr>
      <w:rFonts w:ascii="Arial" w:eastAsia="Times New Roman" w:hAnsi="Arial" w:cs="Times New Roman"/>
      <w:color w:val="000000"/>
      <w:sz w:val="24"/>
      <w:szCs w:val="24"/>
    </w:rPr>
  </w:style>
  <w:style w:type="character" w:customStyle="1" w:styleId="Heading4Char">
    <w:name w:val="Heading 4 Char"/>
    <w:basedOn w:val="DefaultParagraphFont"/>
    <w:link w:val="Heading4"/>
    <w:uiPriority w:val="9"/>
    <w:rsid w:val="009B105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965E1D"/>
    <w:rPr>
      <w:rFonts w:asciiTheme="majorHAnsi" w:eastAsiaTheme="majorEastAsia" w:hAnsiTheme="majorHAnsi" w:cstheme="majorBidi"/>
      <w:color w:val="2F5496" w:themeColor="accent1" w:themeShade="BF"/>
    </w:rPr>
  </w:style>
  <w:style w:type="character" w:styleId="CommentReference">
    <w:name w:val="annotation reference"/>
    <w:basedOn w:val="DefaultParagraphFont"/>
    <w:uiPriority w:val="99"/>
    <w:semiHidden/>
    <w:unhideWhenUsed/>
    <w:rsid w:val="00693F10"/>
    <w:rPr>
      <w:sz w:val="16"/>
      <w:szCs w:val="16"/>
    </w:rPr>
  </w:style>
  <w:style w:type="paragraph" w:styleId="CommentSubject">
    <w:name w:val="annotation subject"/>
    <w:basedOn w:val="CommentText"/>
    <w:next w:val="CommentText"/>
    <w:link w:val="CommentSubjectChar"/>
    <w:uiPriority w:val="99"/>
    <w:semiHidden/>
    <w:unhideWhenUsed/>
    <w:rsid w:val="00693F10"/>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693F10"/>
    <w:rPr>
      <w:rFonts w:ascii="Arial" w:eastAsia="Times New Roman" w:hAnsi="Arial" w:cs="Arial"/>
      <w:b/>
      <w:bCs/>
      <w:sz w:val="20"/>
      <w:szCs w:val="20"/>
    </w:rPr>
  </w:style>
  <w:style w:type="paragraph" w:styleId="Revision">
    <w:name w:val="Revision"/>
    <w:hidden/>
    <w:uiPriority w:val="99"/>
    <w:semiHidden/>
    <w:rsid w:val="00423D26"/>
    <w:pPr>
      <w:spacing w:after="0" w:line="240" w:lineRule="auto"/>
    </w:pPr>
  </w:style>
  <w:style w:type="character" w:customStyle="1" w:styleId="UnresolvedMention1">
    <w:name w:val="Unresolved Mention1"/>
    <w:basedOn w:val="DefaultParagraphFont"/>
    <w:uiPriority w:val="99"/>
    <w:semiHidden/>
    <w:unhideWhenUsed/>
    <w:rsid w:val="00697FF0"/>
    <w:rPr>
      <w:color w:val="605E5C"/>
      <w:shd w:val="clear" w:color="auto" w:fill="E1DFDD"/>
    </w:rPr>
  </w:style>
  <w:style w:type="paragraph" w:customStyle="1" w:styleId="Bodycopybold">
    <w:name w:val="Body copy bold"/>
    <w:autoRedefine/>
    <w:rsid w:val="00430100"/>
    <w:pPr>
      <w:spacing w:after="120" w:line="240" w:lineRule="exact"/>
    </w:pPr>
    <w:rPr>
      <w:rFonts w:ascii="Arial" w:eastAsia="Times" w:hAnsi="Arial" w:cs="Times New Roman"/>
      <w:b/>
      <w:color w:val="000000"/>
      <w:sz w:val="20"/>
      <w:szCs w:val="20"/>
      <w:lang w:val="en-GB"/>
    </w:rPr>
  </w:style>
  <w:style w:type="paragraph" w:customStyle="1" w:styleId="DocumentInformation">
    <w:name w:val="Document Information"/>
    <w:link w:val="DocumentInformationChar"/>
    <w:autoRedefine/>
    <w:rsid w:val="006770A5"/>
    <w:pPr>
      <w:spacing w:before="240" w:after="180" w:line="240" w:lineRule="auto"/>
    </w:pPr>
    <w:rPr>
      <w:rFonts w:eastAsia="Times New Roman"/>
      <w:b/>
      <w:color w:val="002776"/>
      <w:sz w:val="28"/>
      <w:szCs w:val="28"/>
    </w:rPr>
  </w:style>
  <w:style w:type="character" w:customStyle="1" w:styleId="DocumentInformationChar">
    <w:name w:val="Document Information Char"/>
    <w:basedOn w:val="DefaultParagraphFont"/>
    <w:link w:val="DocumentInformation"/>
    <w:rsid w:val="006770A5"/>
    <w:rPr>
      <w:rFonts w:eastAsia="Times New Roman"/>
      <w:b/>
      <w:color w:val="002776"/>
      <w:sz w:val="28"/>
      <w:szCs w:val="28"/>
    </w:rPr>
  </w:style>
  <w:style w:type="paragraph" w:customStyle="1" w:styleId="Bodycopy">
    <w:name w:val="Body copy"/>
    <w:link w:val="BodycopyChar"/>
    <w:qFormat/>
    <w:rsid w:val="00430100"/>
    <w:pPr>
      <w:spacing w:after="120" w:line="240" w:lineRule="auto"/>
    </w:pPr>
    <w:rPr>
      <w:rFonts w:ascii="Arial" w:eastAsia="Times" w:hAnsi="Arial" w:cs="Times New Roman"/>
      <w:color w:val="000000"/>
      <w:sz w:val="20"/>
      <w:szCs w:val="20"/>
    </w:rPr>
  </w:style>
  <w:style w:type="character" w:customStyle="1" w:styleId="BodycopyChar">
    <w:name w:val="Body copy Char"/>
    <w:basedOn w:val="DefaultParagraphFont"/>
    <w:link w:val="Bodycopy"/>
    <w:rsid w:val="00430100"/>
    <w:rPr>
      <w:rFonts w:ascii="Arial" w:eastAsia="Times" w:hAnsi="Arial" w:cs="Times New Roman"/>
      <w:color w:val="000000"/>
      <w:sz w:val="20"/>
      <w:szCs w:val="20"/>
    </w:rPr>
  </w:style>
  <w:style w:type="paragraph" w:customStyle="1" w:styleId="Documentname">
    <w:name w:val="Document name"/>
    <w:autoRedefine/>
    <w:rsid w:val="00FC2E32"/>
    <w:pPr>
      <w:spacing w:after="0" w:line="240" w:lineRule="auto"/>
    </w:pPr>
    <w:rPr>
      <w:rFonts w:ascii="Arial" w:eastAsia="Times" w:hAnsi="Arial" w:cs="Times New Roman"/>
      <w:color w:val="000000"/>
      <w:sz w:val="20"/>
      <w:szCs w:val="20"/>
      <w:lang w:val="en-GB"/>
    </w:rPr>
  </w:style>
  <w:style w:type="paragraph" w:customStyle="1" w:styleId="Insertnameoftheproject">
    <w:name w:val="&lt;Insert name of the project&gt;"/>
    <w:rsid w:val="00430100"/>
    <w:pPr>
      <w:spacing w:after="120" w:line="280" w:lineRule="exact"/>
    </w:pPr>
    <w:rPr>
      <w:rFonts w:ascii="Arial" w:eastAsia="Times" w:hAnsi="Arial" w:cs="Times New Roman"/>
      <w:color w:val="000000"/>
      <w:sz w:val="20"/>
      <w:szCs w:val="20"/>
      <w:lang w:val="en-GB"/>
    </w:rPr>
  </w:style>
  <w:style w:type="paragraph" w:customStyle="1" w:styleId="Tabletext">
    <w:name w:val="Tabletext"/>
    <w:basedOn w:val="Normal"/>
    <w:link w:val="TabletextChar"/>
    <w:qFormat/>
    <w:rsid w:val="00901ED0"/>
    <w:pPr>
      <w:numPr>
        <w:numId w:val="57"/>
      </w:numPr>
      <w:spacing w:after="0" w:line="240" w:lineRule="auto"/>
    </w:pPr>
    <w:rPr>
      <w:rFonts w:ascii="Arial" w:eastAsia="Times New Roman" w:hAnsi="Arial" w:cs="Times New Roman"/>
      <w:color w:val="323E4F" w:themeColor="text2" w:themeShade="BF"/>
      <w:sz w:val="18"/>
      <w:szCs w:val="20"/>
    </w:rPr>
  </w:style>
  <w:style w:type="character" w:customStyle="1" w:styleId="TabletextChar">
    <w:name w:val="Tabletext Char"/>
    <w:basedOn w:val="DefaultParagraphFont"/>
    <w:link w:val="Tabletext"/>
    <w:rsid w:val="00901ED0"/>
    <w:rPr>
      <w:rFonts w:ascii="Arial" w:eastAsia="Times New Roman" w:hAnsi="Arial" w:cs="Times New Roman"/>
      <w:color w:val="323E4F" w:themeColor="text2" w:themeShade="BF"/>
      <w:sz w:val="18"/>
      <w:szCs w:val="20"/>
    </w:rPr>
  </w:style>
  <w:style w:type="paragraph" w:customStyle="1" w:styleId="Tablehead1">
    <w:name w:val="Tablehead1"/>
    <w:basedOn w:val="Normal"/>
    <w:qFormat/>
    <w:rsid w:val="00430100"/>
    <w:pPr>
      <w:keepNext/>
      <w:spacing w:before="60" w:after="60" w:line="240" w:lineRule="auto"/>
      <w:jc w:val="center"/>
    </w:pPr>
    <w:rPr>
      <w:rFonts w:ascii="Arial Bold" w:eastAsia="Times New Roman" w:hAnsi="Arial Bold" w:cs="Times New Roman"/>
      <w:b/>
      <w:bCs/>
      <w:color w:val="FFFFFF"/>
      <w:sz w:val="18"/>
      <w:szCs w:val="20"/>
    </w:rPr>
  </w:style>
  <w:style w:type="paragraph" w:customStyle="1" w:styleId="TableParagraph">
    <w:name w:val="Table Paragraph"/>
    <w:basedOn w:val="Normal"/>
    <w:uiPriority w:val="1"/>
    <w:qFormat/>
    <w:rsid w:val="00D96961"/>
    <w:pPr>
      <w:widowControl w:val="0"/>
      <w:autoSpaceDE w:val="0"/>
      <w:autoSpaceDN w:val="0"/>
      <w:spacing w:after="0" w:line="240" w:lineRule="auto"/>
      <w:ind w:left="107"/>
    </w:pPr>
    <w:rPr>
      <w:rFonts w:eastAsia="Calibri" w:cs="Calibri"/>
    </w:rPr>
  </w:style>
  <w:style w:type="table" w:customStyle="1" w:styleId="16">
    <w:name w:val="16"/>
    <w:basedOn w:val="TableNormal"/>
    <w:rsid w:val="00F35389"/>
    <w:pPr>
      <w:spacing w:after="0" w:line="240" w:lineRule="auto"/>
    </w:pPr>
    <w:rPr>
      <w:rFonts w:eastAsia="Times New Roman" w:cs="Times New Roman"/>
      <w:szCs w:val="20"/>
    </w:rPr>
    <w:tblPr>
      <w:tblStyleRowBandSize w:val="1"/>
      <w:tblStyleColBandSize w:val="1"/>
      <w:tblCellMar>
        <w:left w:w="115" w:type="dxa"/>
        <w:right w:w="115" w:type="dxa"/>
      </w:tblCellMar>
    </w:tblPr>
    <w:tcPr>
      <w:shd w:val="clear" w:color="auto" w:fill="DBE5F1"/>
    </w:tcPr>
    <w:tblStylePr w:type="firstRow">
      <w:rPr>
        <w:rFonts w:ascii="Times New Roman" w:eastAsia="Times New Roman" w:hAnsi="Times New Roman" w:cs="Times New Roman"/>
        <w:b/>
        <w:sz w:val="24"/>
        <w:szCs w:val="24"/>
      </w:rPr>
    </w:tblStylePr>
  </w:style>
  <w:style w:type="paragraph" w:styleId="Title">
    <w:name w:val="Title"/>
    <w:basedOn w:val="Normal"/>
    <w:next w:val="Normal"/>
    <w:link w:val="TitleChar"/>
    <w:uiPriority w:val="10"/>
    <w:qFormat/>
    <w:rsid w:val="00F35389"/>
    <w:pPr>
      <w:keepNext/>
      <w:keepLines/>
      <w:spacing w:after="60" w:line="276" w:lineRule="auto"/>
    </w:pPr>
    <w:rPr>
      <w:rFonts w:eastAsia="Arial" w:cs="Calibri"/>
      <w:sz w:val="52"/>
      <w:szCs w:val="52"/>
    </w:rPr>
  </w:style>
  <w:style w:type="character" w:customStyle="1" w:styleId="TitleChar">
    <w:name w:val="Title Char"/>
    <w:basedOn w:val="DefaultParagraphFont"/>
    <w:link w:val="Title"/>
    <w:uiPriority w:val="10"/>
    <w:rsid w:val="00F35389"/>
    <w:rPr>
      <w:rFonts w:ascii="Calibri" w:eastAsia="Arial" w:hAnsi="Calibri" w:cs="Calibri"/>
      <w:sz w:val="52"/>
      <w:szCs w:val="52"/>
    </w:rPr>
  </w:style>
  <w:style w:type="table" w:customStyle="1" w:styleId="28">
    <w:name w:val="28"/>
    <w:basedOn w:val="TableNormal"/>
    <w:rsid w:val="00F35389"/>
    <w:pPr>
      <w:spacing w:after="0" w:line="240" w:lineRule="auto"/>
    </w:pPr>
    <w:rPr>
      <w:rFonts w:ascii="Times New Roman" w:eastAsia="Times New Roman" w:hAnsi="Times New Roman" w:cs="Times New Roman"/>
      <w:color w:val="366091"/>
      <w:sz w:val="20"/>
      <w:szCs w:val="20"/>
    </w:rPr>
    <w:tblPr>
      <w:tblStyleRowBandSize w:val="1"/>
      <w:tblStyleColBandSize w:val="1"/>
      <w:tblCellMar>
        <w:left w:w="115" w:type="dxa"/>
        <w:right w:w="115" w:type="dxa"/>
      </w:tblCellMar>
    </w:tblPr>
    <w:tcPr>
      <w:shd w:val="clear" w:color="auto" w:fill="DBE5F1"/>
    </w:tcPr>
  </w:style>
  <w:style w:type="paragraph" w:customStyle="1" w:styleId="DecimalAligned">
    <w:name w:val="Decimal Aligned"/>
    <w:basedOn w:val="Normal"/>
    <w:uiPriority w:val="40"/>
    <w:qFormat/>
    <w:rsid w:val="00D4641F"/>
    <w:pPr>
      <w:tabs>
        <w:tab w:val="decimal" w:pos="360"/>
      </w:tabs>
      <w:spacing w:after="200" w:line="276" w:lineRule="auto"/>
    </w:pPr>
    <w:rPr>
      <w:rFonts w:eastAsiaTheme="minorEastAsia" w:cs="Times New Roman"/>
    </w:rPr>
  </w:style>
  <w:style w:type="paragraph" w:styleId="FootnoteText">
    <w:name w:val="footnote text"/>
    <w:basedOn w:val="Normal"/>
    <w:link w:val="FootnoteTextChar"/>
    <w:uiPriority w:val="99"/>
    <w:unhideWhenUsed/>
    <w:rsid w:val="00D4641F"/>
    <w:pPr>
      <w:spacing w:after="0" w:line="240" w:lineRule="auto"/>
    </w:pPr>
    <w:rPr>
      <w:rFonts w:eastAsiaTheme="minorEastAsia" w:cs="Times New Roman"/>
      <w:sz w:val="20"/>
      <w:szCs w:val="20"/>
    </w:rPr>
  </w:style>
  <w:style w:type="character" w:customStyle="1" w:styleId="FootnoteTextChar">
    <w:name w:val="Footnote Text Char"/>
    <w:basedOn w:val="DefaultParagraphFont"/>
    <w:link w:val="FootnoteText"/>
    <w:uiPriority w:val="99"/>
    <w:rsid w:val="00D4641F"/>
    <w:rPr>
      <w:rFonts w:eastAsiaTheme="minorEastAsia" w:cs="Times New Roman"/>
      <w:sz w:val="20"/>
      <w:szCs w:val="20"/>
    </w:rPr>
  </w:style>
  <w:style w:type="character" w:styleId="SubtleEmphasis">
    <w:name w:val="Subtle Emphasis"/>
    <w:basedOn w:val="DefaultParagraphFont"/>
    <w:uiPriority w:val="19"/>
    <w:qFormat/>
    <w:rsid w:val="00D4641F"/>
    <w:rPr>
      <w:i/>
      <w:iCs/>
    </w:rPr>
  </w:style>
  <w:style w:type="table" w:styleId="MediumShading2-Accent5">
    <w:name w:val="Medium Shading 2 Accent 5"/>
    <w:basedOn w:val="TableNormal"/>
    <w:uiPriority w:val="64"/>
    <w:rsid w:val="00D4641F"/>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
    <w:name w:val="2"/>
    <w:basedOn w:val="TableNormal"/>
    <w:rsid w:val="009C197C"/>
    <w:pPr>
      <w:spacing w:after="0" w:line="240" w:lineRule="auto"/>
    </w:pPr>
    <w:rPr>
      <w:rFonts w:eastAsia="Times New Roman" w:cs="Times New Roman"/>
      <w:szCs w:val="20"/>
    </w:rPr>
    <w:tblPr>
      <w:tblStyleRowBandSize w:val="1"/>
      <w:tblStyleColBandSize w:val="1"/>
      <w:tblCellMar>
        <w:left w:w="115" w:type="dxa"/>
        <w:right w:w="115" w:type="dxa"/>
      </w:tblCellMar>
    </w:tblPr>
    <w:tcPr>
      <w:shd w:val="clear" w:color="auto" w:fill="DBE5F1"/>
    </w:tcPr>
  </w:style>
  <w:style w:type="character" w:styleId="UnresolvedMention">
    <w:name w:val="Unresolved Mention"/>
    <w:basedOn w:val="DefaultParagraphFont"/>
    <w:uiPriority w:val="99"/>
    <w:unhideWhenUsed/>
    <w:rsid w:val="006E5053"/>
    <w:rPr>
      <w:color w:val="605E5C"/>
      <w:shd w:val="clear" w:color="auto" w:fill="E1DFDD"/>
    </w:rPr>
  </w:style>
  <w:style w:type="character" w:styleId="Mention">
    <w:name w:val="Mention"/>
    <w:basedOn w:val="DefaultParagraphFont"/>
    <w:uiPriority w:val="99"/>
    <w:unhideWhenUsed/>
    <w:rsid w:val="00CC3217"/>
    <w:rPr>
      <w:color w:val="2B579A"/>
      <w:shd w:val="clear" w:color="auto" w:fill="E6E6E6"/>
    </w:rPr>
  </w:style>
  <w:style w:type="character" w:styleId="Strong">
    <w:name w:val="Strong"/>
    <w:basedOn w:val="DefaultParagraphFont"/>
    <w:uiPriority w:val="22"/>
    <w:qFormat/>
    <w:rsid w:val="00F449DC"/>
    <w:rPr>
      <w:b/>
      <w:bCs/>
    </w:rPr>
  </w:style>
  <w:style w:type="character" w:customStyle="1" w:styleId="cf01">
    <w:name w:val="cf01"/>
    <w:basedOn w:val="DefaultParagraphFont"/>
    <w:rsid w:val="00167DC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29169">
      <w:bodyDiv w:val="1"/>
      <w:marLeft w:val="0"/>
      <w:marRight w:val="0"/>
      <w:marTop w:val="0"/>
      <w:marBottom w:val="0"/>
      <w:divBdr>
        <w:top w:val="none" w:sz="0" w:space="0" w:color="auto"/>
        <w:left w:val="none" w:sz="0" w:space="0" w:color="auto"/>
        <w:bottom w:val="none" w:sz="0" w:space="0" w:color="auto"/>
        <w:right w:val="none" w:sz="0" w:space="0" w:color="auto"/>
      </w:divBdr>
    </w:div>
    <w:div w:id="141314617">
      <w:bodyDiv w:val="1"/>
      <w:marLeft w:val="0"/>
      <w:marRight w:val="0"/>
      <w:marTop w:val="0"/>
      <w:marBottom w:val="0"/>
      <w:divBdr>
        <w:top w:val="none" w:sz="0" w:space="0" w:color="auto"/>
        <w:left w:val="none" w:sz="0" w:space="0" w:color="auto"/>
        <w:bottom w:val="none" w:sz="0" w:space="0" w:color="auto"/>
        <w:right w:val="none" w:sz="0" w:space="0" w:color="auto"/>
      </w:divBdr>
    </w:div>
    <w:div w:id="167449608">
      <w:bodyDiv w:val="1"/>
      <w:marLeft w:val="0"/>
      <w:marRight w:val="0"/>
      <w:marTop w:val="0"/>
      <w:marBottom w:val="0"/>
      <w:divBdr>
        <w:top w:val="none" w:sz="0" w:space="0" w:color="auto"/>
        <w:left w:val="none" w:sz="0" w:space="0" w:color="auto"/>
        <w:bottom w:val="none" w:sz="0" w:space="0" w:color="auto"/>
        <w:right w:val="none" w:sz="0" w:space="0" w:color="auto"/>
      </w:divBdr>
    </w:div>
    <w:div w:id="187305068">
      <w:bodyDiv w:val="1"/>
      <w:marLeft w:val="0"/>
      <w:marRight w:val="0"/>
      <w:marTop w:val="0"/>
      <w:marBottom w:val="0"/>
      <w:divBdr>
        <w:top w:val="none" w:sz="0" w:space="0" w:color="auto"/>
        <w:left w:val="none" w:sz="0" w:space="0" w:color="auto"/>
        <w:bottom w:val="none" w:sz="0" w:space="0" w:color="auto"/>
        <w:right w:val="none" w:sz="0" w:space="0" w:color="auto"/>
      </w:divBdr>
    </w:div>
    <w:div w:id="201750955">
      <w:bodyDiv w:val="1"/>
      <w:marLeft w:val="0"/>
      <w:marRight w:val="0"/>
      <w:marTop w:val="0"/>
      <w:marBottom w:val="0"/>
      <w:divBdr>
        <w:top w:val="none" w:sz="0" w:space="0" w:color="auto"/>
        <w:left w:val="none" w:sz="0" w:space="0" w:color="auto"/>
        <w:bottom w:val="none" w:sz="0" w:space="0" w:color="auto"/>
        <w:right w:val="none" w:sz="0" w:space="0" w:color="auto"/>
      </w:divBdr>
    </w:div>
    <w:div w:id="210074040">
      <w:bodyDiv w:val="1"/>
      <w:marLeft w:val="0"/>
      <w:marRight w:val="0"/>
      <w:marTop w:val="0"/>
      <w:marBottom w:val="0"/>
      <w:divBdr>
        <w:top w:val="none" w:sz="0" w:space="0" w:color="auto"/>
        <w:left w:val="none" w:sz="0" w:space="0" w:color="auto"/>
        <w:bottom w:val="none" w:sz="0" w:space="0" w:color="auto"/>
        <w:right w:val="none" w:sz="0" w:space="0" w:color="auto"/>
      </w:divBdr>
    </w:div>
    <w:div w:id="235477208">
      <w:bodyDiv w:val="1"/>
      <w:marLeft w:val="0"/>
      <w:marRight w:val="0"/>
      <w:marTop w:val="0"/>
      <w:marBottom w:val="0"/>
      <w:divBdr>
        <w:top w:val="none" w:sz="0" w:space="0" w:color="auto"/>
        <w:left w:val="none" w:sz="0" w:space="0" w:color="auto"/>
        <w:bottom w:val="none" w:sz="0" w:space="0" w:color="auto"/>
        <w:right w:val="none" w:sz="0" w:space="0" w:color="auto"/>
      </w:divBdr>
    </w:div>
    <w:div w:id="252714653">
      <w:bodyDiv w:val="1"/>
      <w:marLeft w:val="0"/>
      <w:marRight w:val="0"/>
      <w:marTop w:val="0"/>
      <w:marBottom w:val="0"/>
      <w:divBdr>
        <w:top w:val="none" w:sz="0" w:space="0" w:color="auto"/>
        <w:left w:val="none" w:sz="0" w:space="0" w:color="auto"/>
        <w:bottom w:val="none" w:sz="0" w:space="0" w:color="auto"/>
        <w:right w:val="none" w:sz="0" w:space="0" w:color="auto"/>
      </w:divBdr>
    </w:div>
    <w:div w:id="341006397">
      <w:bodyDiv w:val="1"/>
      <w:marLeft w:val="0"/>
      <w:marRight w:val="0"/>
      <w:marTop w:val="0"/>
      <w:marBottom w:val="0"/>
      <w:divBdr>
        <w:top w:val="none" w:sz="0" w:space="0" w:color="auto"/>
        <w:left w:val="none" w:sz="0" w:space="0" w:color="auto"/>
        <w:bottom w:val="none" w:sz="0" w:space="0" w:color="auto"/>
        <w:right w:val="none" w:sz="0" w:space="0" w:color="auto"/>
      </w:divBdr>
    </w:div>
    <w:div w:id="343284887">
      <w:bodyDiv w:val="1"/>
      <w:marLeft w:val="0"/>
      <w:marRight w:val="0"/>
      <w:marTop w:val="0"/>
      <w:marBottom w:val="0"/>
      <w:divBdr>
        <w:top w:val="none" w:sz="0" w:space="0" w:color="auto"/>
        <w:left w:val="none" w:sz="0" w:space="0" w:color="auto"/>
        <w:bottom w:val="none" w:sz="0" w:space="0" w:color="auto"/>
        <w:right w:val="none" w:sz="0" w:space="0" w:color="auto"/>
      </w:divBdr>
    </w:div>
    <w:div w:id="351223512">
      <w:bodyDiv w:val="1"/>
      <w:marLeft w:val="0"/>
      <w:marRight w:val="0"/>
      <w:marTop w:val="0"/>
      <w:marBottom w:val="0"/>
      <w:divBdr>
        <w:top w:val="none" w:sz="0" w:space="0" w:color="auto"/>
        <w:left w:val="none" w:sz="0" w:space="0" w:color="auto"/>
        <w:bottom w:val="none" w:sz="0" w:space="0" w:color="auto"/>
        <w:right w:val="none" w:sz="0" w:space="0" w:color="auto"/>
      </w:divBdr>
    </w:div>
    <w:div w:id="399980096">
      <w:bodyDiv w:val="1"/>
      <w:marLeft w:val="0"/>
      <w:marRight w:val="0"/>
      <w:marTop w:val="0"/>
      <w:marBottom w:val="0"/>
      <w:divBdr>
        <w:top w:val="none" w:sz="0" w:space="0" w:color="auto"/>
        <w:left w:val="none" w:sz="0" w:space="0" w:color="auto"/>
        <w:bottom w:val="none" w:sz="0" w:space="0" w:color="auto"/>
        <w:right w:val="none" w:sz="0" w:space="0" w:color="auto"/>
      </w:divBdr>
    </w:div>
    <w:div w:id="428503012">
      <w:bodyDiv w:val="1"/>
      <w:marLeft w:val="0"/>
      <w:marRight w:val="0"/>
      <w:marTop w:val="0"/>
      <w:marBottom w:val="0"/>
      <w:divBdr>
        <w:top w:val="none" w:sz="0" w:space="0" w:color="auto"/>
        <w:left w:val="none" w:sz="0" w:space="0" w:color="auto"/>
        <w:bottom w:val="none" w:sz="0" w:space="0" w:color="auto"/>
        <w:right w:val="none" w:sz="0" w:space="0" w:color="auto"/>
      </w:divBdr>
    </w:div>
    <w:div w:id="555091931">
      <w:bodyDiv w:val="1"/>
      <w:marLeft w:val="0"/>
      <w:marRight w:val="0"/>
      <w:marTop w:val="0"/>
      <w:marBottom w:val="0"/>
      <w:divBdr>
        <w:top w:val="none" w:sz="0" w:space="0" w:color="auto"/>
        <w:left w:val="none" w:sz="0" w:space="0" w:color="auto"/>
        <w:bottom w:val="none" w:sz="0" w:space="0" w:color="auto"/>
        <w:right w:val="none" w:sz="0" w:space="0" w:color="auto"/>
      </w:divBdr>
    </w:div>
    <w:div w:id="555359739">
      <w:bodyDiv w:val="1"/>
      <w:marLeft w:val="0"/>
      <w:marRight w:val="0"/>
      <w:marTop w:val="0"/>
      <w:marBottom w:val="0"/>
      <w:divBdr>
        <w:top w:val="none" w:sz="0" w:space="0" w:color="auto"/>
        <w:left w:val="none" w:sz="0" w:space="0" w:color="auto"/>
        <w:bottom w:val="none" w:sz="0" w:space="0" w:color="auto"/>
        <w:right w:val="none" w:sz="0" w:space="0" w:color="auto"/>
      </w:divBdr>
    </w:div>
    <w:div w:id="564491163">
      <w:bodyDiv w:val="1"/>
      <w:marLeft w:val="0"/>
      <w:marRight w:val="0"/>
      <w:marTop w:val="0"/>
      <w:marBottom w:val="0"/>
      <w:divBdr>
        <w:top w:val="none" w:sz="0" w:space="0" w:color="auto"/>
        <w:left w:val="none" w:sz="0" w:space="0" w:color="auto"/>
        <w:bottom w:val="none" w:sz="0" w:space="0" w:color="auto"/>
        <w:right w:val="none" w:sz="0" w:space="0" w:color="auto"/>
      </w:divBdr>
    </w:div>
    <w:div w:id="582109223">
      <w:bodyDiv w:val="1"/>
      <w:marLeft w:val="0"/>
      <w:marRight w:val="0"/>
      <w:marTop w:val="0"/>
      <w:marBottom w:val="0"/>
      <w:divBdr>
        <w:top w:val="none" w:sz="0" w:space="0" w:color="auto"/>
        <w:left w:val="none" w:sz="0" w:space="0" w:color="auto"/>
        <w:bottom w:val="none" w:sz="0" w:space="0" w:color="auto"/>
        <w:right w:val="none" w:sz="0" w:space="0" w:color="auto"/>
      </w:divBdr>
    </w:div>
    <w:div w:id="714357612">
      <w:bodyDiv w:val="1"/>
      <w:marLeft w:val="0"/>
      <w:marRight w:val="0"/>
      <w:marTop w:val="0"/>
      <w:marBottom w:val="0"/>
      <w:divBdr>
        <w:top w:val="none" w:sz="0" w:space="0" w:color="auto"/>
        <w:left w:val="none" w:sz="0" w:space="0" w:color="auto"/>
        <w:bottom w:val="none" w:sz="0" w:space="0" w:color="auto"/>
        <w:right w:val="none" w:sz="0" w:space="0" w:color="auto"/>
      </w:divBdr>
    </w:div>
    <w:div w:id="732390604">
      <w:bodyDiv w:val="1"/>
      <w:marLeft w:val="0"/>
      <w:marRight w:val="0"/>
      <w:marTop w:val="0"/>
      <w:marBottom w:val="0"/>
      <w:divBdr>
        <w:top w:val="none" w:sz="0" w:space="0" w:color="auto"/>
        <w:left w:val="none" w:sz="0" w:space="0" w:color="auto"/>
        <w:bottom w:val="none" w:sz="0" w:space="0" w:color="auto"/>
        <w:right w:val="none" w:sz="0" w:space="0" w:color="auto"/>
      </w:divBdr>
    </w:div>
    <w:div w:id="742289552">
      <w:bodyDiv w:val="1"/>
      <w:marLeft w:val="0"/>
      <w:marRight w:val="0"/>
      <w:marTop w:val="0"/>
      <w:marBottom w:val="0"/>
      <w:divBdr>
        <w:top w:val="none" w:sz="0" w:space="0" w:color="auto"/>
        <w:left w:val="none" w:sz="0" w:space="0" w:color="auto"/>
        <w:bottom w:val="none" w:sz="0" w:space="0" w:color="auto"/>
        <w:right w:val="none" w:sz="0" w:space="0" w:color="auto"/>
      </w:divBdr>
    </w:div>
    <w:div w:id="786701070">
      <w:bodyDiv w:val="1"/>
      <w:marLeft w:val="0"/>
      <w:marRight w:val="0"/>
      <w:marTop w:val="0"/>
      <w:marBottom w:val="0"/>
      <w:divBdr>
        <w:top w:val="none" w:sz="0" w:space="0" w:color="auto"/>
        <w:left w:val="none" w:sz="0" w:space="0" w:color="auto"/>
        <w:bottom w:val="none" w:sz="0" w:space="0" w:color="auto"/>
        <w:right w:val="none" w:sz="0" w:space="0" w:color="auto"/>
      </w:divBdr>
    </w:div>
    <w:div w:id="814224019">
      <w:bodyDiv w:val="1"/>
      <w:marLeft w:val="0"/>
      <w:marRight w:val="0"/>
      <w:marTop w:val="0"/>
      <w:marBottom w:val="0"/>
      <w:divBdr>
        <w:top w:val="none" w:sz="0" w:space="0" w:color="auto"/>
        <w:left w:val="none" w:sz="0" w:space="0" w:color="auto"/>
        <w:bottom w:val="none" w:sz="0" w:space="0" w:color="auto"/>
        <w:right w:val="none" w:sz="0" w:space="0" w:color="auto"/>
      </w:divBdr>
    </w:div>
    <w:div w:id="814613152">
      <w:bodyDiv w:val="1"/>
      <w:marLeft w:val="0"/>
      <w:marRight w:val="0"/>
      <w:marTop w:val="0"/>
      <w:marBottom w:val="0"/>
      <w:divBdr>
        <w:top w:val="none" w:sz="0" w:space="0" w:color="auto"/>
        <w:left w:val="none" w:sz="0" w:space="0" w:color="auto"/>
        <w:bottom w:val="none" w:sz="0" w:space="0" w:color="auto"/>
        <w:right w:val="none" w:sz="0" w:space="0" w:color="auto"/>
      </w:divBdr>
    </w:div>
    <w:div w:id="850293290">
      <w:bodyDiv w:val="1"/>
      <w:marLeft w:val="0"/>
      <w:marRight w:val="0"/>
      <w:marTop w:val="0"/>
      <w:marBottom w:val="0"/>
      <w:divBdr>
        <w:top w:val="none" w:sz="0" w:space="0" w:color="auto"/>
        <w:left w:val="none" w:sz="0" w:space="0" w:color="auto"/>
        <w:bottom w:val="none" w:sz="0" w:space="0" w:color="auto"/>
        <w:right w:val="none" w:sz="0" w:space="0" w:color="auto"/>
      </w:divBdr>
    </w:div>
    <w:div w:id="892078677">
      <w:bodyDiv w:val="1"/>
      <w:marLeft w:val="0"/>
      <w:marRight w:val="0"/>
      <w:marTop w:val="0"/>
      <w:marBottom w:val="0"/>
      <w:divBdr>
        <w:top w:val="none" w:sz="0" w:space="0" w:color="auto"/>
        <w:left w:val="none" w:sz="0" w:space="0" w:color="auto"/>
        <w:bottom w:val="none" w:sz="0" w:space="0" w:color="auto"/>
        <w:right w:val="none" w:sz="0" w:space="0" w:color="auto"/>
      </w:divBdr>
    </w:div>
    <w:div w:id="965819882">
      <w:bodyDiv w:val="1"/>
      <w:marLeft w:val="0"/>
      <w:marRight w:val="0"/>
      <w:marTop w:val="0"/>
      <w:marBottom w:val="0"/>
      <w:divBdr>
        <w:top w:val="none" w:sz="0" w:space="0" w:color="auto"/>
        <w:left w:val="none" w:sz="0" w:space="0" w:color="auto"/>
        <w:bottom w:val="none" w:sz="0" w:space="0" w:color="auto"/>
        <w:right w:val="none" w:sz="0" w:space="0" w:color="auto"/>
      </w:divBdr>
    </w:div>
    <w:div w:id="1110128006">
      <w:bodyDiv w:val="1"/>
      <w:marLeft w:val="0"/>
      <w:marRight w:val="0"/>
      <w:marTop w:val="0"/>
      <w:marBottom w:val="0"/>
      <w:divBdr>
        <w:top w:val="none" w:sz="0" w:space="0" w:color="auto"/>
        <w:left w:val="none" w:sz="0" w:space="0" w:color="auto"/>
        <w:bottom w:val="none" w:sz="0" w:space="0" w:color="auto"/>
        <w:right w:val="none" w:sz="0" w:space="0" w:color="auto"/>
      </w:divBdr>
    </w:div>
    <w:div w:id="1199851488">
      <w:bodyDiv w:val="1"/>
      <w:marLeft w:val="0"/>
      <w:marRight w:val="0"/>
      <w:marTop w:val="0"/>
      <w:marBottom w:val="0"/>
      <w:divBdr>
        <w:top w:val="none" w:sz="0" w:space="0" w:color="auto"/>
        <w:left w:val="none" w:sz="0" w:space="0" w:color="auto"/>
        <w:bottom w:val="none" w:sz="0" w:space="0" w:color="auto"/>
        <w:right w:val="none" w:sz="0" w:space="0" w:color="auto"/>
      </w:divBdr>
    </w:div>
    <w:div w:id="1293636196">
      <w:bodyDiv w:val="1"/>
      <w:marLeft w:val="0"/>
      <w:marRight w:val="0"/>
      <w:marTop w:val="0"/>
      <w:marBottom w:val="0"/>
      <w:divBdr>
        <w:top w:val="none" w:sz="0" w:space="0" w:color="auto"/>
        <w:left w:val="none" w:sz="0" w:space="0" w:color="auto"/>
        <w:bottom w:val="none" w:sz="0" w:space="0" w:color="auto"/>
        <w:right w:val="none" w:sz="0" w:space="0" w:color="auto"/>
      </w:divBdr>
    </w:div>
    <w:div w:id="1307516708">
      <w:bodyDiv w:val="1"/>
      <w:marLeft w:val="0"/>
      <w:marRight w:val="0"/>
      <w:marTop w:val="0"/>
      <w:marBottom w:val="0"/>
      <w:divBdr>
        <w:top w:val="none" w:sz="0" w:space="0" w:color="auto"/>
        <w:left w:val="none" w:sz="0" w:space="0" w:color="auto"/>
        <w:bottom w:val="none" w:sz="0" w:space="0" w:color="auto"/>
        <w:right w:val="none" w:sz="0" w:space="0" w:color="auto"/>
      </w:divBdr>
    </w:div>
    <w:div w:id="1358581727">
      <w:bodyDiv w:val="1"/>
      <w:marLeft w:val="0"/>
      <w:marRight w:val="0"/>
      <w:marTop w:val="0"/>
      <w:marBottom w:val="0"/>
      <w:divBdr>
        <w:top w:val="none" w:sz="0" w:space="0" w:color="auto"/>
        <w:left w:val="none" w:sz="0" w:space="0" w:color="auto"/>
        <w:bottom w:val="none" w:sz="0" w:space="0" w:color="auto"/>
        <w:right w:val="none" w:sz="0" w:space="0" w:color="auto"/>
      </w:divBdr>
    </w:div>
    <w:div w:id="1388650378">
      <w:bodyDiv w:val="1"/>
      <w:marLeft w:val="0"/>
      <w:marRight w:val="0"/>
      <w:marTop w:val="0"/>
      <w:marBottom w:val="0"/>
      <w:divBdr>
        <w:top w:val="none" w:sz="0" w:space="0" w:color="auto"/>
        <w:left w:val="none" w:sz="0" w:space="0" w:color="auto"/>
        <w:bottom w:val="none" w:sz="0" w:space="0" w:color="auto"/>
        <w:right w:val="none" w:sz="0" w:space="0" w:color="auto"/>
      </w:divBdr>
    </w:div>
    <w:div w:id="1397387806">
      <w:bodyDiv w:val="1"/>
      <w:marLeft w:val="0"/>
      <w:marRight w:val="0"/>
      <w:marTop w:val="0"/>
      <w:marBottom w:val="0"/>
      <w:divBdr>
        <w:top w:val="none" w:sz="0" w:space="0" w:color="auto"/>
        <w:left w:val="none" w:sz="0" w:space="0" w:color="auto"/>
        <w:bottom w:val="none" w:sz="0" w:space="0" w:color="auto"/>
        <w:right w:val="none" w:sz="0" w:space="0" w:color="auto"/>
      </w:divBdr>
    </w:div>
    <w:div w:id="1425610886">
      <w:bodyDiv w:val="1"/>
      <w:marLeft w:val="0"/>
      <w:marRight w:val="0"/>
      <w:marTop w:val="0"/>
      <w:marBottom w:val="0"/>
      <w:divBdr>
        <w:top w:val="none" w:sz="0" w:space="0" w:color="auto"/>
        <w:left w:val="none" w:sz="0" w:space="0" w:color="auto"/>
        <w:bottom w:val="none" w:sz="0" w:space="0" w:color="auto"/>
        <w:right w:val="none" w:sz="0" w:space="0" w:color="auto"/>
      </w:divBdr>
    </w:div>
    <w:div w:id="1500847001">
      <w:bodyDiv w:val="1"/>
      <w:marLeft w:val="0"/>
      <w:marRight w:val="0"/>
      <w:marTop w:val="0"/>
      <w:marBottom w:val="0"/>
      <w:divBdr>
        <w:top w:val="none" w:sz="0" w:space="0" w:color="auto"/>
        <w:left w:val="none" w:sz="0" w:space="0" w:color="auto"/>
        <w:bottom w:val="none" w:sz="0" w:space="0" w:color="auto"/>
        <w:right w:val="none" w:sz="0" w:space="0" w:color="auto"/>
      </w:divBdr>
    </w:div>
    <w:div w:id="1547833236">
      <w:bodyDiv w:val="1"/>
      <w:marLeft w:val="0"/>
      <w:marRight w:val="0"/>
      <w:marTop w:val="0"/>
      <w:marBottom w:val="0"/>
      <w:divBdr>
        <w:top w:val="none" w:sz="0" w:space="0" w:color="auto"/>
        <w:left w:val="none" w:sz="0" w:space="0" w:color="auto"/>
        <w:bottom w:val="none" w:sz="0" w:space="0" w:color="auto"/>
        <w:right w:val="none" w:sz="0" w:space="0" w:color="auto"/>
      </w:divBdr>
    </w:div>
    <w:div w:id="1589190039">
      <w:bodyDiv w:val="1"/>
      <w:marLeft w:val="0"/>
      <w:marRight w:val="0"/>
      <w:marTop w:val="0"/>
      <w:marBottom w:val="0"/>
      <w:divBdr>
        <w:top w:val="none" w:sz="0" w:space="0" w:color="auto"/>
        <w:left w:val="none" w:sz="0" w:space="0" w:color="auto"/>
        <w:bottom w:val="none" w:sz="0" w:space="0" w:color="auto"/>
        <w:right w:val="none" w:sz="0" w:space="0" w:color="auto"/>
      </w:divBdr>
    </w:div>
    <w:div w:id="1604993021">
      <w:bodyDiv w:val="1"/>
      <w:marLeft w:val="0"/>
      <w:marRight w:val="0"/>
      <w:marTop w:val="0"/>
      <w:marBottom w:val="0"/>
      <w:divBdr>
        <w:top w:val="none" w:sz="0" w:space="0" w:color="auto"/>
        <w:left w:val="none" w:sz="0" w:space="0" w:color="auto"/>
        <w:bottom w:val="none" w:sz="0" w:space="0" w:color="auto"/>
        <w:right w:val="none" w:sz="0" w:space="0" w:color="auto"/>
      </w:divBdr>
    </w:div>
    <w:div w:id="1606418704">
      <w:bodyDiv w:val="1"/>
      <w:marLeft w:val="0"/>
      <w:marRight w:val="0"/>
      <w:marTop w:val="0"/>
      <w:marBottom w:val="0"/>
      <w:divBdr>
        <w:top w:val="none" w:sz="0" w:space="0" w:color="auto"/>
        <w:left w:val="none" w:sz="0" w:space="0" w:color="auto"/>
        <w:bottom w:val="none" w:sz="0" w:space="0" w:color="auto"/>
        <w:right w:val="none" w:sz="0" w:space="0" w:color="auto"/>
      </w:divBdr>
    </w:div>
    <w:div w:id="1607806750">
      <w:bodyDiv w:val="1"/>
      <w:marLeft w:val="0"/>
      <w:marRight w:val="0"/>
      <w:marTop w:val="0"/>
      <w:marBottom w:val="0"/>
      <w:divBdr>
        <w:top w:val="none" w:sz="0" w:space="0" w:color="auto"/>
        <w:left w:val="none" w:sz="0" w:space="0" w:color="auto"/>
        <w:bottom w:val="none" w:sz="0" w:space="0" w:color="auto"/>
        <w:right w:val="none" w:sz="0" w:space="0" w:color="auto"/>
      </w:divBdr>
    </w:div>
    <w:div w:id="1612206095">
      <w:bodyDiv w:val="1"/>
      <w:marLeft w:val="0"/>
      <w:marRight w:val="0"/>
      <w:marTop w:val="0"/>
      <w:marBottom w:val="0"/>
      <w:divBdr>
        <w:top w:val="none" w:sz="0" w:space="0" w:color="auto"/>
        <w:left w:val="none" w:sz="0" w:space="0" w:color="auto"/>
        <w:bottom w:val="none" w:sz="0" w:space="0" w:color="auto"/>
        <w:right w:val="none" w:sz="0" w:space="0" w:color="auto"/>
      </w:divBdr>
    </w:div>
    <w:div w:id="1800684106">
      <w:bodyDiv w:val="1"/>
      <w:marLeft w:val="0"/>
      <w:marRight w:val="0"/>
      <w:marTop w:val="0"/>
      <w:marBottom w:val="0"/>
      <w:divBdr>
        <w:top w:val="none" w:sz="0" w:space="0" w:color="auto"/>
        <w:left w:val="none" w:sz="0" w:space="0" w:color="auto"/>
        <w:bottom w:val="none" w:sz="0" w:space="0" w:color="auto"/>
        <w:right w:val="none" w:sz="0" w:space="0" w:color="auto"/>
      </w:divBdr>
    </w:div>
    <w:div w:id="1823236355">
      <w:bodyDiv w:val="1"/>
      <w:marLeft w:val="0"/>
      <w:marRight w:val="0"/>
      <w:marTop w:val="0"/>
      <w:marBottom w:val="0"/>
      <w:divBdr>
        <w:top w:val="none" w:sz="0" w:space="0" w:color="auto"/>
        <w:left w:val="none" w:sz="0" w:space="0" w:color="auto"/>
        <w:bottom w:val="none" w:sz="0" w:space="0" w:color="auto"/>
        <w:right w:val="none" w:sz="0" w:space="0" w:color="auto"/>
      </w:divBdr>
    </w:div>
    <w:div w:id="1916088170">
      <w:bodyDiv w:val="1"/>
      <w:marLeft w:val="0"/>
      <w:marRight w:val="0"/>
      <w:marTop w:val="0"/>
      <w:marBottom w:val="0"/>
      <w:divBdr>
        <w:top w:val="none" w:sz="0" w:space="0" w:color="auto"/>
        <w:left w:val="none" w:sz="0" w:space="0" w:color="auto"/>
        <w:bottom w:val="none" w:sz="0" w:space="0" w:color="auto"/>
        <w:right w:val="none" w:sz="0" w:space="0" w:color="auto"/>
      </w:divBdr>
    </w:div>
    <w:div w:id="2041778332">
      <w:bodyDiv w:val="1"/>
      <w:marLeft w:val="0"/>
      <w:marRight w:val="0"/>
      <w:marTop w:val="0"/>
      <w:marBottom w:val="0"/>
      <w:divBdr>
        <w:top w:val="none" w:sz="0" w:space="0" w:color="auto"/>
        <w:left w:val="none" w:sz="0" w:space="0" w:color="auto"/>
        <w:bottom w:val="none" w:sz="0" w:space="0" w:color="auto"/>
        <w:right w:val="none" w:sz="0" w:space="0" w:color="auto"/>
      </w:divBdr>
    </w:div>
    <w:div w:id="20764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wpc-edi.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tore.x12.org/"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8AEEE4D933854F8C28937E3A04E539" ma:contentTypeVersion="1469" ma:contentTypeDescription="Create a new document." ma:contentTypeScope="" ma:versionID="d5d35ff768d5c4e4c2993d0692042eb9">
  <xsd:schema xmlns:xsd="http://www.w3.org/2001/XMLSchema" xmlns:xs="http://www.w3.org/2001/XMLSchema" xmlns:p="http://schemas.microsoft.com/office/2006/metadata/properties" xmlns:ns1="http://schemas.microsoft.com/sharepoint/v3" xmlns:ns2="7d6a5e71-16b5-41cf-bfa9-5e88ef76bf8d" xmlns:ns3="7f60e09b-5dec-4b53-a1e2-bdac0cb42f67" targetNamespace="http://schemas.microsoft.com/office/2006/metadata/properties" ma:root="true" ma:fieldsID="8c5baf2e0a2a50eb42c0d51da9ac240a" ns1:_="" ns2:_="" ns3:_="">
    <xsd:import namespace="http://schemas.microsoft.com/sharepoint/v3"/>
    <xsd:import namespace="7d6a5e71-16b5-41cf-bfa9-5e88ef76bf8d"/>
    <xsd:import namespace="7f60e09b-5dec-4b53-a1e2-bdac0cb42f6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EventHashCode" minOccurs="0"/>
                <xsd:element ref="ns3:MediaServiceGenerationTime" minOccurs="0"/>
                <xsd:element ref="ns3:MediaServiceAutoKeyPoints" minOccurs="0"/>
                <xsd:element ref="ns3:MediaServiceKeyPoints" minOccurs="0"/>
                <xsd:element ref="ns3:MediaServiceAutoTags" minOccurs="0"/>
                <xsd:element ref="ns3:MediaServiceOCR" minOccurs="0"/>
                <xsd:element ref="ns1:_ip_UnifiedCompliancePolicyProperties" minOccurs="0"/>
                <xsd:element ref="ns1:_ip_UnifiedCompliancePolicyUIAction" minOccurs="0"/>
                <xsd:element ref="ns2:SharedWithUsers" minOccurs="0"/>
                <xsd:element ref="ns2:SharedWithDetails" minOccurs="0"/>
                <xsd:element ref="ns3:MediaLengthInSeconds" minOccurs="0"/>
                <xsd:element ref="ns3:lcf76f155ced4ddcb4097134ff3c332f" minOccurs="0"/>
                <xsd:element ref="ns2:TaxCatchAll"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6a5e71-16b5-41cf-bfa9-5e88ef76bf8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22"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98085295-7cbf-48d4-b242-622943735ef3}" ma:internalName="TaxCatchAll" ma:showField="CatchAllData" ma:web="7d6a5e71-16b5-41cf-bfa9-5e88ef76bf8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60e09b-5dec-4b53-a1e2-bdac0cb42f67"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ternalName="MediaServiceDateTaken"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description="" ma:indexed="true"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4" nillable="true" ma:displayName="Length (seconds)" ma:description="" ma:indexed="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4e4e0f36-d71d-4495-9d42-417ec79bba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Location" ma:index="29" nillable="true" ma:displayName="Location" ma:description="" ma:indexed="true" ma:internalName="MediaServiceLocation"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D24BF08DABFAC94E91864D3E3D04624A" ma:contentTypeVersion="20" ma:contentTypeDescription="Create a new document." ma:contentTypeScope="" ma:versionID="d97a23b4204f3e5fb34f60d51ac6222b">
  <xsd:schema xmlns:xsd="http://www.w3.org/2001/XMLSchema" xmlns:xs="http://www.w3.org/2001/XMLSchema" xmlns:p="http://schemas.microsoft.com/office/2006/metadata/properties" xmlns:ns1="http://schemas.microsoft.com/sharepoint/v3" xmlns:ns2="8fa3e409-3e36-4187-a85f-77346f72d25c" xmlns:ns3="9fcbdc64-fb5e-454b-b540-ed5cf3fd43e5" targetNamespace="http://schemas.microsoft.com/office/2006/metadata/properties" ma:root="true" ma:fieldsID="9a3f5278730022ef9ece649de9cd59ce" ns1:_="" ns2:_="" ns3:_="">
    <xsd:import namespace="http://schemas.microsoft.com/sharepoint/v3"/>
    <xsd:import namespace="8fa3e409-3e36-4187-a85f-77346f72d25c"/>
    <xsd:import namespace="9fcbdc64-fb5e-454b-b540-ed5cf3fd4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Notes" minOccurs="0"/>
                <xsd:element ref="ns3:MediaServiceLocation"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3e409-3e36-4187-a85f-77346f72d2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b07e85-57c1-49cb-aef0-e24f39c4b39a}" ma:internalName="TaxCatchAll" ma:showField="CatchAllData" ma:web="8fa3e409-3e36-4187-a85f-77346f72d25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fcbdc64-fb5e-454b-b540-ed5cf3fd4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Notes" ma:index="23" nillable="true" ma:displayName="Notes" ma:format="Dropdown" ma:internalName="Notes">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fa3e409-3e36-4187-a85f-77346f72d25c" xsi:nil="true"/>
    <lcf76f155ced4ddcb4097134ff3c332f xmlns="9fcbdc64-fb5e-454b-b540-ed5cf3fd43e5">
      <Terms xmlns="http://schemas.microsoft.com/office/infopath/2007/PartnerControls"/>
    </lcf76f155ced4ddcb4097134ff3c332f>
    <Notes xmlns="9fcbdc64-fb5e-454b-b540-ed5cf3fd43e5"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243B2-3FB4-4392-AC33-ECB484972FB9}"/>
</file>

<file path=customXml/itemProps2.xml><?xml version="1.0" encoding="utf-8"?>
<ds:datastoreItem xmlns:ds="http://schemas.openxmlformats.org/officeDocument/2006/customXml" ds:itemID="{7BCCF7E3-9739-40AE-8043-F119463ABAEF}"/>
</file>

<file path=customXml/itemProps3.xml><?xml version="1.0" encoding="utf-8"?>
<ds:datastoreItem xmlns:ds="http://schemas.openxmlformats.org/officeDocument/2006/customXml" ds:itemID="{35C5778D-2F69-4C74-BCEE-78DE35EB7AC7}">
  <ds:schemaRefs>
    <ds:schemaRef ds:uri="http://schemas.microsoft.com/office/2006/metadata/properties"/>
    <ds:schemaRef ds:uri="http://schemas.microsoft.com/office/infopath/2007/PartnerControls"/>
    <ds:schemaRef ds:uri="7d6a5e71-16b5-41cf-bfa9-5e88ef76bf8d"/>
    <ds:schemaRef ds:uri="7f60e09b-5dec-4b53-a1e2-bdac0cb42f67"/>
    <ds:schemaRef ds:uri="http://schemas.microsoft.com/sharepoint/v3"/>
  </ds:schemaRefs>
</ds:datastoreItem>
</file>

<file path=customXml/itemProps4.xml><?xml version="1.0" encoding="utf-8"?>
<ds:datastoreItem xmlns:ds="http://schemas.openxmlformats.org/officeDocument/2006/customXml" ds:itemID="{C73BCCB3-9770-4503-8B83-13DEA78DE66E}">
  <ds:schemaRefs>
    <ds:schemaRef ds:uri="http://schemas.microsoft.com/sharepoint/v3/contenttype/forms"/>
  </ds:schemaRefs>
</ds:datastoreItem>
</file>

<file path=customXml/itemProps5.xml><?xml version="1.0" encoding="utf-8"?>
<ds:datastoreItem xmlns:ds="http://schemas.openxmlformats.org/officeDocument/2006/customXml" ds:itemID="{2D47D8D4-1D7B-4B86-882E-CC9CD9C19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133</Pages>
  <Words>30033</Words>
  <Characters>171192</Characters>
  <Application>Microsoft Office Word</Application>
  <DocSecurity>0</DocSecurity>
  <Lines>1426</Lines>
  <Paragraphs>401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Vavilla, Deepa</dc:creator>
  <cp:keywords/>
  <dc:description/>
  <cp:lastModifiedBy>Patel, Dweep</cp:lastModifiedBy>
  <cp:revision>2</cp:revision>
  <cp:lastPrinted>2023-06-22T04:10:00Z</cp:lastPrinted>
  <dcterms:created xsi:type="dcterms:W3CDTF">2024-05-06T17:16:00Z</dcterms:created>
  <dcterms:modified xsi:type="dcterms:W3CDTF">2024-05-06T17:16:00Z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0x010100D24BF08DABFAC94E91864D3E3D04624A</vt:lpwstr>
  </property>
  <property fmtid="{D5CDD505-2E9C-101B-9397-08002B2CF9AE}" pid="3" name="_dlc_DocIdItemGuid">
    <vt:lpwstr>72e9254a-80bb-455c-82aa-18ec945caf3f</vt:lpwstr>
  </property>
  <property fmtid="{D5CDD505-2E9C-101B-9397-08002B2CF9AE}" pid="4" name="MSIP_Label_ea60d57e-af5b-4752-ac57-3e4f28ca11dc_Enabled">
    <vt:lpwstr>true</vt:lpwstr>
  </property>
  <property fmtid="{D5CDD505-2E9C-101B-9397-08002B2CF9AE}" pid="5" name="MSIP_Label_ea60d57e-af5b-4752-ac57-3e4f28ca11dc_SetDate">
    <vt:lpwstr>2022-04-04T20:51:46Z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5c213695-b0be-44e6-b3d0-341b4c2eeb2e</vt:lpwstr>
  </property>
  <property fmtid="{D5CDD505-2E9C-101B-9397-08002B2CF9AE}" pid="10" name="MSIP_Label_ea60d57e-af5b-4752-ac57-3e4f28ca11dc_ContentBits">
    <vt:lpwstr>0</vt:lpwstr>
  </property>
  <property fmtid="{D5CDD505-2E9C-101B-9397-08002B2CF9AE}" pid="11" name="MediaServiceImageTags">
    <vt:lpwstr/>
  </property>
  <property fmtid="{D5CDD505-2E9C-101B-9397-08002B2CF9AE}" pid="12" name="TaxCatchAll">
    <vt:lpwstr/>
  </property>
  <property fmtid="{D5CDD505-2E9C-101B-9397-08002B2CF9AE}" pid="13" name="lcf76f155ced4ddcb4097134ff3c332f">
    <vt:lpwstr/>
  </property>
</Properties>
</file>